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21184966"/>
        <w:docPartObj>
          <w:docPartGallery w:val="Cover Pages"/>
          <w:docPartUnique/>
        </w:docPartObj>
      </w:sdtPr>
      <w:sdtContent>
        <w:p w:rsidR="00CB71DE" w:rsidRDefault="00CB71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upa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Pravokutni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shade val="30000"/>
                                      <a:satMod val="115000"/>
                                    </a:schemeClr>
                                  </a:gs>
                                  <a:gs pos="50000">
                                    <a:schemeClr val="accent1">
                                      <a:shade val="67500"/>
                                      <a:satMod val="115000"/>
                                    </a:schemeClr>
                                  </a:gs>
                                  <a:gs pos="100000">
                                    <a:schemeClr val="accent1">
                                      <a:shade val="100000"/>
                                      <a:satMod val="115000"/>
                                    </a:schemeClr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Pravokutni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C0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C0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C0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B71DE" w:rsidRPr="00CB71DE" w:rsidRDefault="00CB71DE">
                                      <w:pPr>
                                        <w:pStyle w:val="Bezproreda"/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CB71D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Robert </w:t>
                                      </w:r>
                                      <w:proofErr w:type="spellStart"/>
                                      <w:r w:rsidRPr="00CB71DE">
                                        <w:rPr>
                                          <w:rFonts w:ascii="Arial" w:hAnsi="Arial" w:cs="Arial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Zenzerović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CB71DE" w:rsidRPr="00CB71DE" w:rsidRDefault="00CB71DE">
                                  <w:pPr>
                                    <w:pStyle w:val="Bezproreda"/>
                                    <w:rPr>
                                      <w:rFonts w:ascii="Arial" w:hAnsi="Arial" w:cs="Arial"/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rial" w:hAnsi="Arial" w:cs="Arial"/>
                                        <w:caps/>
                                        <w:color w:val="FFFFFF" w:themeColor="background1"/>
                                      </w:rPr>
                                      <w:alias w:val="Tvrtk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CB71DE">
                                        <w:rPr>
                                          <w:rFonts w:ascii="Arial" w:hAnsi="Arial" w:cs="Arial"/>
                                          <w:caps/>
                                          <w:color w:val="FFFFFF" w:themeColor="background1"/>
                                        </w:rPr>
                                        <w:t>Gimnazija Andrije Mohorovičića</w:t>
                                      </w:r>
                                    </w:sdtContent>
                                  </w:sdt>
                                  <w:r w:rsidRPr="00CB71DE">
                                    <w:rPr>
                                      <w:rFonts w:ascii="Arial" w:hAnsi="Arial" w:cs="Arial"/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Arial" w:hAnsi="Arial" w:cs="Arial"/>
                                        <w:caps/>
                                        <w:color w:val="FFFFFF" w:themeColor="background1"/>
                                      </w:rPr>
                                      <w:alias w:val="Adresa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CB71DE">
                                        <w:rPr>
                                          <w:rFonts w:ascii="Arial" w:hAnsi="Arial" w:cs="Arial"/>
                                          <w:caps/>
                                          <w:color w:val="FFFFFF" w:themeColor="background1"/>
                                        </w:rPr>
                                        <w:t>Rijeka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kstni okvir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Naslov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B71DE" w:rsidRDefault="00CB71DE">
                                      <w:pPr>
                                        <w:pStyle w:val="Bezproreda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 w:rsidRPr="00CB71DE">
                                        <w:rPr>
                                          <w:rFonts w:ascii="Arial" w:eastAsiaTheme="majorEastAsia" w:hAnsi="Arial" w:cs="Arial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Croatle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Podnaslov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CB71DE" w:rsidRDefault="00CB71DE">
                                      <w:pPr>
                                        <w:pStyle w:val="Bezproreda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CB71DE">
                                        <w:rPr>
                                          <w:rFonts w:ascii="Arial" w:hAnsi="Arial" w:cs="Arial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dokumentacija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a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">
                    <v:rect id="Pravokutnik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" fillcolor="#13213b [964]" stroked="f" strokeweight="1pt">
                      <v:fill color2="#4472c4 [3204]" rotate="t" angle="90" colors="0 #1e3e77;.5 #2f5cac;1 #3a6fce" focus="100%" type="gradient"/>
                    </v:rect>
                    <v:rect id="Pravokutnik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" fillcolor="#700" stroked="f" strokeweight="1pt">
                      <v:fill color2="#ce0000" rotate="t" angle="90" colors="0 #700;.5 #ad0000;1 #ce0000" focus="100%" type="gradient"/>
                      <v:textbox inset="36pt,14.4pt,36pt,36pt"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B71DE" w:rsidRPr="00CB71DE" w:rsidRDefault="00CB71DE">
                                <w:pPr>
                                  <w:pStyle w:val="Bezproreda"/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CB71DE"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Robert </w:t>
                                </w:r>
                                <w:proofErr w:type="spellStart"/>
                                <w:r w:rsidRPr="00CB71DE">
                                  <w:rPr>
                                    <w:rFonts w:ascii="Arial" w:hAnsi="Arial" w:cs="Arial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Zenzerović</w:t>
                                </w:r>
                                <w:proofErr w:type="spellEnd"/>
                              </w:p>
                            </w:sdtContent>
                          </w:sdt>
                          <w:p w:rsidR="00CB71DE" w:rsidRPr="00CB71DE" w:rsidRDefault="00CB71DE">
                            <w:pPr>
                              <w:pStyle w:val="Bezproreda"/>
                              <w:rPr>
                                <w:rFonts w:ascii="Arial" w:hAnsi="Arial" w:cs="Arial"/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aps/>
                                  <w:color w:val="FFFFFF" w:themeColor="background1"/>
                                </w:rPr>
                                <w:alias w:val="Tvrtk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CB71DE">
                                  <w:rPr>
                                    <w:rFonts w:ascii="Arial" w:hAnsi="Arial" w:cs="Arial"/>
                                    <w:caps/>
                                    <w:color w:val="FFFFFF" w:themeColor="background1"/>
                                  </w:rPr>
                                  <w:t>Gimnazija Andrije Mohorovičića</w:t>
                                </w:r>
                              </w:sdtContent>
                            </w:sdt>
                            <w:r w:rsidRPr="00CB71DE">
                              <w:rPr>
                                <w:rFonts w:ascii="Arial" w:hAnsi="Arial" w:cs="Arial"/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aps/>
                                  <w:color w:val="FFFFFF" w:themeColor="background1"/>
                                </w:rPr>
                                <w:alias w:val="Adresa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CB71DE">
                                  <w:rPr>
                                    <w:rFonts w:ascii="Arial" w:hAnsi="Arial" w:cs="Arial"/>
                                    <w:caps/>
                                    <w:color w:val="FFFFFF" w:themeColor="background1"/>
                                  </w:rPr>
                                  <w:t>Rijeka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ni okvir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Naslov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B71DE" w:rsidRDefault="00CB71DE">
                                <w:pPr>
                                  <w:pStyle w:val="Bezproreda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 w:rsidRPr="00CB71DE">
                                  <w:rPr>
                                    <w:rFonts w:ascii="Arial" w:eastAsiaTheme="majorEastAsia" w:hAnsi="Arial" w:cs="Arial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Croatle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Podnaslov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B71DE" w:rsidRDefault="00CB71DE">
                                <w:pPr>
                                  <w:pStyle w:val="Bezproreda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 w:rsidRPr="00CB71DE">
                                  <w:rPr>
                                    <w:rFonts w:ascii="Arial" w:hAnsi="Arial" w:cs="Arial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dokumentacija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B71DE" w:rsidRDefault="00CB71DE">
          <w:r>
            <w:br w:type="page"/>
          </w:r>
        </w:p>
      </w:sdtContent>
    </w:sdt>
    <w:sdt>
      <w:sdtPr>
        <w:id w:val="-67047997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CB71DE" w:rsidRPr="00CB71DE" w:rsidRDefault="00CB71DE">
          <w:pPr>
            <w:pStyle w:val="TOCNaslov"/>
            <w:rPr>
              <w:rFonts w:cs="Arial"/>
            </w:rPr>
          </w:pPr>
          <w:r w:rsidRPr="00CB71DE">
            <w:rPr>
              <w:rFonts w:cs="Arial"/>
            </w:rPr>
            <w:t>Sadržaj</w:t>
          </w:r>
        </w:p>
        <w:p w:rsidR="00C52965" w:rsidRDefault="00CB71DE">
          <w:pPr>
            <w:pStyle w:val="Sadraj1"/>
            <w:tabs>
              <w:tab w:val="right" w:leader="dot" w:pos="9062"/>
            </w:tabs>
            <w:rPr>
              <w:noProof/>
            </w:rPr>
          </w:pPr>
          <w:r w:rsidRPr="00CB71DE">
            <w:rPr>
              <w:rFonts w:cs="Arial"/>
              <w:b/>
              <w:bCs/>
            </w:rPr>
            <w:fldChar w:fldCharType="begin"/>
          </w:r>
          <w:r w:rsidRPr="00CB71DE">
            <w:rPr>
              <w:rFonts w:cs="Arial"/>
              <w:b/>
              <w:bCs/>
            </w:rPr>
            <w:instrText xml:space="preserve"> TOC \o "1-3" \h \z \u </w:instrText>
          </w:r>
          <w:r w:rsidRPr="00CB71DE">
            <w:rPr>
              <w:rFonts w:cs="Arial"/>
              <w:b/>
              <w:bCs/>
            </w:rPr>
            <w:fldChar w:fldCharType="separate"/>
          </w:r>
          <w:hyperlink w:anchor="_Toc105781732" w:history="1">
            <w:r w:rsidR="00C52965" w:rsidRPr="001C235A">
              <w:rPr>
                <w:rStyle w:val="Hiperveza"/>
                <w:noProof/>
              </w:rPr>
              <w:t>Uvod</w:t>
            </w:r>
            <w:r w:rsidR="00C52965">
              <w:rPr>
                <w:noProof/>
                <w:webHidden/>
              </w:rPr>
              <w:tab/>
            </w:r>
            <w:r w:rsidR="00C52965">
              <w:rPr>
                <w:noProof/>
                <w:webHidden/>
              </w:rPr>
              <w:fldChar w:fldCharType="begin"/>
            </w:r>
            <w:r w:rsidR="00C52965">
              <w:rPr>
                <w:noProof/>
                <w:webHidden/>
              </w:rPr>
              <w:instrText xml:space="preserve"> PAGEREF _Toc105781732 \h </w:instrText>
            </w:r>
            <w:r w:rsidR="00C52965">
              <w:rPr>
                <w:noProof/>
                <w:webHidden/>
              </w:rPr>
            </w:r>
            <w:r w:rsidR="00C52965">
              <w:rPr>
                <w:noProof/>
                <w:webHidden/>
              </w:rPr>
              <w:fldChar w:fldCharType="separate"/>
            </w:r>
            <w:r w:rsidR="00C52965">
              <w:rPr>
                <w:noProof/>
                <w:webHidden/>
              </w:rPr>
              <w:t>1</w:t>
            </w:r>
            <w:r w:rsidR="00C52965">
              <w:rPr>
                <w:noProof/>
                <w:webHidden/>
              </w:rPr>
              <w:fldChar w:fldCharType="end"/>
            </w:r>
          </w:hyperlink>
        </w:p>
        <w:p w:rsidR="00CB71DE" w:rsidRDefault="00CB71DE">
          <w:r w:rsidRPr="00CB71DE">
            <w:rPr>
              <w:rFonts w:cs="Arial"/>
              <w:b/>
              <w:bCs/>
            </w:rPr>
            <w:fldChar w:fldCharType="end"/>
          </w:r>
        </w:p>
      </w:sdtContent>
    </w:sdt>
    <w:p w:rsidR="007D3A17" w:rsidRPr="007D3A17" w:rsidRDefault="007D3A17" w:rsidP="007D3A17">
      <w:pPr>
        <w:spacing w:after="0"/>
        <w:rPr>
          <w:rFonts w:cs="Arial"/>
          <w:color w:val="2F5496" w:themeColor="accent1" w:themeShade="BF"/>
          <w:sz w:val="32"/>
          <w:szCs w:val="32"/>
        </w:rPr>
      </w:pPr>
      <w:r w:rsidRPr="007D3A17">
        <w:rPr>
          <w:rFonts w:cs="Arial"/>
          <w:color w:val="2F5496" w:themeColor="accent1" w:themeShade="BF"/>
          <w:sz w:val="32"/>
          <w:szCs w:val="32"/>
        </w:rPr>
        <w:t>Tablica slika</w:t>
      </w:r>
    </w:p>
    <w:p w:rsidR="00A53C3B" w:rsidRDefault="007D3A17">
      <w:r>
        <w:fldChar w:fldCharType="begin"/>
      </w:r>
      <w:r>
        <w:instrText xml:space="preserve"> TOC \h \z \c "Slika" </w:instrText>
      </w:r>
      <w:r>
        <w:fldChar w:fldCharType="separate"/>
      </w:r>
      <w:r>
        <w:rPr>
          <w:b/>
          <w:bCs/>
          <w:noProof/>
        </w:rPr>
        <w:t>Nisu pronađeni unosi u tablici slika.</w:t>
      </w:r>
      <w:r>
        <w:fldChar w:fldCharType="end"/>
      </w:r>
    </w:p>
    <w:p w:rsidR="009A6F0B" w:rsidRDefault="009A6F0B" w:rsidP="009A6F0B">
      <w:pPr>
        <w:pStyle w:val="Naslov1"/>
      </w:pPr>
    </w:p>
    <w:p w:rsidR="007D3A17" w:rsidRDefault="007D3A17" w:rsidP="00C044BF">
      <w:pPr>
        <w:pStyle w:val="Naslov1"/>
        <w:spacing w:line="276" w:lineRule="auto"/>
      </w:pPr>
      <w:bookmarkStart w:id="0" w:name="_Toc105781732"/>
      <w:r>
        <w:t>Uvod</w:t>
      </w:r>
      <w:bookmarkEnd w:id="0"/>
    </w:p>
    <w:p w:rsidR="009A6F0B" w:rsidRDefault="007D3A17" w:rsidP="00C044BF">
      <w:pPr>
        <w:spacing w:line="276" w:lineRule="auto"/>
        <w:jc w:val="both"/>
      </w:pPr>
      <w:r>
        <w:t xml:space="preserve">Igru pogađanja </w:t>
      </w:r>
      <w:proofErr w:type="spellStart"/>
      <w:r>
        <w:t>Croatle</w:t>
      </w:r>
      <w:proofErr w:type="spellEnd"/>
      <w:r>
        <w:t xml:space="preserve"> sam osmislio </w:t>
      </w:r>
      <w:r w:rsidR="009A6F0B">
        <w:t xml:space="preserve">uz inspiraciju iz online igre pogađanja </w:t>
      </w:r>
      <w:hyperlink r:id="rId8" w:history="1">
        <w:proofErr w:type="spellStart"/>
        <w:r w:rsidR="009A6F0B" w:rsidRPr="009A6F0B">
          <w:rPr>
            <w:rStyle w:val="Hiperveza"/>
          </w:rPr>
          <w:t>Worldle</w:t>
        </w:r>
        <w:proofErr w:type="spellEnd"/>
      </w:hyperlink>
      <w:r w:rsidR="009A6F0B">
        <w:t xml:space="preserve">. Preuzeo sam koncept koju sam preinačio i zatim napisao pomoću </w:t>
      </w:r>
      <w:proofErr w:type="spellStart"/>
      <w:r w:rsidR="009A6F0B">
        <w:t>Pythona</w:t>
      </w:r>
      <w:proofErr w:type="spellEnd"/>
      <w:r w:rsidR="009A6F0B">
        <w:t>. Odlučio sam koncept preinačiti na način da se u igrici pogađaju županije Republike Hrvatske umjesto država</w:t>
      </w:r>
      <w:r w:rsidR="00C044BF">
        <w:t xml:space="preserve"> u svijetu. Ova igrica ima edukativnu svrhu jer može pomoći u učenju teritorijalnog ustroja RH.</w:t>
      </w:r>
    </w:p>
    <w:p w:rsidR="00C52965" w:rsidRDefault="00C52965" w:rsidP="00C52965">
      <w:pPr>
        <w:pStyle w:val="Naslov1"/>
      </w:pPr>
      <w:r>
        <w:t>Opis rada</w:t>
      </w:r>
    </w:p>
    <w:p w:rsidR="00C52965" w:rsidRPr="00C52965" w:rsidRDefault="00C52965" w:rsidP="00C52965">
      <w:bookmarkStart w:id="1" w:name="_GoBack"/>
      <w:bookmarkEnd w:id="1"/>
    </w:p>
    <w:sectPr w:rsidR="00C52965" w:rsidRPr="00C52965" w:rsidSect="00CB71DE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F7A" w:rsidRDefault="005D4F7A" w:rsidP="00C52965">
      <w:pPr>
        <w:spacing w:after="0" w:line="240" w:lineRule="auto"/>
      </w:pPr>
      <w:r>
        <w:separator/>
      </w:r>
    </w:p>
  </w:endnote>
  <w:endnote w:type="continuationSeparator" w:id="0">
    <w:p w:rsidR="005D4F7A" w:rsidRDefault="005D4F7A" w:rsidP="00C529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2965" w:rsidRDefault="00C52965">
    <w:pPr>
      <w:pStyle w:val="Podnoj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C52965" w:rsidRDefault="00C52965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F7A" w:rsidRDefault="005D4F7A" w:rsidP="00C52965">
      <w:pPr>
        <w:spacing w:after="0" w:line="240" w:lineRule="auto"/>
      </w:pPr>
      <w:r>
        <w:separator/>
      </w:r>
    </w:p>
  </w:footnote>
  <w:footnote w:type="continuationSeparator" w:id="0">
    <w:p w:rsidR="005D4F7A" w:rsidRDefault="005D4F7A" w:rsidP="00C529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DE"/>
    <w:rsid w:val="005D4F7A"/>
    <w:rsid w:val="007D3A17"/>
    <w:rsid w:val="009A6F0B"/>
    <w:rsid w:val="00A53C3B"/>
    <w:rsid w:val="00C044BF"/>
    <w:rsid w:val="00C52965"/>
    <w:rsid w:val="00CB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AF3CE"/>
  <w15:chartTrackingRefBased/>
  <w15:docId w15:val="{92DAFC90-E7DA-49E7-B71E-9B6064D09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A17"/>
    <w:rPr>
      <w:rFonts w:ascii="Arial" w:hAnsi="Arial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CB71D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Bezproreda">
    <w:name w:val="No Spacing"/>
    <w:link w:val="BezproredaChar"/>
    <w:uiPriority w:val="1"/>
    <w:qFormat/>
    <w:rsid w:val="00CB71DE"/>
    <w:pPr>
      <w:spacing w:after="0" w:line="240" w:lineRule="auto"/>
    </w:pPr>
    <w:rPr>
      <w:rFonts w:eastAsiaTheme="minorEastAsia"/>
      <w:lang w:eastAsia="hr-HR"/>
    </w:rPr>
  </w:style>
  <w:style w:type="character" w:customStyle="1" w:styleId="BezproredaChar">
    <w:name w:val="Bez proreda Char"/>
    <w:basedOn w:val="Zadanifontodlomka"/>
    <w:link w:val="Bezproreda"/>
    <w:uiPriority w:val="1"/>
    <w:rsid w:val="00CB71DE"/>
    <w:rPr>
      <w:rFonts w:eastAsiaTheme="minorEastAsia"/>
      <w:lang w:eastAsia="hr-HR"/>
    </w:rPr>
  </w:style>
  <w:style w:type="character" w:customStyle="1" w:styleId="Naslov1Char">
    <w:name w:val="Naslov 1 Char"/>
    <w:basedOn w:val="Zadanifontodlomka"/>
    <w:link w:val="Naslov1"/>
    <w:uiPriority w:val="9"/>
    <w:rsid w:val="00CB71DE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CB71DE"/>
    <w:pPr>
      <w:outlineLvl w:val="9"/>
    </w:pPr>
    <w:rPr>
      <w:lang w:eastAsia="hr-HR"/>
    </w:rPr>
  </w:style>
  <w:style w:type="character" w:styleId="Hiperveza">
    <w:name w:val="Hyperlink"/>
    <w:basedOn w:val="Zadanifontodlomka"/>
    <w:uiPriority w:val="99"/>
    <w:unhideWhenUsed/>
    <w:rsid w:val="009A6F0B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A6F0B"/>
    <w:rPr>
      <w:color w:val="605E5C"/>
      <w:shd w:val="clear" w:color="auto" w:fill="E1DFDD"/>
    </w:rPr>
  </w:style>
  <w:style w:type="paragraph" w:styleId="Sadraj1">
    <w:name w:val="toc 1"/>
    <w:basedOn w:val="Normal"/>
    <w:next w:val="Normal"/>
    <w:autoRedefine/>
    <w:uiPriority w:val="39"/>
    <w:unhideWhenUsed/>
    <w:rsid w:val="00C52965"/>
    <w:pPr>
      <w:spacing w:after="100"/>
    </w:pPr>
  </w:style>
  <w:style w:type="paragraph" w:styleId="Zaglavlje">
    <w:name w:val="header"/>
    <w:basedOn w:val="Normal"/>
    <w:link w:val="ZaglavljeChar"/>
    <w:uiPriority w:val="99"/>
    <w:unhideWhenUsed/>
    <w:rsid w:val="00C529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C52965"/>
    <w:rPr>
      <w:rFonts w:ascii="Arial" w:hAnsi="Arial"/>
      <w:sz w:val="24"/>
    </w:rPr>
  </w:style>
  <w:style w:type="paragraph" w:styleId="Podnoje">
    <w:name w:val="footer"/>
    <w:basedOn w:val="Normal"/>
    <w:link w:val="PodnojeChar"/>
    <w:uiPriority w:val="99"/>
    <w:unhideWhenUsed/>
    <w:rsid w:val="00C529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C52965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le.teuteuf.f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Rijeka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9AEEBE-5A0F-4DCC-A2CC-2241CF621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Gimnazija Andrije Mohorovičića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Croatle</dc:title>
  <dc:subject>dokumentacija</dc:subject>
  <dc:creator>Robert Zenzerović</dc:creator>
  <cp:keywords/>
  <dc:description/>
  <cp:lastModifiedBy>Učenik 04</cp:lastModifiedBy>
  <cp:revision>1</cp:revision>
  <dcterms:created xsi:type="dcterms:W3CDTF">2022-06-10T16:41:00Z</dcterms:created>
  <dcterms:modified xsi:type="dcterms:W3CDTF">2022-06-10T17:31:00Z</dcterms:modified>
</cp:coreProperties>
</file>