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ROLL NO. :-11                                             PRACTICAL NO. : -                                  DATE:-//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 an IoT module to which measure the intensity of light and Send the same to your PC/ Phone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3356386"/>
            <wp:effectExtent b="0" l="0" r="0" t="0"/>
            <wp:docPr descr="C:\Users\GJC\Desktop\rutuja\Capture1.PNG" id="1" name="image1.png"/>
            <a:graphic>
              <a:graphicData uri="http://schemas.openxmlformats.org/drawingml/2006/picture">
                <pic:pic>
                  <pic:nvPicPr>
                    <pic:cNvPr descr="C:\Users\GJC\Desktop\rutuja\Capture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356386"/>
            <wp:effectExtent b="0" l="0" r="0" t="0"/>
            <wp:docPr descr="C:\Users\GJC\Desktop\rutuja\Capture2.PNG" id="2" name="image2.png"/>
            <a:graphic>
              <a:graphicData uri="http://schemas.openxmlformats.org/drawingml/2006/picture">
                <pic:pic>
                  <pic:nvPicPr>
                    <pic:cNvPr descr="C:\Users\GJC\Desktop\rutuja\Capture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