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42"/>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color w:val="000000" w:themeColor="text1"/>
          <w:sz w:val="36"/>
          <w:szCs w:val="36"/>
        </w:rPr>
      </w:pPr>
      <w:r>
        <w:rPr>
          <w:rFonts w:ascii="Arial" w:hAnsi="Arial" w:eastAsia="Arial" w:cs="Arial"/>
          <w:b/>
          <w:color w:val="000000" w:themeColor="text1"/>
          <w:sz w:val="36"/>
          <w:szCs w:val="36"/>
        </w:rPr>
        <w:t xml:space="preserve">Threat Hunting Report</w:t>
      </w:r>
      <w:r>
        <w:rPr>
          <w:rFonts w:ascii="Arial" w:hAnsi="Arial" w:cs="Arial"/>
          <w:color w:val="000000" w:themeColor="text1"/>
          <w:sz w:val="36"/>
          <w:szCs w:val="36"/>
        </w:rPr>
      </w:r>
      <w:r>
        <w:rPr>
          <w:rFonts w:ascii="Arial" w:hAnsi="Arial" w:cs="Arial"/>
          <w:color w:val="000000" w:themeColor="text1"/>
          <w:sz w:val="36"/>
          <w:szCs w:val="36"/>
        </w:rPr>
      </w:r>
    </w:p>
    <w:p>
      <w:pPr>
        <w:pStyle w:val="942"/>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color w:val="000000" w:themeColor="text1"/>
          <w:sz w:val="32"/>
          <w:szCs w:val="32"/>
        </w:rPr>
      </w:pPr>
      <w:r>
        <w:rPr>
          <w:rFonts w:ascii="Arial" w:hAnsi="Arial" w:eastAsia="Arial" w:cs="Arial"/>
          <w:b/>
          <w:color w:val="000000" w:themeColor="text1"/>
          <w:sz w:val="32"/>
          <w:szCs w:val="32"/>
        </w:rPr>
        <w:t xml:space="preserve">1. Executive Summary</w:t>
      </w:r>
      <w:r>
        <w:rPr>
          <w:rFonts w:ascii="Arial" w:hAnsi="Arial" w:cs="Arial"/>
          <w:color w:val="000000" w:themeColor="text1"/>
          <w:sz w:val="32"/>
          <w:szCs w:val="32"/>
        </w:rPr>
      </w:r>
      <w:r>
        <w:rPr>
          <w:rFonts w:ascii="Arial" w:hAnsi="Arial" w:cs="Arial"/>
          <w:color w:val="000000" w:themeColor="text1"/>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color w:val="000000" w:themeColor="text1"/>
          <w:sz w:val="22"/>
          <w:szCs w:val="22"/>
        </w:rPr>
      </w:pPr>
      <w:r>
        <w:rPr>
          <w:rFonts w:ascii="Arial" w:hAnsi="Arial" w:eastAsia="Arial" w:cs="Arial"/>
          <w:color w:val="000000" w:themeColor="text1"/>
          <w:sz w:val="22"/>
          <w:szCs w:val="22"/>
        </w:rPr>
        <w:t xml:space="preserve">A threat hunt was performed to investigate potential unauthorized privilege escalation in the environment. Elastic Security flagged Windows Event ID 4672 for the user </w:t>
      </w:r>
      <w:r>
        <w:rPr>
          <w:rFonts w:ascii="Arial" w:hAnsi="Arial" w:eastAsia="Arial" w:cs="Arial"/>
          <w:i w:val="0"/>
          <w:iCs w:val="0"/>
          <w:color w:val="000000" w:themeColor="text1"/>
          <w:sz w:val="22"/>
          <w:szCs w:val="22"/>
        </w:rPr>
        <w:t xml:space="preserve">vboxuser</w:t>
      </w:r>
      <w:r>
        <w:rPr>
          <w:rFonts w:ascii="Arial" w:hAnsi="Arial" w:eastAsia="Arial" w:cs="Arial"/>
          <w:i w:val="0"/>
          <w:iCs w:val="0"/>
          <w:color w:val="000000" w:themeColor="text1"/>
          <w:sz w:val="22"/>
          <w:szCs w:val="22"/>
        </w:rPr>
        <w:t xml:space="preserve">, </w:t>
      </w:r>
      <w:r>
        <w:rPr>
          <w:rFonts w:ascii="Arial" w:hAnsi="Arial" w:eastAsia="Arial" w:cs="Arial"/>
          <w:color w:val="000000" w:themeColor="text1"/>
          <w:sz w:val="22"/>
          <w:szCs w:val="22"/>
        </w:rPr>
        <w:t xml:space="preserve">which typically indicates elevated privileges being assigned. Initial concern suggested possible misuse of valid credentials. </w:t>
      </w:r>
      <w:r>
        <w:rPr>
          <w:rFonts w:ascii="Arial" w:hAnsi="Arial" w:eastAsia="Arial" w:cs="Arial"/>
          <w:color w:val="000000" w:themeColor="text1"/>
          <w:sz w:val="22"/>
          <w:szCs w:val="22"/>
          <w:lang w:val="en-IN"/>
        </w:rPr>
        <w:t xml:space="preserve">For</w:t>
      </w:r>
      <w:r>
        <w:rPr>
          <w:rFonts w:ascii="Arial" w:hAnsi="Arial" w:eastAsia="Arial" w:cs="Arial"/>
          <w:color w:val="000000" w:themeColor="text1"/>
          <w:sz w:val="22"/>
          <w:szCs w:val="22"/>
        </w:rPr>
        <w:t xml:space="preserve"> in-depth analysis  Elastic Security, Velociraptor, and AlienVault OTX </w:t>
      </w:r>
      <w:r>
        <w:rPr>
          <w:rFonts w:ascii="Arial" w:hAnsi="Arial" w:eastAsia="Arial" w:cs="Arial"/>
          <w:color w:val="000000" w:themeColor="text1"/>
          <w:sz w:val="22"/>
          <w:szCs w:val="22"/>
          <w:lang w:val="en-IN"/>
        </w:rPr>
        <w:t xml:space="preserve">was used.</w:t>
      </w:r>
      <w:r>
        <w:rPr>
          <w:rFonts w:ascii="Arial" w:hAnsi="Arial" w:eastAsia="Arial" w:cs="Arial"/>
          <w:color w:val="000000" w:themeColor="text1"/>
          <w:sz w:val="22"/>
          <w:szCs w:val="22"/>
        </w:rPr>
        <w:t xml:space="preserve"> </w:t>
      </w:r>
      <w:r>
        <w:rPr>
          <w:rFonts w:ascii="Arial" w:hAnsi="Arial" w:cs="Arial"/>
          <w:color w:val="000000" w:themeColor="text1"/>
          <w:sz w:val="22"/>
          <w:szCs w:val="22"/>
        </w:rPr>
      </w:r>
      <w:r>
        <w:rPr>
          <w:rFonts w:ascii="Arial" w:hAnsi="Arial" w:cs="Arial"/>
          <w:color w:val="000000" w:themeColor="text1"/>
          <w:sz w:val="22"/>
          <w:szCs w:val="22"/>
        </w:rPr>
      </w:r>
    </w:p>
    <w:p>
      <w:pPr>
        <w:pStyle w:val="942"/>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color w:val="000000" w:themeColor="text1"/>
          <w:sz w:val="32"/>
          <w:szCs w:val="32"/>
        </w:rPr>
      </w:pPr>
      <w:r>
        <w:rPr>
          <w:rFonts w:ascii="Arial" w:hAnsi="Arial" w:eastAsia="Arial" w:cs="Arial"/>
          <w:b/>
          <w:color w:val="000000" w:themeColor="text1"/>
          <w:sz w:val="32"/>
          <w:szCs w:val="32"/>
          <w:lang w:val="en-IN"/>
        </w:rPr>
        <w:t xml:space="preserve">2</w:t>
      </w:r>
      <w:r>
        <w:rPr>
          <w:rFonts w:ascii="Arial" w:hAnsi="Arial" w:eastAsia="Arial" w:cs="Arial"/>
          <w:b/>
          <w:color w:val="000000" w:themeColor="text1"/>
          <w:sz w:val="32"/>
          <w:szCs w:val="32"/>
        </w:rPr>
        <w:t xml:space="preserve">. </w:t>
      </w:r>
      <w:r>
        <w:rPr>
          <w:rFonts w:ascii="Arial" w:hAnsi="Arial" w:eastAsia="Arial" w:cs="Arial"/>
          <w:b/>
          <w:color w:val="000000" w:themeColor="text1"/>
          <w:sz w:val="32"/>
          <w:szCs w:val="32"/>
          <w:lang w:val="en-IN"/>
        </w:rPr>
        <w:t xml:space="preserve">Alert &amp; Timeline</w:t>
      </w:r>
      <w:r>
        <w:rPr>
          <w:rFonts w:ascii="Arial" w:hAnsi="Arial" w:cs="Arial"/>
          <w:color w:val="000000" w:themeColor="text1"/>
          <w:sz w:val="32"/>
          <w:szCs w:val="32"/>
        </w:rPr>
      </w:r>
      <w:r>
        <w:rPr>
          <w:rFonts w:ascii="Arial" w:hAnsi="Arial" w:cs="Arial"/>
          <w:color w:val="000000" w:themeColor="text1"/>
          <w:sz w:val="32"/>
          <w:szCs w:val="32"/>
        </w:rPr>
      </w:r>
    </w:p>
    <w:tbl>
      <w:tblPr>
        <w:tblStyle w:val="767"/>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870"/>
        <w:gridCol w:w="976"/>
        <w:gridCol w:w="927"/>
        <w:gridCol w:w="2239"/>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70"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b/>
                <w:color w:val="000000" w:themeColor="text1"/>
                <w:sz w:val="22"/>
                <w:szCs w:val="22"/>
              </w:rPr>
              <w:t xml:space="preserve">Timestamp</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6"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b/>
                <w:color w:val="000000" w:themeColor="text1"/>
                <w:sz w:val="22"/>
                <w:szCs w:val="22"/>
              </w:rPr>
              <w:t xml:space="preserve">User</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27"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b/>
                <w:color w:val="000000" w:themeColor="text1"/>
                <w:sz w:val="22"/>
                <w:szCs w:val="22"/>
              </w:rPr>
              <w:t xml:space="preserve">Event ID</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39"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b/>
                <w:color w:val="000000" w:themeColor="text1"/>
                <w:sz w:val="22"/>
                <w:szCs w:val="22"/>
              </w:rPr>
              <w:t xml:space="preserve">Notes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70"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2025-</w:t>
            </w:r>
            <w:r>
              <w:rPr>
                <w:rFonts w:ascii="Arial" w:hAnsi="Arial" w:eastAsia="Arial" w:cs="Arial"/>
                <w:color w:val="000000" w:themeColor="text1"/>
                <w:sz w:val="22"/>
                <w:szCs w:val="22"/>
                <w:lang w:val="en-IN"/>
              </w:rPr>
              <w:t xml:space="preserve">12</w:t>
            </w:r>
            <w:r>
              <w:rPr>
                <w:rFonts w:ascii="Arial" w:hAnsi="Arial" w:eastAsia="Arial" w:cs="Arial"/>
                <w:color w:val="000000" w:themeColor="text1"/>
                <w:sz w:val="22"/>
                <w:szCs w:val="22"/>
              </w:rPr>
              <w:t xml:space="preserve">-</w:t>
            </w:r>
            <w:r>
              <w:rPr>
                <w:rFonts w:ascii="Arial" w:hAnsi="Arial" w:eastAsia="Arial" w:cs="Arial"/>
                <w:color w:val="000000" w:themeColor="text1"/>
                <w:sz w:val="22"/>
                <w:szCs w:val="22"/>
                <w:lang w:val="en-IN"/>
              </w:rPr>
              <w:t xml:space="preserve">25</w:t>
            </w:r>
            <w:r>
              <w:rPr>
                <w:rFonts w:ascii="Arial" w:hAnsi="Arial" w:eastAsia="Arial" w:cs="Arial"/>
                <w:color w:val="000000" w:themeColor="text1"/>
                <w:sz w:val="22"/>
                <w:szCs w:val="22"/>
              </w:rPr>
              <w:t xml:space="preserve"> 15:00:00</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76"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lang w:val="en-IN"/>
              </w:rPr>
              <w:t xml:space="preserve">vboxuser</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27"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4672</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39"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Unexpected admin role</w:t>
            </w:r>
            <w:r>
              <w:rPr>
                <w:rFonts w:ascii="Arial" w:hAnsi="Arial" w:cs="Arial"/>
                <w:color w:val="000000" w:themeColor="text1"/>
                <w:sz w:val="22"/>
                <w:szCs w:val="22"/>
              </w:rPr>
            </w:r>
            <w:r>
              <w:rPr>
                <w:rFonts w:ascii="Arial" w:hAnsi="Arial" w:cs="Arial"/>
                <w:color w:val="000000" w:themeColor="text1"/>
                <w:sz w:val="22"/>
                <w:szCs w:val="22"/>
              </w:rPr>
            </w:r>
          </w:p>
        </w:tc>
      </w:tr>
    </w:tbl>
    <w:p>
      <w:pPr>
        <w:pStyle w:val="942"/>
        <w:pBdr>
          <w:top w:val="none" w:color="000000" w:sz="4" w:space="0"/>
          <w:left w:val="none" w:color="000000" w:sz="4" w:space="0"/>
          <w:bottom w:val="none" w:color="000000" w:sz="4" w:space="0"/>
          <w:right w:val="none" w:color="000000" w:sz="4" w:space="0"/>
        </w:pBdr>
        <w:spacing w:before="0" w:line="360" w:lineRule="auto"/>
        <w:ind w:right="0" w:firstLine="0" w:left="0"/>
        <w:jc w:val="center"/>
        <w:rPr>
          <w:rFonts w:ascii="Arial" w:hAnsi="Arial" w:cs="Arial"/>
          <w:b w:val="0"/>
          <w:bCs/>
          <w:i/>
          <w:color w:val="000000" w:themeColor="text1"/>
          <w:sz w:val="22"/>
          <w:szCs w:val="22"/>
        </w:rPr>
      </w:pPr>
      <w:r>
        <w:rPr>
          <w:rFonts w:ascii="Arial" w:hAnsi="Arial" w:eastAsia="Arial" w:cs="Arial"/>
          <w:b w:val="0"/>
          <w:bCs w:val="0"/>
          <w:i/>
          <w:iCs/>
          <w:color w:val="000000" w:themeColor="text1"/>
          <w:sz w:val="22"/>
          <w:szCs w:val="22"/>
          <w:lang w:val="en-IN"/>
        </w:rPr>
        <w:t xml:space="preserve">Table 1: Alert</w:t>
      </w:r>
      <w:r>
        <w:rPr>
          <w:rFonts w:ascii="Arial" w:hAnsi="Arial" w:cs="Arial"/>
          <w:b w:val="0"/>
          <w:bCs/>
          <w:i/>
          <w:color w:val="000000" w:themeColor="text1"/>
          <w:sz w:val="22"/>
          <w:szCs w:val="22"/>
        </w:rPr>
      </w:r>
      <w:r>
        <w:rPr>
          <w:rFonts w:ascii="Arial" w:hAnsi="Arial" w:cs="Arial"/>
          <w:b w:val="0"/>
          <w:bCs/>
          <w:i/>
          <w:color w:val="000000" w:themeColor="text1"/>
          <w:sz w:val="22"/>
          <w:szCs w:val="22"/>
        </w:rPr>
      </w:r>
    </w:p>
    <w:tbl>
      <w:tblPr>
        <w:tblStyle w:val="767"/>
        <w:jc w:val="center"/>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033"/>
        <w:gridCol w:w="4266"/>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b/>
                <w:color w:val="000000" w:themeColor="text1"/>
                <w:sz w:val="22"/>
                <w:szCs w:val="22"/>
              </w:rPr>
              <w:t xml:space="preserve">Time (UTC)</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66"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b/>
                <w:color w:val="000000" w:themeColor="text1"/>
                <w:sz w:val="22"/>
                <w:szCs w:val="22"/>
              </w:rPr>
              <w:t xml:space="preserve">Event / Action</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2025-</w:t>
            </w:r>
            <w:r>
              <w:rPr>
                <w:rFonts w:ascii="Arial" w:hAnsi="Arial" w:eastAsia="Arial" w:cs="Arial"/>
                <w:color w:val="000000" w:themeColor="text1"/>
                <w:sz w:val="22"/>
                <w:szCs w:val="22"/>
                <w:lang w:val="en-IN"/>
              </w:rPr>
              <w:t xml:space="preserve">12</w:t>
            </w:r>
            <w:r>
              <w:rPr>
                <w:rFonts w:ascii="Arial" w:hAnsi="Arial" w:eastAsia="Arial" w:cs="Arial"/>
                <w:color w:val="000000" w:themeColor="text1"/>
                <w:sz w:val="22"/>
                <w:szCs w:val="22"/>
              </w:rPr>
              <w:t xml:space="preserve">-</w:t>
            </w:r>
            <w:r>
              <w:rPr>
                <w:rFonts w:ascii="Arial" w:hAnsi="Arial" w:eastAsia="Arial" w:cs="Arial"/>
                <w:color w:val="000000" w:themeColor="text1"/>
                <w:sz w:val="22"/>
                <w:szCs w:val="22"/>
                <w:lang w:val="en-IN"/>
              </w:rPr>
              <w:t xml:space="preserve">25</w:t>
            </w:r>
            <w:r>
              <w:rPr>
                <w:rFonts w:ascii="Arial" w:hAnsi="Arial" w:eastAsia="Arial" w:cs="Arial"/>
                <w:color w:val="000000" w:themeColor="text1"/>
                <w:sz w:val="22"/>
                <w:szCs w:val="22"/>
              </w:rPr>
              <w:t xml:space="preserve"> 15:00:00</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66"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Event ID 4672 detected</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2025-</w:t>
            </w:r>
            <w:r>
              <w:rPr>
                <w:rFonts w:ascii="Arial" w:hAnsi="Arial" w:eastAsia="Arial" w:cs="Arial"/>
                <w:color w:val="000000" w:themeColor="text1"/>
                <w:sz w:val="22"/>
                <w:szCs w:val="22"/>
                <w:lang w:val="en-IN"/>
              </w:rPr>
              <w:t xml:space="preserve">12</w:t>
            </w:r>
            <w:r>
              <w:rPr>
                <w:rFonts w:ascii="Arial" w:hAnsi="Arial" w:eastAsia="Arial" w:cs="Arial"/>
                <w:color w:val="000000" w:themeColor="text1"/>
                <w:sz w:val="22"/>
                <w:szCs w:val="22"/>
              </w:rPr>
              <w:t xml:space="preserve">-</w:t>
            </w:r>
            <w:r>
              <w:rPr>
                <w:rFonts w:ascii="Arial" w:hAnsi="Arial" w:eastAsia="Arial" w:cs="Arial"/>
                <w:color w:val="000000" w:themeColor="text1"/>
                <w:sz w:val="22"/>
                <w:szCs w:val="22"/>
                <w:lang w:val="en-IN"/>
              </w:rPr>
              <w:t xml:space="preserve">25</w:t>
            </w:r>
            <w:r>
              <w:rPr>
                <w:rFonts w:ascii="Arial" w:hAnsi="Arial" w:eastAsia="Arial" w:cs="Arial"/>
                <w:color w:val="000000" w:themeColor="text1"/>
                <w:sz w:val="22"/>
                <w:szCs w:val="22"/>
              </w:rPr>
              <w:t xml:space="preserve"> 15:0</w:t>
            </w:r>
            <w:r>
              <w:rPr>
                <w:rFonts w:ascii="Arial" w:hAnsi="Arial" w:eastAsia="Arial" w:cs="Arial"/>
                <w:color w:val="000000" w:themeColor="text1"/>
                <w:sz w:val="22"/>
                <w:szCs w:val="22"/>
                <w:lang w:val="en-IN"/>
              </w:rPr>
              <w:t xml:space="preserve">2</w:t>
            </w:r>
            <w:r>
              <w:rPr>
                <w:rFonts w:ascii="Arial" w:hAnsi="Arial" w:eastAsia="Arial" w:cs="Arial"/>
                <w:color w:val="000000" w:themeColor="text1"/>
                <w:sz w:val="22"/>
                <w:szCs w:val="22"/>
              </w:rPr>
              <w:t xml:space="preserve">:00</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66"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PowerShell launched by vboxuser</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2025-</w:t>
            </w:r>
            <w:r>
              <w:rPr>
                <w:rFonts w:ascii="Arial" w:hAnsi="Arial" w:eastAsia="Arial" w:cs="Arial"/>
                <w:color w:val="000000" w:themeColor="text1"/>
                <w:sz w:val="22"/>
                <w:szCs w:val="22"/>
                <w:lang w:val="en-IN"/>
              </w:rPr>
              <w:t xml:space="preserve">12</w:t>
            </w:r>
            <w:r>
              <w:rPr>
                <w:rFonts w:ascii="Arial" w:hAnsi="Arial" w:eastAsia="Arial" w:cs="Arial"/>
                <w:color w:val="000000" w:themeColor="text1"/>
                <w:sz w:val="22"/>
                <w:szCs w:val="22"/>
              </w:rPr>
              <w:t xml:space="preserve">-</w:t>
            </w:r>
            <w:r>
              <w:rPr>
                <w:rFonts w:ascii="Arial" w:hAnsi="Arial" w:eastAsia="Arial" w:cs="Arial"/>
                <w:color w:val="000000" w:themeColor="text1"/>
                <w:sz w:val="22"/>
                <w:szCs w:val="22"/>
                <w:lang w:val="en-IN"/>
              </w:rPr>
              <w:t xml:space="preserve">25</w:t>
            </w:r>
            <w:r>
              <w:rPr>
                <w:rFonts w:ascii="Arial" w:hAnsi="Arial" w:eastAsia="Arial" w:cs="Arial"/>
                <w:color w:val="000000" w:themeColor="text1"/>
                <w:sz w:val="22"/>
                <w:szCs w:val="22"/>
              </w:rPr>
              <w:t xml:space="preserve"> 15:0</w:t>
            </w:r>
            <w:r>
              <w:rPr>
                <w:rFonts w:ascii="Arial" w:hAnsi="Arial" w:eastAsia="Arial" w:cs="Arial"/>
                <w:color w:val="000000" w:themeColor="text1"/>
                <w:sz w:val="22"/>
                <w:szCs w:val="22"/>
                <w:lang w:val="en-IN"/>
              </w:rPr>
              <w:t xml:space="preserve">3</w:t>
            </w:r>
            <w:r>
              <w:rPr>
                <w:rFonts w:ascii="Arial" w:hAnsi="Arial" w:eastAsia="Arial" w:cs="Arial"/>
                <w:color w:val="000000" w:themeColor="text1"/>
                <w:sz w:val="22"/>
                <w:szCs w:val="22"/>
              </w:rPr>
              <w:t xml:space="preserve">:00</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66"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PowerShell executed harmless system query</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2025-</w:t>
            </w:r>
            <w:r>
              <w:rPr>
                <w:rFonts w:ascii="Arial" w:hAnsi="Arial" w:eastAsia="Arial" w:cs="Arial"/>
                <w:color w:val="000000" w:themeColor="text1"/>
                <w:sz w:val="22"/>
                <w:szCs w:val="22"/>
                <w:lang w:val="en-IN"/>
              </w:rPr>
              <w:t xml:space="preserve">12</w:t>
            </w:r>
            <w:r>
              <w:rPr>
                <w:rFonts w:ascii="Arial" w:hAnsi="Arial" w:eastAsia="Arial" w:cs="Arial"/>
                <w:color w:val="000000" w:themeColor="text1"/>
                <w:sz w:val="22"/>
                <w:szCs w:val="22"/>
              </w:rPr>
              <w:t xml:space="preserve">-</w:t>
            </w:r>
            <w:r>
              <w:rPr>
                <w:rFonts w:ascii="Arial" w:hAnsi="Arial" w:eastAsia="Arial" w:cs="Arial"/>
                <w:color w:val="000000" w:themeColor="text1"/>
                <w:sz w:val="22"/>
                <w:szCs w:val="22"/>
                <w:lang w:val="en-IN"/>
              </w:rPr>
              <w:t xml:space="preserve">25</w:t>
            </w:r>
            <w:r>
              <w:rPr>
                <w:rFonts w:ascii="Arial" w:hAnsi="Arial" w:eastAsia="Arial" w:cs="Arial"/>
                <w:color w:val="000000" w:themeColor="text1"/>
                <w:sz w:val="22"/>
                <w:szCs w:val="22"/>
              </w:rPr>
              <w:t xml:space="preserve"> 15:0</w:t>
            </w:r>
            <w:r>
              <w:rPr>
                <w:rFonts w:ascii="Arial" w:hAnsi="Arial" w:eastAsia="Arial" w:cs="Arial"/>
                <w:color w:val="000000" w:themeColor="text1"/>
                <w:sz w:val="22"/>
                <w:szCs w:val="22"/>
                <w:lang w:val="en-IN"/>
              </w:rPr>
              <w:t xml:space="preserve">5</w:t>
            </w:r>
            <w:r>
              <w:rPr>
                <w:rFonts w:ascii="Arial" w:hAnsi="Arial" w:eastAsia="Arial" w:cs="Arial"/>
                <w:color w:val="000000" w:themeColor="text1"/>
                <w:sz w:val="22"/>
                <w:szCs w:val="22"/>
              </w:rPr>
              <w:t xml:space="preserve">:00</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66"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OTX search returned 0 threat matches</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33"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2025-</w:t>
            </w:r>
            <w:r>
              <w:rPr>
                <w:rFonts w:ascii="Arial" w:hAnsi="Arial" w:eastAsia="Arial" w:cs="Arial"/>
                <w:color w:val="000000" w:themeColor="text1"/>
                <w:sz w:val="22"/>
                <w:szCs w:val="22"/>
                <w:lang w:val="en-IN"/>
              </w:rPr>
              <w:t xml:space="preserve">12</w:t>
            </w:r>
            <w:r>
              <w:rPr>
                <w:rFonts w:ascii="Arial" w:hAnsi="Arial" w:eastAsia="Arial" w:cs="Arial"/>
                <w:color w:val="000000" w:themeColor="text1"/>
                <w:sz w:val="22"/>
                <w:szCs w:val="22"/>
              </w:rPr>
              <w:t xml:space="preserve">-</w:t>
            </w:r>
            <w:r>
              <w:rPr>
                <w:rFonts w:ascii="Arial" w:hAnsi="Arial" w:eastAsia="Arial" w:cs="Arial"/>
                <w:color w:val="000000" w:themeColor="text1"/>
                <w:sz w:val="22"/>
                <w:szCs w:val="22"/>
                <w:lang w:val="en-IN"/>
              </w:rPr>
              <w:t xml:space="preserve">25</w:t>
            </w:r>
            <w:r>
              <w:rPr>
                <w:rFonts w:ascii="Arial" w:hAnsi="Arial" w:eastAsia="Arial" w:cs="Arial"/>
                <w:color w:val="000000" w:themeColor="text1"/>
                <w:sz w:val="22"/>
                <w:szCs w:val="22"/>
              </w:rPr>
              <w:t xml:space="preserve"> 15:</w:t>
            </w:r>
            <w:r>
              <w:rPr>
                <w:rFonts w:ascii="Arial" w:hAnsi="Arial" w:eastAsia="Arial" w:cs="Arial"/>
                <w:color w:val="000000" w:themeColor="text1"/>
                <w:sz w:val="22"/>
                <w:szCs w:val="22"/>
                <w:lang w:val="en-IN"/>
              </w:rPr>
              <w:t xml:space="preserve">1</w:t>
            </w:r>
            <w:r>
              <w:rPr>
                <w:rFonts w:ascii="Arial" w:hAnsi="Arial" w:eastAsia="Arial" w:cs="Arial"/>
                <w:color w:val="000000" w:themeColor="text1"/>
                <w:sz w:val="22"/>
                <w:szCs w:val="22"/>
              </w:rPr>
              <w:t xml:space="preserve">0:00</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4266"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Activity confirmed as benign</w:t>
            </w:r>
            <w:r>
              <w:rPr>
                <w:rFonts w:ascii="Arial" w:hAnsi="Arial" w:cs="Arial"/>
                <w:color w:val="000000" w:themeColor="text1"/>
                <w:sz w:val="22"/>
                <w:szCs w:val="22"/>
              </w:rPr>
            </w:r>
            <w:r>
              <w:rPr>
                <w:rFonts w:ascii="Arial" w:hAnsi="Arial" w:cs="Arial"/>
                <w:color w:val="000000" w:themeColor="text1"/>
                <w:sz w:val="22"/>
                <w:szCs w:val="22"/>
              </w:rPr>
            </w:r>
          </w:p>
        </w:tc>
      </w:tr>
    </w:tbl>
    <w:p>
      <w:pPr>
        <w:pStyle w:val="920"/>
        <w:pBdr/>
        <w:spacing/>
        <w:ind/>
        <w:jc w:val="center"/>
        <w:rPr>
          <w:color w:val="000000" w:themeColor="text1"/>
          <w:sz w:val="22"/>
          <w:szCs w:val="22"/>
        </w:rPr>
      </w:pPr>
      <w:r>
        <w:rPr>
          <w:color w:val="000000" w:themeColor="text1"/>
          <w:sz w:val="22"/>
          <w:szCs w:val="22"/>
        </w:rPr>
        <w:t xml:space="preserve">Table </w:t>
      </w:r>
      <w:r>
        <w:rPr>
          <w:color w:val="000000" w:themeColor="text1"/>
          <w:sz w:val="22"/>
          <w:szCs w:val="22"/>
          <w:lang w:val="en-IN"/>
        </w:rPr>
        <w:t xml:space="preserve">2: Timeline</w:t>
      </w:r>
      <w:r>
        <w:rPr>
          <w:color w:val="000000" w:themeColor="text1"/>
          <w:sz w:val="22"/>
          <w:szCs w:val="22"/>
        </w:rPr>
      </w:r>
      <w:r>
        <w:rPr>
          <w:color w:val="000000" w:themeColor="text1"/>
          <w:sz w:val="22"/>
          <w:szCs w:val="22"/>
        </w:rPr>
      </w:r>
    </w:p>
    <w:p>
      <w:pPr>
        <w:pStyle w:val="942"/>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color w:val="000000" w:themeColor="text1"/>
          <w:sz w:val="32"/>
          <w:szCs w:val="32"/>
        </w:rPr>
      </w:pPr>
      <w:r>
        <w:rPr>
          <w:rFonts w:ascii="Arial" w:hAnsi="Arial" w:eastAsia="Arial" w:cs="Arial"/>
          <w:b/>
          <w:color w:val="000000" w:themeColor="text1"/>
          <w:sz w:val="32"/>
          <w:szCs w:val="32"/>
          <w:lang w:val="en-IN"/>
        </w:rPr>
        <w:t xml:space="preserve">3</w:t>
      </w:r>
      <w:r>
        <w:rPr>
          <w:rFonts w:ascii="Arial" w:hAnsi="Arial" w:eastAsia="Arial" w:cs="Arial"/>
          <w:b/>
          <w:color w:val="000000" w:themeColor="text1"/>
          <w:sz w:val="32"/>
          <w:szCs w:val="32"/>
        </w:rPr>
        <w:t xml:space="preserve">. Endpoint Validation</w:t>
      </w:r>
      <w:r>
        <w:rPr>
          <w:rFonts w:ascii="Arial" w:hAnsi="Arial" w:cs="Arial"/>
          <w:color w:val="000000" w:themeColor="text1"/>
          <w:sz w:val="32"/>
          <w:szCs w:val="32"/>
        </w:rPr>
      </w:r>
      <w:r>
        <w:rPr>
          <w:rFonts w:ascii="Arial" w:hAnsi="Arial" w:cs="Arial"/>
          <w:color w:val="000000" w:themeColor="text1"/>
          <w:sz w:val="32"/>
          <w:szCs w:val="32"/>
        </w:rPr>
      </w:r>
    </w:p>
    <w:p>
      <w:pPr>
        <w:pStyle w:val="909"/>
        <w:numPr>
          <w:ilvl w:val="0"/>
          <w:numId w:val="4"/>
        </w:numPr>
        <w:pBdr>
          <w:top w:val="none" w:color="000000" w:sz="4" w:space="0"/>
          <w:left w:val="none" w:color="000000" w:sz="4" w:space="0"/>
          <w:bottom w:val="none" w:color="000000" w:sz="4" w:space="0"/>
          <w:right w:val="none" w:color="000000" w:sz="4" w:space="0"/>
        </w:pBdr>
        <w:spacing w:line="360" w:lineRule="auto"/>
        <w:ind w:right="0"/>
        <w:rPr>
          <w:rFonts w:ascii="Arial" w:hAnsi="Arial" w:cs="Arial"/>
          <w:color w:val="000000" w:themeColor="text1"/>
          <w:sz w:val="22"/>
          <w:szCs w:val="22"/>
        </w:rPr>
      </w:pPr>
      <w:r>
        <w:rPr>
          <w:rFonts w:ascii="Arial" w:hAnsi="Arial" w:eastAsia="Arial" w:cs="Arial"/>
          <w:color w:val="000000" w:themeColor="text1"/>
          <w:sz w:val="22"/>
          <w:szCs w:val="22"/>
        </w:rPr>
        <w:t xml:space="preserve">PowerShell.exe spawned from a normal parent process.</w:t>
      </w:r>
      <w:r>
        <w:rPr>
          <w:rFonts w:ascii="Arial" w:hAnsi="Arial" w:cs="Arial"/>
          <w:color w:val="000000" w:themeColor="text1"/>
          <w:sz w:val="22"/>
          <w:szCs w:val="22"/>
        </w:rPr>
      </w:r>
      <w:r>
        <w:rPr>
          <w:rFonts w:ascii="Arial" w:hAnsi="Arial" w:cs="Arial"/>
          <w:color w:val="000000" w:themeColor="text1"/>
          <w:sz w:val="22"/>
          <w:szCs w:val="22"/>
        </w:rPr>
      </w:r>
    </w:p>
    <w:p>
      <w:pPr>
        <w:pStyle w:val="909"/>
        <w:numPr>
          <w:ilvl w:val="0"/>
          <w:numId w:val="4"/>
        </w:numPr>
        <w:pBdr>
          <w:top w:val="none" w:color="000000" w:sz="4" w:space="0"/>
          <w:left w:val="none" w:color="000000" w:sz="4" w:space="0"/>
          <w:bottom w:val="none" w:color="000000" w:sz="4" w:space="0"/>
          <w:right w:val="none" w:color="000000" w:sz="4" w:space="0"/>
        </w:pBdr>
        <w:spacing w:line="360" w:lineRule="auto"/>
        <w:ind w:right="0"/>
        <w:rPr>
          <w:rFonts w:ascii="Arial" w:hAnsi="Arial" w:eastAsia="Arial" w:cs="Arial"/>
          <w:color w:val="000000" w:themeColor="text1"/>
          <w:sz w:val="22"/>
          <w:szCs w:val="22"/>
        </w:rPr>
      </w:pPr>
      <w:r>
        <w:rPr>
          <w:rFonts w:ascii="Arial" w:hAnsi="Arial" w:eastAsia="Arial" w:cs="Arial"/>
          <w:color w:val="000000" w:themeColor="text1"/>
          <w:sz w:val="22"/>
          <w:szCs w:val="22"/>
        </w:rPr>
        <w:t xml:space="preserve">Executed benign commands like </w:t>
      </w:r>
      <w:r>
        <w:rPr>
          <w:rFonts w:ascii="Arial" w:hAnsi="Arial" w:eastAsia="Arial" w:cs="Arial"/>
          <w:color w:val="000000" w:themeColor="text1"/>
          <w:sz w:val="22"/>
          <w:szCs w:val="22"/>
        </w:rPr>
        <w:t xml:space="preserve">Get-Process</w:t>
      </w:r>
      <w:r>
        <w:rPr>
          <w:rFonts w:ascii="Arial" w:hAnsi="Arial" w:eastAsia="Arial" w:cs="Arial"/>
          <w:color w:val="000000" w:themeColor="text1"/>
          <w:sz w:val="22"/>
          <w:szCs w:val="22"/>
        </w:rPr>
        <w:t xml:space="preserve"> and </w:t>
      </w:r>
      <w:r>
        <w:rPr>
          <w:rFonts w:ascii="Arial" w:hAnsi="Arial" w:eastAsia="Arial" w:cs="Arial"/>
          <w:color w:val="000000" w:themeColor="text1"/>
          <w:sz w:val="22"/>
          <w:szCs w:val="22"/>
        </w:rPr>
        <w:t xml:space="preserve">Get-Item</w:t>
      </w:r>
      <w:r>
        <w:rPr>
          <w:rFonts w:ascii="Arial" w:hAnsi="Arial" w:eastAsia="Arial" w:cs="Arial"/>
          <w:color w:val="000000" w:themeColor="text1"/>
          <w:sz w:val="22"/>
          <w:szCs w:val="22"/>
        </w:rPr>
        <w:t xml:space="preserve">.</w:t>
      </w:r>
      <w:r>
        <w:rPr>
          <w:rFonts w:ascii="Arial" w:hAnsi="Arial" w:cs="Arial"/>
          <w:color w:val="000000" w:themeColor="text1"/>
          <w:sz w:val="22"/>
          <w:szCs w:val="22"/>
        </w:rPr>
      </w:r>
    </w:p>
    <w:p>
      <w:pPr>
        <w:pStyle w:val="909"/>
        <w:numPr>
          <w:ilvl w:val="0"/>
          <w:numId w:val="4"/>
        </w:numPr>
        <w:pBdr>
          <w:top w:val="none" w:color="000000" w:sz="4" w:space="0"/>
          <w:left w:val="none" w:color="000000" w:sz="4" w:space="0"/>
          <w:bottom w:val="none" w:color="000000" w:sz="4" w:space="0"/>
          <w:right w:val="none" w:color="000000" w:sz="4" w:space="0"/>
        </w:pBdr>
        <w:spacing w:line="360" w:lineRule="auto"/>
        <w:ind w:right="0"/>
        <w:rPr>
          <w:rFonts w:ascii="Arial" w:hAnsi="Arial" w:cs="Arial"/>
          <w:color w:val="000000" w:themeColor="text1"/>
          <w:sz w:val="22"/>
          <w:szCs w:val="22"/>
        </w:rPr>
      </w:pPr>
      <w:r>
        <w:rPr>
          <w:rFonts w:ascii="Arial" w:hAnsi="Arial" w:eastAsia="Arial" w:cs="Arial"/>
          <w:color w:val="000000" w:themeColor="text1"/>
          <w:sz w:val="22"/>
          <w:szCs w:val="22"/>
        </w:rPr>
      </w:r>
      <w:r>
        <w:rPr>
          <w:rFonts w:ascii="Arial" w:hAnsi="Arial" w:eastAsia="Arial" w:cs="Arial"/>
          <w:color w:val="000000" w:themeColor="text1"/>
          <w:sz w:val="22"/>
          <w:szCs w:val="22"/>
        </w:rPr>
        <w:t xml:space="preserve">No lateral movement indicators.</w:t>
      </w:r>
      <w:r>
        <w:rPr>
          <w:rFonts w:ascii="Arial" w:hAnsi="Arial" w:cs="Arial"/>
          <w:color w:val="000000" w:themeColor="text1"/>
          <w:sz w:val="22"/>
          <w:szCs w:val="22"/>
        </w:rPr>
      </w:r>
      <w:r/>
    </w:p>
    <w:p>
      <w:pPr>
        <w:pStyle w:val="942"/>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color w:val="000000" w:themeColor="text1"/>
          <w:sz w:val="32"/>
          <w:szCs w:val="32"/>
        </w:rPr>
      </w:pPr>
      <w:r>
        <w:rPr>
          <w:rFonts w:ascii="Arial" w:hAnsi="Arial" w:eastAsia="Arial" w:cs="Arial"/>
          <w:b/>
          <w:color w:val="000000" w:themeColor="text1"/>
          <w:sz w:val="32"/>
          <w:szCs w:val="32"/>
          <w:lang w:val="en-IN"/>
        </w:rPr>
        <w:t xml:space="preserve">4</w:t>
      </w:r>
      <w:r>
        <w:rPr>
          <w:rFonts w:ascii="Arial" w:hAnsi="Arial" w:eastAsia="Arial" w:cs="Arial"/>
          <w:b/>
          <w:color w:val="000000" w:themeColor="text1"/>
          <w:sz w:val="32"/>
          <w:szCs w:val="32"/>
        </w:rPr>
        <w:t xml:space="preserve">. Threat Intelligence Review (AlienVault OTX)</w:t>
      </w:r>
      <w:r>
        <w:rPr>
          <w:rFonts w:ascii="Arial" w:hAnsi="Arial" w:cs="Arial"/>
          <w:color w:val="000000" w:themeColor="text1"/>
          <w:sz w:val="32"/>
          <w:szCs w:val="32"/>
        </w:rPr>
      </w:r>
      <w:r>
        <w:rPr>
          <w:rFonts w:ascii="Arial" w:hAnsi="Arial" w:cs="Arial"/>
          <w:color w:val="000000" w:themeColor="text1"/>
          <w:sz w:val="32"/>
          <w:szCs w:val="32"/>
        </w:rPr>
      </w:r>
    </w:p>
    <w:p>
      <w:pPr>
        <w:pStyle w:val="909"/>
        <w:numPr>
          <w:ilvl w:val="0"/>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color w:val="000000" w:themeColor="text1"/>
          <w:sz w:val="22"/>
          <w:szCs w:val="22"/>
        </w:rPr>
      </w:pPr>
      <w:r>
        <w:rPr>
          <w:rFonts w:ascii="Arial" w:hAnsi="Arial" w:eastAsia="Arial" w:cs="Arial"/>
          <w:color w:val="000000" w:themeColor="text1"/>
          <w:sz w:val="22"/>
          <w:szCs w:val="22"/>
        </w:rPr>
        <w:t xml:space="preserve">No IPs, domains, hashes, or campaigns matched any artifacts from the environment.</w:t>
      </w:r>
      <w:r>
        <w:rPr>
          <w:rFonts w:ascii="Arial" w:hAnsi="Arial" w:cs="Arial"/>
          <w:color w:val="000000" w:themeColor="text1"/>
          <w:sz w:val="22"/>
          <w:szCs w:val="22"/>
        </w:rPr>
      </w:r>
      <w:r>
        <w:rPr>
          <w:rFonts w:ascii="Arial" w:hAnsi="Arial" w:cs="Arial"/>
          <w:color w:val="000000" w:themeColor="text1"/>
          <w:sz w:val="22"/>
          <w:szCs w:val="22"/>
        </w:rPr>
      </w:r>
    </w:p>
    <w:p>
      <w:pPr>
        <w:pStyle w:val="909"/>
        <w:numPr>
          <w:ilvl w:val="0"/>
          <w:numId w:val="5"/>
        </w:numPr>
        <w:pBdr>
          <w:top w:val="none" w:color="000000" w:sz="4" w:space="0"/>
          <w:left w:val="none" w:color="000000" w:sz="4" w:space="0"/>
          <w:bottom w:val="none" w:color="000000" w:sz="4" w:space="0"/>
          <w:right w:val="none" w:color="000000" w:sz="4" w:space="0"/>
        </w:pBdr>
        <w:spacing w:line="360" w:lineRule="auto"/>
        <w:ind w:right="0"/>
        <w:rPr>
          <w:rFonts w:ascii="Arial" w:hAnsi="Arial" w:cs="Arial"/>
          <w:color w:val="000000" w:themeColor="text1"/>
          <w:sz w:val="22"/>
          <w:szCs w:val="22"/>
        </w:rPr>
      </w:pPr>
      <w:r>
        <w:rPr>
          <w:rFonts w:ascii="Arial" w:hAnsi="Arial" w:eastAsia="Arial" w:cs="Arial"/>
          <w:color w:val="000000" w:themeColor="text1"/>
          <w:sz w:val="22"/>
          <w:szCs w:val="22"/>
        </w:rPr>
        <w:t xml:space="preserve">No overlap between event metadata and known threat indicators.</w:t>
      </w:r>
      <w:r>
        <w:rPr>
          <w:rFonts w:ascii="Arial" w:hAnsi="Arial" w:cs="Arial"/>
          <w:color w:val="000000" w:themeColor="text1"/>
          <w:sz w:val="22"/>
          <w:szCs w:val="22"/>
        </w:rPr>
      </w:r>
      <w:r>
        <w:rPr>
          <w:rFonts w:ascii="Arial" w:hAnsi="Arial" w:cs="Arial"/>
          <w:color w:val="000000" w:themeColor="text1"/>
          <w:sz w:val="22"/>
          <w:szCs w:val="22"/>
        </w:rPr>
      </w:r>
    </w:p>
    <w:p>
      <w:pPr>
        <w:pStyle w:val="942"/>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color w:val="000000" w:themeColor="text1"/>
          <w:sz w:val="32"/>
          <w:szCs w:val="32"/>
        </w:rPr>
      </w:pPr>
      <w:r>
        <w:rPr>
          <w:rFonts w:ascii="Arial" w:hAnsi="Arial" w:eastAsia="Arial" w:cs="Arial"/>
          <w:b/>
          <w:color w:val="000000" w:themeColor="text1"/>
          <w:sz w:val="32"/>
          <w:szCs w:val="32"/>
          <w:lang w:val="en-IN"/>
        </w:rPr>
        <w:t xml:space="preserve">5</w:t>
      </w:r>
      <w:r>
        <w:rPr>
          <w:rFonts w:ascii="Arial" w:hAnsi="Arial" w:eastAsia="Arial" w:cs="Arial"/>
          <w:b/>
          <w:color w:val="000000" w:themeColor="text1"/>
          <w:sz w:val="32"/>
          <w:szCs w:val="32"/>
        </w:rPr>
        <w:t xml:space="preserve">. MITRE ATT&amp;CK Mapping</w:t>
      </w:r>
      <w:r>
        <w:rPr>
          <w:rFonts w:ascii="Arial" w:hAnsi="Arial" w:cs="Arial"/>
          <w:color w:val="000000" w:themeColor="text1"/>
          <w:sz w:val="32"/>
          <w:szCs w:val="32"/>
        </w:rPr>
      </w:r>
      <w:r>
        <w:rPr>
          <w:rFonts w:ascii="Arial" w:hAnsi="Arial" w:cs="Arial"/>
          <w:color w:val="000000" w:themeColor="text1"/>
          <w:sz w:val="32"/>
          <w:szCs w:val="32"/>
        </w:rPr>
      </w:r>
    </w:p>
    <w:tbl>
      <w:tblPr>
        <w:tblStyle w:val="767"/>
        <w:jc w:val="center"/>
        <w:tblInd w:w="-111"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41"/>
        <w:gridCol w:w="1926"/>
        <w:gridCol w:w="3812"/>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41"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b/>
                <w:color w:val="000000" w:themeColor="text1"/>
                <w:sz w:val="22"/>
                <w:szCs w:val="22"/>
              </w:rPr>
              <w:t xml:space="preserve">Technique</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6"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b/>
                <w:color w:val="000000" w:themeColor="text1"/>
                <w:sz w:val="22"/>
                <w:szCs w:val="22"/>
              </w:rPr>
              <w:t xml:space="preserve">Name</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12"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b/>
                <w:color w:val="000000" w:themeColor="text1"/>
                <w:sz w:val="22"/>
                <w:szCs w:val="22"/>
              </w:rPr>
              <w:t xml:space="preserve">Relevance</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41"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T1078</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6"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Valid Accounts</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12"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Initial hypothesis; disproven</w:t>
            </w:r>
            <w:r>
              <w:rPr>
                <w:rFonts w:ascii="Arial" w:hAnsi="Arial" w:cs="Arial"/>
                <w:color w:val="000000" w:themeColor="text1"/>
                <w:sz w:val="22"/>
                <w:szCs w:val="22"/>
              </w:rPr>
            </w:r>
            <w:r>
              <w:rPr>
                <w:rFonts w:ascii="Arial" w:hAnsi="Arial" w:cs="Arial"/>
                <w:color w:val="000000" w:themeColor="text1"/>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41"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T1059.001</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926"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PowerShell</w:t>
            </w:r>
            <w:r>
              <w:rPr>
                <w:rFonts w:ascii="Arial" w:hAnsi="Arial" w:cs="Arial"/>
                <w:color w:val="000000" w:themeColor="text1"/>
                <w:sz w:val="22"/>
                <w:szCs w:val="22"/>
              </w:rPr>
            </w:r>
            <w:r>
              <w:rPr>
                <w:rFonts w:ascii="Arial" w:hAnsi="Arial" w:cs="Arial"/>
                <w:color w:val="000000" w:themeColor="text1"/>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812" w:type="dxa"/>
            <w:vAlign w:val="center"/>
            <w:textDirection w:val="lrTb"/>
            <w:noWrap w:val="false"/>
          </w:tcPr>
          <w:p>
            <w:pPr>
              <w:pBdr/>
              <w:spacing w:after="0" w:before="0" w:line="360" w:lineRule="auto"/>
              <w:ind/>
              <w:jc w:val="center"/>
              <w:rPr>
                <w:rFonts w:ascii="Arial" w:hAnsi="Arial" w:cs="Arial"/>
                <w:color w:val="000000" w:themeColor="text1"/>
                <w:sz w:val="22"/>
                <w:szCs w:val="22"/>
              </w:rPr>
            </w:pPr>
            <w:r>
              <w:rPr>
                <w:rFonts w:ascii="Arial" w:hAnsi="Arial" w:eastAsia="Arial" w:cs="Arial"/>
                <w:color w:val="000000" w:themeColor="text1"/>
                <w:sz w:val="22"/>
                <w:szCs w:val="22"/>
              </w:rPr>
              <w:t xml:space="preserve">PowerShell used, but benign</w:t>
            </w:r>
            <w:r>
              <w:rPr>
                <w:rFonts w:ascii="Arial" w:hAnsi="Arial" w:cs="Arial"/>
                <w:color w:val="000000" w:themeColor="text1"/>
                <w:sz w:val="22"/>
                <w:szCs w:val="22"/>
              </w:rPr>
            </w:r>
            <w:r>
              <w:rPr>
                <w:rFonts w:ascii="Arial" w:hAnsi="Arial" w:cs="Arial"/>
                <w:color w:val="000000" w:themeColor="text1"/>
                <w:sz w:val="22"/>
                <w:szCs w:val="22"/>
              </w:rPr>
            </w:r>
          </w:p>
        </w:tc>
      </w:tr>
    </w:tbl>
    <w:p>
      <w:pPr>
        <w:pStyle w:val="920"/>
        <w:pBdr/>
        <w:spacing/>
        <w:ind/>
        <w:jc w:val="center"/>
        <w:rPr>
          <w:color w:val="000000" w:themeColor="text1"/>
          <w:sz w:val="22"/>
          <w:szCs w:val="22"/>
        </w:rPr>
      </w:pPr>
      <w:r>
        <w:rPr>
          <w:color w:val="000000" w:themeColor="text1"/>
          <w:sz w:val="22"/>
          <w:szCs w:val="22"/>
        </w:rPr>
        <w:t xml:space="preserve">Table </w:t>
      </w:r>
      <w:r>
        <w:rPr>
          <w:color w:val="000000" w:themeColor="text1"/>
          <w:sz w:val="22"/>
          <w:szCs w:val="22"/>
        </w:rPr>
        <w:fldChar w:fldCharType="begin"/>
        <w:instrText xml:space="preserve"> SEQ Table \* Arabic </w:instrText>
        <w:fldChar w:fldCharType="separate"/>
      </w:r>
      <w:r>
        <w:rPr>
          <w:color w:val="000000" w:themeColor="text1"/>
          <w:sz w:val="22"/>
          <w:szCs w:val="22"/>
          <w:lang w:val="en-IN"/>
        </w:rPr>
        <w:t xml:space="preserve">3</w:t>
      </w:r>
      <w:r>
        <w:rPr>
          <w:color w:val="000000" w:themeColor="text1"/>
          <w:sz w:val="22"/>
          <w:szCs w:val="22"/>
        </w:rPr>
        <w:fldChar w:fldCharType="end"/>
      </w:r>
      <w:r>
        <w:rPr>
          <w:color w:val="000000" w:themeColor="text1"/>
          <w:sz w:val="22"/>
          <w:szCs w:val="22"/>
        </w:rPr>
        <w:t xml:space="preserve">: MITRE </w:t>
      </w:r>
      <w:r>
        <w:rPr>
          <w:color w:val="000000" w:themeColor="text1"/>
          <w:sz w:val="22"/>
          <w:szCs w:val="22"/>
        </w:rPr>
      </w:r>
    </w:p>
    <w:p>
      <w:pPr>
        <w:pStyle w:val="942"/>
        <w:pBdr>
          <w:top w:val="none" w:color="000000" w:sz="4" w:space="0"/>
          <w:left w:val="none" w:color="000000" w:sz="4" w:space="0"/>
          <w:bottom w:val="none" w:color="000000" w:sz="4" w:space="0"/>
          <w:right w:val="none" w:color="000000" w:sz="4" w:space="0"/>
        </w:pBdr>
        <w:spacing w:line="360" w:lineRule="auto"/>
        <w:ind w:right="0" w:firstLine="0" w:left="0"/>
        <w:rPr>
          <w:rFonts w:ascii="Arial" w:hAnsi="Arial" w:cs="Arial"/>
          <w:color w:val="000000" w:themeColor="text1"/>
          <w:sz w:val="32"/>
          <w:szCs w:val="32"/>
        </w:rPr>
      </w:pPr>
      <w:r>
        <w:rPr>
          <w:rFonts w:ascii="Arial" w:hAnsi="Arial" w:eastAsia="Arial" w:cs="Arial"/>
          <w:b/>
          <w:color w:val="000000" w:themeColor="text1"/>
          <w:sz w:val="32"/>
          <w:szCs w:val="32"/>
          <w:lang w:val="en-IN"/>
        </w:rPr>
        <w:t xml:space="preserve">6</w:t>
      </w:r>
      <w:r>
        <w:rPr>
          <w:rFonts w:ascii="Arial" w:hAnsi="Arial" w:eastAsia="Arial" w:cs="Arial"/>
          <w:b/>
          <w:color w:val="000000" w:themeColor="text1"/>
          <w:sz w:val="32"/>
          <w:szCs w:val="32"/>
        </w:rPr>
        <w:t xml:space="preserve">. </w:t>
      </w:r>
      <w:r>
        <w:rPr>
          <w:rFonts w:ascii="Arial" w:hAnsi="Arial" w:eastAsia="Arial" w:cs="Arial"/>
          <w:b/>
          <w:color w:val="000000" w:themeColor="text1"/>
          <w:sz w:val="32"/>
          <w:szCs w:val="32"/>
          <w:lang w:val="en-IN"/>
        </w:rPr>
        <w:t xml:space="preserve">Summary</w:t>
      </w:r>
      <w:r>
        <w:rPr>
          <w:rFonts w:ascii="Arial" w:hAnsi="Arial" w:cs="Arial"/>
          <w:color w:val="000000" w:themeColor="text1"/>
          <w:sz w:val="32"/>
          <w:szCs w:val="32"/>
        </w:rPr>
      </w:r>
      <w:r>
        <w:rPr>
          <w:rFonts w:ascii="Arial" w:hAnsi="Arial" w:cs="Arial"/>
          <w:color w:val="000000" w:themeColor="text1"/>
          <w:sz w:val="32"/>
          <w:szCs w:val="32"/>
        </w:rPr>
      </w:r>
    </w:p>
    <w:p>
      <w:pPr>
        <w:pBdr>
          <w:top w:val="none" w:color="000000" w:sz="4" w:space="0"/>
          <w:left w:val="none" w:color="000000" w:sz="4" w:space="0"/>
          <w:bottom w:val="none" w:color="000000" w:sz="4" w:space="0"/>
          <w:right w:val="none" w:color="000000" w:sz="4" w:space="0"/>
        </w:pBdr>
        <w:spacing w:line="360" w:lineRule="auto"/>
        <w:ind w:right="0" w:firstLine="0" w:left="0"/>
        <w:jc w:val="both"/>
        <w:rPr>
          <w:rFonts w:ascii="Arial" w:hAnsi="Arial" w:cs="Arial"/>
          <w:color w:val="000000" w:themeColor="text1"/>
          <w:sz w:val="22"/>
          <w:szCs w:val="22"/>
        </w:rPr>
      </w:pPr>
      <w:r>
        <w:rPr>
          <w:rFonts w:ascii="Arial" w:hAnsi="Arial" w:eastAsia="Arial" w:cs="Arial"/>
          <w:color w:val="000000" w:themeColor="text1"/>
          <w:sz w:val="22"/>
          <w:szCs w:val="22"/>
        </w:rPr>
      </w:r>
      <w:r>
        <w:t xml:space="preserve">A threat hunt was conducted to investigate potential misuse of valid accounts following detection of Windows Event ID 4672, which indicates special privileges assigned at logon. Initial findings showed an unexpected privilege assignment, raising concern fo</w:t>
      </w:r>
      <w:r>
        <w:t xml:space="preserve">r possible credential abuse aligned with MITRE ATT&amp;CK T1078 (Valid Accounts). Further analysis of correlated logon and process creation events revealed that the user vboxuser legitimately escalated privileges to launch PowerShell for benign system queries.</w:t>
      </w:r>
      <w:r>
        <w:t xml:space="preserve"> Threat intelligence checks returned no relevant Indicators of Compromise, and endpoint validation confirmed normal process behavior. The activity was determined to be legitimate, with no evidence of malicious use of valid credentials.</w:t>
      </w:r>
      <w:r>
        <w:rPr>
          <w:rFonts w:ascii="Arial" w:hAnsi="Arial" w:cs="Arial"/>
          <w:color w:val="000000" w:themeColor="text1"/>
          <w:sz w:val="22"/>
          <w:szCs w:val="22"/>
        </w:rPr>
      </w:r>
      <w:r>
        <w:rPr>
          <w:rFonts w:ascii="Arial" w:hAnsi="Arial" w:cs="Arial"/>
          <w:color w:val="000000" w:themeColor="text1"/>
          <w:sz w:val="22"/>
          <w:szCs w:val="22"/>
        </w:rPr>
      </w:r>
    </w:p>
    <w:p>
      <w:pPr>
        <w:pBdr/>
        <w:spacing w:line="360" w:lineRule="auto"/>
        <w:ind/>
        <w:rPr>
          <w:rFonts w:ascii="Arial" w:hAnsi="Arial" w:cs="Arial"/>
          <w:color w:val="000000" w:themeColor="text1"/>
          <w:sz w:val="22"/>
          <w:szCs w:val="22"/>
        </w:rPr>
      </w:pPr>
      <w:r>
        <w:rPr>
          <w:rFonts w:ascii="Arial" w:hAnsi="Arial" w:eastAsia="Arial" w:cs="Arial"/>
          <w:color w:val="000000" w:themeColor="text1"/>
          <w:sz w:val="22"/>
          <w:szCs w:val="22"/>
        </w:rPr>
      </w:r>
      <w:r>
        <w:rPr>
          <w:rFonts w:ascii="Arial" w:hAnsi="Arial" w:cs="Arial"/>
          <w:color w:val="000000" w:themeColor="text1"/>
          <w:sz w:val="22"/>
          <w:szCs w:val="22"/>
        </w:rPr>
      </w:r>
      <w:r>
        <w:rPr>
          <w:rFonts w:ascii="Arial" w:hAnsi="Arial" w:cs="Arial"/>
          <w:color w:val="000000" w:themeColor="text1"/>
          <w:sz w:val="22"/>
          <w:szCs w:val="22"/>
        </w:rPr>
      </w:r>
    </w:p>
    <w:sectPr>
      <w:headerReference w:type="default" r:id="rId9"/>
      <w:footerReference w:type="default" r:id="rId10"/>
      <w:footnotePr/>
      <w:endnotePr/>
      <w:type w:val="nextPage"/>
      <w:pgSz w:h="16834" w:orient="portrait" w:w="11909"/>
      <w:pgMar w:top="1440" w:right="1440" w:bottom="1440" w:left="1440" w:header="576" w:footer="432"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line="240" w:lineRule="auto"/>
        <w:ind/>
        <w:rPr/>
      </w:pPr>
      <w:r>
        <w:separator/>
      </w:r>
      <w:r/>
    </w:p>
  </w:endnote>
  <w:endnote w:type="continuationSeparator" w:id="0">
    <w:p>
      <w:pPr>
        <w:pBdr/>
        <w:spacing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jc w:val="center"/>
      <w:rPr/>
    </w:pPr>
    <w:r>
      <mc:AlternateContent>
        <mc:Choice Requires="wpg">
          <w:drawing>
            <wp:inline xmlns:wp="http://schemas.openxmlformats.org/drawingml/2006/wordprocessingDrawing" distT="0" distB="0" distL="0" distR="0">
              <wp:extent cx="0" cy="19050"/>
              <wp:effectExtent l="0" t="0" r="0" b="0"/>
              <wp:docPr id="2" name="_x0000_i1032"/>
              <wp:cNvGraphicFramePr/>
              <a:graphic xmlns:a="http://schemas.openxmlformats.org/drawingml/2006/main">
                <a:graphicData uri="http://schemas.microsoft.com/office/word/2010/wordprocessingShape">
                  <wps:wsp>
                    <wps:cNvPr id="0" name=""/>
                    <wps:cNvSpPr/>
                    <wps:spPr bwMode="auto">
                      <a:xfrm>
                        <a:off x="0" y="0"/>
                        <a:ext cx="0" cy="19050"/>
                      </a:xfrm>
                      <a:prstGeom prst="rect">
                        <a:avLst/>
                      </a:prstGeom>
                      <a:solidFill>
                        <a:srgbClr val="A0A0A0"/>
                      </a:solidFill>
                      <a:ln>
                        <a:noFill/>
                      </a:ln>
                    </wps:spPr>
                    <wps:bodyPr rot="0">
                      <a:prstTxWarp prst="textNoShape">
                        <a:avLst/>
                      </a:prstTxWarp>
                      <a:noAutofit/>
                    </wps:bodyPr>
                  </wps:wsp>
                </a:graphicData>
              </a:graphic>
            </wp:inline>
          </w:drawing>
        </mc:Choice>
        <mc:Fallback>
          <w:pict>
            <v:shape id="shape 1" o:spid="_x0000_s1" o:spt="1" type="#_x0000_t1" style="width:0.00pt;height:1.50pt;mso-wrap-distance-left:0.00pt;mso-wrap-distance-top:0.00pt;mso-wrap-distance-right:0.00pt;mso-wrap-distance-bottom:0.00pt;visibility:visible;" fillcolor="#A0A0A0" stroked="f"/>
          </w:pict>
        </mc:Fallback>
      </mc:AlternateContent>
    </w:r>
    <w:r/>
  </w:p>
  <w:p>
    <w:pPr>
      <w:pBdr/>
      <w:spacing/>
      <w:ind/>
      <w:jc w:val="center"/>
      <w:rPr/>
    </w:pPr>
    <w:r>
      <w:fldChar w:fldCharType="begin"/>
    </w:r>
    <w:r>
      <w:instrText xml:space="preserve"> PAGE   \* MERGEFORMAT </w:instrText>
    </w:r>
    <w:r>
      <w:fldChar w:fldCharType="separate"/>
    </w:r>
    <w:r>
      <w:t xml:space="preserve">1</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line="240" w:lineRule="auto"/>
        <w:ind/>
        <w:rPr/>
      </w:pPr>
      <w:r>
        <w:separator/>
      </w:r>
      <w:r/>
    </w:p>
  </w:footnote>
  <w:footnote w:type="continuationSeparator" w:id="0">
    <w:p>
      <w:pPr>
        <w:pBdr/>
        <w:spacing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Bdr/>
      <w:spacing/>
      <w:ind/>
      <w:rPr/>
    </w:pPr>
    <w:r>
      <mc:AlternateContent>
        <mc:Choice Requires="wpg">
          <w:drawing>
            <wp:anchor xmlns:wp="http://schemas.openxmlformats.org/drawingml/2006/wordprocessingDrawing" xmlns:wp14="http://schemas.microsoft.com/office/word/2010/wordprocessingDrawing" distT="114300" distB="114300" distL="114300" distR="114300" simplePos="0" relativeHeight="251658240" behindDoc="0" locked="0" layoutInCell="1" allowOverlap="1">
              <wp:simplePos x="0" y="0"/>
              <wp:positionH relativeFrom="column">
                <wp:posOffset>-914400</wp:posOffset>
              </wp:positionH>
              <wp:positionV relativeFrom="paragraph">
                <wp:posOffset>-342899</wp:posOffset>
              </wp:positionV>
              <wp:extent cx="7582875" cy="1023938"/>
              <wp:effectExtent l="0" t="0" r="0" b="0"/>
              <wp:wrapTopAndBottom/>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ic:nvPr/>
                    </pic:nvPicPr>
                    <pic:blipFill rotWithShape="1">
                      <a:blip r:embed="rId1"/>
                      <a:srcRect l="0" t="6796" r="0" b="0"/>
                      <a:stretch/>
                    </pic:blipFill>
                    <pic:spPr bwMode="auto">
                      <a:xfrm flipH="0" flipV="0">
                        <a:off x="0" y="0"/>
                        <a:ext cx="7582874" cy="1023937"/>
                      </a:xfrm>
                      <a:prstGeom prst="rect">
                        <a:avLst/>
                      </a:prstGeom>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8240;o:allowoverlap:true;o:allowincell:true;mso-position-horizontal-relative:text;margin-left:-72.00pt;mso-position-horizontal:absolute;mso-position-vertical-relative:text;margin-top:-27.00pt;mso-position-vertical:absolute;width:597.08pt;height:80.63pt;mso-wrap-distance-left:9.00pt;mso-wrap-distance-top:9.00pt;mso-wrap-distance-right:9.00pt;mso-wrap-distance-bottom:9.00pt;z-index:1;">
              <w10:wrap type="topAndBottom"/>
              <v:imagedata r:id="rId1" o:title="" croptop="4454f" cropleft="0f" cropbottom="0f" cropright="0f"/>
              <o:lock v:ext="edit" rotation="t"/>
            </v:shape>
          </w:pict>
        </mc:Fallback>
      </mc:AlternateContent>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51746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3BA8C05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7801EB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20EBC1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5C097AD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GB" w:eastAsia="en-IN" w:bidi="ar-SA"/>
      </w:rPr>
    </w:rPrDefault>
    <w:pPrDefault>
      <w:pPr>
        <w:pBdr/>
        <w:spacing w:after="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67">
    <w:name w:val="Table Grid"/>
    <w:basedOn w:val="94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Table Grid Light"/>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Plain Table 1"/>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Plain Table 2"/>
    <w:basedOn w:val="94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Plain Table 3"/>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Plain Table 4"/>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Plain Table 5"/>
    <w:basedOn w:val="94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1 Light"/>
    <w:basedOn w:val="94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1 Light - Accent 1"/>
    <w:basedOn w:val="9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1 Light - Accent 2"/>
    <w:basedOn w:val="9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1 Light - Accent 3"/>
    <w:basedOn w:val="9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1 Light - Accent 4"/>
    <w:basedOn w:val="9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1 Light - Accent 5"/>
    <w:basedOn w:val="9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1 Light - Accent 6"/>
    <w:basedOn w:val="9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2"/>
    <w:basedOn w:val="9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2 - Accent 1"/>
    <w:basedOn w:val="9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2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2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2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2 - Accent 5"/>
    <w:basedOn w:val="9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2 - Accent 6"/>
    <w:basedOn w:val="9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3"/>
    <w:basedOn w:val="94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3 - Accent 1"/>
    <w:basedOn w:val="94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Grid Table 3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Grid Table 3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Grid Table 3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Grid Table 3 - Accent 5"/>
    <w:basedOn w:val="94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Grid Table 3 - Accent 6"/>
    <w:basedOn w:val="94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Grid Table 4"/>
    <w:basedOn w:val="94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Grid Table 4 - Accent 1"/>
    <w:basedOn w:val="94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4 - Accent 2"/>
    <w:basedOn w:val="94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4 - Accent 3"/>
    <w:basedOn w:val="94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4 - Accent 4"/>
    <w:basedOn w:val="94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4 - Accent 5"/>
    <w:basedOn w:val="94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4 - Accent 6"/>
    <w:basedOn w:val="94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5 Dark"/>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5 Dark- Accent 1"/>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5 Dark - Accent 2"/>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5 Dark - Accent 3"/>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5 Dark- Accent 4"/>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5 Dark - Accent 5"/>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5 Dark - Accent 6"/>
    <w:basedOn w:val="94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6 Colorful"/>
    <w:basedOn w:val="94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10">
    <w:name w:val="Grid Table 6 Colorful - Accent 1"/>
    <w:basedOn w:val="94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11">
    <w:name w:val="Grid Table 6 Colorful - Accent 2"/>
    <w:basedOn w:val="9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12">
    <w:name w:val="Grid Table 6 Colorful - Accent 3"/>
    <w:basedOn w:val="94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13">
    <w:name w:val="Grid Table 6 Colorful - Accent 4"/>
    <w:basedOn w:val="9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14">
    <w:name w:val="Grid Table 6 Colorful - Accent 5"/>
    <w:basedOn w:val="94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5">
    <w:name w:val="Grid Table 6 Colorful - Accent 6"/>
    <w:basedOn w:val="94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16">
    <w:name w:val="Grid Table 7 Colorful"/>
    <w:basedOn w:val="94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7 Colorful - Accent 1"/>
    <w:basedOn w:val="94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7 Colorful - Accent 2"/>
    <w:basedOn w:val="94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7 Colorful - Accent 3"/>
    <w:basedOn w:val="94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7 Colorful - Accent 4"/>
    <w:basedOn w:val="94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7 Colorful - Accent 5"/>
    <w:basedOn w:val="94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7 Colorful - Accent 6"/>
    <w:basedOn w:val="94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1 Light"/>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1 Light - Accent 1"/>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1 Light - Accent 2"/>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1 Light - Accent 3"/>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1 Light - Accent 4"/>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1 Light - Accent 5"/>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1 Light - Accent 6"/>
    <w:basedOn w:val="94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2"/>
    <w:basedOn w:val="94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2 - Accent 1"/>
    <w:basedOn w:val="94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st Table 2 - Accent 2"/>
    <w:basedOn w:val="94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st Table 2 - Accent 3"/>
    <w:basedOn w:val="94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st Table 2 - Accent 4"/>
    <w:basedOn w:val="94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st Table 2 - Accent 5"/>
    <w:basedOn w:val="94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List Table 2 - Accent 6"/>
    <w:basedOn w:val="94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List Table 3"/>
    <w:basedOn w:val="9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List Table 3 - Accent 1"/>
    <w:basedOn w:val="94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3 - Accent 2"/>
    <w:basedOn w:val="94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3 - Accent 3"/>
    <w:basedOn w:val="94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3 - Accent 4"/>
    <w:basedOn w:val="94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3 - Accent 5"/>
    <w:basedOn w:val="94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3 - Accent 6"/>
    <w:basedOn w:val="94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4"/>
    <w:basedOn w:val="94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4 - Accent 1"/>
    <w:basedOn w:val="94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List Table 4 - Accent 2"/>
    <w:basedOn w:val="94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List Table 4 - Accent 3"/>
    <w:basedOn w:val="94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List Table 4 - Accent 4"/>
    <w:basedOn w:val="94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4 - Accent 5"/>
    <w:basedOn w:val="94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4 - Accent 6"/>
    <w:basedOn w:val="94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5 Dark"/>
    <w:basedOn w:val="94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2">
    <w:name w:val="List Table 5 Dark - Accent 1"/>
    <w:basedOn w:val="94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3">
    <w:name w:val="List Table 5 Dark - Accent 2"/>
    <w:basedOn w:val="94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4">
    <w:name w:val="List Table 5 Dark - Accent 3"/>
    <w:basedOn w:val="94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5">
    <w:name w:val="List Table 5 Dark - Accent 4"/>
    <w:basedOn w:val="94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6">
    <w:name w:val="List Table 5 Dark - Accent 5"/>
    <w:basedOn w:val="94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7">
    <w:name w:val="List Table 5 Dark - Accent 6"/>
    <w:basedOn w:val="94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58">
    <w:name w:val="List Table 6 Colorful"/>
    <w:basedOn w:val="94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6 Colorful - Accent 1"/>
    <w:basedOn w:val="94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6 Colorful - Accent 2"/>
    <w:basedOn w:val="94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6 Colorful - Accent 3"/>
    <w:basedOn w:val="94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6 Colorful - Accent 4"/>
    <w:basedOn w:val="94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6 Colorful - Accent 5"/>
    <w:basedOn w:val="94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6 Colorful - Accent 6"/>
    <w:basedOn w:val="94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7 Colorful"/>
    <w:basedOn w:val="94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66">
    <w:name w:val="List Table 7 Colorful - Accent 1"/>
    <w:basedOn w:val="94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67">
    <w:name w:val="List Table 7 Colorful - Accent 2"/>
    <w:basedOn w:val="94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68">
    <w:name w:val="List Table 7 Colorful - Accent 3"/>
    <w:basedOn w:val="94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69">
    <w:name w:val="List Table 7 Colorful - Accent 4"/>
    <w:basedOn w:val="94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70">
    <w:name w:val="List Table 7 Colorful - Accent 5"/>
    <w:basedOn w:val="94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71">
    <w:name w:val="List Table 7 Colorful - Accent 6"/>
    <w:basedOn w:val="94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72">
    <w:name w:val="Lined - Accent"/>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ned - Accent 1"/>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ned - Accent 2"/>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ned - Accent 3"/>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ned - Accent 4"/>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ned - Accent 5"/>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ned - Accent 6"/>
    <w:basedOn w:val="94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Bordered &amp; Lined - Accent"/>
    <w:basedOn w:val="94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Bordered &amp; Lined - Accent 1"/>
    <w:basedOn w:val="94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Bordered &amp; Lined - Accent 2"/>
    <w:basedOn w:val="94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Bordered &amp; Lined - Accent 3"/>
    <w:basedOn w:val="94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Bordered &amp; Lined - Accent 4"/>
    <w:basedOn w:val="94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Bordered &amp; Lined - Accent 5"/>
    <w:basedOn w:val="94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Bordered &amp; Lined - Accent 6"/>
    <w:basedOn w:val="94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Bordered"/>
    <w:basedOn w:val="94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Bordered - Accent 1"/>
    <w:basedOn w:val="94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Bordered - Accent 2"/>
    <w:basedOn w:val="94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Bordered - Accent 3"/>
    <w:basedOn w:val="94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Bordered - Accent 4"/>
    <w:basedOn w:val="94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Bordered - Accent 5"/>
    <w:basedOn w:val="94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Bordered - Accent 6"/>
    <w:basedOn w:val="94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93">
    <w:name w:val="Heading 7"/>
    <w:basedOn w:val="941"/>
    <w:next w:val="941"/>
    <w:link w:val="902"/>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94">
    <w:name w:val="Heading 8"/>
    <w:basedOn w:val="941"/>
    <w:next w:val="941"/>
    <w:link w:val="903"/>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95">
    <w:name w:val="Heading 9"/>
    <w:basedOn w:val="941"/>
    <w:next w:val="941"/>
    <w:link w:val="904"/>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96">
    <w:name w:val="Heading 1 Char"/>
    <w:basedOn w:val="948"/>
    <w:link w:val="942"/>
    <w:uiPriority w:val="9"/>
    <w:pPr>
      <w:pBdr/>
      <w:spacing/>
      <w:ind/>
    </w:pPr>
    <w:rPr>
      <w:rFonts w:ascii="Arial" w:hAnsi="Arial" w:eastAsia="Arial" w:cs="Arial"/>
      <w:color w:val="0f4761" w:themeColor="accent1" w:themeShade="BF"/>
      <w:sz w:val="40"/>
      <w:szCs w:val="40"/>
    </w:rPr>
  </w:style>
  <w:style w:type="character" w:styleId="897">
    <w:name w:val="Heading 2 Char"/>
    <w:basedOn w:val="948"/>
    <w:link w:val="943"/>
    <w:uiPriority w:val="9"/>
    <w:pPr>
      <w:pBdr/>
      <w:spacing/>
      <w:ind/>
    </w:pPr>
    <w:rPr>
      <w:rFonts w:ascii="Arial" w:hAnsi="Arial" w:eastAsia="Arial" w:cs="Arial"/>
      <w:color w:val="0f4761" w:themeColor="accent1" w:themeShade="BF"/>
      <w:sz w:val="32"/>
      <w:szCs w:val="32"/>
    </w:rPr>
  </w:style>
  <w:style w:type="character" w:styleId="898">
    <w:name w:val="Heading 3 Char"/>
    <w:basedOn w:val="948"/>
    <w:link w:val="944"/>
    <w:uiPriority w:val="9"/>
    <w:pPr>
      <w:pBdr/>
      <w:spacing/>
      <w:ind/>
    </w:pPr>
    <w:rPr>
      <w:rFonts w:ascii="Arial" w:hAnsi="Arial" w:eastAsia="Arial" w:cs="Arial"/>
      <w:color w:val="0f4761" w:themeColor="accent1" w:themeShade="BF"/>
      <w:sz w:val="28"/>
      <w:szCs w:val="28"/>
    </w:rPr>
  </w:style>
  <w:style w:type="character" w:styleId="899">
    <w:name w:val="Heading 4 Char"/>
    <w:basedOn w:val="948"/>
    <w:link w:val="945"/>
    <w:uiPriority w:val="9"/>
    <w:pPr>
      <w:pBdr/>
      <w:spacing/>
      <w:ind/>
    </w:pPr>
    <w:rPr>
      <w:rFonts w:ascii="Arial" w:hAnsi="Arial" w:eastAsia="Arial" w:cs="Arial"/>
      <w:i/>
      <w:iCs/>
      <w:color w:val="0f4761" w:themeColor="accent1" w:themeShade="BF"/>
    </w:rPr>
  </w:style>
  <w:style w:type="character" w:styleId="900">
    <w:name w:val="Heading 5 Char"/>
    <w:basedOn w:val="948"/>
    <w:link w:val="946"/>
    <w:uiPriority w:val="9"/>
    <w:pPr>
      <w:pBdr/>
      <w:spacing/>
      <w:ind/>
    </w:pPr>
    <w:rPr>
      <w:rFonts w:ascii="Arial" w:hAnsi="Arial" w:eastAsia="Arial" w:cs="Arial"/>
      <w:color w:val="0f4761" w:themeColor="accent1" w:themeShade="BF"/>
    </w:rPr>
  </w:style>
  <w:style w:type="character" w:styleId="901">
    <w:name w:val="Heading 6 Char"/>
    <w:basedOn w:val="948"/>
    <w:link w:val="947"/>
    <w:uiPriority w:val="9"/>
    <w:pPr>
      <w:pBdr/>
      <w:spacing/>
      <w:ind/>
    </w:pPr>
    <w:rPr>
      <w:rFonts w:ascii="Arial" w:hAnsi="Arial" w:eastAsia="Arial" w:cs="Arial"/>
      <w:i/>
      <w:iCs/>
      <w:color w:val="595959" w:themeColor="text1" w:themeTint="A6"/>
    </w:rPr>
  </w:style>
  <w:style w:type="character" w:styleId="902">
    <w:name w:val="Heading 7 Char"/>
    <w:basedOn w:val="948"/>
    <w:link w:val="893"/>
    <w:uiPriority w:val="9"/>
    <w:pPr>
      <w:pBdr/>
      <w:spacing/>
      <w:ind/>
    </w:pPr>
    <w:rPr>
      <w:rFonts w:ascii="Arial" w:hAnsi="Arial" w:eastAsia="Arial" w:cs="Arial"/>
      <w:color w:val="595959" w:themeColor="text1" w:themeTint="A6"/>
    </w:rPr>
  </w:style>
  <w:style w:type="character" w:styleId="903">
    <w:name w:val="Heading 8 Char"/>
    <w:basedOn w:val="948"/>
    <w:link w:val="894"/>
    <w:uiPriority w:val="9"/>
    <w:pPr>
      <w:pBdr/>
      <w:spacing/>
      <w:ind/>
    </w:pPr>
    <w:rPr>
      <w:rFonts w:ascii="Arial" w:hAnsi="Arial" w:eastAsia="Arial" w:cs="Arial"/>
      <w:i/>
      <w:iCs/>
      <w:color w:val="272727" w:themeColor="text1" w:themeTint="D8"/>
    </w:rPr>
  </w:style>
  <w:style w:type="character" w:styleId="904">
    <w:name w:val="Heading 9 Char"/>
    <w:basedOn w:val="948"/>
    <w:link w:val="895"/>
    <w:uiPriority w:val="9"/>
    <w:pPr>
      <w:pBdr/>
      <w:spacing/>
      <w:ind/>
    </w:pPr>
    <w:rPr>
      <w:rFonts w:ascii="Arial" w:hAnsi="Arial" w:eastAsia="Arial" w:cs="Arial"/>
      <w:i/>
      <w:iCs/>
      <w:color w:val="272727" w:themeColor="text1" w:themeTint="D8"/>
    </w:rPr>
  </w:style>
  <w:style w:type="character" w:styleId="905">
    <w:name w:val="Title Char"/>
    <w:basedOn w:val="948"/>
    <w:link w:val="952"/>
    <w:uiPriority w:val="10"/>
    <w:pPr>
      <w:pBdr/>
      <w:spacing/>
      <w:ind/>
    </w:pPr>
    <w:rPr>
      <w:rFonts w:ascii="Arial" w:hAnsi="Arial" w:eastAsia="Arial" w:cs="Arial"/>
      <w:spacing w:val="-10"/>
      <w:sz w:val="56"/>
      <w:szCs w:val="56"/>
    </w:rPr>
  </w:style>
  <w:style w:type="character" w:styleId="906">
    <w:name w:val="Subtitle Char"/>
    <w:basedOn w:val="948"/>
    <w:link w:val="953"/>
    <w:uiPriority w:val="11"/>
    <w:pPr>
      <w:pBdr/>
      <w:spacing/>
      <w:ind/>
    </w:pPr>
    <w:rPr>
      <w:color w:val="595959" w:themeColor="text1" w:themeTint="A6"/>
      <w:spacing w:val="15"/>
      <w:sz w:val="28"/>
      <w:szCs w:val="28"/>
    </w:rPr>
  </w:style>
  <w:style w:type="paragraph" w:styleId="907">
    <w:name w:val="Quote"/>
    <w:basedOn w:val="941"/>
    <w:next w:val="941"/>
    <w:link w:val="908"/>
    <w:uiPriority w:val="29"/>
    <w:qFormat/>
    <w:pPr>
      <w:pBdr/>
      <w:spacing w:before="160"/>
      <w:ind/>
      <w:jc w:val="center"/>
    </w:pPr>
    <w:rPr>
      <w:i/>
      <w:iCs/>
      <w:color w:val="404040" w:themeColor="text1" w:themeTint="BF"/>
    </w:rPr>
  </w:style>
  <w:style w:type="character" w:styleId="908">
    <w:name w:val="Quote Char"/>
    <w:basedOn w:val="948"/>
    <w:link w:val="907"/>
    <w:uiPriority w:val="29"/>
    <w:pPr>
      <w:pBdr/>
      <w:spacing/>
      <w:ind/>
    </w:pPr>
    <w:rPr>
      <w:i/>
      <w:iCs/>
      <w:color w:val="404040" w:themeColor="text1" w:themeTint="BF"/>
    </w:rPr>
  </w:style>
  <w:style w:type="paragraph" w:styleId="909">
    <w:name w:val="List Paragraph"/>
    <w:basedOn w:val="941"/>
    <w:uiPriority w:val="34"/>
    <w:qFormat/>
    <w:pPr>
      <w:pBdr/>
      <w:spacing/>
      <w:ind w:left="720"/>
      <w:contextualSpacing w:val="true"/>
    </w:pPr>
  </w:style>
  <w:style w:type="character" w:styleId="910">
    <w:name w:val="Intense Emphasis"/>
    <w:basedOn w:val="948"/>
    <w:uiPriority w:val="21"/>
    <w:qFormat/>
    <w:pPr>
      <w:pBdr/>
      <w:spacing/>
      <w:ind/>
    </w:pPr>
    <w:rPr>
      <w:i/>
      <w:iCs/>
      <w:color w:val="0f4761" w:themeColor="accent1" w:themeShade="BF"/>
    </w:rPr>
  </w:style>
  <w:style w:type="paragraph" w:styleId="911">
    <w:name w:val="Intense Quote"/>
    <w:basedOn w:val="941"/>
    <w:next w:val="941"/>
    <w:link w:val="912"/>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12">
    <w:name w:val="Intense Quote Char"/>
    <w:basedOn w:val="948"/>
    <w:link w:val="911"/>
    <w:uiPriority w:val="30"/>
    <w:pPr>
      <w:pBdr/>
      <w:spacing/>
      <w:ind/>
    </w:pPr>
    <w:rPr>
      <w:i/>
      <w:iCs/>
      <w:color w:val="0f4761" w:themeColor="accent1" w:themeShade="BF"/>
    </w:rPr>
  </w:style>
  <w:style w:type="character" w:styleId="913">
    <w:name w:val="Intense Reference"/>
    <w:basedOn w:val="948"/>
    <w:uiPriority w:val="32"/>
    <w:qFormat/>
    <w:pPr>
      <w:pBdr/>
      <w:spacing/>
      <w:ind/>
    </w:pPr>
    <w:rPr>
      <w:b/>
      <w:bCs/>
      <w:smallCaps/>
      <w:color w:val="0f4761" w:themeColor="accent1" w:themeShade="BF"/>
      <w:spacing w:val="5"/>
    </w:rPr>
  </w:style>
  <w:style w:type="paragraph" w:styleId="914">
    <w:name w:val="No Spacing"/>
    <w:basedOn w:val="941"/>
    <w:uiPriority w:val="1"/>
    <w:qFormat/>
    <w:pPr>
      <w:pBdr/>
      <w:spacing w:after="0" w:line="240" w:lineRule="auto"/>
      <w:ind/>
    </w:pPr>
  </w:style>
  <w:style w:type="character" w:styleId="915">
    <w:name w:val="Subtle Emphasis"/>
    <w:basedOn w:val="948"/>
    <w:uiPriority w:val="19"/>
    <w:qFormat/>
    <w:pPr>
      <w:pBdr/>
      <w:spacing/>
      <w:ind/>
    </w:pPr>
    <w:rPr>
      <w:i/>
      <w:iCs/>
      <w:color w:val="404040" w:themeColor="text1" w:themeTint="BF"/>
    </w:rPr>
  </w:style>
  <w:style w:type="character" w:styleId="916">
    <w:name w:val="Emphasis"/>
    <w:basedOn w:val="948"/>
    <w:uiPriority w:val="20"/>
    <w:qFormat/>
    <w:pPr>
      <w:pBdr/>
      <w:spacing/>
      <w:ind/>
    </w:pPr>
    <w:rPr>
      <w:i/>
      <w:iCs/>
    </w:rPr>
  </w:style>
  <w:style w:type="character" w:styleId="917">
    <w:name w:val="Strong"/>
    <w:basedOn w:val="948"/>
    <w:uiPriority w:val="22"/>
    <w:qFormat/>
    <w:pPr>
      <w:pBdr/>
      <w:spacing/>
      <w:ind/>
    </w:pPr>
    <w:rPr>
      <w:b/>
      <w:bCs/>
    </w:rPr>
  </w:style>
  <w:style w:type="character" w:styleId="918">
    <w:name w:val="Subtle Reference"/>
    <w:basedOn w:val="948"/>
    <w:uiPriority w:val="31"/>
    <w:qFormat/>
    <w:pPr>
      <w:pBdr/>
      <w:spacing/>
      <w:ind/>
    </w:pPr>
    <w:rPr>
      <w:smallCaps/>
      <w:color w:val="5a5a5a" w:themeColor="text1" w:themeTint="A5"/>
    </w:rPr>
  </w:style>
  <w:style w:type="character" w:styleId="919">
    <w:name w:val="Book Title"/>
    <w:basedOn w:val="948"/>
    <w:uiPriority w:val="33"/>
    <w:qFormat/>
    <w:pPr>
      <w:pBdr/>
      <w:spacing/>
      <w:ind/>
    </w:pPr>
    <w:rPr>
      <w:b/>
      <w:bCs/>
      <w:i/>
      <w:iCs/>
      <w:spacing w:val="5"/>
    </w:rPr>
  </w:style>
  <w:style w:type="paragraph" w:styleId="920">
    <w:name w:val="Caption"/>
    <w:basedOn w:val="941"/>
    <w:next w:val="941"/>
    <w:uiPriority w:val="35"/>
    <w:unhideWhenUsed/>
    <w:qFormat/>
    <w:pPr>
      <w:pBdr/>
      <w:spacing w:after="200" w:line="240" w:lineRule="auto"/>
      <w:ind/>
    </w:pPr>
    <w:rPr>
      <w:i/>
      <w:iCs/>
      <w:color w:val="0e2841" w:themeColor="text2"/>
      <w:sz w:val="18"/>
      <w:szCs w:val="18"/>
    </w:rPr>
  </w:style>
  <w:style w:type="paragraph" w:styleId="921">
    <w:name w:val="footnote text"/>
    <w:basedOn w:val="941"/>
    <w:link w:val="922"/>
    <w:uiPriority w:val="99"/>
    <w:semiHidden/>
    <w:unhideWhenUsed/>
    <w:pPr>
      <w:pBdr/>
      <w:spacing w:after="0" w:line="240" w:lineRule="auto"/>
      <w:ind/>
    </w:pPr>
    <w:rPr>
      <w:sz w:val="20"/>
      <w:szCs w:val="20"/>
    </w:rPr>
  </w:style>
  <w:style w:type="character" w:styleId="922">
    <w:name w:val="Footnote Text Char"/>
    <w:basedOn w:val="948"/>
    <w:link w:val="921"/>
    <w:uiPriority w:val="99"/>
    <w:semiHidden/>
    <w:pPr>
      <w:pBdr/>
      <w:spacing/>
      <w:ind/>
    </w:pPr>
    <w:rPr>
      <w:sz w:val="20"/>
      <w:szCs w:val="20"/>
    </w:rPr>
  </w:style>
  <w:style w:type="character" w:styleId="923">
    <w:name w:val="footnote reference"/>
    <w:basedOn w:val="948"/>
    <w:uiPriority w:val="99"/>
    <w:semiHidden/>
    <w:unhideWhenUsed/>
    <w:pPr>
      <w:pBdr/>
      <w:spacing/>
      <w:ind/>
    </w:pPr>
    <w:rPr>
      <w:vertAlign w:val="superscript"/>
    </w:rPr>
  </w:style>
  <w:style w:type="paragraph" w:styleId="924">
    <w:name w:val="endnote text"/>
    <w:basedOn w:val="941"/>
    <w:link w:val="925"/>
    <w:uiPriority w:val="99"/>
    <w:semiHidden/>
    <w:unhideWhenUsed/>
    <w:pPr>
      <w:pBdr/>
      <w:spacing w:after="0" w:line="240" w:lineRule="auto"/>
      <w:ind/>
    </w:pPr>
    <w:rPr>
      <w:sz w:val="20"/>
      <w:szCs w:val="20"/>
    </w:rPr>
  </w:style>
  <w:style w:type="character" w:styleId="925">
    <w:name w:val="Endnote Text Char"/>
    <w:basedOn w:val="948"/>
    <w:link w:val="924"/>
    <w:uiPriority w:val="99"/>
    <w:semiHidden/>
    <w:pPr>
      <w:pBdr/>
      <w:spacing/>
      <w:ind/>
    </w:pPr>
    <w:rPr>
      <w:sz w:val="20"/>
      <w:szCs w:val="20"/>
    </w:rPr>
  </w:style>
  <w:style w:type="character" w:styleId="926">
    <w:name w:val="endnote reference"/>
    <w:basedOn w:val="948"/>
    <w:uiPriority w:val="99"/>
    <w:semiHidden/>
    <w:unhideWhenUsed/>
    <w:pPr>
      <w:pBdr/>
      <w:spacing/>
      <w:ind/>
    </w:pPr>
    <w:rPr>
      <w:vertAlign w:val="superscript"/>
    </w:rPr>
  </w:style>
  <w:style w:type="character" w:styleId="927">
    <w:name w:val="Hyperlink"/>
    <w:basedOn w:val="948"/>
    <w:uiPriority w:val="99"/>
    <w:unhideWhenUsed/>
    <w:pPr>
      <w:pBdr/>
      <w:spacing/>
      <w:ind/>
    </w:pPr>
    <w:rPr>
      <w:color w:val="0563c1" w:themeColor="hyperlink"/>
      <w:u w:val="single"/>
    </w:rPr>
  </w:style>
  <w:style w:type="character" w:styleId="928">
    <w:name w:val="FollowedHyperlink"/>
    <w:basedOn w:val="948"/>
    <w:uiPriority w:val="99"/>
    <w:semiHidden/>
    <w:unhideWhenUsed/>
    <w:pPr>
      <w:pBdr/>
      <w:spacing/>
      <w:ind/>
    </w:pPr>
    <w:rPr>
      <w:color w:val="954f72" w:themeColor="followedHyperlink"/>
      <w:u w:val="single"/>
    </w:rPr>
  </w:style>
  <w:style w:type="paragraph" w:styleId="929">
    <w:name w:val="toc 1"/>
    <w:basedOn w:val="941"/>
    <w:next w:val="941"/>
    <w:uiPriority w:val="39"/>
    <w:unhideWhenUsed/>
    <w:pPr>
      <w:pBdr/>
      <w:spacing w:after="100"/>
      <w:ind/>
    </w:pPr>
  </w:style>
  <w:style w:type="paragraph" w:styleId="930">
    <w:name w:val="toc 2"/>
    <w:basedOn w:val="941"/>
    <w:next w:val="941"/>
    <w:uiPriority w:val="39"/>
    <w:unhideWhenUsed/>
    <w:pPr>
      <w:pBdr/>
      <w:spacing w:after="100"/>
      <w:ind w:left="220"/>
    </w:pPr>
  </w:style>
  <w:style w:type="paragraph" w:styleId="931">
    <w:name w:val="toc 3"/>
    <w:basedOn w:val="941"/>
    <w:next w:val="941"/>
    <w:uiPriority w:val="39"/>
    <w:unhideWhenUsed/>
    <w:pPr>
      <w:pBdr/>
      <w:spacing w:after="100"/>
      <w:ind w:left="440"/>
    </w:pPr>
  </w:style>
  <w:style w:type="paragraph" w:styleId="932">
    <w:name w:val="toc 4"/>
    <w:basedOn w:val="941"/>
    <w:next w:val="941"/>
    <w:uiPriority w:val="39"/>
    <w:unhideWhenUsed/>
    <w:pPr>
      <w:pBdr/>
      <w:spacing w:after="100"/>
      <w:ind w:left="660"/>
    </w:pPr>
  </w:style>
  <w:style w:type="paragraph" w:styleId="933">
    <w:name w:val="toc 5"/>
    <w:basedOn w:val="941"/>
    <w:next w:val="941"/>
    <w:uiPriority w:val="39"/>
    <w:unhideWhenUsed/>
    <w:pPr>
      <w:pBdr/>
      <w:spacing w:after="100"/>
      <w:ind w:left="880"/>
    </w:pPr>
  </w:style>
  <w:style w:type="paragraph" w:styleId="934">
    <w:name w:val="toc 6"/>
    <w:basedOn w:val="941"/>
    <w:next w:val="941"/>
    <w:uiPriority w:val="39"/>
    <w:unhideWhenUsed/>
    <w:pPr>
      <w:pBdr/>
      <w:spacing w:after="100"/>
      <w:ind w:left="1100"/>
    </w:pPr>
  </w:style>
  <w:style w:type="paragraph" w:styleId="935">
    <w:name w:val="toc 7"/>
    <w:basedOn w:val="941"/>
    <w:next w:val="941"/>
    <w:uiPriority w:val="39"/>
    <w:unhideWhenUsed/>
    <w:pPr>
      <w:pBdr/>
      <w:spacing w:after="100"/>
      <w:ind w:left="1320"/>
    </w:pPr>
  </w:style>
  <w:style w:type="paragraph" w:styleId="936">
    <w:name w:val="toc 8"/>
    <w:basedOn w:val="941"/>
    <w:next w:val="941"/>
    <w:uiPriority w:val="39"/>
    <w:unhideWhenUsed/>
    <w:pPr>
      <w:pBdr/>
      <w:spacing w:after="100"/>
      <w:ind w:left="1540"/>
    </w:pPr>
  </w:style>
  <w:style w:type="paragraph" w:styleId="937">
    <w:name w:val="toc 9"/>
    <w:basedOn w:val="941"/>
    <w:next w:val="941"/>
    <w:uiPriority w:val="39"/>
    <w:unhideWhenUsed/>
    <w:pPr>
      <w:pBdr/>
      <w:spacing w:after="100"/>
      <w:ind w:left="1760"/>
    </w:pPr>
  </w:style>
  <w:style w:type="character" w:styleId="938">
    <w:name w:val="Placeholder Text"/>
    <w:basedOn w:val="948"/>
    <w:uiPriority w:val="99"/>
    <w:semiHidden/>
    <w:pPr>
      <w:pBdr/>
      <w:spacing/>
      <w:ind/>
    </w:pPr>
    <w:rPr>
      <w:color w:val="666666"/>
    </w:rPr>
  </w:style>
  <w:style w:type="paragraph" w:styleId="939">
    <w:name w:val="TOC Heading"/>
    <w:uiPriority w:val="39"/>
    <w:unhideWhenUsed/>
    <w:pPr>
      <w:pBdr/>
      <w:spacing/>
      <w:ind/>
    </w:pPr>
  </w:style>
  <w:style w:type="paragraph" w:styleId="940">
    <w:name w:val="table of figures"/>
    <w:basedOn w:val="941"/>
    <w:next w:val="941"/>
    <w:uiPriority w:val="99"/>
    <w:unhideWhenUsed/>
    <w:pPr>
      <w:pBdr/>
      <w:spacing w:after="0" w:afterAutospacing="0"/>
      <w:ind/>
    </w:pPr>
  </w:style>
  <w:style w:type="paragraph" w:styleId="941" w:default="1">
    <w:name w:val="Normal"/>
    <w:qFormat/>
    <w:pPr>
      <w:pBdr/>
      <w:spacing/>
      <w:ind/>
    </w:pPr>
  </w:style>
  <w:style w:type="paragraph" w:styleId="942">
    <w:name w:val="Heading 1"/>
    <w:basedOn w:val="941"/>
    <w:next w:val="941"/>
    <w:uiPriority w:val="9"/>
    <w:qFormat/>
    <w:pPr>
      <w:keepNext w:val="true"/>
      <w:keepLines w:val="true"/>
      <w:pBdr/>
      <w:spacing w:after="120" w:before="400"/>
      <w:ind/>
      <w:outlineLvl w:val="0"/>
    </w:pPr>
    <w:rPr>
      <w:sz w:val="40"/>
      <w:szCs w:val="40"/>
    </w:rPr>
  </w:style>
  <w:style w:type="paragraph" w:styleId="943">
    <w:name w:val="Heading 2"/>
    <w:basedOn w:val="941"/>
    <w:next w:val="941"/>
    <w:uiPriority w:val="9"/>
    <w:semiHidden/>
    <w:unhideWhenUsed/>
    <w:qFormat/>
    <w:pPr>
      <w:keepNext w:val="true"/>
      <w:keepLines w:val="true"/>
      <w:pBdr/>
      <w:spacing w:after="120" w:before="360"/>
      <w:ind/>
      <w:outlineLvl w:val="1"/>
    </w:pPr>
    <w:rPr>
      <w:sz w:val="32"/>
      <w:szCs w:val="32"/>
    </w:rPr>
  </w:style>
  <w:style w:type="paragraph" w:styleId="944">
    <w:name w:val="Heading 3"/>
    <w:basedOn w:val="941"/>
    <w:next w:val="941"/>
    <w:uiPriority w:val="9"/>
    <w:semiHidden/>
    <w:unhideWhenUsed/>
    <w:qFormat/>
    <w:pPr>
      <w:keepNext w:val="true"/>
      <w:keepLines w:val="true"/>
      <w:pBdr/>
      <w:spacing w:after="80" w:before="320"/>
      <w:ind/>
      <w:outlineLvl w:val="2"/>
    </w:pPr>
    <w:rPr>
      <w:color w:val="434343"/>
      <w:sz w:val="28"/>
      <w:szCs w:val="28"/>
    </w:rPr>
  </w:style>
  <w:style w:type="paragraph" w:styleId="945">
    <w:name w:val="Heading 4"/>
    <w:basedOn w:val="941"/>
    <w:next w:val="941"/>
    <w:uiPriority w:val="9"/>
    <w:semiHidden/>
    <w:unhideWhenUsed/>
    <w:qFormat/>
    <w:pPr>
      <w:keepNext w:val="true"/>
      <w:keepLines w:val="true"/>
      <w:pBdr/>
      <w:spacing w:after="80" w:before="280"/>
      <w:ind/>
      <w:outlineLvl w:val="3"/>
    </w:pPr>
    <w:rPr>
      <w:color w:val="666666"/>
      <w:sz w:val="24"/>
      <w:szCs w:val="24"/>
    </w:rPr>
  </w:style>
  <w:style w:type="paragraph" w:styleId="946">
    <w:name w:val="Heading 5"/>
    <w:basedOn w:val="941"/>
    <w:next w:val="941"/>
    <w:uiPriority w:val="9"/>
    <w:semiHidden/>
    <w:unhideWhenUsed/>
    <w:qFormat/>
    <w:pPr>
      <w:keepNext w:val="true"/>
      <w:keepLines w:val="true"/>
      <w:pBdr/>
      <w:spacing w:after="80" w:before="240"/>
      <w:ind/>
      <w:outlineLvl w:val="4"/>
    </w:pPr>
    <w:rPr>
      <w:color w:val="666666"/>
    </w:rPr>
  </w:style>
  <w:style w:type="paragraph" w:styleId="947">
    <w:name w:val="Heading 6"/>
    <w:basedOn w:val="941"/>
    <w:next w:val="941"/>
    <w:uiPriority w:val="9"/>
    <w:semiHidden/>
    <w:unhideWhenUsed/>
    <w:qFormat/>
    <w:pPr>
      <w:keepNext w:val="true"/>
      <w:keepLines w:val="true"/>
      <w:pBdr/>
      <w:spacing w:after="80" w:before="240"/>
      <w:ind/>
      <w:outlineLvl w:val="5"/>
    </w:pPr>
    <w:rPr>
      <w:i/>
      <w:color w:val="666666"/>
    </w:rPr>
  </w:style>
  <w:style w:type="character" w:styleId="948" w:default="1">
    <w:name w:val="Default Paragraph Font"/>
    <w:uiPriority w:val="1"/>
    <w:semiHidden/>
    <w:unhideWhenUsed/>
    <w:pPr>
      <w:pBdr/>
      <w:spacing/>
      <w:ind/>
    </w:pPr>
  </w:style>
  <w:style w:type="table" w:styleId="94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0" w:default="1">
    <w:name w:val="No List"/>
    <w:uiPriority w:val="99"/>
    <w:semiHidden/>
    <w:unhideWhenUsed/>
    <w:pPr>
      <w:pBdr/>
      <w:spacing/>
      <w:ind/>
    </w:pPr>
  </w:style>
  <w:style w:type="table" w:styleId="951" w:customStyle="1">
    <w:name w:val="TableNormal"/>
    <w:pPr>
      <w:pBdr/>
      <w:spacing/>
      <w:ind/>
    </w:pPr>
    <w:tblPr>
      <w:tblCellMar>
        <w:left w:w="0" w:type="dxa"/>
        <w:top w:w="0" w:type="dxa"/>
        <w:right w:w="0"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52">
    <w:name w:val="Title"/>
    <w:basedOn w:val="941"/>
    <w:next w:val="941"/>
    <w:uiPriority w:val="10"/>
    <w:qFormat/>
    <w:pPr>
      <w:keepNext w:val="true"/>
      <w:keepLines w:val="true"/>
      <w:pBdr/>
      <w:spacing w:after="60"/>
      <w:ind/>
    </w:pPr>
    <w:rPr>
      <w:sz w:val="52"/>
      <w:szCs w:val="52"/>
    </w:rPr>
  </w:style>
  <w:style w:type="paragraph" w:styleId="953">
    <w:name w:val="Subtitle"/>
    <w:basedOn w:val="941"/>
    <w:next w:val="941"/>
    <w:uiPriority w:val="11"/>
    <w:qFormat/>
    <w:pPr>
      <w:keepNext w:val="true"/>
      <w:keepLines w:val="true"/>
      <w:pBdr/>
      <w:spacing w:after="320"/>
      <w:ind/>
    </w:pPr>
    <w:rPr>
      <w:color w:val="666666"/>
      <w:sz w:val="30"/>
      <w:szCs w:val="30"/>
    </w:rPr>
  </w:style>
  <w:style w:type="paragraph" w:styleId="954">
    <w:name w:val="Header"/>
    <w:basedOn w:val="941"/>
    <w:link w:val="955"/>
    <w:uiPriority w:val="99"/>
    <w:unhideWhenUsed/>
    <w:pPr>
      <w:pBdr/>
      <w:tabs>
        <w:tab w:val="center" w:leader="none" w:pos="4513"/>
        <w:tab w:val="right" w:leader="none" w:pos="9026"/>
      </w:tabs>
      <w:spacing w:line="240" w:lineRule="auto"/>
      <w:ind/>
    </w:pPr>
  </w:style>
  <w:style w:type="character" w:styleId="955" w:customStyle="1">
    <w:name w:val="Header Char"/>
    <w:basedOn w:val="948"/>
    <w:link w:val="954"/>
    <w:uiPriority w:val="99"/>
    <w:pPr>
      <w:pBdr/>
      <w:spacing/>
      <w:ind/>
    </w:pPr>
  </w:style>
  <w:style w:type="paragraph" w:styleId="956">
    <w:name w:val="Footer"/>
    <w:basedOn w:val="941"/>
    <w:link w:val="957"/>
    <w:uiPriority w:val="99"/>
    <w:unhideWhenUsed/>
    <w:pPr>
      <w:pBdr/>
      <w:tabs>
        <w:tab w:val="center" w:leader="none" w:pos="4513"/>
        <w:tab w:val="right" w:leader="none" w:pos="9026"/>
      </w:tabs>
      <w:spacing w:line="240" w:lineRule="auto"/>
      <w:ind/>
    </w:pPr>
  </w:style>
  <w:style w:type="character" w:styleId="957" w:customStyle="1">
    <w:name w:val="Footer Char"/>
    <w:basedOn w:val="948"/>
    <w:link w:val="956"/>
    <w:uiPriority w:val="99"/>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ONLYOFFICE/9.1.0.167</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7</cp:revision>
  <dcterms:created xsi:type="dcterms:W3CDTF">2025-07-21T00:34:00Z</dcterms:created>
  <dcterms:modified xsi:type="dcterms:W3CDTF">2025-12-26T11:01:10Z</dcterms:modified>
</cp:coreProperties>
</file>