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F44E9" w14:textId="77777777" w:rsidR="00A11040" w:rsidRPr="006C4F87" w:rsidRDefault="00A11040" w:rsidP="00A11040">
      <w:pPr>
        <w:jc w:val="both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 w:rsidRPr="006C4F87">
        <w:rPr>
          <w:rFonts w:ascii="Times New Roman" w:hAnsi="Times New Roman" w:cs="Times New Roman"/>
          <w:b/>
          <w:bCs/>
          <w:lang w:val="en-US"/>
        </w:rPr>
        <w:t xml:space="preserve">                                           </w:t>
      </w:r>
      <w:r w:rsidRPr="006C4F87">
        <w:rPr>
          <w:rFonts w:ascii="Times New Roman" w:hAnsi="Times New Roman" w:cs="Times New Roman"/>
          <w:b/>
          <w:bCs/>
          <w:sz w:val="48"/>
          <w:szCs w:val="48"/>
          <w:lang w:val="en-US"/>
        </w:rPr>
        <w:t>PROJECT EXPO 2026</w:t>
      </w:r>
    </w:p>
    <w:p w14:paraId="62037436" w14:textId="77777777" w:rsidR="00A11040" w:rsidRDefault="00A11040" w:rsidP="00A11040">
      <w:pPr>
        <w:jc w:val="both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 xml:space="preserve">              </w:t>
      </w:r>
      <w:r w:rsidRPr="006C4F87">
        <w:rPr>
          <w:rFonts w:ascii="Times New Roman" w:hAnsi="Times New Roman" w:cs="Times New Roman"/>
          <w:sz w:val="44"/>
          <w:szCs w:val="44"/>
          <w:lang w:val="en-US"/>
        </w:rPr>
        <w:t>Smart</w:t>
      </w:r>
      <w:r>
        <w:rPr>
          <w:rFonts w:ascii="Times New Roman" w:hAnsi="Times New Roman" w:cs="Times New Roman"/>
          <w:sz w:val="44"/>
          <w:szCs w:val="44"/>
          <w:lang w:val="en-US"/>
        </w:rPr>
        <w:t xml:space="preserve"> </w:t>
      </w:r>
      <w:r w:rsidRPr="006C4F87">
        <w:rPr>
          <w:rFonts w:ascii="Times New Roman" w:hAnsi="Times New Roman" w:cs="Times New Roman"/>
          <w:sz w:val="44"/>
          <w:szCs w:val="44"/>
          <w:lang w:val="en-US"/>
        </w:rPr>
        <w:t>IV Drip Monitoring Using IOT</w:t>
      </w:r>
    </w:p>
    <w:p w14:paraId="398E2617" w14:textId="77777777" w:rsidR="00A11040" w:rsidRPr="006C4F87" w:rsidRDefault="00A11040" w:rsidP="00A11040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D581E78" w14:textId="77777777" w:rsidR="00A11040" w:rsidRPr="006C4F87" w:rsidRDefault="00A11040" w:rsidP="00A11040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C4F87">
        <w:rPr>
          <w:rFonts w:ascii="Times New Roman" w:hAnsi="Times New Roman" w:cs="Times New Roman"/>
          <w:b/>
          <w:bCs/>
          <w:sz w:val="32"/>
          <w:szCs w:val="32"/>
          <w:lang w:val="en-US"/>
        </w:rPr>
        <w:t>TEAM MEMBERS:</w:t>
      </w:r>
    </w:p>
    <w:p w14:paraId="58959A77" w14:textId="77777777" w:rsidR="00A11040" w:rsidRPr="006C4F87" w:rsidRDefault="00A11040" w:rsidP="00A1104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F87">
        <w:rPr>
          <w:rFonts w:ascii="Times New Roman" w:hAnsi="Times New Roman" w:cs="Times New Roman"/>
          <w:sz w:val="28"/>
          <w:szCs w:val="28"/>
          <w:lang w:val="en-US"/>
        </w:rPr>
        <w:t>M.DHASLIMA BANU</w:t>
      </w:r>
    </w:p>
    <w:p w14:paraId="7E539BE5" w14:textId="77777777" w:rsidR="00A11040" w:rsidRDefault="00A11040" w:rsidP="00A1104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F87">
        <w:rPr>
          <w:rFonts w:ascii="Times New Roman" w:hAnsi="Times New Roman" w:cs="Times New Roman"/>
          <w:sz w:val="28"/>
          <w:szCs w:val="28"/>
          <w:lang w:val="en-US"/>
        </w:rPr>
        <w:t>P. GANGASHREE</w:t>
      </w:r>
    </w:p>
    <w:p w14:paraId="16367B81" w14:textId="77777777" w:rsidR="001A331E" w:rsidRDefault="001A331E">
      <w:pPr>
        <w:rPr>
          <w:lang w:val="en-US"/>
        </w:rPr>
      </w:pPr>
    </w:p>
    <w:p w14:paraId="4BB38749" w14:textId="77777777" w:rsidR="00A11040" w:rsidRDefault="00A11040">
      <w:pPr>
        <w:rPr>
          <w:lang w:val="en-US"/>
        </w:rPr>
      </w:pPr>
    </w:p>
    <w:p w14:paraId="68BDF3FD" w14:textId="77777777" w:rsidR="00A11040" w:rsidRDefault="00A11040">
      <w:pPr>
        <w:rPr>
          <w:lang w:val="en-US"/>
        </w:rPr>
      </w:pPr>
    </w:p>
    <w:p w14:paraId="686F99B0" w14:textId="647B138B" w:rsidR="00A11040" w:rsidRDefault="00A11040" w:rsidP="00A1104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11040">
        <w:rPr>
          <w:rFonts w:ascii="Times New Roman" w:hAnsi="Times New Roman" w:cs="Times New Roman"/>
          <w:b/>
          <w:bCs/>
          <w:sz w:val="32"/>
          <w:szCs w:val="32"/>
        </w:rPr>
        <w:t>WEEKLY PROGRESS REPORT:</w:t>
      </w:r>
    </w:p>
    <w:p w14:paraId="6392C72B" w14:textId="77777777" w:rsidR="00A11040" w:rsidRPr="00A11040" w:rsidRDefault="00A11040" w:rsidP="00A11040">
      <w:pPr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W w:w="905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7502"/>
      </w:tblGrid>
      <w:tr w:rsidR="00A11040" w:rsidRPr="00A11040" w14:paraId="29150542" w14:textId="77777777" w:rsidTr="00A11040">
        <w:trPr>
          <w:trHeight w:val="489"/>
          <w:tblHeader/>
          <w:tblCellSpacing w:w="15" w:type="dxa"/>
        </w:trPr>
        <w:tc>
          <w:tcPr>
            <w:tcW w:w="1510" w:type="dxa"/>
            <w:vAlign w:val="center"/>
            <w:hideMark/>
          </w:tcPr>
          <w:p w14:paraId="1C67E28F" w14:textId="77777777" w:rsidR="00A11040" w:rsidRPr="00A11040" w:rsidRDefault="00A11040" w:rsidP="00A11040">
            <w:pPr>
              <w:rPr>
                <w:b/>
                <w:bCs/>
              </w:rPr>
            </w:pPr>
            <w:r w:rsidRPr="00A11040">
              <w:rPr>
                <w:b/>
                <w:bCs/>
              </w:rPr>
              <w:t>Week</w:t>
            </w:r>
          </w:p>
        </w:tc>
        <w:tc>
          <w:tcPr>
            <w:tcW w:w="7457" w:type="dxa"/>
            <w:vAlign w:val="center"/>
            <w:hideMark/>
          </w:tcPr>
          <w:p w14:paraId="586B57D2" w14:textId="77777777" w:rsidR="00A11040" w:rsidRPr="00A11040" w:rsidRDefault="00A11040" w:rsidP="00A11040">
            <w:pPr>
              <w:rPr>
                <w:b/>
                <w:bCs/>
              </w:rPr>
            </w:pPr>
            <w:r w:rsidRPr="00A11040">
              <w:rPr>
                <w:b/>
                <w:bCs/>
              </w:rPr>
              <w:t>Work Completed</w:t>
            </w:r>
          </w:p>
        </w:tc>
      </w:tr>
      <w:tr w:rsidR="00A11040" w:rsidRPr="00A11040" w14:paraId="2107868A" w14:textId="77777777" w:rsidTr="00A11040">
        <w:trPr>
          <w:trHeight w:val="499"/>
          <w:tblCellSpacing w:w="15" w:type="dxa"/>
        </w:trPr>
        <w:tc>
          <w:tcPr>
            <w:tcW w:w="1510" w:type="dxa"/>
            <w:vAlign w:val="center"/>
            <w:hideMark/>
          </w:tcPr>
          <w:p w14:paraId="26777305" w14:textId="77777777" w:rsidR="00A11040" w:rsidRPr="00A11040" w:rsidRDefault="00A11040" w:rsidP="00A11040">
            <w:r w:rsidRPr="00A11040">
              <w:t>Week 1</w:t>
            </w:r>
          </w:p>
        </w:tc>
        <w:tc>
          <w:tcPr>
            <w:tcW w:w="7457" w:type="dxa"/>
            <w:vAlign w:val="center"/>
            <w:hideMark/>
          </w:tcPr>
          <w:p w14:paraId="4F844994" w14:textId="77777777" w:rsidR="00A11040" w:rsidRPr="00A11040" w:rsidRDefault="00A11040" w:rsidP="00A11040">
            <w:r w:rsidRPr="00A11040">
              <w:t>Finalized project concept and components</w:t>
            </w:r>
          </w:p>
        </w:tc>
      </w:tr>
      <w:tr w:rsidR="00A11040" w:rsidRPr="00A11040" w14:paraId="7DC7B233" w14:textId="77777777" w:rsidTr="00A11040">
        <w:trPr>
          <w:trHeight w:val="499"/>
          <w:tblCellSpacing w:w="15" w:type="dxa"/>
        </w:trPr>
        <w:tc>
          <w:tcPr>
            <w:tcW w:w="1510" w:type="dxa"/>
            <w:vAlign w:val="center"/>
            <w:hideMark/>
          </w:tcPr>
          <w:p w14:paraId="38C11275" w14:textId="77777777" w:rsidR="00A11040" w:rsidRPr="00A11040" w:rsidRDefault="00A11040" w:rsidP="00A11040">
            <w:r w:rsidRPr="00A11040">
              <w:t>Week 2</w:t>
            </w:r>
          </w:p>
        </w:tc>
        <w:tc>
          <w:tcPr>
            <w:tcW w:w="7457" w:type="dxa"/>
            <w:vAlign w:val="center"/>
            <w:hideMark/>
          </w:tcPr>
          <w:p w14:paraId="61EDE06D" w14:textId="77777777" w:rsidR="00A11040" w:rsidRPr="00A11040" w:rsidRDefault="00A11040" w:rsidP="00A11040">
            <w:r w:rsidRPr="00A11040">
              <w:t>Tested ESP32 and TCRT5000 sensor</w:t>
            </w:r>
          </w:p>
        </w:tc>
      </w:tr>
      <w:tr w:rsidR="00A11040" w:rsidRPr="00A11040" w14:paraId="26C9A6B0" w14:textId="77777777" w:rsidTr="00A11040">
        <w:trPr>
          <w:trHeight w:val="499"/>
          <w:tblCellSpacing w:w="15" w:type="dxa"/>
        </w:trPr>
        <w:tc>
          <w:tcPr>
            <w:tcW w:w="1510" w:type="dxa"/>
            <w:vAlign w:val="center"/>
            <w:hideMark/>
          </w:tcPr>
          <w:p w14:paraId="710C5159" w14:textId="77777777" w:rsidR="00A11040" w:rsidRPr="00A11040" w:rsidRDefault="00A11040" w:rsidP="00A11040">
            <w:r w:rsidRPr="00A11040">
              <w:t>Week 3</w:t>
            </w:r>
          </w:p>
        </w:tc>
        <w:tc>
          <w:tcPr>
            <w:tcW w:w="7457" w:type="dxa"/>
            <w:vAlign w:val="center"/>
            <w:hideMark/>
          </w:tcPr>
          <w:p w14:paraId="0099C93C" w14:textId="77777777" w:rsidR="00A11040" w:rsidRPr="00A11040" w:rsidRDefault="00A11040" w:rsidP="00A11040">
            <w:r w:rsidRPr="00A11040">
              <w:t>Developed IV drop detection code</w:t>
            </w:r>
          </w:p>
        </w:tc>
      </w:tr>
      <w:tr w:rsidR="00A11040" w:rsidRPr="00A11040" w14:paraId="05EE8CF2" w14:textId="77777777" w:rsidTr="00A11040">
        <w:trPr>
          <w:trHeight w:val="499"/>
          <w:tblCellSpacing w:w="15" w:type="dxa"/>
        </w:trPr>
        <w:tc>
          <w:tcPr>
            <w:tcW w:w="1510" w:type="dxa"/>
            <w:vAlign w:val="center"/>
            <w:hideMark/>
          </w:tcPr>
          <w:p w14:paraId="210C8801" w14:textId="77777777" w:rsidR="00A11040" w:rsidRPr="00A11040" w:rsidRDefault="00A11040" w:rsidP="00A11040">
            <w:r w:rsidRPr="00A11040">
              <w:t>Week 4</w:t>
            </w:r>
          </w:p>
        </w:tc>
        <w:tc>
          <w:tcPr>
            <w:tcW w:w="7457" w:type="dxa"/>
            <w:vAlign w:val="center"/>
            <w:hideMark/>
          </w:tcPr>
          <w:p w14:paraId="78CA5A13" w14:textId="77777777" w:rsidR="00A11040" w:rsidRPr="00A11040" w:rsidRDefault="00A11040" w:rsidP="00A11040">
            <w:r w:rsidRPr="00A11040">
              <w:t>Calculated flow rate using ESP32</w:t>
            </w:r>
          </w:p>
        </w:tc>
      </w:tr>
      <w:tr w:rsidR="00A11040" w:rsidRPr="00A11040" w14:paraId="03B4ED0B" w14:textId="77777777" w:rsidTr="00A11040">
        <w:trPr>
          <w:trHeight w:val="499"/>
          <w:tblCellSpacing w:w="15" w:type="dxa"/>
        </w:trPr>
        <w:tc>
          <w:tcPr>
            <w:tcW w:w="1510" w:type="dxa"/>
            <w:vAlign w:val="center"/>
            <w:hideMark/>
          </w:tcPr>
          <w:p w14:paraId="2BA1C95A" w14:textId="77777777" w:rsidR="00A11040" w:rsidRPr="00A11040" w:rsidRDefault="00A11040" w:rsidP="00A11040">
            <w:r w:rsidRPr="00A11040">
              <w:t>Week 5</w:t>
            </w:r>
          </w:p>
        </w:tc>
        <w:tc>
          <w:tcPr>
            <w:tcW w:w="7457" w:type="dxa"/>
            <w:vAlign w:val="center"/>
            <w:hideMark/>
          </w:tcPr>
          <w:p w14:paraId="78B64654" w14:textId="77777777" w:rsidR="00A11040" w:rsidRPr="00A11040" w:rsidRDefault="00A11040" w:rsidP="00A11040">
            <w:r w:rsidRPr="00A11040">
              <w:t>Configured Blynk IoT dashboard</w:t>
            </w:r>
          </w:p>
        </w:tc>
      </w:tr>
      <w:tr w:rsidR="00A11040" w:rsidRPr="00A11040" w14:paraId="34217D03" w14:textId="77777777" w:rsidTr="00A11040">
        <w:trPr>
          <w:trHeight w:val="499"/>
          <w:tblCellSpacing w:w="15" w:type="dxa"/>
        </w:trPr>
        <w:tc>
          <w:tcPr>
            <w:tcW w:w="1510" w:type="dxa"/>
            <w:vAlign w:val="center"/>
            <w:hideMark/>
          </w:tcPr>
          <w:p w14:paraId="4EF68175" w14:textId="77777777" w:rsidR="00A11040" w:rsidRPr="00A11040" w:rsidRDefault="00A11040" w:rsidP="00A11040">
            <w:r w:rsidRPr="00A11040">
              <w:t>Week 6</w:t>
            </w:r>
          </w:p>
        </w:tc>
        <w:tc>
          <w:tcPr>
            <w:tcW w:w="7457" w:type="dxa"/>
            <w:vAlign w:val="center"/>
            <w:hideMark/>
          </w:tcPr>
          <w:p w14:paraId="61D143C3" w14:textId="77777777" w:rsidR="00A11040" w:rsidRPr="00A11040" w:rsidRDefault="00A11040" w:rsidP="00A11040">
            <w:r w:rsidRPr="00A11040">
              <w:t>Integrated ESP32, sensor and Blynk</w:t>
            </w:r>
          </w:p>
        </w:tc>
      </w:tr>
      <w:tr w:rsidR="00A11040" w:rsidRPr="00A11040" w14:paraId="0AB71051" w14:textId="77777777" w:rsidTr="00A11040">
        <w:trPr>
          <w:trHeight w:val="499"/>
          <w:tblCellSpacing w:w="15" w:type="dxa"/>
        </w:trPr>
        <w:tc>
          <w:tcPr>
            <w:tcW w:w="1510" w:type="dxa"/>
            <w:vAlign w:val="center"/>
            <w:hideMark/>
          </w:tcPr>
          <w:p w14:paraId="03C5A885" w14:textId="77777777" w:rsidR="00A11040" w:rsidRPr="00A11040" w:rsidRDefault="00A11040" w:rsidP="00A11040">
            <w:r w:rsidRPr="00A11040">
              <w:t>Week 7</w:t>
            </w:r>
          </w:p>
        </w:tc>
        <w:tc>
          <w:tcPr>
            <w:tcW w:w="7457" w:type="dxa"/>
            <w:vAlign w:val="center"/>
            <w:hideMark/>
          </w:tcPr>
          <w:p w14:paraId="50DEB448" w14:textId="77777777" w:rsidR="00A11040" w:rsidRPr="00A11040" w:rsidRDefault="00A11040" w:rsidP="00A11040">
            <w:r w:rsidRPr="00A11040">
              <w:t>Tested SG90 servo mechanism</w:t>
            </w:r>
          </w:p>
        </w:tc>
      </w:tr>
      <w:tr w:rsidR="00A11040" w:rsidRPr="00A11040" w14:paraId="03436217" w14:textId="77777777" w:rsidTr="00A11040">
        <w:trPr>
          <w:trHeight w:val="489"/>
          <w:tblCellSpacing w:w="15" w:type="dxa"/>
        </w:trPr>
        <w:tc>
          <w:tcPr>
            <w:tcW w:w="1510" w:type="dxa"/>
            <w:vAlign w:val="center"/>
            <w:hideMark/>
          </w:tcPr>
          <w:p w14:paraId="2BF9A4F4" w14:textId="77777777" w:rsidR="00A11040" w:rsidRPr="00A11040" w:rsidRDefault="00A11040" w:rsidP="00A11040">
            <w:r w:rsidRPr="00A11040">
              <w:t>Week 8</w:t>
            </w:r>
          </w:p>
        </w:tc>
        <w:tc>
          <w:tcPr>
            <w:tcW w:w="7457" w:type="dxa"/>
            <w:vAlign w:val="center"/>
            <w:hideMark/>
          </w:tcPr>
          <w:p w14:paraId="233A00F4" w14:textId="77777777" w:rsidR="00A11040" w:rsidRPr="00A11040" w:rsidRDefault="00A11040" w:rsidP="00A11040">
            <w:r w:rsidRPr="00A11040">
              <w:t>Integrated complete prototype and performed testing</w:t>
            </w:r>
          </w:p>
        </w:tc>
      </w:tr>
    </w:tbl>
    <w:p w14:paraId="4D6D4A08" w14:textId="77777777" w:rsidR="00A11040" w:rsidRPr="00A11040" w:rsidRDefault="00A11040">
      <w:pPr>
        <w:rPr>
          <w:lang w:val="en-US"/>
        </w:rPr>
      </w:pPr>
    </w:p>
    <w:sectPr w:rsidR="00A11040" w:rsidRPr="00A110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040"/>
    <w:rsid w:val="001A331E"/>
    <w:rsid w:val="00A11040"/>
    <w:rsid w:val="00C4450F"/>
    <w:rsid w:val="00D36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E914B"/>
  <w15:chartTrackingRefBased/>
  <w15:docId w15:val="{EC410437-CBD9-4F52-90A9-6778B8EE0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0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0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0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0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0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0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0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0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0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0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0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Ganga Shree</dc:creator>
  <cp:keywords/>
  <dc:description/>
  <cp:lastModifiedBy>Ganga Shree</cp:lastModifiedBy>
  <cp:revision>1</cp:revision>
  <dcterms:created xsi:type="dcterms:W3CDTF">2026-09-13T07:11:00Z</dcterms:created>
  <dcterms:modified xsi:type="dcterms:W3CDTF">2026-09-13T07:15:00Z</dcterms:modified>
</cp:coreProperties>
</file>