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C8DA" w14:textId="77777777" w:rsidR="00535790" w:rsidRDefault="00535790" w:rsidP="00AD2F70">
      <w:pPr>
        <w:spacing w:after="0"/>
      </w:pPr>
    </w:p>
    <w:p w14:paraId="1DCBD217" w14:textId="6487794A" w:rsidR="00E0603B" w:rsidRDefault="00E0603B" w:rsidP="00E0603B">
      <w:pPr>
        <w:spacing w:after="0"/>
        <w:jc w:val="center"/>
        <w:rPr>
          <w:b/>
        </w:rPr>
      </w:pPr>
      <w:r>
        <w:rPr>
          <w:noProof/>
        </w:rPr>
        <w:drawing>
          <wp:inline distT="0" distB="0" distL="0" distR="0" wp14:anchorId="68C7C4D1" wp14:editId="06C9C904">
            <wp:extent cx="2852382" cy="2852382"/>
            <wp:effectExtent l="0" t="0" r="5715" b="5715"/>
            <wp:docPr id="19" name="Imagen 19" descr="FIS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SE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9048" cy="2859048"/>
                    </a:xfrm>
                    <a:prstGeom prst="rect">
                      <a:avLst/>
                    </a:prstGeom>
                    <a:noFill/>
                    <a:ln>
                      <a:noFill/>
                    </a:ln>
                  </pic:spPr>
                </pic:pic>
              </a:graphicData>
            </a:graphic>
          </wp:inline>
        </w:drawing>
      </w:r>
    </w:p>
    <w:p w14:paraId="43E7BB65" w14:textId="77777777" w:rsidR="00E44CE4" w:rsidRDefault="00E44CE4" w:rsidP="000B2352">
      <w:pPr>
        <w:spacing w:before="240" w:after="0" w:line="360" w:lineRule="auto"/>
        <w:jc w:val="center"/>
        <w:rPr>
          <w:b/>
          <w:bCs/>
        </w:rPr>
      </w:pPr>
    </w:p>
    <w:p w14:paraId="3377FAD9" w14:textId="2CF4BC47" w:rsidR="00E0603B" w:rsidRPr="00535790" w:rsidRDefault="00417764" w:rsidP="000B2352">
      <w:pPr>
        <w:spacing w:before="240" w:after="0" w:line="360" w:lineRule="auto"/>
        <w:jc w:val="center"/>
        <w:rPr>
          <w:b/>
          <w:bCs/>
        </w:rPr>
      </w:pPr>
      <w:r w:rsidRPr="00535790">
        <w:rPr>
          <w:b/>
          <w:bCs/>
        </w:rPr>
        <w:t>Tema</w:t>
      </w:r>
      <w:r w:rsidR="00AD2F70" w:rsidRPr="00535790">
        <w:rPr>
          <w:b/>
          <w:bCs/>
        </w:rPr>
        <w:t>:</w:t>
      </w:r>
    </w:p>
    <w:p w14:paraId="251494CE" w14:textId="44D99DAE" w:rsidR="00E0603B" w:rsidRPr="000B2352" w:rsidRDefault="00540AC6" w:rsidP="000B2352">
      <w:pPr>
        <w:spacing w:line="360" w:lineRule="auto"/>
        <w:jc w:val="center"/>
      </w:pPr>
      <w:r w:rsidRPr="00540AC6">
        <w:t xml:space="preserve">Integración de Sistemas de Datos y Desarrollo de </w:t>
      </w:r>
      <w:proofErr w:type="spellStart"/>
      <w:r w:rsidRPr="00540AC6">
        <w:t>Dashboards</w:t>
      </w:r>
      <w:proofErr w:type="spellEnd"/>
      <w:r w:rsidRPr="00540AC6">
        <w:t xml:space="preserve"> para Análisis de Ventas</w:t>
      </w:r>
    </w:p>
    <w:p w14:paraId="3946E910" w14:textId="6455B8C8" w:rsidR="00E0603B" w:rsidRPr="00535790" w:rsidRDefault="00AF2F1F" w:rsidP="000B2352">
      <w:pPr>
        <w:spacing w:after="0" w:line="360" w:lineRule="auto"/>
        <w:jc w:val="center"/>
        <w:rPr>
          <w:b/>
          <w:bCs/>
        </w:rPr>
      </w:pPr>
      <w:r w:rsidRPr="00535790">
        <w:rPr>
          <w:b/>
          <w:bCs/>
        </w:rPr>
        <w:t>Unidad de Organización Curricular</w:t>
      </w:r>
      <w:r w:rsidR="00AD2F70" w:rsidRPr="00535790">
        <w:rPr>
          <w:b/>
          <w:bCs/>
        </w:rPr>
        <w:t>:</w:t>
      </w:r>
    </w:p>
    <w:p w14:paraId="613F4A82" w14:textId="1CDF3026" w:rsidR="00AD2F70" w:rsidRDefault="00000000" w:rsidP="000B2352">
      <w:pPr>
        <w:spacing w:after="0" w:line="360" w:lineRule="auto"/>
        <w:jc w:val="center"/>
        <w:rPr>
          <w:bCs/>
        </w:rPr>
      </w:pPr>
      <w:sdt>
        <w:sdtPr>
          <w:rPr>
            <w:bCs/>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Content>
          <w:r w:rsidR="004D1140">
            <w:rPr>
              <w:bCs/>
            </w:rPr>
            <w:t>PROFESIONAL</w:t>
          </w:r>
        </w:sdtContent>
      </w:sdt>
    </w:p>
    <w:p w14:paraId="30B3B6CF" w14:textId="77777777" w:rsidR="00E0603B" w:rsidRPr="00DB4706" w:rsidRDefault="00E0603B" w:rsidP="000B2352">
      <w:pPr>
        <w:spacing w:after="0" w:line="360" w:lineRule="auto"/>
        <w:jc w:val="center"/>
      </w:pPr>
    </w:p>
    <w:p w14:paraId="5B3D5D8A" w14:textId="0E50231C" w:rsidR="00E0603B" w:rsidRPr="00535790" w:rsidRDefault="004608C3" w:rsidP="000B2352">
      <w:pPr>
        <w:spacing w:after="0" w:line="360" w:lineRule="auto"/>
        <w:jc w:val="center"/>
        <w:rPr>
          <w:b/>
          <w:bCs/>
        </w:rPr>
      </w:pPr>
      <w:r w:rsidRPr="00535790">
        <w:rPr>
          <w:b/>
          <w:bCs/>
        </w:rPr>
        <w:t>Nivel</w:t>
      </w:r>
      <w:r w:rsidR="00AD2F70" w:rsidRPr="00535790">
        <w:rPr>
          <w:b/>
          <w:bCs/>
        </w:rPr>
        <w:t xml:space="preserve"> y </w:t>
      </w:r>
      <w:r w:rsidR="00A90C7F" w:rsidRPr="00535790">
        <w:rPr>
          <w:b/>
          <w:bCs/>
        </w:rPr>
        <w:t>P</w:t>
      </w:r>
      <w:r w:rsidR="00AD2F70" w:rsidRPr="00535790">
        <w:rPr>
          <w:b/>
          <w:bCs/>
        </w:rPr>
        <w:t>aralelo:</w:t>
      </w:r>
    </w:p>
    <w:p w14:paraId="0E65E5D7" w14:textId="7067DAAF" w:rsidR="00AD2F70" w:rsidRDefault="004D1140" w:rsidP="000B2352">
      <w:pPr>
        <w:spacing w:after="0" w:line="360" w:lineRule="auto"/>
        <w:jc w:val="center"/>
      </w:pPr>
      <w:r>
        <w:t>Octavo “A”</w:t>
      </w:r>
    </w:p>
    <w:p w14:paraId="2CED0FB8" w14:textId="77777777" w:rsidR="00E0603B" w:rsidRPr="00DB4706" w:rsidRDefault="00E0603B" w:rsidP="000B2352">
      <w:pPr>
        <w:spacing w:after="0" w:line="360" w:lineRule="auto"/>
        <w:jc w:val="center"/>
      </w:pPr>
    </w:p>
    <w:p w14:paraId="45D95FC4" w14:textId="335FA065" w:rsidR="00E0603B" w:rsidRDefault="00AD2F70" w:rsidP="000B2352">
      <w:pPr>
        <w:spacing w:after="0" w:line="360" w:lineRule="auto"/>
        <w:jc w:val="center"/>
        <w:rPr>
          <w:b/>
          <w:bCs/>
        </w:rPr>
      </w:pPr>
      <w:r w:rsidRPr="00535790">
        <w:rPr>
          <w:b/>
          <w:bCs/>
        </w:rPr>
        <w:t>Alumnos participantes:</w:t>
      </w:r>
    </w:p>
    <w:p w14:paraId="22C995C2" w14:textId="77777777" w:rsidR="008C78B2" w:rsidRPr="000B2352" w:rsidRDefault="008C78B2" w:rsidP="008C78B2">
      <w:pPr>
        <w:spacing w:after="0" w:line="360" w:lineRule="auto"/>
        <w:jc w:val="center"/>
      </w:pPr>
      <w:r>
        <w:t>B</w:t>
      </w:r>
      <w:r w:rsidRPr="000B2352">
        <w:t xml:space="preserve">ryan </w:t>
      </w:r>
      <w:r>
        <w:t>D</w:t>
      </w:r>
      <w:r w:rsidRPr="000B2352">
        <w:t xml:space="preserve">avid </w:t>
      </w:r>
      <w:r>
        <w:t>C</w:t>
      </w:r>
      <w:r w:rsidRPr="000B2352">
        <w:t xml:space="preserve">oello </w:t>
      </w:r>
      <w:r>
        <w:t>M</w:t>
      </w:r>
      <w:r w:rsidRPr="000B2352">
        <w:t>acias</w:t>
      </w:r>
    </w:p>
    <w:p w14:paraId="762F2425" w14:textId="05A80B89" w:rsidR="00AD2F70" w:rsidRDefault="00D84CF6" w:rsidP="000B2352">
      <w:pPr>
        <w:spacing w:after="0" w:line="360" w:lineRule="auto"/>
        <w:jc w:val="center"/>
      </w:pPr>
      <w:r>
        <w:t>Gabriel Alejandro Ocampo Tixi</w:t>
      </w:r>
    </w:p>
    <w:p w14:paraId="705D78EC" w14:textId="0F471AF6" w:rsidR="00E0603B" w:rsidRPr="000B2352" w:rsidRDefault="000B2352" w:rsidP="000B2352">
      <w:pPr>
        <w:spacing w:line="360" w:lineRule="auto"/>
        <w:jc w:val="center"/>
      </w:pPr>
      <w:r w:rsidRPr="000B2352">
        <w:t xml:space="preserve">Mateo </w:t>
      </w:r>
      <w:r>
        <w:t>N</w:t>
      </w:r>
      <w:r w:rsidRPr="000B2352">
        <w:t xml:space="preserve">icolas </w:t>
      </w:r>
      <w:proofErr w:type="spellStart"/>
      <w:r>
        <w:t>P</w:t>
      </w:r>
      <w:r w:rsidRPr="000B2352">
        <w:t>alate</w:t>
      </w:r>
      <w:proofErr w:type="spellEnd"/>
      <w:r w:rsidRPr="000B2352">
        <w:t xml:space="preserve"> </w:t>
      </w:r>
      <w:proofErr w:type="spellStart"/>
      <w:r>
        <w:t>D</w:t>
      </w:r>
      <w:r w:rsidRPr="000B2352">
        <w:t>ominguez</w:t>
      </w:r>
      <w:proofErr w:type="spellEnd"/>
    </w:p>
    <w:p w14:paraId="776E9083" w14:textId="76991782" w:rsidR="00E0603B" w:rsidRPr="000B2352" w:rsidRDefault="00672CC5" w:rsidP="000B2352">
      <w:pPr>
        <w:spacing w:after="0" w:line="360" w:lineRule="auto"/>
        <w:jc w:val="center"/>
        <w:rPr>
          <w:b/>
          <w:bCs/>
        </w:rPr>
      </w:pPr>
      <w:r w:rsidRPr="000B2352">
        <w:rPr>
          <w:b/>
          <w:bCs/>
        </w:rPr>
        <w:t>Asignatura</w:t>
      </w:r>
      <w:r w:rsidR="00AD2F70" w:rsidRPr="000B2352">
        <w:rPr>
          <w:b/>
          <w:bCs/>
        </w:rPr>
        <w:t>:</w:t>
      </w:r>
    </w:p>
    <w:p w14:paraId="694FEF2E" w14:textId="3E565BB9" w:rsidR="00E0603B" w:rsidRDefault="00D84CF6" w:rsidP="000B2352">
      <w:pPr>
        <w:spacing w:line="360" w:lineRule="auto"/>
        <w:jc w:val="center"/>
      </w:pPr>
      <w:r w:rsidRPr="00D84CF6">
        <w:t xml:space="preserve">Integración </w:t>
      </w:r>
      <w:r>
        <w:t>d</w:t>
      </w:r>
      <w:r w:rsidRPr="00D84CF6">
        <w:t>e Sistemas</w:t>
      </w:r>
    </w:p>
    <w:p w14:paraId="25247DD2" w14:textId="6A27C7BE" w:rsidR="00E0603B" w:rsidRPr="00C56FF4" w:rsidRDefault="008310AF" w:rsidP="000B2352">
      <w:pPr>
        <w:spacing w:after="0" w:line="360" w:lineRule="auto"/>
        <w:jc w:val="center"/>
        <w:rPr>
          <w:b/>
          <w:bCs/>
        </w:rPr>
      </w:pPr>
      <w:r w:rsidRPr="00C56FF4">
        <w:rPr>
          <w:b/>
          <w:bCs/>
        </w:rPr>
        <w:t>Docente:</w:t>
      </w:r>
    </w:p>
    <w:p w14:paraId="4E5D368E" w14:textId="714808CA" w:rsidR="00D84CF6" w:rsidRPr="002F2451" w:rsidRDefault="00AD2F70" w:rsidP="000B2352">
      <w:pPr>
        <w:spacing w:after="200" w:line="360" w:lineRule="auto"/>
        <w:jc w:val="center"/>
        <w:rPr>
          <w:b/>
          <w:bCs/>
        </w:rPr>
      </w:pPr>
      <w:r w:rsidRPr="00C56FF4">
        <w:t xml:space="preserve">Ing. </w:t>
      </w:r>
      <w:proofErr w:type="spellStart"/>
      <w:r w:rsidR="002F2451" w:rsidRPr="002F2451">
        <w:t>Jose</w:t>
      </w:r>
      <w:proofErr w:type="spellEnd"/>
      <w:r w:rsidR="002F2451" w:rsidRPr="002F2451">
        <w:t xml:space="preserve"> </w:t>
      </w:r>
      <w:proofErr w:type="spellStart"/>
      <w:r w:rsidR="002F2451" w:rsidRPr="002F2451">
        <w:t>Ruben</w:t>
      </w:r>
      <w:proofErr w:type="spellEnd"/>
      <w:r w:rsidR="002F2451" w:rsidRPr="002F2451">
        <w:t xml:space="preserve"> Caiza </w:t>
      </w:r>
      <w:proofErr w:type="spellStart"/>
      <w:r w:rsidR="002F2451" w:rsidRPr="002F2451">
        <w:t>Caizabuano</w:t>
      </w:r>
      <w:proofErr w:type="spellEnd"/>
      <w:r w:rsidR="00D84CF6">
        <w:br w:type="page"/>
      </w:r>
    </w:p>
    <w:p w14:paraId="35E18CB3" w14:textId="77777777" w:rsidR="00AD2F70" w:rsidRPr="00DB4706" w:rsidRDefault="00AD2F70" w:rsidP="00AD2F70">
      <w:pPr>
        <w:pStyle w:val="Prrafodelista"/>
        <w:numPr>
          <w:ilvl w:val="0"/>
          <w:numId w:val="2"/>
        </w:numPr>
        <w:spacing w:after="0"/>
        <w:rPr>
          <w:b/>
          <w:color w:val="FFFFFF" w:themeColor="background1"/>
          <w:sz w:val="4"/>
          <w:szCs w:val="4"/>
        </w:rPr>
      </w:pPr>
      <w:r w:rsidRPr="00DB4706">
        <w:rPr>
          <w:b/>
          <w:color w:val="FFFFFF" w:themeColor="background1"/>
          <w:sz w:val="4"/>
          <w:szCs w:val="4"/>
        </w:rPr>
        <w:lastRenderedPageBreak/>
        <w:t>PP</w:t>
      </w:r>
    </w:p>
    <w:p w14:paraId="28DF89C4" w14:textId="77777777" w:rsidR="00AD2F70" w:rsidRPr="00DB4706" w:rsidRDefault="00AD2F70" w:rsidP="00AD2F70">
      <w:pPr>
        <w:pStyle w:val="Prrafodelista"/>
        <w:numPr>
          <w:ilvl w:val="0"/>
          <w:numId w:val="2"/>
        </w:numPr>
        <w:spacing w:after="0"/>
        <w:rPr>
          <w:b/>
          <w:color w:val="FFFFFF" w:themeColor="background1"/>
          <w:sz w:val="4"/>
          <w:szCs w:val="4"/>
        </w:rPr>
      </w:pPr>
      <w:r w:rsidRPr="00DB4706">
        <w:rPr>
          <w:b/>
          <w:color w:val="FFFFFF" w:themeColor="background1"/>
          <w:sz w:val="4"/>
          <w:szCs w:val="4"/>
        </w:rPr>
        <w:t>YY</w:t>
      </w:r>
    </w:p>
    <w:p w14:paraId="62BE7F1E" w14:textId="5478C330" w:rsidR="00D0760F" w:rsidRPr="00E0603B" w:rsidRDefault="00AD2F70" w:rsidP="00E0603B">
      <w:pPr>
        <w:pStyle w:val="Prrafodelista"/>
        <w:numPr>
          <w:ilvl w:val="1"/>
          <w:numId w:val="2"/>
        </w:numPr>
        <w:spacing w:after="0"/>
        <w:rPr>
          <w:b/>
        </w:rPr>
      </w:pPr>
      <w:r w:rsidRPr="00DB4706">
        <w:rPr>
          <w:b/>
        </w:rPr>
        <w:t>Objetivos</w:t>
      </w:r>
    </w:p>
    <w:p w14:paraId="112AC7C8" w14:textId="13CE0C67" w:rsidR="00AE71F1" w:rsidRDefault="006255B8" w:rsidP="00AE71F1">
      <w:pPr>
        <w:pStyle w:val="Prrafodelista"/>
        <w:spacing w:after="0"/>
        <w:ind w:left="360"/>
        <w:rPr>
          <w:b/>
          <w:bCs/>
        </w:rPr>
      </w:pPr>
      <w:r w:rsidRPr="004F2F99">
        <w:rPr>
          <w:b/>
          <w:bCs/>
        </w:rPr>
        <w:t>General:</w:t>
      </w:r>
    </w:p>
    <w:p w14:paraId="46B1787D" w14:textId="39531272" w:rsidR="000B2352" w:rsidRDefault="00540AC6" w:rsidP="006673F2">
      <w:pPr>
        <w:ind w:left="360"/>
      </w:pPr>
      <w:r w:rsidRPr="00540AC6">
        <w:t xml:space="preserve">Implementar una solución integral de inteligencia de negocios que abarque desde la extracción, transformación y carga (ETL) de datos heterogéneos hasta su visualización en </w:t>
      </w:r>
      <w:proofErr w:type="spellStart"/>
      <w:r w:rsidRPr="00540AC6">
        <w:t>dashboards</w:t>
      </w:r>
      <w:proofErr w:type="spellEnd"/>
      <w:r w:rsidRPr="00540AC6">
        <w:t xml:space="preserve"> interactivos, integrando seguridad mediante autenticación externa.</w:t>
      </w:r>
    </w:p>
    <w:p w14:paraId="7185087F" w14:textId="45361431" w:rsidR="006255B8" w:rsidRPr="004F2F99" w:rsidRDefault="006255B8" w:rsidP="00AE71F1">
      <w:pPr>
        <w:pStyle w:val="Prrafodelista"/>
        <w:spacing w:after="0"/>
        <w:ind w:left="360"/>
        <w:rPr>
          <w:b/>
          <w:bCs/>
        </w:rPr>
      </w:pPr>
      <w:r w:rsidRPr="004F2F99">
        <w:rPr>
          <w:b/>
          <w:bCs/>
        </w:rPr>
        <w:t>Específicos:</w:t>
      </w:r>
    </w:p>
    <w:p w14:paraId="4C4B9A54" w14:textId="6624123C" w:rsidR="00540AC6" w:rsidRPr="00540AC6" w:rsidRDefault="00540AC6" w:rsidP="00540AC6">
      <w:pPr>
        <w:pStyle w:val="Prrafodelista"/>
        <w:numPr>
          <w:ilvl w:val="0"/>
          <w:numId w:val="45"/>
        </w:numPr>
        <w:spacing w:before="100" w:beforeAutospacing="1" w:after="100" w:afterAutospacing="1"/>
        <w:jc w:val="left"/>
        <w:rPr>
          <w:color w:val="auto"/>
          <w:sz w:val="24"/>
          <w:szCs w:val="24"/>
          <w:lang w:val="es-ES" w:eastAsia="es-ES"/>
        </w:rPr>
      </w:pPr>
      <w:r w:rsidRPr="00540AC6">
        <w:rPr>
          <w:color w:val="auto"/>
          <w:sz w:val="24"/>
          <w:szCs w:val="24"/>
          <w:lang w:val="es-ES" w:eastAsia="es-ES"/>
        </w:rPr>
        <w:t xml:space="preserve">Configurar un entorno de control de versiones distribuido utilizando Git para la gestión colaborativa del código fuente del </w:t>
      </w:r>
      <w:proofErr w:type="spellStart"/>
      <w:r w:rsidRPr="00540AC6">
        <w:rPr>
          <w:color w:val="auto"/>
          <w:sz w:val="24"/>
          <w:szCs w:val="24"/>
          <w:lang w:val="es-ES" w:eastAsia="es-ES"/>
        </w:rPr>
        <w:t>Backend</w:t>
      </w:r>
      <w:proofErr w:type="spellEnd"/>
      <w:r w:rsidRPr="00540AC6">
        <w:rPr>
          <w:color w:val="auto"/>
          <w:sz w:val="24"/>
          <w:szCs w:val="24"/>
          <w:lang w:val="es-ES" w:eastAsia="es-ES"/>
        </w:rPr>
        <w:t xml:space="preserve">, </w:t>
      </w:r>
      <w:proofErr w:type="spellStart"/>
      <w:r w:rsidRPr="00540AC6">
        <w:rPr>
          <w:color w:val="auto"/>
          <w:sz w:val="24"/>
          <w:szCs w:val="24"/>
          <w:lang w:val="es-ES" w:eastAsia="es-ES"/>
        </w:rPr>
        <w:t>Frontend</w:t>
      </w:r>
      <w:proofErr w:type="spellEnd"/>
      <w:r w:rsidRPr="00540AC6">
        <w:rPr>
          <w:color w:val="auto"/>
          <w:sz w:val="24"/>
          <w:szCs w:val="24"/>
          <w:lang w:val="es-ES" w:eastAsia="es-ES"/>
        </w:rPr>
        <w:t xml:space="preserve"> y procesos ETL.</w:t>
      </w:r>
    </w:p>
    <w:p w14:paraId="0B6C55D8" w14:textId="2287E787" w:rsidR="00540AC6" w:rsidRPr="00540AC6" w:rsidRDefault="00540AC6" w:rsidP="00540AC6">
      <w:pPr>
        <w:pStyle w:val="Prrafodelista"/>
        <w:numPr>
          <w:ilvl w:val="0"/>
          <w:numId w:val="45"/>
        </w:numPr>
        <w:spacing w:before="100" w:beforeAutospacing="1" w:after="100" w:afterAutospacing="1"/>
        <w:jc w:val="left"/>
        <w:rPr>
          <w:color w:val="auto"/>
          <w:sz w:val="24"/>
          <w:szCs w:val="24"/>
          <w:lang w:val="es-ES" w:eastAsia="es-ES"/>
        </w:rPr>
      </w:pPr>
      <w:r w:rsidRPr="00540AC6">
        <w:rPr>
          <w:color w:val="auto"/>
          <w:sz w:val="24"/>
          <w:szCs w:val="24"/>
          <w:lang w:val="es-ES" w:eastAsia="es-ES"/>
        </w:rPr>
        <w:t xml:space="preserve">Desarrollar procesos ETL con Pentaho Data </w:t>
      </w:r>
      <w:proofErr w:type="spellStart"/>
      <w:r w:rsidRPr="00540AC6">
        <w:rPr>
          <w:color w:val="auto"/>
          <w:sz w:val="24"/>
          <w:szCs w:val="24"/>
          <w:lang w:val="es-ES" w:eastAsia="es-ES"/>
        </w:rPr>
        <w:t>Integration</w:t>
      </w:r>
      <w:proofErr w:type="spellEnd"/>
      <w:r w:rsidRPr="00540AC6">
        <w:rPr>
          <w:color w:val="auto"/>
          <w:sz w:val="24"/>
          <w:szCs w:val="24"/>
          <w:lang w:val="es-ES" w:eastAsia="es-ES"/>
        </w:rPr>
        <w:t xml:space="preserve"> para la ingesta y limpieza de datos provenientes de archivos CSV y bases de datos transaccionales hacia un Data </w:t>
      </w:r>
      <w:proofErr w:type="spellStart"/>
      <w:r w:rsidRPr="00540AC6">
        <w:rPr>
          <w:color w:val="auto"/>
          <w:sz w:val="24"/>
          <w:szCs w:val="24"/>
          <w:lang w:val="es-ES" w:eastAsia="es-ES"/>
        </w:rPr>
        <w:t>Warehouse</w:t>
      </w:r>
      <w:proofErr w:type="spellEnd"/>
      <w:r w:rsidRPr="00540AC6">
        <w:rPr>
          <w:color w:val="auto"/>
          <w:sz w:val="24"/>
          <w:szCs w:val="24"/>
          <w:lang w:val="es-ES" w:eastAsia="es-ES"/>
        </w:rPr>
        <w:t xml:space="preserve"> en PostgreSQL.</w:t>
      </w:r>
    </w:p>
    <w:p w14:paraId="56260454" w14:textId="6625416E" w:rsidR="00540AC6" w:rsidRPr="00540AC6" w:rsidRDefault="00540AC6" w:rsidP="00540AC6">
      <w:pPr>
        <w:pStyle w:val="Prrafodelista"/>
        <w:numPr>
          <w:ilvl w:val="0"/>
          <w:numId w:val="45"/>
        </w:numPr>
        <w:spacing w:before="100" w:beforeAutospacing="1" w:after="100" w:afterAutospacing="1"/>
        <w:jc w:val="left"/>
        <w:rPr>
          <w:color w:val="auto"/>
          <w:sz w:val="24"/>
          <w:szCs w:val="24"/>
          <w:lang w:val="es-ES" w:eastAsia="es-ES"/>
        </w:rPr>
      </w:pPr>
      <w:r w:rsidRPr="00540AC6">
        <w:rPr>
          <w:color w:val="auto"/>
          <w:sz w:val="24"/>
          <w:szCs w:val="24"/>
          <w:lang w:val="es-ES" w:eastAsia="es-ES"/>
        </w:rPr>
        <w:t xml:space="preserve">Implementar una capa de seguridad y gestión de identidad utilizando </w:t>
      </w:r>
      <w:proofErr w:type="spellStart"/>
      <w:r w:rsidRPr="00540AC6">
        <w:rPr>
          <w:color w:val="auto"/>
          <w:sz w:val="24"/>
          <w:szCs w:val="24"/>
          <w:lang w:val="es-ES" w:eastAsia="es-ES"/>
        </w:rPr>
        <w:t>Keycloak</w:t>
      </w:r>
      <w:proofErr w:type="spellEnd"/>
      <w:r w:rsidRPr="00540AC6">
        <w:rPr>
          <w:color w:val="auto"/>
          <w:sz w:val="24"/>
          <w:szCs w:val="24"/>
          <w:lang w:val="es-ES" w:eastAsia="es-ES"/>
        </w:rPr>
        <w:t xml:space="preserve"> desplegado en un entorno virtualizado.</w:t>
      </w:r>
    </w:p>
    <w:p w14:paraId="560D2A1B" w14:textId="2946E67B" w:rsidR="00C80EB6" w:rsidRDefault="00540AC6" w:rsidP="00400B66">
      <w:pPr>
        <w:pStyle w:val="Prrafodelista"/>
        <w:numPr>
          <w:ilvl w:val="0"/>
          <w:numId w:val="45"/>
        </w:numPr>
        <w:spacing w:before="100" w:beforeAutospacing="1" w:after="100" w:afterAutospacing="1"/>
        <w:jc w:val="left"/>
      </w:pPr>
      <w:r w:rsidRPr="00540AC6">
        <w:rPr>
          <w:color w:val="auto"/>
          <w:sz w:val="24"/>
          <w:szCs w:val="24"/>
          <w:lang w:val="es-ES" w:eastAsia="es-ES"/>
        </w:rPr>
        <w:t>Construir una interfaz de usuario web con Angular para la visualización de indicadores clave de rendimiento (</w:t>
      </w:r>
      <w:proofErr w:type="spellStart"/>
      <w:r w:rsidRPr="00540AC6">
        <w:rPr>
          <w:color w:val="auto"/>
          <w:sz w:val="24"/>
          <w:szCs w:val="24"/>
          <w:lang w:val="es-ES" w:eastAsia="es-ES"/>
        </w:rPr>
        <w:t>KPIs</w:t>
      </w:r>
      <w:proofErr w:type="spellEnd"/>
      <w:r w:rsidRPr="00540AC6">
        <w:rPr>
          <w:color w:val="auto"/>
          <w:sz w:val="24"/>
          <w:szCs w:val="24"/>
          <w:lang w:val="es-ES" w:eastAsia="es-ES"/>
        </w:rPr>
        <w:t>) relacionados con ventas, clientes y productos.</w:t>
      </w:r>
    </w:p>
    <w:p w14:paraId="4C777A2B" w14:textId="77777777" w:rsidR="00E44CE4" w:rsidRPr="00DB4706" w:rsidRDefault="00E44CE4" w:rsidP="00E44CE4">
      <w:pPr>
        <w:pStyle w:val="Prrafodelista"/>
        <w:ind w:left="1080"/>
      </w:pPr>
    </w:p>
    <w:p w14:paraId="2D44F367" w14:textId="6970926E" w:rsidR="00D8612E" w:rsidRDefault="00D8612E" w:rsidP="00BF0557">
      <w:pPr>
        <w:pStyle w:val="Prrafodelista"/>
        <w:numPr>
          <w:ilvl w:val="1"/>
          <w:numId w:val="2"/>
        </w:numPr>
        <w:spacing w:before="240" w:after="0"/>
        <w:rPr>
          <w:b/>
        </w:rPr>
      </w:pPr>
      <w:r>
        <w:rPr>
          <w:b/>
        </w:rPr>
        <w:t>Modalidad</w:t>
      </w:r>
    </w:p>
    <w:p w14:paraId="0F62AB35" w14:textId="4C29B00B" w:rsidR="00C80EB6" w:rsidRPr="00D8612E" w:rsidRDefault="004D1140" w:rsidP="002F2451">
      <w:pPr>
        <w:ind w:firstLine="360"/>
      </w:pPr>
      <w:r>
        <w:t>Presencial.</w:t>
      </w:r>
    </w:p>
    <w:p w14:paraId="36CBD516" w14:textId="6C9A78A9" w:rsidR="00531718" w:rsidRDefault="00531718" w:rsidP="00AD2F70">
      <w:pPr>
        <w:pStyle w:val="Prrafodelista"/>
        <w:numPr>
          <w:ilvl w:val="1"/>
          <w:numId w:val="2"/>
        </w:numPr>
        <w:spacing w:after="0"/>
        <w:rPr>
          <w:b/>
        </w:rPr>
      </w:pPr>
      <w:r>
        <w:rPr>
          <w:b/>
        </w:rPr>
        <w:t>Instrucciones</w:t>
      </w:r>
    </w:p>
    <w:p w14:paraId="02080738" w14:textId="77777777" w:rsidR="00540AC6" w:rsidRPr="00540AC6" w:rsidRDefault="00540AC6" w:rsidP="00540AC6">
      <w:pPr>
        <w:pStyle w:val="Prrafodelista"/>
        <w:numPr>
          <w:ilvl w:val="0"/>
          <w:numId w:val="17"/>
        </w:numPr>
        <w:jc w:val="left"/>
        <w:rPr>
          <w:bCs/>
        </w:rPr>
      </w:pPr>
      <w:r w:rsidRPr="00540AC6">
        <w:rPr>
          <w:bCs/>
        </w:rPr>
        <w:t>Clonar el repositorio del proyecto y configurar las variables de entorno necesarias para la conexión con la base de datos y el servidor de autenticación.</w:t>
      </w:r>
    </w:p>
    <w:p w14:paraId="520000BB" w14:textId="77777777" w:rsidR="00540AC6" w:rsidRPr="00540AC6" w:rsidRDefault="00540AC6" w:rsidP="00540AC6">
      <w:pPr>
        <w:pStyle w:val="Prrafodelista"/>
        <w:numPr>
          <w:ilvl w:val="0"/>
          <w:numId w:val="17"/>
        </w:numPr>
        <w:jc w:val="left"/>
        <w:rPr>
          <w:bCs/>
        </w:rPr>
      </w:pPr>
      <w:r w:rsidRPr="00540AC6">
        <w:rPr>
          <w:bCs/>
        </w:rPr>
        <w:t xml:space="preserve">Desplegar la base de datos PostgreSQL y el servidor </w:t>
      </w:r>
      <w:proofErr w:type="spellStart"/>
      <w:r w:rsidRPr="00540AC6">
        <w:rPr>
          <w:bCs/>
        </w:rPr>
        <w:t>Keycloak</w:t>
      </w:r>
      <w:proofErr w:type="spellEnd"/>
      <w:r w:rsidRPr="00540AC6">
        <w:rPr>
          <w:bCs/>
        </w:rPr>
        <w:t xml:space="preserve"> en una máquina virtual (VirtualBox) asegurando la conectividad de red con la máquina host.</w:t>
      </w:r>
    </w:p>
    <w:p w14:paraId="6B8D6B0E" w14:textId="77777777" w:rsidR="00540AC6" w:rsidRPr="00540AC6" w:rsidRDefault="00540AC6" w:rsidP="00540AC6">
      <w:pPr>
        <w:pStyle w:val="Prrafodelista"/>
        <w:numPr>
          <w:ilvl w:val="0"/>
          <w:numId w:val="17"/>
        </w:numPr>
        <w:jc w:val="left"/>
        <w:rPr>
          <w:bCs/>
        </w:rPr>
      </w:pPr>
      <w:r w:rsidRPr="00540AC6">
        <w:rPr>
          <w:bCs/>
        </w:rPr>
        <w:t xml:space="preserve">Ejecutar los scripts de creación del Data </w:t>
      </w:r>
      <w:proofErr w:type="spellStart"/>
      <w:r w:rsidRPr="00540AC6">
        <w:rPr>
          <w:bCs/>
        </w:rPr>
        <w:t>Warehouse</w:t>
      </w:r>
      <w:proofErr w:type="spellEnd"/>
      <w:r w:rsidRPr="00540AC6">
        <w:rPr>
          <w:bCs/>
        </w:rPr>
        <w:t xml:space="preserve"> y poblar las tablas de dimensiones y hechos utilizando las transformaciones de Pentaho </w:t>
      </w:r>
      <w:proofErr w:type="gramStart"/>
      <w:r w:rsidRPr="00540AC6">
        <w:rPr>
          <w:bCs/>
        </w:rPr>
        <w:t>(.</w:t>
      </w:r>
      <w:proofErr w:type="spellStart"/>
      <w:r w:rsidRPr="00540AC6">
        <w:rPr>
          <w:bCs/>
        </w:rPr>
        <w:t>ktr</w:t>
      </w:r>
      <w:proofErr w:type="spellEnd"/>
      <w:proofErr w:type="gramEnd"/>
      <w:r w:rsidRPr="00540AC6">
        <w:rPr>
          <w:bCs/>
        </w:rPr>
        <w:t xml:space="preserve"> </w:t>
      </w:r>
      <w:proofErr w:type="gramStart"/>
      <w:r w:rsidRPr="00540AC6">
        <w:rPr>
          <w:bCs/>
        </w:rPr>
        <w:t>y .</w:t>
      </w:r>
      <w:proofErr w:type="spellStart"/>
      <w:r w:rsidRPr="00540AC6">
        <w:rPr>
          <w:bCs/>
        </w:rPr>
        <w:t>kjb</w:t>
      </w:r>
      <w:proofErr w:type="spellEnd"/>
      <w:proofErr w:type="gramEnd"/>
      <w:r w:rsidRPr="00540AC6">
        <w:rPr>
          <w:bCs/>
        </w:rPr>
        <w:t>).</w:t>
      </w:r>
    </w:p>
    <w:p w14:paraId="5852AEAB" w14:textId="77777777" w:rsidR="00540AC6" w:rsidRPr="00540AC6" w:rsidRDefault="00540AC6" w:rsidP="00540AC6">
      <w:pPr>
        <w:pStyle w:val="Prrafodelista"/>
        <w:numPr>
          <w:ilvl w:val="0"/>
          <w:numId w:val="17"/>
        </w:numPr>
        <w:jc w:val="left"/>
        <w:rPr>
          <w:bCs/>
        </w:rPr>
      </w:pPr>
      <w:r w:rsidRPr="00540AC6">
        <w:rPr>
          <w:bCs/>
        </w:rPr>
        <w:t xml:space="preserve">Iniciar los servicios de </w:t>
      </w:r>
      <w:proofErr w:type="spellStart"/>
      <w:r w:rsidRPr="00540AC6">
        <w:rPr>
          <w:bCs/>
        </w:rPr>
        <w:t>Backend</w:t>
      </w:r>
      <w:proofErr w:type="spellEnd"/>
      <w:r w:rsidRPr="00540AC6">
        <w:rPr>
          <w:bCs/>
        </w:rPr>
        <w:t xml:space="preserve"> (Node.js/Express) y </w:t>
      </w:r>
      <w:proofErr w:type="spellStart"/>
      <w:r w:rsidRPr="00540AC6">
        <w:rPr>
          <w:bCs/>
        </w:rPr>
        <w:t>Frontend</w:t>
      </w:r>
      <w:proofErr w:type="spellEnd"/>
      <w:r w:rsidRPr="00540AC6">
        <w:rPr>
          <w:bCs/>
        </w:rPr>
        <w:t xml:space="preserve"> (Angular) para verificar la integración de los componentes.</w:t>
      </w:r>
    </w:p>
    <w:p w14:paraId="2F7B67D2" w14:textId="65E0C6C0" w:rsidR="002F2451" w:rsidRDefault="00540AC6" w:rsidP="00540AC6">
      <w:pPr>
        <w:pStyle w:val="Prrafodelista"/>
        <w:numPr>
          <w:ilvl w:val="0"/>
          <w:numId w:val="17"/>
        </w:numPr>
        <w:jc w:val="left"/>
        <w:rPr>
          <w:bCs/>
        </w:rPr>
      </w:pPr>
      <w:r w:rsidRPr="00540AC6">
        <w:rPr>
          <w:bCs/>
        </w:rPr>
        <w:t>Documentar el proceso de desarrollo, los desafíos técnicos encontrados y las soluciones implementadas.</w:t>
      </w:r>
    </w:p>
    <w:p w14:paraId="43BDA613" w14:textId="77777777" w:rsidR="00E44CE4" w:rsidRPr="00BF0557" w:rsidRDefault="00E44CE4" w:rsidP="00E44CE4">
      <w:pPr>
        <w:pStyle w:val="Prrafodelista"/>
        <w:ind w:left="1080"/>
        <w:jc w:val="left"/>
        <w:rPr>
          <w:bCs/>
        </w:rPr>
      </w:pPr>
    </w:p>
    <w:p w14:paraId="293805E3" w14:textId="19A602E1" w:rsidR="004F2F99" w:rsidRPr="004D1140" w:rsidRDefault="00FC7E5B" w:rsidP="00BF0557">
      <w:pPr>
        <w:pStyle w:val="Prrafodelista"/>
        <w:numPr>
          <w:ilvl w:val="1"/>
          <w:numId w:val="2"/>
        </w:numPr>
        <w:spacing w:before="240" w:after="0"/>
        <w:rPr>
          <w:b/>
        </w:rPr>
      </w:pPr>
      <w:r>
        <w:rPr>
          <w:b/>
        </w:rPr>
        <w:t>Listado de equipos, materiales y recursos</w:t>
      </w:r>
      <w:r w:rsidR="001C1713">
        <w:rPr>
          <w:b/>
        </w:rPr>
        <w:t xml:space="preserve"> </w:t>
      </w:r>
    </w:p>
    <w:p w14:paraId="0E186C54" w14:textId="77777777" w:rsidR="00540AC6" w:rsidRPr="00540AC6" w:rsidRDefault="00540AC6" w:rsidP="00540AC6">
      <w:pPr>
        <w:pStyle w:val="Prrafodelista"/>
        <w:numPr>
          <w:ilvl w:val="0"/>
          <w:numId w:val="62"/>
        </w:numPr>
      </w:pPr>
      <w:r w:rsidRPr="00540AC6">
        <w:t>Equipos: Computadoras personales con capacidad de virtualización.</w:t>
      </w:r>
    </w:p>
    <w:p w14:paraId="608BB9AB" w14:textId="77777777" w:rsidR="00540AC6" w:rsidRPr="00540AC6" w:rsidRDefault="00540AC6" w:rsidP="00540AC6">
      <w:pPr>
        <w:pStyle w:val="Prrafodelista"/>
        <w:numPr>
          <w:ilvl w:val="0"/>
          <w:numId w:val="62"/>
        </w:numPr>
        <w:rPr>
          <w:lang w:val="en-US"/>
        </w:rPr>
      </w:pPr>
      <w:r w:rsidRPr="00540AC6">
        <w:rPr>
          <w:lang w:val="en-US"/>
        </w:rPr>
        <w:t xml:space="preserve">Software: Git, Pentaho Data Integration (PDI), PostgreSQL, </w:t>
      </w:r>
      <w:proofErr w:type="spellStart"/>
      <w:r w:rsidRPr="00540AC6">
        <w:rPr>
          <w:lang w:val="en-US"/>
        </w:rPr>
        <w:t>Keycloak</w:t>
      </w:r>
      <w:proofErr w:type="spellEnd"/>
      <w:r w:rsidRPr="00540AC6">
        <w:rPr>
          <w:lang w:val="en-US"/>
        </w:rPr>
        <w:t>, Node.js, Angular CLI, VirtualBox, Visual Studio Code.</w:t>
      </w:r>
    </w:p>
    <w:p w14:paraId="714BC60C" w14:textId="2DB7FF05" w:rsidR="00E44CE4" w:rsidRPr="00BF0557" w:rsidRDefault="00540AC6" w:rsidP="00540AC6">
      <w:pPr>
        <w:pStyle w:val="Prrafodelista"/>
        <w:numPr>
          <w:ilvl w:val="0"/>
          <w:numId w:val="62"/>
        </w:numPr>
      </w:pPr>
      <w:r w:rsidRPr="00540AC6">
        <w:t>Recursos: Conexión a internet, Repositorio de código fuente (GitHub).</w:t>
      </w:r>
    </w:p>
    <w:p w14:paraId="77E7712C" w14:textId="196A0B5C" w:rsidR="00E561B6" w:rsidRDefault="00E561B6" w:rsidP="00E561B6">
      <w:pPr>
        <w:spacing w:after="0"/>
        <w:ind w:left="360"/>
      </w:pPr>
      <w:r>
        <w:rPr>
          <w:bCs/>
        </w:rPr>
        <w:t>TA</w:t>
      </w:r>
      <w:r w:rsidR="00B64477">
        <w:rPr>
          <w:bCs/>
        </w:rPr>
        <w:t>C</w:t>
      </w:r>
      <w:r w:rsidR="00546175">
        <w:t>:</w:t>
      </w:r>
    </w:p>
    <w:p w14:paraId="4BECE7EA" w14:textId="0ED43ADE" w:rsidR="00AD0236" w:rsidRPr="00AD0236" w:rsidRDefault="00000000" w:rsidP="008412A6">
      <w:pPr>
        <w:spacing w:after="0"/>
        <w:ind w:left="709"/>
      </w:pPr>
      <w:sdt>
        <w:sdtPr>
          <w:id w:val="-1187358853"/>
          <w14:checkbox>
            <w14:checked w14:val="1"/>
            <w14:checkedState w14:val="2612" w14:font="MS Gothic"/>
            <w14:uncheckedState w14:val="2610" w14:font="MS Gothic"/>
          </w14:checkbox>
        </w:sdtPr>
        <w:sdtContent>
          <w:r w:rsidR="004D1140">
            <w:rPr>
              <w:rFonts w:ascii="MS Gothic" w:eastAsia="MS Gothic" w:hAnsi="MS Gothic" w:hint="eastAsia"/>
            </w:rPr>
            <w:t>☒</w:t>
          </w:r>
        </w:sdtContent>
      </w:sdt>
      <w:r w:rsidR="00AD0236" w:rsidRPr="00AD0236">
        <w:t>Plataformas educativas</w:t>
      </w:r>
    </w:p>
    <w:p w14:paraId="5A89DEB0" w14:textId="533E333C" w:rsidR="00AD0236" w:rsidRPr="00AD0236" w:rsidRDefault="00000000" w:rsidP="008412A6">
      <w:pPr>
        <w:spacing w:after="0"/>
        <w:ind w:left="709"/>
      </w:pPr>
      <w:sdt>
        <w:sdtPr>
          <w:id w:val="250631507"/>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t>Simuladores y laboratorios virtuales</w:t>
      </w:r>
    </w:p>
    <w:p w14:paraId="7630E83E" w14:textId="69876116" w:rsidR="00AD0236" w:rsidRPr="00AD0236" w:rsidRDefault="00000000" w:rsidP="008412A6">
      <w:pPr>
        <w:spacing w:after="0"/>
        <w:ind w:left="709"/>
      </w:pPr>
      <w:sdt>
        <w:sdtPr>
          <w:id w:val="-1309625230"/>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t>Aplicaciones educativas</w:t>
      </w:r>
    </w:p>
    <w:p w14:paraId="4D4A785A" w14:textId="68447112" w:rsidR="00AD0236" w:rsidRPr="00AD0236" w:rsidRDefault="00000000" w:rsidP="008412A6">
      <w:pPr>
        <w:spacing w:after="0"/>
        <w:ind w:left="709"/>
      </w:pPr>
      <w:sdt>
        <w:sdtPr>
          <w:id w:val="241992770"/>
          <w14:checkbox>
            <w14:checked w14:val="1"/>
            <w14:checkedState w14:val="2612" w14:font="MS Gothic"/>
            <w14:uncheckedState w14:val="2610" w14:font="MS Gothic"/>
          </w14:checkbox>
        </w:sdtPr>
        <w:sdtContent>
          <w:r w:rsidR="004D1140">
            <w:rPr>
              <w:rFonts w:ascii="MS Gothic" w:eastAsia="MS Gothic" w:hAnsi="MS Gothic" w:hint="eastAsia"/>
            </w:rPr>
            <w:t>☒</w:t>
          </w:r>
        </w:sdtContent>
      </w:sdt>
      <w:r w:rsidR="00AD0236" w:rsidRPr="00AD0236">
        <w:t>Recursos audiovisuales</w:t>
      </w:r>
    </w:p>
    <w:p w14:paraId="3CF7E8D7" w14:textId="3397B5AF" w:rsidR="00AD0236" w:rsidRPr="00AD0236" w:rsidRDefault="00000000" w:rsidP="008412A6">
      <w:pPr>
        <w:spacing w:after="0"/>
        <w:ind w:left="709"/>
      </w:pPr>
      <w:sdt>
        <w:sdtPr>
          <w:id w:val="210547709"/>
          <w14:checkbox>
            <w14:checked w14:val="0"/>
            <w14:checkedState w14:val="2612" w14:font="MS Gothic"/>
            <w14:uncheckedState w14:val="2610" w14:font="MS Gothic"/>
          </w14:checkbox>
        </w:sdtPr>
        <w:sdtContent>
          <w:r w:rsidR="00AD0236">
            <w:rPr>
              <w:rFonts w:ascii="MS Gothic" w:eastAsia="MS Gothic" w:hAnsi="MS Gothic" w:hint="eastAsia"/>
            </w:rPr>
            <w:t>☐</w:t>
          </w:r>
        </w:sdtContent>
      </w:sdt>
      <w:r w:rsidR="00AD0236" w:rsidRPr="00AD0236">
        <w:t>Gamificación</w:t>
      </w:r>
    </w:p>
    <w:p w14:paraId="4DB360F8" w14:textId="73AFE487" w:rsidR="00546175" w:rsidRDefault="00000000" w:rsidP="008412A6">
      <w:pPr>
        <w:spacing w:after="0"/>
        <w:ind w:left="709"/>
      </w:pPr>
      <w:sdt>
        <w:sdtPr>
          <w:id w:val="1670822063"/>
          <w14:checkbox>
            <w14:checked w14:val="1"/>
            <w14:checkedState w14:val="2612" w14:font="MS Gothic"/>
            <w14:uncheckedState w14:val="2610" w14:font="MS Gothic"/>
          </w14:checkbox>
        </w:sdtPr>
        <w:sdtContent>
          <w:r w:rsidR="004D1140">
            <w:rPr>
              <w:rFonts w:ascii="MS Gothic" w:eastAsia="MS Gothic" w:hAnsi="MS Gothic" w:hint="eastAsia"/>
            </w:rPr>
            <w:t>☒</w:t>
          </w:r>
        </w:sdtContent>
      </w:sdt>
      <w:r w:rsidR="00AD0236" w:rsidRPr="00AD0236">
        <w:t>Inteligencia Artificial</w:t>
      </w:r>
    </w:p>
    <w:p w14:paraId="50CD7929" w14:textId="75ADF095" w:rsidR="00540AC6" w:rsidRDefault="00D8431E" w:rsidP="00540AC6">
      <w:pPr>
        <w:ind w:left="709"/>
      </w:pPr>
      <w:r>
        <w:t xml:space="preserve">Otros (Especifique): </w:t>
      </w:r>
      <w:r w:rsidR="00540AC6" w:rsidRPr="00540AC6">
        <w:t>Herramientas de control de versiones (Git), Herramientas de Virtualización.</w:t>
      </w:r>
      <w:r w:rsidR="00540AC6">
        <w:br w:type="page"/>
      </w:r>
    </w:p>
    <w:p w14:paraId="1844E93C" w14:textId="77DA3C82" w:rsidR="006A527C" w:rsidRDefault="00F61468" w:rsidP="00AD2F70">
      <w:pPr>
        <w:pStyle w:val="Prrafodelista"/>
        <w:numPr>
          <w:ilvl w:val="1"/>
          <w:numId w:val="2"/>
        </w:numPr>
        <w:spacing w:after="0"/>
        <w:rPr>
          <w:b/>
        </w:rPr>
      </w:pPr>
      <w:r>
        <w:rPr>
          <w:b/>
        </w:rPr>
        <w:lastRenderedPageBreak/>
        <w:t>Actividades por desarrollar</w:t>
      </w:r>
    </w:p>
    <w:p w14:paraId="6725C559" w14:textId="77777777" w:rsidR="00540AC6" w:rsidRDefault="00540AC6" w:rsidP="00540AC6">
      <w:pPr>
        <w:pStyle w:val="Prrafodelista"/>
        <w:numPr>
          <w:ilvl w:val="0"/>
          <w:numId w:val="63"/>
        </w:numPr>
      </w:pPr>
      <w:r>
        <w:t xml:space="preserve">Configuración del Entorno y Repositorio: Inicialización del repositorio Git y estructuración de directorios para </w:t>
      </w:r>
      <w:proofErr w:type="spellStart"/>
      <w:r>
        <w:t>Backend</w:t>
      </w:r>
      <w:proofErr w:type="spellEnd"/>
      <w:r>
        <w:t xml:space="preserve">, </w:t>
      </w:r>
      <w:proofErr w:type="spellStart"/>
      <w:r>
        <w:t>Frontend</w:t>
      </w:r>
      <w:proofErr w:type="spellEnd"/>
      <w:r>
        <w:t>, ETL y documentación.</w:t>
      </w:r>
    </w:p>
    <w:p w14:paraId="352234DE" w14:textId="77777777" w:rsidR="00540AC6" w:rsidRDefault="00540AC6" w:rsidP="00540AC6">
      <w:pPr>
        <w:pStyle w:val="Prrafodelista"/>
        <w:numPr>
          <w:ilvl w:val="0"/>
          <w:numId w:val="63"/>
        </w:numPr>
      </w:pPr>
      <w:r>
        <w:t xml:space="preserve">Despliegue de Infraestructura Base: Instalación y configuración de PostgreSQL y </w:t>
      </w:r>
      <w:proofErr w:type="spellStart"/>
      <w:r>
        <w:t>Keycloak</w:t>
      </w:r>
      <w:proofErr w:type="spellEnd"/>
      <w:r>
        <w:t xml:space="preserve"> en un servidor virtualizado (VirtualBox).</w:t>
      </w:r>
    </w:p>
    <w:p w14:paraId="1573FF87" w14:textId="77777777" w:rsidR="00540AC6" w:rsidRDefault="00540AC6" w:rsidP="00540AC6">
      <w:pPr>
        <w:pStyle w:val="Prrafodelista"/>
        <w:numPr>
          <w:ilvl w:val="0"/>
          <w:numId w:val="63"/>
        </w:numPr>
      </w:pPr>
      <w:r>
        <w:t xml:space="preserve">Diseño e Implementación del Data </w:t>
      </w:r>
      <w:proofErr w:type="spellStart"/>
      <w:r>
        <w:t>Warehouse</w:t>
      </w:r>
      <w:proofErr w:type="spellEnd"/>
      <w:r>
        <w:t>: Modelado del esquema en estrella (</w:t>
      </w:r>
      <w:proofErr w:type="spellStart"/>
      <w:r>
        <w:t>Star</w:t>
      </w:r>
      <w:proofErr w:type="spellEnd"/>
      <w:r>
        <w:t xml:space="preserve"> </w:t>
      </w:r>
      <w:proofErr w:type="spellStart"/>
      <w:r>
        <w:t>Schema</w:t>
      </w:r>
      <w:proofErr w:type="spellEnd"/>
      <w:r>
        <w:t>) e implementación de tablas de dimensiones y hechos en PostgreSQL.</w:t>
      </w:r>
    </w:p>
    <w:p w14:paraId="17709998" w14:textId="77777777" w:rsidR="00540AC6" w:rsidRDefault="00540AC6" w:rsidP="00540AC6">
      <w:pPr>
        <w:pStyle w:val="Prrafodelista"/>
        <w:numPr>
          <w:ilvl w:val="0"/>
          <w:numId w:val="63"/>
        </w:numPr>
      </w:pPr>
      <w:r>
        <w:t xml:space="preserve">Desarrollo de Procesos ETL: Creación de transformaciones en Pentaho para la extracción de datos desde fuentes CSV (clientes, productos, ventas) y </w:t>
      </w:r>
      <w:proofErr w:type="spellStart"/>
      <w:r>
        <w:t>APIs</w:t>
      </w:r>
      <w:proofErr w:type="spellEnd"/>
      <w:r>
        <w:t xml:space="preserve"> externas (clima), su limpieza y carga en el DW.</w:t>
      </w:r>
    </w:p>
    <w:p w14:paraId="69CBF99C" w14:textId="77777777" w:rsidR="00540AC6" w:rsidRDefault="00540AC6" w:rsidP="00540AC6">
      <w:pPr>
        <w:pStyle w:val="Prrafodelista"/>
        <w:numPr>
          <w:ilvl w:val="0"/>
          <w:numId w:val="63"/>
        </w:numPr>
      </w:pPr>
      <w:r>
        <w:t xml:space="preserve">Desarrollo de </w:t>
      </w:r>
      <w:proofErr w:type="spellStart"/>
      <w:r>
        <w:t>Backend</w:t>
      </w:r>
      <w:proofErr w:type="spellEnd"/>
      <w:r>
        <w:t xml:space="preserve"> y Seguridad: Implementación de API REST segura que consume datos del DW y valida tokens de autenticación contra </w:t>
      </w:r>
      <w:proofErr w:type="spellStart"/>
      <w:r>
        <w:t>Keycloak</w:t>
      </w:r>
      <w:proofErr w:type="spellEnd"/>
      <w:r>
        <w:t>.</w:t>
      </w:r>
    </w:p>
    <w:p w14:paraId="101432E2" w14:textId="4BD78D19" w:rsidR="00407B40" w:rsidRDefault="00540AC6" w:rsidP="00540AC6">
      <w:pPr>
        <w:pStyle w:val="Prrafodelista"/>
        <w:numPr>
          <w:ilvl w:val="0"/>
          <w:numId w:val="63"/>
        </w:numPr>
      </w:pPr>
      <w:r>
        <w:t xml:space="preserve">Desarrollo de </w:t>
      </w:r>
      <w:proofErr w:type="spellStart"/>
      <w:r>
        <w:t>Frontend</w:t>
      </w:r>
      <w:proofErr w:type="spellEnd"/>
      <w:r>
        <w:t xml:space="preserve"> y </w:t>
      </w:r>
      <w:proofErr w:type="spellStart"/>
      <w:r>
        <w:t>Dashboards</w:t>
      </w:r>
      <w:proofErr w:type="spellEnd"/>
      <w:r>
        <w:t>: Construcción de la aplicación Angular con componentes gráficos para visualizar tendencias de ventas y métricas de negocio.</w:t>
      </w:r>
    </w:p>
    <w:p w14:paraId="50F93D89" w14:textId="77777777" w:rsidR="00540AC6" w:rsidRPr="00407B40" w:rsidRDefault="00540AC6" w:rsidP="00540AC6">
      <w:pPr>
        <w:pStyle w:val="Prrafodelista"/>
        <w:ind w:left="1080"/>
      </w:pPr>
    </w:p>
    <w:p w14:paraId="2092894D" w14:textId="07DF0C94" w:rsidR="009A1C84" w:rsidRPr="00407B40" w:rsidRDefault="00407B40" w:rsidP="00E33097">
      <w:pPr>
        <w:pStyle w:val="Prrafodelista"/>
        <w:numPr>
          <w:ilvl w:val="1"/>
          <w:numId w:val="2"/>
        </w:numPr>
        <w:spacing w:after="0"/>
        <w:rPr>
          <w:b/>
        </w:rPr>
      </w:pPr>
      <w:bookmarkStart w:id="0" w:name="_Hlk100140435"/>
      <w:r w:rsidRPr="00407B40">
        <w:rPr>
          <w:b/>
        </w:rPr>
        <w:t>Resultados</w:t>
      </w:r>
      <w:r w:rsidR="009A1C84" w:rsidRPr="00407B40">
        <w:rPr>
          <w:b/>
        </w:rPr>
        <w:t xml:space="preserve"> </w:t>
      </w:r>
      <w:r w:rsidR="0074304B" w:rsidRPr="00407B40">
        <w:rPr>
          <w:b/>
        </w:rPr>
        <w:t>obtenidos</w:t>
      </w:r>
    </w:p>
    <w:p w14:paraId="7E08C9F9" w14:textId="613171B7" w:rsidR="00407B40" w:rsidRDefault="00CE5AB6" w:rsidP="00407B40">
      <w:pPr>
        <w:ind w:left="360"/>
      </w:pPr>
      <w:r w:rsidRPr="00CE5AB6">
        <w:t>Como resultado de la ejecución del proyecto, se obtuvo una solución de Inteligencia de Negocios (BI) funcional e integrada. A continuación, se describen los subsistemas y componentes resultantes:</w:t>
      </w:r>
    </w:p>
    <w:p w14:paraId="5B4F1643" w14:textId="10A9F7AE" w:rsidR="00CE5AB6" w:rsidRDefault="00CE5AB6" w:rsidP="00CE5AB6">
      <w:pPr>
        <w:ind w:left="360"/>
      </w:pPr>
      <w:r w:rsidRPr="00CE5AB6">
        <w:rPr>
          <w:b/>
          <w:bCs/>
          <w:i/>
          <w:iCs/>
        </w:rPr>
        <w:t>Arquitectura del Repositorio y Control de Versiones (Git)</w:t>
      </w:r>
    </w:p>
    <w:p w14:paraId="0415E362" w14:textId="77777777" w:rsidR="00CE5AB6" w:rsidRDefault="00CE5AB6" w:rsidP="00CE5AB6">
      <w:pPr>
        <w:ind w:left="360"/>
      </w:pPr>
      <w:r>
        <w:t>Se consolidó un repositorio centralizado bajo el control de versiones Git, estructurado para separar claramente las responsabilidades del sistema. La estructura final del proyecto (proyecto-integrador-</w:t>
      </w:r>
      <w:proofErr w:type="spellStart"/>
      <w:r>
        <w:t>datascience</w:t>
      </w:r>
      <w:proofErr w:type="spellEnd"/>
      <w:r>
        <w:t>-ventas) incluye:</w:t>
      </w:r>
    </w:p>
    <w:p w14:paraId="3DB7B73E" w14:textId="77777777" w:rsidR="00CE5AB6" w:rsidRDefault="00CE5AB6" w:rsidP="00CE5AB6">
      <w:pPr>
        <w:pStyle w:val="Prrafodelista"/>
        <w:numPr>
          <w:ilvl w:val="0"/>
          <w:numId w:val="67"/>
        </w:numPr>
      </w:pPr>
      <w:proofErr w:type="spellStart"/>
      <w:r>
        <w:t>Backend</w:t>
      </w:r>
      <w:proofErr w:type="spellEnd"/>
      <w:r>
        <w:t>: Lógica de servidor y API REST.</w:t>
      </w:r>
    </w:p>
    <w:p w14:paraId="5AFFEE28" w14:textId="77777777" w:rsidR="00CE5AB6" w:rsidRDefault="00CE5AB6" w:rsidP="00CE5AB6">
      <w:pPr>
        <w:pStyle w:val="Prrafodelista"/>
        <w:numPr>
          <w:ilvl w:val="0"/>
          <w:numId w:val="67"/>
        </w:numPr>
      </w:pPr>
      <w:proofErr w:type="spellStart"/>
      <w:r>
        <w:t>Frontend</w:t>
      </w:r>
      <w:proofErr w:type="spellEnd"/>
      <w:r>
        <w:t>: Interfaz de usuario en Angular.</w:t>
      </w:r>
    </w:p>
    <w:p w14:paraId="34ED8136" w14:textId="77777777" w:rsidR="00CE5AB6" w:rsidRDefault="00CE5AB6" w:rsidP="00CE5AB6">
      <w:pPr>
        <w:pStyle w:val="Prrafodelista"/>
        <w:numPr>
          <w:ilvl w:val="0"/>
          <w:numId w:val="67"/>
        </w:numPr>
      </w:pPr>
      <w:r>
        <w:t>ETL: Procesos de integración de datos con Pentaho.</w:t>
      </w:r>
    </w:p>
    <w:p w14:paraId="3071301F" w14:textId="77777777" w:rsidR="00CE5AB6" w:rsidRDefault="00CE5AB6" w:rsidP="00CE5AB6">
      <w:pPr>
        <w:pStyle w:val="Prrafodelista"/>
        <w:numPr>
          <w:ilvl w:val="0"/>
          <w:numId w:val="67"/>
        </w:numPr>
      </w:pPr>
      <w:r>
        <w:t>SQL/Files: Scripts de base de datos y fuentes de datos planas (CSV).</w:t>
      </w:r>
    </w:p>
    <w:p w14:paraId="6FD449CD" w14:textId="3D44A2C6" w:rsidR="00CE5AB6" w:rsidRPr="00CE5AB6" w:rsidRDefault="00CE5AB6" w:rsidP="00CE5AB6">
      <w:pPr>
        <w:ind w:left="360"/>
        <w:rPr>
          <w:b/>
          <w:bCs/>
          <w:i/>
          <w:iCs/>
        </w:rPr>
      </w:pPr>
      <w:r w:rsidRPr="00CE5AB6">
        <w:rPr>
          <w:b/>
          <w:bCs/>
          <w:i/>
          <w:iCs/>
        </w:rPr>
        <w:t>Ingeniería de Datos y Procesos ETL (Pentaho)</w:t>
      </w:r>
    </w:p>
    <w:p w14:paraId="3E202314" w14:textId="77777777" w:rsidR="00CE5AB6" w:rsidRDefault="00CE5AB6" w:rsidP="00CE5AB6">
      <w:pPr>
        <w:ind w:left="360"/>
      </w:pPr>
      <w:r>
        <w:t xml:space="preserve">Se desarrollaron y ejecutaron exitosamente flujos de trabajo en Pentaho Data </w:t>
      </w:r>
      <w:proofErr w:type="spellStart"/>
      <w:r>
        <w:t>Integration</w:t>
      </w:r>
      <w:proofErr w:type="spellEnd"/>
      <w:r>
        <w:t xml:space="preserve"> (PDI), logrando la ingesta de datos heterogéneos.</w:t>
      </w:r>
    </w:p>
    <w:p w14:paraId="65D6879A" w14:textId="77777777" w:rsidR="00CE5AB6" w:rsidRDefault="00CE5AB6" w:rsidP="00CE5AB6">
      <w:pPr>
        <w:ind w:left="360"/>
      </w:pPr>
      <w:r>
        <w:t>Orquestación Maestra: Se implementó un Job principal (</w:t>
      </w:r>
      <w:proofErr w:type="spellStart"/>
      <w:r>
        <w:t>master_etl.kjb</w:t>
      </w:r>
      <w:proofErr w:type="spellEnd"/>
      <w:r>
        <w:t>) que coordina la ejecución secuencial de las transformaciones, asegurando la integridad referencial.</w:t>
      </w:r>
    </w:p>
    <w:p w14:paraId="6074DB2B" w14:textId="77777777" w:rsidR="00CE5AB6" w:rsidRDefault="00CE5AB6" w:rsidP="00CE5AB6">
      <w:pPr>
        <w:ind w:left="360"/>
      </w:pPr>
      <w:r>
        <w:t>Transformaciones Específicas: Se crearon transformaciones individuales (.</w:t>
      </w:r>
      <w:proofErr w:type="spellStart"/>
      <w:r>
        <w:t>ktr</w:t>
      </w:r>
      <w:proofErr w:type="spellEnd"/>
      <w:r>
        <w:t>) para procesar archivos CSV de diversas fuentes:</w:t>
      </w:r>
    </w:p>
    <w:p w14:paraId="35BA26A4" w14:textId="77777777" w:rsidR="00CE5AB6" w:rsidRDefault="00CE5AB6" w:rsidP="00CE5AB6">
      <w:pPr>
        <w:pStyle w:val="Prrafodelista"/>
        <w:numPr>
          <w:ilvl w:val="0"/>
          <w:numId w:val="68"/>
        </w:numPr>
      </w:pPr>
      <w:r>
        <w:t>Datos Transaccionales: Carga de Ventas (04_load_ventas.ktr).</w:t>
      </w:r>
    </w:p>
    <w:p w14:paraId="7DBA424C" w14:textId="77777777" w:rsidR="00CE5AB6" w:rsidRDefault="00CE5AB6" w:rsidP="00CE5AB6">
      <w:pPr>
        <w:pStyle w:val="Prrafodelista"/>
        <w:numPr>
          <w:ilvl w:val="0"/>
          <w:numId w:val="68"/>
        </w:numPr>
      </w:pPr>
      <w:r>
        <w:t>Datos Maestros: Clientes, Productos y Sucursales.</w:t>
      </w:r>
    </w:p>
    <w:p w14:paraId="09898820" w14:textId="77777777" w:rsidR="00CE5AB6" w:rsidRDefault="00CE5AB6" w:rsidP="00CE5AB6">
      <w:pPr>
        <w:pStyle w:val="Prrafodelista"/>
        <w:numPr>
          <w:ilvl w:val="0"/>
          <w:numId w:val="68"/>
        </w:numPr>
      </w:pPr>
      <w:r>
        <w:t>Datos Externos: Se integró exitosamente información meteorológica mediante la carga del archivo clima.csv (05_load_clima.ktr) y datos de redes sociales (06_load_redes_sociales.ktr).</w:t>
      </w:r>
    </w:p>
    <w:p w14:paraId="05CC7797" w14:textId="27E42A62" w:rsidR="00CE5AB6" w:rsidRDefault="00CE5AB6" w:rsidP="00CE5AB6">
      <w:pPr>
        <w:ind w:left="360"/>
      </w:pPr>
      <w:r>
        <w:t xml:space="preserve">Limpieza y Normalización: Los flujos incluyen pasos para el manejo de nulos, estandarización de fechas y formatos numéricos antes de la inserción en el Data </w:t>
      </w:r>
      <w:proofErr w:type="spellStart"/>
      <w:r>
        <w:t>Warehouse</w:t>
      </w:r>
      <w:proofErr w:type="spellEnd"/>
      <w:r>
        <w:t>.</w:t>
      </w:r>
    </w:p>
    <w:p w14:paraId="0B8C7EAB" w14:textId="22964283" w:rsidR="00CE5AB6" w:rsidRDefault="00CE5AB6" w:rsidP="00CE5AB6">
      <w:pPr>
        <w:spacing w:after="200" w:line="276" w:lineRule="auto"/>
        <w:jc w:val="left"/>
      </w:pPr>
      <w:r>
        <w:br w:type="page"/>
      </w:r>
    </w:p>
    <w:p w14:paraId="7EC30D72" w14:textId="7E987E73" w:rsidR="00CE5AB6" w:rsidRPr="00CE5AB6" w:rsidRDefault="00CE5AB6" w:rsidP="00CE5AB6">
      <w:pPr>
        <w:ind w:left="360"/>
        <w:rPr>
          <w:b/>
          <w:bCs/>
          <w:i/>
          <w:iCs/>
        </w:rPr>
      </w:pPr>
      <w:r w:rsidRPr="00CE5AB6">
        <w:rPr>
          <w:b/>
          <w:bCs/>
          <w:i/>
          <w:iCs/>
        </w:rPr>
        <w:lastRenderedPageBreak/>
        <w:t xml:space="preserve">Diseño e Implementación del Data </w:t>
      </w:r>
      <w:proofErr w:type="spellStart"/>
      <w:r w:rsidRPr="00CE5AB6">
        <w:rPr>
          <w:b/>
          <w:bCs/>
          <w:i/>
          <w:iCs/>
        </w:rPr>
        <w:t>Warehouse</w:t>
      </w:r>
      <w:proofErr w:type="spellEnd"/>
    </w:p>
    <w:p w14:paraId="1BE7C9AC" w14:textId="77777777" w:rsidR="00CE5AB6" w:rsidRDefault="00CE5AB6" w:rsidP="00CE5AB6">
      <w:pPr>
        <w:ind w:left="360"/>
      </w:pPr>
      <w:r>
        <w:t xml:space="preserve">Se desplegó un Data </w:t>
      </w:r>
      <w:proofErr w:type="spellStart"/>
      <w:r>
        <w:t>Warehouse</w:t>
      </w:r>
      <w:proofErr w:type="spellEnd"/>
      <w:r>
        <w:t xml:space="preserve"> (DW) en PostgreSQL, alojado en un servidor virtualizado, siguiendo un modelo dimensional (Esquema en Estrella):</w:t>
      </w:r>
    </w:p>
    <w:p w14:paraId="321E0004" w14:textId="77777777" w:rsidR="00CE5AB6" w:rsidRDefault="00CE5AB6" w:rsidP="00CE5AB6">
      <w:pPr>
        <w:ind w:left="360"/>
      </w:pPr>
      <w:r>
        <w:t xml:space="preserve">Tablas de Dimensiones: Se poblaron las tablas </w:t>
      </w:r>
      <w:proofErr w:type="spellStart"/>
      <w:r>
        <w:t>dim_cliente</w:t>
      </w:r>
      <w:proofErr w:type="spellEnd"/>
      <w:r>
        <w:t xml:space="preserve">, </w:t>
      </w:r>
      <w:proofErr w:type="spellStart"/>
      <w:r>
        <w:t>dim_producto</w:t>
      </w:r>
      <w:proofErr w:type="spellEnd"/>
      <w:r>
        <w:t xml:space="preserve">, </w:t>
      </w:r>
      <w:proofErr w:type="spellStart"/>
      <w:r>
        <w:t>dim_sucursal</w:t>
      </w:r>
      <w:proofErr w:type="spellEnd"/>
      <w:r>
        <w:t xml:space="preserve"> y </w:t>
      </w:r>
      <w:proofErr w:type="spellStart"/>
      <w:r>
        <w:t>dim_tiempo</w:t>
      </w:r>
      <w:proofErr w:type="spellEnd"/>
      <w:r>
        <w:t>, las cuales permiten el filtrado y segmentación de los datos.</w:t>
      </w:r>
    </w:p>
    <w:p w14:paraId="6D4A5989" w14:textId="77777777" w:rsidR="00CE5AB6" w:rsidRDefault="00CE5AB6" w:rsidP="00CE5AB6">
      <w:pPr>
        <w:ind w:left="360"/>
      </w:pPr>
      <w:r>
        <w:t xml:space="preserve">Tablas de Hechos: Se generaron las tablas </w:t>
      </w:r>
      <w:proofErr w:type="spellStart"/>
      <w:r>
        <w:t>fact_ventas</w:t>
      </w:r>
      <w:proofErr w:type="spellEnd"/>
      <w:r>
        <w:t xml:space="preserve"> y </w:t>
      </w:r>
      <w:proofErr w:type="spellStart"/>
      <w:r>
        <w:t>fact_redes_sociales</w:t>
      </w:r>
      <w:proofErr w:type="spellEnd"/>
      <w:r>
        <w:t>, que almacenan las métricas cuantitativas y claves foráneas, permitiendo el cruce de información entre el rendimiento de ventas y factores externos como el clima.</w:t>
      </w:r>
    </w:p>
    <w:p w14:paraId="0A794E77" w14:textId="79827114" w:rsidR="00CE5AB6" w:rsidRPr="00CE5AB6" w:rsidRDefault="00CE5AB6" w:rsidP="00CE5AB6">
      <w:pPr>
        <w:ind w:left="360"/>
        <w:rPr>
          <w:b/>
          <w:bCs/>
          <w:i/>
          <w:iCs/>
        </w:rPr>
      </w:pPr>
      <w:r w:rsidRPr="00CE5AB6">
        <w:rPr>
          <w:b/>
          <w:bCs/>
          <w:i/>
          <w:iCs/>
        </w:rPr>
        <w:t>Seguridad y Gestión de Identidad (</w:t>
      </w:r>
      <w:proofErr w:type="spellStart"/>
      <w:r w:rsidRPr="00CE5AB6">
        <w:rPr>
          <w:b/>
          <w:bCs/>
          <w:i/>
          <w:iCs/>
        </w:rPr>
        <w:t>Keycloak</w:t>
      </w:r>
      <w:proofErr w:type="spellEnd"/>
      <w:r w:rsidRPr="00CE5AB6">
        <w:rPr>
          <w:b/>
          <w:bCs/>
          <w:i/>
          <w:iCs/>
        </w:rPr>
        <w:t xml:space="preserve"> &amp; VirtualBox)</w:t>
      </w:r>
    </w:p>
    <w:p w14:paraId="4C35ECB5" w14:textId="77777777" w:rsidR="003351C8" w:rsidRPr="003351C8" w:rsidRDefault="003351C8" w:rsidP="003351C8">
      <w:pPr>
        <w:ind w:left="360"/>
        <w:rPr>
          <w:lang w:val="es-ES"/>
        </w:rPr>
      </w:pPr>
      <w:r w:rsidRPr="003351C8">
        <w:rPr>
          <w:lang w:val="es-ES"/>
        </w:rPr>
        <w:t xml:space="preserve">Se diseñó e implementó una arquitectura de seguridad robusta y desacoplada, utilizando </w:t>
      </w:r>
      <w:proofErr w:type="spellStart"/>
      <w:r w:rsidRPr="003351C8">
        <w:rPr>
          <w:lang w:val="es-ES"/>
        </w:rPr>
        <w:t>Keycloak</w:t>
      </w:r>
      <w:proofErr w:type="spellEnd"/>
      <w:r w:rsidRPr="003351C8">
        <w:rPr>
          <w:lang w:val="es-ES"/>
        </w:rPr>
        <w:t xml:space="preserve"> como Proveedor de Identidad (</w:t>
      </w:r>
      <w:proofErr w:type="spellStart"/>
      <w:r w:rsidRPr="003351C8">
        <w:rPr>
          <w:lang w:val="es-ES"/>
        </w:rPr>
        <w:t>IdP</w:t>
      </w:r>
      <w:proofErr w:type="spellEnd"/>
      <w:r w:rsidRPr="003351C8">
        <w:rPr>
          <w:lang w:val="es-ES"/>
        </w:rPr>
        <w:t>) alojado en un servidor externo virtualizado (VirtualBox). Esta infraestructura garantiza la autenticación centralizada y la autorización segura mediante estándares modernos.</w:t>
      </w:r>
    </w:p>
    <w:p w14:paraId="3F1349C0" w14:textId="77777777" w:rsidR="003351C8" w:rsidRDefault="003351C8" w:rsidP="003351C8">
      <w:pPr>
        <w:spacing w:after="0"/>
        <w:ind w:left="360"/>
        <w:rPr>
          <w:lang w:val="es-ES"/>
        </w:rPr>
      </w:pPr>
      <w:r w:rsidRPr="003351C8">
        <w:rPr>
          <w:i/>
          <w:iCs/>
          <w:lang w:val="es-ES"/>
        </w:rPr>
        <w:t>Virtualización y Aislamiento de Servicios</w:t>
      </w:r>
      <w:r w:rsidRPr="003351C8">
        <w:rPr>
          <w:lang w:val="es-ES"/>
        </w:rPr>
        <w:t xml:space="preserve"> </w:t>
      </w:r>
    </w:p>
    <w:p w14:paraId="4BC6B78A" w14:textId="45573EDC" w:rsidR="003351C8" w:rsidRPr="003351C8" w:rsidRDefault="003351C8" w:rsidP="003351C8">
      <w:pPr>
        <w:ind w:left="360"/>
        <w:rPr>
          <w:lang w:val="es-ES"/>
        </w:rPr>
      </w:pPr>
      <w:r w:rsidRPr="003351C8">
        <w:rPr>
          <w:lang w:val="es-ES"/>
        </w:rPr>
        <w:t xml:space="preserve">Para simular un entorno de producción realista, se desplegó el servidor </w:t>
      </w:r>
      <w:proofErr w:type="spellStart"/>
      <w:r w:rsidRPr="003351C8">
        <w:rPr>
          <w:lang w:val="es-ES"/>
        </w:rPr>
        <w:t>Keycloak</w:t>
      </w:r>
      <w:proofErr w:type="spellEnd"/>
      <w:r w:rsidRPr="003351C8">
        <w:rPr>
          <w:lang w:val="es-ES"/>
        </w:rPr>
        <w:t xml:space="preserve"> y la base de datos PostgreSQL en una máquina virtual independiente (VirtualBox), separando la capa de persistencia y seguridad de la capa de aplicación. Se configuró la red virtual en modo "Puente" (Bridge) o "Anfitrión" (Host-</w:t>
      </w:r>
      <w:proofErr w:type="spellStart"/>
      <w:r w:rsidRPr="003351C8">
        <w:rPr>
          <w:lang w:val="es-ES"/>
        </w:rPr>
        <w:t>only</w:t>
      </w:r>
      <w:proofErr w:type="spellEnd"/>
      <w:r w:rsidRPr="003351C8">
        <w:rPr>
          <w:lang w:val="es-ES"/>
        </w:rPr>
        <w:t xml:space="preserve">), garantizando la conectividad segura mediante IP estáticas entre la máquina host (donde se ejecutan </w:t>
      </w:r>
      <w:proofErr w:type="spellStart"/>
      <w:r w:rsidRPr="003351C8">
        <w:rPr>
          <w:lang w:val="es-ES"/>
        </w:rPr>
        <w:t>Backend</w:t>
      </w:r>
      <w:proofErr w:type="spellEnd"/>
      <w:r w:rsidRPr="003351C8">
        <w:rPr>
          <w:lang w:val="es-ES"/>
        </w:rPr>
        <w:t>/</w:t>
      </w:r>
      <w:proofErr w:type="spellStart"/>
      <w:r w:rsidRPr="003351C8">
        <w:rPr>
          <w:lang w:val="es-ES"/>
        </w:rPr>
        <w:t>Frontend</w:t>
      </w:r>
      <w:proofErr w:type="spellEnd"/>
      <w:r w:rsidRPr="003351C8">
        <w:rPr>
          <w:lang w:val="es-ES"/>
        </w:rPr>
        <w:t>) y los servicios virtualizados.</w:t>
      </w:r>
    </w:p>
    <w:p w14:paraId="5A8C7FFC" w14:textId="77777777" w:rsidR="003351C8" w:rsidRPr="003351C8" w:rsidRDefault="003351C8" w:rsidP="003351C8">
      <w:pPr>
        <w:spacing w:after="0"/>
        <w:ind w:left="360"/>
        <w:rPr>
          <w:i/>
          <w:iCs/>
          <w:lang w:val="es-ES"/>
        </w:rPr>
      </w:pPr>
      <w:r w:rsidRPr="003351C8">
        <w:rPr>
          <w:i/>
          <w:iCs/>
          <w:lang w:val="es-ES"/>
        </w:rPr>
        <w:t>Automatización del Entorno (Carpeta Script)</w:t>
      </w:r>
    </w:p>
    <w:p w14:paraId="217C1688" w14:textId="108BB431" w:rsidR="003351C8" w:rsidRPr="003351C8" w:rsidRDefault="003351C8" w:rsidP="003351C8">
      <w:pPr>
        <w:ind w:left="360"/>
        <w:rPr>
          <w:lang w:val="es-ES"/>
        </w:rPr>
      </w:pPr>
      <w:r w:rsidRPr="003351C8">
        <w:rPr>
          <w:lang w:val="es-ES"/>
        </w:rPr>
        <w:t>Se implementó una estrategia de "Infraestructura como Código" (</w:t>
      </w:r>
      <w:proofErr w:type="spellStart"/>
      <w:r w:rsidRPr="003351C8">
        <w:rPr>
          <w:lang w:val="es-ES"/>
        </w:rPr>
        <w:t>IaC</w:t>
      </w:r>
      <w:proofErr w:type="spellEnd"/>
      <w:r w:rsidRPr="003351C8">
        <w:rPr>
          <w:lang w:val="es-ES"/>
        </w:rPr>
        <w:t>) mediante scripts de Shell (</w:t>
      </w:r>
      <w:proofErr w:type="spellStart"/>
      <w:r w:rsidRPr="003351C8">
        <w:rPr>
          <w:lang w:val="es-ES"/>
        </w:rPr>
        <w:t>Bash</w:t>
      </w:r>
      <w:proofErr w:type="spellEnd"/>
      <w:r w:rsidRPr="003351C8">
        <w:rPr>
          <w:lang w:val="es-ES"/>
        </w:rPr>
        <w:t>) ubicados en el directorio Script/ del repositorio, lo que permite el aprovisionamiento desatendido y reproducible del entorno:</w:t>
      </w:r>
    </w:p>
    <w:p w14:paraId="30791A60" w14:textId="77777777" w:rsidR="003351C8" w:rsidRPr="003C1047" w:rsidRDefault="003351C8" w:rsidP="003C1047">
      <w:pPr>
        <w:ind w:left="360"/>
        <w:rPr>
          <w:lang w:val="es-ES"/>
        </w:rPr>
      </w:pPr>
      <w:r w:rsidRPr="003C1047">
        <w:rPr>
          <w:lang w:val="es-ES"/>
        </w:rPr>
        <w:t>Script de Instalación (instalar_todo.sh): Se desarrolló un script de aprovisionamiento que automatiza la instalación de las dependencias base en el servidor virtual, incluyendo el entorno de ejecución Java (JDK), el motor de base de datos PostgreSQL y la descarga/</w:t>
      </w:r>
      <w:proofErr w:type="spellStart"/>
      <w:r w:rsidRPr="003C1047">
        <w:rPr>
          <w:lang w:val="es-ES"/>
        </w:rPr>
        <w:t>descomprecisión</w:t>
      </w:r>
      <w:proofErr w:type="spellEnd"/>
      <w:r w:rsidRPr="003C1047">
        <w:rPr>
          <w:lang w:val="es-ES"/>
        </w:rPr>
        <w:t xml:space="preserve"> del servidor </w:t>
      </w:r>
      <w:proofErr w:type="spellStart"/>
      <w:r w:rsidRPr="003C1047">
        <w:rPr>
          <w:lang w:val="es-ES"/>
        </w:rPr>
        <w:t>Keycloak</w:t>
      </w:r>
      <w:proofErr w:type="spellEnd"/>
      <w:r w:rsidRPr="003C1047">
        <w:rPr>
          <w:lang w:val="es-ES"/>
        </w:rPr>
        <w:t>. Esto elimina los errores humanos asociados a la instalación manual de paquetes.</w:t>
      </w:r>
    </w:p>
    <w:p w14:paraId="30F5ACD8" w14:textId="77777777" w:rsidR="003351C8" w:rsidRPr="003C1047" w:rsidRDefault="003351C8" w:rsidP="003C1047">
      <w:pPr>
        <w:ind w:left="360"/>
        <w:rPr>
          <w:lang w:val="es-ES"/>
        </w:rPr>
      </w:pPr>
      <w:r w:rsidRPr="003C1047">
        <w:rPr>
          <w:lang w:val="es-ES"/>
        </w:rPr>
        <w:t xml:space="preserve">Script de Configuración (configurar_keycloak.sh): Se creó un script de automatización lógica que interactúa con la </w:t>
      </w:r>
      <w:proofErr w:type="spellStart"/>
      <w:r w:rsidRPr="003C1047">
        <w:rPr>
          <w:lang w:val="es-ES"/>
        </w:rPr>
        <w:t>Keycloak</w:t>
      </w:r>
      <w:proofErr w:type="spellEnd"/>
      <w:r w:rsidRPr="003C1047">
        <w:rPr>
          <w:lang w:val="es-ES"/>
        </w:rPr>
        <w:t xml:space="preserve"> </w:t>
      </w:r>
      <w:proofErr w:type="spellStart"/>
      <w:r w:rsidRPr="003C1047">
        <w:rPr>
          <w:lang w:val="es-ES"/>
        </w:rPr>
        <w:t>Admin</w:t>
      </w:r>
      <w:proofErr w:type="spellEnd"/>
      <w:r w:rsidRPr="003C1047">
        <w:rPr>
          <w:lang w:val="es-ES"/>
        </w:rPr>
        <w:t xml:space="preserve"> CLI (kcadm.sh). Al ejecutarse, este script realiza las siguientes acciones secuenciales sin intervención humana:</w:t>
      </w:r>
    </w:p>
    <w:p w14:paraId="5BF49762" w14:textId="77777777" w:rsidR="003351C8" w:rsidRPr="003C1047" w:rsidRDefault="003351C8" w:rsidP="003C1047">
      <w:pPr>
        <w:pStyle w:val="Prrafodelista"/>
        <w:numPr>
          <w:ilvl w:val="1"/>
          <w:numId w:val="72"/>
        </w:numPr>
        <w:rPr>
          <w:lang w:val="es-ES"/>
        </w:rPr>
      </w:pPr>
      <w:r w:rsidRPr="003C1047">
        <w:rPr>
          <w:lang w:val="es-ES"/>
        </w:rPr>
        <w:t xml:space="preserve">Inicia el servicio de </w:t>
      </w:r>
      <w:proofErr w:type="spellStart"/>
      <w:r w:rsidRPr="003C1047">
        <w:rPr>
          <w:lang w:val="es-ES"/>
        </w:rPr>
        <w:t>Keycloak</w:t>
      </w:r>
      <w:proofErr w:type="spellEnd"/>
      <w:r w:rsidRPr="003C1047">
        <w:rPr>
          <w:lang w:val="es-ES"/>
        </w:rPr>
        <w:t xml:space="preserve"> y se autentica contra el </w:t>
      </w:r>
      <w:proofErr w:type="spellStart"/>
      <w:r w:rsidRPr="003C1047">
        <w:rPr>
          <w:lang w:val="es-ES"/>
        </w:rPr>
        <w:t>realm</w:t>
      </w:r>
      <w:proofErr w:type="spellEnd"/>
      <w:r w:rsidRPr="003C1047">
        <w:rPr>
          <w:lang w:val="es-ES"/>
        </w:rPr>
        <w:t xml:space="preserve"> </w:t>
      </w:r>
      <w:proofErr w:type="gramStart"/>
      <w:r w:rsidRPr="003C1047">
        <w:rPr>
          <w:lang w:val="es-ES"/>
        </w:rPr>
        <w:t>Master</w:t>
      </w:r>
      <w:proofErr w:type="gramEnd"/>
      <w:r w:rsidRPr="003C1047">
        <w:rPr>
          <w:lang w:val="es-ES"/>
        </w:rPr>
        <w:t>.</w:t>
      </w:r>
    </w:p>
    <w:p w14:paraId="51607E4A" w14:textId="77777777" w:rsidR="003351C8" w:rsidRPr="003C1047" w:rsidRDefault="003351C8" w:rsidP="003C1047">
      <w:pPr>
        <w:pStyle w:val="Prrafodelista"/>
        <w:numPr>
          <w:ilvl w:val="1"/>
          <w:numId w:val="72"/>
        </w:numPr>
        <w:rPr>
          <w:lang w:val="es-ES"/>
        </w:rPr>
      </w:pPr>
      <w:r w:rsidRPr="003C1047">
        <w:rPr>
          <w:lang w:val="es-ES"/>
        </w:rPr>
        <w:t xml:space="preserve">Crea un nuevo </w:t>
      </w:r>
      <w:proofErr w:type="spellStart"/>
      <w:r w:rsidRPr="003C1047">
        <w:rPr>
          <w:b/>
          <w:bCs/>
          <w:lang w:val="es-ES"/>
        </w:rPr>
        <w:t>Realm</w:t>
      </w:r>
      <w:proofErr w:type="spellEnd"/>
      <w:r w:rsidRPr="003C1047">
        <w:rPr>
          <w:lang w:val="es-ES"/>
        </w:rPr>
        <w:t xml:space="preserve"> específico para el proyecto (aislado del entorno administrativo).</w:t>
      </w:r>
    </w:p>
    <w:p w14:paraId="7DD9C81A" w14:textId="77777777" w:rsidR="003351C8" w:rsidRPr="003C1047" w:rsidRDefault="003351C8" w:rsidP="003C1047">
      <w:pPr>
        <w:pStyle w:val="Prrafodelista"/>
        <w:numPr>
          <w:ilvl w:val="1"/>
          <w:numId w:val="72"/>
        </w:numPr>
        <w:rPr>
          <w:lang w:val="es-ES"/>
        </w:rPr>
      </w:pPr>
      <w:r w:rsidRPr="003C1047">
        <w:rPr>
          <w:lang w:val="es-ES"/>
        </w:rPr>
        <w:t xml:space="preserve">Define y configura los </w:t>
      </w:r>
      <w:r w:rsidRPr="003C1047">
        <w:rPr>
          <w:b/>
          <w:bCs/>
          <w:lang w:val="es-ES"/>
        </w:rPr>
        <w:t>Clientes (</w:t>
      </w:r>
      <w:proofErr w:type="spellStart"/>
      <w:r w:rsidRPr="003C1047">
        <w:rPr>
          <w:b/>
          <w:bCs/>
          <w:lang w:val="es-ES"/>
        </w:rPr>
        <w:t>Clients</w:t>
      </w:r>
      <w:proofErr w:type="spellEnd"/>
      <w:r w:rsidRPr="003C1047">
        <w:rPr>
          <w:b/>
          <w:bCs/>
          <w:lang w:val="es-ES"/>
        </w:rPr>
        <w:t>)</w:t>
      </w:r>
      <w:r w:rsidRPr="003C1047">
        <w:rPr>
          <w:lang w:val="es-ES"/>
        </w:rPr>
        <w:t xml:space="preserve"> para el </w:t>
      </w:r>
      <w:proofErr w:type="spellStart"/>
      <w:r w:rsidRPr="003C1047">
        <w:rPr>
          <w:lang w:val="es-ES"/>
        </w:rPr>
        <w:t>Backend</w:t>
      </w:r>
      <w:proofErr w:type="spellEnd"/>
      <w:r w:rsidRPr="003C1047">
        <w:rPr>
          <w:lang w:val="es-ES"/>
        </w:rPr>
        <w:t xml:space="preserve"> (</w:t>
      </w:r>
      <w:proofErr w:type="spellStart"/>
      <w:r w:rsidRPr="003C1047">
        <w:rPr>
          <w:lang w:val="es-ES"/>
        </w:rPr>
        <w:t>bearer-only</w:t>
      </w:r>
      <w:proofErr w:type="spellEnd"/>
      <w:r w:rsidRPr="003C1047">
        <w:rPr>
          <w:lang w:val="es-ES"/>
        </w:rPr>
        <w:t xml:space="preserve"> o confidencial) y el </w:t>
      </w:r>
      <w:proofErr w:type="spellStart"/>
      <w:r w:rsidRPr="003C1047">
        <w:rPr>
          <w:lang w:val="es-ES"/>
        </w:rPr>
        <w:t>Frontend</w:t>
      </w:r>
      <w:proofErr w:type="spellEnd"/>
      <w:r w:rsidRPr="003C1047">
        <w:rPr>
          <w:lang w:val="es-ES"/>
        </w:rPr>
        <w:t xml:space="preserve"> (</w:t>
      </w:r>
      <w:proofErr w:type="spellStart"/>
      <w:r w:rsidRPr="003C1047">
        <w:rPr>
          <w:lang w:val="es-ES"/>
        </w:rPr>
        <w:t>public</w:t>
      </w:r>
      <w:proofErr w:type="spellEnd"/>
      <w:r w:rsidRPr="003C1047">
        <w:rPr>
          <w:lang w:val="es-ES"/>
        </w:rPr>
        <w:t xml:space="preserve">), estableciendo automáticamente las </w:t>
      </w:r>
      <w:proofErr w:type="spellStart"/>
      <w:r w:rsidRPr="003C1047">
        <w:rPr>
          <w:i/>
          <w:iCs/>
          <w:lang w:val="es-ES"/>
        </w:rPr>
        <w:t>Valid</w:t>
      </w:r>
      <w:proofErr w:type="spellEnd"/>
      <w:r w:rsidRPr="003C1047">
        <w:rPr>
          <w:i/>
          <w:iCs/>
          <w:lang w:val="es-ES"/>
        </w:rPr>
        <w:t xml:space="preserve"> </w:t>
      </w:r>
      <w:proofErr w:type="spellStart"/>
      <w:r w:rsidRPr="003C1047">
        <w:rPr>
          <w:i/>
          <w:iCs/>
          <w:lang w:val="es-ES"/>
        </w:rPr>
        <w:t>Redirect</w:t>
      </w:r>
      <w:proofErr w:type="spellEnd"/>
      <w:r w:rsidRPr="003C1047">
        <w:rPr>
          <w:i/>
          <w:iCs/>
          <w:lang w:val="es-ES"/>
        </w:rPr>
        <w:t xml:space="preserve"> </w:t>
      </w:r>
      <w:proofErr w:type="spellStart"/>
      <w:r w:rsidRPr="003C1047">
        <w:rPr>
          <w:i/>
          <w:iCs/>
          <w:lang w:val="es-ES"/>
        </w:rPr>
        <w:t>URIs</w:t>
      </w:r>
      <w:proofErr w:type="spellEnd"/>
      <w:r w:rsidRPr="003C1047">
        <w:rPr>
          <w:lang w:val="es-ES"/>
        </w:rPr>
        <w:t xml:space="preserve"> y </w:t>
      </w:r>
      <w:r w:rsidRPr="003C1047">
        <w:rPr>
          <w:i/>
          <w:iCs/>
          <w:lang w:val="es-ES"/>
        </w:rPr>
        <w:t xml:space="preserve">Web </w:t>
      </w:r>
      <w:proofErr w:type="spellStart"/>
      <w:r w:rsidRPr="003C1047">
        <w:rPr>
          <w:i/>
          <w:iCs/>
          <w:lang w:val="es-ES"/>
        </w:rPr>
        <w:t>Origins</w:t>
      </w:r>
      <w:proofErr w:type="spellEnd"/>
      <w:r w:rsidRPr="003C1047">
        <w:rPr>
          <w:lang w:val="es-ES"/>
        </w:rPr>
        <w:t xml:space="preserve"> necesarias para el CORS.</w:t>
      </w:r>
    </w:p>
    <w:p w14:paraId="1DD661A9" w14:textId="7BF87ABF" w:rsidR="003351C8" w:rsidRPr="003C1047" w:rsidRDefault="003351C8" w:rsidP="007F6CAB">
      <w:pPr>
        <w:pStyle w:val="Prrafodelista"/>
        <w:numPr>
          <w:ilvl w:val="1"/>
          <w:numId w:val="72"/>
        </w:numPr>
        <w:spacing w:after="200" w:line="276" w:lineRule="auto"/>
        <w:jc w:val="left"/>
        <w:rPr>
          <w:lang w:val="es-ES"/>
        </w:rPr>
      </w:pPr>
      <w:r w:rsidRPr="003C1047">
        <w:rPr>
          <w:lang w:val="es-ES"/>
        </w:rPr>
        <w:t xml:space="preserve">Genera la estructura de </w:t>
      </w:r>
      <w:r w:rsidRPr="003C1047">
        <w:rPr>
          <w:b/>
          <w:bCs/>
          <w:lang w:val="es-ES"/>
        </w:rPr>
        <w:t>Roles</w:t>
      </w:r>
      <w:r w:rsidRPr="003C1047">
        <w:rPr>
          <w:lang w:val="es-ES"/>
        </w:rPr>
        <w:t xml:space="preserve"> (ej. </w:t>
      </w:r>
      <w:proofErr w:type="spellStart"/>
      <w:r w:rsidRPr="003C1047">
        <w:rPr>
          <w:lang w:val="es-ES"/>
        </w:rPr>
        <w:t>admin</w:t>
      </w:r>
      <w:proofErr w:type="spellEnd"/>
      <w:r w:rsidRPr="003C1047">
        <w:rPr>
          <w:lang w:val="es-ES"/>
        </w:rPr>
        <w:t>, usuario) y crea usuarios de prueba con sus respectivas credenciales y asignación de roles.</w:t>
      </w:r>
      <w:r w:rsidR="003C1047" w:rsidRPr="003C1047">
        <w:rPr>
          <w:lang w:val="es-ES"/>
        </w:rPr>
        <w:br w:type="page"/>
      </w:r>
    </w:p>
    <w:p w14:paraId="36D551CA" w14:textId="77777777" w:rsidR="003351C8" w:rsidRDefault="003351C8" w:rsidP="003351C8">
      <w:pPr>
        <w:spacing w:after="0"/>
        <w:ind w:left="360"/>
        <w:rPr>
          <w:lang w:val="es-ES"/>
        </w:rPr>
      </w:pPr>
      <w:r w:rsidRPr="003351C8">
        <w:rPr>
          <w:i/>
          <w:iCs/>
          <w:lang w:val="es-ES"/>
        </w:rPr>
        <w:lastRenderedPageBreak/>
        <w:t>Implementación de OIDC y OAuth2</w:t>
      </w:r>
    </w:p>
    <w:p w14:paraId="42828FE9" w14:textId="0A429185" w:rsidR="003351C8" w:rsidRPr="003351C8" w:rsidRDefault="003351C8" w:rsidP="003351C8">
      <w:pPr>
        <w:ind w:left="360"/>
        <w:rPr>
          <w:lang w:val="es-ES"/>
        </w:rPr>
      </w:pPr>
      <w:r w:rsidRPr="003351C8">
        <w:rPr>
          <w:lang w:val="es-ES"/>
        </w:rPr>
        <w:t xml:space="preserve">La seguridad de la aplicación se basó en el protocolo </w:t>
      </w:r>
      <w:proofErr w:type="spellStart"/>
      <w:r w:rsidRPr="003351C8">
        <w:rPr>
          <w:lang w:val="es-ES"/>
        </w:rPr>
        <w:t>OpenID</w:t>
      </w:r>
      <w:proofErr w:type="spellEnd"/>
      <w:r w:rsidRPr="003351C8">
        <w:rPr>
          <w:lang w:val="es-ES"/>
        </w:rPr>
        <w:t xml:space="preserve"> </w:t>
      </w:r>
      <w:proofErr w:type="spellStart"/>
      <w:r w:rsidRPr="003351C8">
        <w:rPr>
          <w:lang w:val="es-ES"/>
        </w:rPr>
        <w:t>Connect</w:t>
      </w:r>
      <w:proofErr w:type="spellEnd"/>
      <w:r w:rsidRPr="003351C8">
        <w:rPr>
          <w:lang w:val="es-ES"/>
        </w:rPr>
        <w:t xml:space="preserve"> (OIDC) sobre OAuth 2.0. El flujo de autenticación implementado delega el inicio de sesión a </w:t>
      </w:r>
      <w:proofErr w:type="spellStart"/>
      <w:r w:rsidRPr="003351C8">
        <w:rPr>
          <w:lang w:val="es-ES"/>
        </w:rPr>
        <w:t>Keycloak</w:t>
      </w:r>
      <w:proofErr w:type="spellEnd"/>
      <w:r w:rsidRPr="003351C8">
        <w:rPr>
          <w:lang w:val="es-ES"/>
        </w:rPr>
        <w:t>, el cual emite Tokens JWT (JSON Web Tokens) firmados criptográficamente.</w:t>
      </w:r>
    </w:p>
    <w:p w14:paraId="25D7C400" w14:textId="77777777" w:rsidR="003351C8" w:rsidRPr="003351C8" w:rsidRDefault="003351C8" w:rsidP="003351C8">
      <w:pPr>
        <w:pStyle w:val="Prrafodelista"/>
        <w:numPr>
          <w:ilvl w:val="0"/>
          <w:numId w:val="73"/>
        </w:numPr>
        <w:rPr>
          <w:lang w:val="es-ES"/>
        </w:rPr>
      </w:pPr>
      <w:proofErr w:type="spellStart"/>
      <w:r w:rsidRPr="003351C8">
        <w:rPr>
          <w:lang w:val="es-ES"/>
        </w:rPr>
        <w:t>Frontend</w:t>
      </w:r>
      <w:proofErr w:type="spellEnd"/>
      <w:r w:rsidRPr="003351C8">
        <w:rPr>
          <w:lang w:val="es-ES"/>
        </w:rPr>
        <w:t xml:space="preserve">: Intercepta la navegación no autorizada y redirige al usuario al portal de </w:t>
      </w:r>
      <w:proofErr w:type="spellStart"/>
      <w:r w:rsidRPr="003351C8">
        <w:rPr>
          <w:lang w:val="es-ES"/>
        </w:rPr>
        <w:t>login</w:t>
      </w:r>
      <w:proofErr w:type="spellEnd"/>
      <w:r w:rsidRPr="003351C8">
        <w:rPr>
          <w:lang w:val="es-ES"/>
        </w:rPr>
        <w:t xml:space="preserve"> de </w:t>
      </w:r>
      <w:proofErr w:type="spellStart"/>
      <w:r w:rsidRPr="003351C8">
        <w:rPr>
          <w:lang w:val="es-ES"/>
        </w:rPr>
        <w:t>Keycloak</w:t>
      </w:r>
      <w:proofErr w:type="spellEnd"/>
      <w:r w:rsidRPr="003351C8">
        <w:rPr>
          <w:lang w:val="es-ES"/>
        </w:rPr>
        <w:t>. Gestiona el ciclo de vida del token (almacenamiento y renovación).</w:t>
      </w:r>
    </w:p>
    <w:p w14:paraId="6186EC1F" w14:textId="77777777" w:rsidR="003351C8" w:rsidRPr="003351C8" w:rsidRDefault="003351C8" w:rsidP="003351C8">
      <w:pPr>
        <w:pStyle w:val="Prrafodelista"/>
        <w:numPr>
          <w:ilvl w:val="0"/>
          <w:numId w:val="73"/>
        </w:numPr>
        <w:rPr>
          <w:lang w:val="es-ES"/>
        </w:rPr>
      </w:pPr>
      <w:proofErr w:type="spellStart"/>
      <w:r w:rsidRPr="003351C8">
        <w:rPr>
          <w:lang w:val="es-ES"/>
        </w:rPr>
        <w:t>Backend</w:t>
      </w:r>
      <w:proofErr w:type="spellEnd"/>
      <w:r w:rsidRPr="003351C8">
        <w:rPr>
          <w:lang w:val="es-ES"/>
        </w:rPr>
        <w:t xml:space="preserve">: Actúa como </w:t>
      </w:r>
      <w:proofErr w:type="spellStart"/>
      <w:r w:rsidRPr="003351C8">
        <w:rPr>
          <w:i/>
          <w:iCs/>
          <w:lang w:val="es-ES"/>
        </w:rPr>
        <w:t>Resource</w:t>
      </w:r>
      <w:proofErr w:type="spellEnd"/>
      <w:r w:rsidRPr="003351C8">
        <w:rPr>
          <w:i/>
          <w:iCs/>
          <w:lang w:val="es-ES"/>
        </w:rPr>
        <w:t xml:space="preserve"> Server</w:t>
      </w:r>
      <w:r w:rsidRPr="003351C8">
        <w:rPr>
          <w:lang w:val="es-ES"/>
        </w:rPr>
        <w:t xml:space="preserve">, validando la firma del token JWT en cada petición HTTP contra la clave pública del </w:t>
      </w:r>
      <w:proofErr w:type="spellStart"/>
      <w:r w:rsidRPr="003351C8">
        <w:rPr>
          <w:lang w:val="es-ES"/>
        </w:rPr>
        <w:t>Realm</w:t>
      </w:r>
      <w:proofErr w:type="spellEnd"/>
      <w:r w:rsidRPr="003351C8">
        <w:rPr>
          <w:lang w:val="es-ES"/>
        </w:rPr>
        <w:t xml:space="preserve">, asegurando que solo peticiones con un token válido y activo tengan acceso a los </w:t>
      </w:r>
      <w:proofErr w:type="spellStart"/>
      <w:r w:rsidRPr="003351C8">
        <w:rPr>
          <w:lang w:val="es-ES"/>
        </w:rPr>
        <w:t>endpoints</w:t>
      </w:r>
      <w:proofErr w:type="spellEnd"/>
      <w:r w:rsidRPr="003351C8">
        <w:rPr>
          <w:lang w:val="es-ES"/>
        </w:rPr>
        <w:t xml:space="preserve"> de datos.</w:t>
      </w:r>
    </w:p>
    <w:p w14:paraId="25245023" w14:textId="77777777" w:rsidR="003351C8" w:rsidRPr="003351C8" w:rsidRDefault="003351C8" w:rsidP="003351C8">
      <w:pPr>
        <w:spacing w:after="0"/>
        <w:ind w:left="360"/>
        <w:rPr>
          <w:i/>
          <w:iCs/>
          <w:lang w:val="es-ES"/>
        </w:rPr>
      </w:pPr>
      <w:r w:rsidRPr="003351C8">
        <w:rPr>
          <w:i/>
          <w:iCs/>
          <w:lang w:val="es-ES"/>
        </w:rPr>
        <w:t>Control de Acceso Basado en Roles (RBAC)</w:t>
      </w:r>
    </w:p>
    <w:p w14:paraId="101D3CFA" w14:textId="4E260F43" w:rsidR="003351C8" w:rsidRPr="003351C8" w:rsidRDefault="003351C8" w:rsidP="003351C8">
      <w:pPr>
        <w:ind w:left="360"/>
        <w:rPr>
          <w:lang w:val="es-ES"/>
        </w:rPr>
      </w:pPr>
      <w:r w:rsidRPr="003351C8">
        <w:rPr>
          <w:lang w:val="es-ES"/>
        </w:rPr>
        <w:t xml:space="preserve">Gracias a la configuración automatizada, se estableció un control de acceso granular. El </w:t>
      </w:r>
      <w:proofErr w:type="spellStart"/>
      <w:r w:rsidRPr="003351C8">
        <w:rPr>
          <w:lang w:val="es-ES"/>
        </w:rPr>
        <w:t>Backend</w:t>
      </w:r>
      <w:proofErr w:type="spellEnd"/>
      <w:r w:rsidRPr="003351C8">
        <w:rPr>
          <w:lang w:val="es-ES"/>
        </w:rPr>
        <w:t xml:space="preserve"> inspecciona los "</w:t>
      </w:r>
      <w:proofErr w:type="spellStart"/>
      <w:r w:rsidRPr="003351C8">
        <w:rPr>
          <w:lang w:val="es-ES"/>
        </w:rPr>
        <w:t>claims</w:t>
      </w:r>
      <w:proofErr w:type="spellEnd"/>
      <w:r w:rsidRPr="003351C8">
        <w:rPr>
          <w:lang w:val="es-ES"/>
        </w:rPr>
        <w:t xml:space="preserve">" del token JWT para verificar los roles del usuario, permitiendo, por ejemplo, que solo usuarios con el rol </w:t>
      </w:r>
      <w:proofErr w:type="spellStart"/>
      <w:r w:rsidRPr="003351C8">
        <w:rPr>
          <w:lang w:val="es-ES"/>
        </w:rPr>
        <w:t>admin</w:t>
      </w:r>
      <w:proofErr w:type="spellEnd"/>
      <w:r w:rsidRPr="003351C8">
        <w:rPr>
          <w:lang w:val="es-ES"/>
        </w:rPr>
        <w:t xml:space="preserve"> puedan acceder a </w:t>
      </w:r>
      <w:proofErr w:type="spellStart"/>
      <w:r w:rsidRPr="003351C8">
        <w:rPr>
          <w:lang w:val="es-ES"/>
        </w:rPr>
        <w:t>endpoints</w:t>
      </w:r>
      <w:proofErr w:type="spellEnd"/>
      <w:r w:rsidRPr="003351C8">
        <w:rPr>
          <w:lang w:val="es-ES"/>
        </w:rPr>
        <w:t xml:space="preserve"> sensibles o de escritura en el Data </w:t>
      </w:r>
      <w:proofErr w:type="spellStart"/>
      <w:r w:rsidRPr="003351C8">
        <w:rPr>
          <w:lang w:val="es-ES"/>
        </w:rPr>
        <w:t>Warehouse</w:t>
      </w:r>
      <w:proofErr w:type="spellEnd"/>
      <w:r w:rsidRPr="003351C8">
        <w:rPr>
          <w:lang w:val="es-ES"/>
        </w:rPr>
        <w:t xml:space="preserve">, mientras que el rol usuario mantiene acceso de solo lectura a los </w:t>
      </w:r>
      <w:proofErr w:type="spellStart"/>
      <w:r w:rsidRPr="003351C8">
        <w:rPr>
          <w:lang w:val="es-ES"/>
        </w:rPr>
        <w:t>dashboards</w:t>
      </w:r>
      <w:proofErr w:type="spellEnd"/>
      <w:r w:rsidRPr="003351C8">
        <w:rPr>
          <w:lang w:val="es-ES"/>
        </w:rPr>
        <w:t>.</w:t>
      </w:r>
    </w:p>
    <w:p w14:paraId="126E81B0" w14:textId="6F5AC37F" w:rsidR="00CE5AB6" w:rsidRDefault="003351C8" w:rsidP="00CE5AB6">
      <w:pPr>
        <w:ind w:left="360"/>
        <w:rPr>
          <w:b/>
          <w:bCs/>
          <w:i/>
          <w:iCs/>
        </w:rPr>
      </w:pPr>
      <w:r w:rsidRPr="003351C8">
        <w:rPr>
          <w:b/>
          <w:bCs/>
          <w:i/>
          <w:iCs/>
        </w:rPr>
        <w:t xml:space="preserve">Desarrollo del </w:t>
      </w:r>
      <w:proofErr w:type="spellStart"/>
      <w:r w:rsidRPr="003351C8">
        <w:rPr>
          <w:b/>
          <w:bCs/>
          <w:i/>
          <w:iCs/>
        </w:rPr>
        <w:t>Backend</w:t>
      </w:r>
      <w:proofErr w:type="spellEnd"/>
      <w:r w:rsidRPr="003351C8">
        <w:rPr>
          <w:b/>
          <w:bCs/>
          <w:i/>
          <w:iCs/>
        </w:rPr>
        <w:t xml:space="preserve"> (API REST)</w:t>
      </w:r>
    </w:p>
    <w:p w14:paraId="1128353D" w14:textId="77777777" w:rsidR="003351C8" w:rsidRPr="003351C8" w:rsidRDefault="003351C8" w:rsidP="003351C8">
      <w:pPr>
        <w:ind w:left="360"/>
        <w:rPr>
          <w:lang w:val="es-ES"/>
        </w:rPr>
      </w:pPr>
      <w:r w:rsidRPr="003351C8">
        <w:rPr>
          <w:lang w:val="es-ES"/>
        </w:rPr>
        <w:t>Se desarrolló una capa de servicios (</w:t>
      </w:r>
      <w:proofErr w:type="spellStart"/>
      <w:r w:rsidRPr="003351C8">
        <w:rPr>
          <w:lang w:val="es-ES"/>
        </w:rPr>
        <w:t>Backend</w:t>
      </w:r>
      <w:proofErr w:type="spellEnd"/>
      <w:r w:rsidRPr="003351C8">
        <w:rPr>
          <w:lang w:val="es-ES"/>
        </w:rPr>
        <w:t xml:space="preserve">) robusta y escalable utilizando el entorno de ejecución Node.js y el </w:t>
      </w:r>
      <w:proofErr w:type="spellStart"/>
      <w:r w:rsidRPr="003351C8">
        <w:rPr>
          <w:lang w:val="es-ES"/>
        </w:rPr>
        <w:t>framework</w:t>
      </w:r>
      <w:proofErr w:type="spellEnd"/>
      <w:r w:rsidRPr="003351C8">
        <w:rPr>
          <w:lang w:val="es-ES"/>
        </w:rPr>
        <w:t xml:space="preserve"> Express, diseñada para actuar como el intermediario seguro entre el Data </w:t>
      </w:r>
      <w:proofErr w:type="spellStart"/>
      <w:r w:rsidRPr="003351C8">
        <w:rPr>
          <w:lang w:val="es-ES"/>
        </w:rPr>
        <w:t>Warehouse</w:t>
      </w:r>
      <w:proofErr w:type="spellEnd"/>
      <w:r w:rsidRPr="003351C8">
        <w:rPr>
          <w:lang w:val="es-ES"/>
        </w:rPr>
        <w:t xml:space="preserve"> y la interfaz de usuario. La implementación se rigió por los principios de arquitectura </w:t>
      </w:r>
      <w:proofErr w:type="spellStart"/>
      <w:r w:rsidRPr="003351C8">
        <w:rPr>
          <w:lang w:val="es-ES"/>
        </w:rPr>
        <w:t>RESTful</w:t>
      </w:r>
      <w:proofErr w:type="spellEnd"/>
      <w:r w:rsidRPr="003351C8">
        <w:rPr>
          <w:lang w:val="es-ES"/>
        </w:rPr>
        <w:t xml:space="preserve"> y modularidad.</w:t>
      </w:r>
    </w:p>
    <w:p w14:paraId="3EF03190" w14:textId="77777777" w:rsidR="003351C8" w:rsidRPr="003351C8" w:rsidRDefault="003351C8" w:rsidP="003351C8">
      <w:pPr>
        <w:spacing w:after="0"/>
        <w:ind w:left="360"/>
        <w:rPr>
          <w:i/>
          <w:iCs/>
          <w:lang w:val="es-ES"/>
        </w:rPr>
      </w:pPr>
      <w:r w:rsidRPr="003351C8">
        <w:rPr>
          <w:i/>
          <w:iCs/>
          <w:lang w:val="es-ES"/>
        </w:rPr>
        <w:t>Arquitectura Modular y Separación de Responsabilidades</w:t>
      </w:r>
    </w:p>
    <w:p w14:paraId="634F0FC6" w14:textId="0014F463" w:rsidR="003351C8" w:rsidRPr="003351C8" w:rsidRDefault="003351C8" w:rsidP="003351C8">
      <w:pPr>
        <w:ind w:left="360"/>
        <w:rPr>
          <w:lang w:val="es-ES"/>
        </w:rPr>
      </w:pPr>
      <w:r w:rsidRPr="003351C8">
        <w:rPr>
          <w:lang w:val="es-ES"/>
        </w:rPr>
        <w:t>Para garantizar la mantenibilidad y escalabilidad del código, se estructuró el proyecto siguiendo el patrón de diseño MVC (Modelo-Vista-Controlador) adaptado a servicios API:</w:t>
      </w:r>
    </w:p>
    <w:p w14:paraId="51F649EF" w14:textId="77777777" w:rsidR="003351C8" w:rsidRPr="003351C8" w:rsidRDefault="003351C8" w:rsidP="003351C8">
      <w:pPr>
        <w:pStyle w:val="Prrafodelista"/>
        <w:numPr>
          <w:ilvl w:val="0"/>
          <w:numId w:val="74"/>
        </w:numPr>
        <w:rPr>
          <w:lang w:val="es-ES"/>
        </w:rPr>
      </w:pPr>
      <w:r w:rsidRPr="003351C8">
        <w:rPr>
          <w:lang w:val="es-ES"/>
        </w:rPr>
        <w:t>Enrutamiento (/</w:t>
      </w:r>
      <w:proofErr w:type="spellStart"/>
      <w:r w:rsidRPr="003351C8">
        <w:rPr>
          <w:lang w:val="es-ES"/>
        </w:rPr>
        <w:t>routes</w:t>
      </w:r>
      <w:proofErr w:type="spellEnd"/>
      <w:r w:rsidRPr="003351C8">
        <w:rPr>
          <w:lang w:val="es-ES"/>
        </w:rPr>
        <w:t>): Se desacopló la definición de las rutas (</w:t>
      </w:r>
      <w:proofErr w:type="spellStart"/>
      <w:r w:rsidRPr="003351C8">
        <w:rPr>
          <w:lang w:val="es-ES"/>
        </w:rPr>
        <w:t>endpoints</w:t>
      </w:r>
      <w:proofErr w:type="spellEnd"/>
      <w:r w:rsidRPr="003351C8">
        <w:rPr>
          <w:lang w:val="es-ES"/>
        </w:rPr>
        <w:t>) de la lógica de negocio. Archivos como api.routes.js y dashboardRoutes.js gestionan exclusivamente la recepción de peticiones HTTP (GET, POST) y las redirigen al controlador correspondiente.</w:t>
      </w:r>
    </w:p>
    <w:p w14:paraId="5DB2B7A1" w14:textId="77777777" w:rsidR="003351C8" w:rsidRPr="003351C8" w:rsidRDefault="003351C8" w:rsidP="003351C8">
      <w:pPr>
        <w:pStyle w:val="Prrafodelista"/>
        <w:numPr>
          <w:ilvl w:val="0"/>
          <w:numId w:val="74"/>
        </w:numPr>
        <w:rPr>
          <w:lang w:val="es-ES"/>
        </w:rPr>
      </w:pPr>
      <w:r w:rsidRPr="003351C8">
        <w:rPr>
          <w:lang w:val="es-ES"/>
        </w:rPr>
        <w:t>Controladores (/</w:t>
      </w:r>
      <w:proofErr w:type="spellStart"/>
      <w:r w:rsidRPr="003351C8">
        <w:rPr>
          <w:lang w:val="es-ES"/>
        </w:rPr>
        <w:t>controllers</w:t>
      </w:r>
      <w:proofErr w:type="spellEnd"/>
      <w:r w:rsidRPr="003351C8">
        <w:rPr>
          <w:lang w:val="es-ES"/>
        </w:rPr>
        <w:t xml:space="preserve">): Se implementaron módulos como dataController.js y api.controllers.js, donde reside la lógica de procesamiento. Estos controladores son responsables de validar la entrada, invocar las consultas a la base de datos y formatear la respuesta JSON estandarizada que consume el </w:t>
      </w:r>
      <w:proofErr w:type="spellStart"/>
      <w:r w:rsidRPr="003351C8">
        <w:rPr>
          <w:lang w:val="es-ES"/>
        </w:rPr>
        <w:t>Frontend</w:t>
      </w:r>
      <w:proofErr w:type="spellEnd"/>
      <w:r w:rsidRPr="003351C8">
        <w:rPr>
          <w:lang w:val="es-ES"/>
        </w:rPr>
        <w:t>.</w:t>
      </w:r>
    </w:p>
    <w:p w14:paraId="0477B67F" w14:textId="77777777" w:rsidR="003351C8" w:rsidRPr="003351C8" w:rsidRDefault="003351C8" w:rsidP="003351C8">
      <w:pPr>
        <w:pStyle w:val="Prrafodelista"/>
        <w:numPr>
          <w:ilvl w:val="0"/>
          <w:numId w:val="74"/>
        </w:numPr>
        <w:rPr>
          <w:lang w:val="es-ES"/>
        </w:rPr>
      </w:pPr>
      <w:r w:rsidRPr="003351C8">
        <w:rPr>
          <w:lang w:val="es-ES"/>
        </w:rPr>
        <w:t>Configuración (/</w:t>
      </w:r>
      <w:proofErr w:type="spellStart"/>
      <w:r w:rsidRPr="003351C8">
        <w:rPr>
          <w:lang w:val="es-ES"/>
        </w:rPr>
        <w:t>config</w:t>
      </w:r>
      <w:proofErr w:type="spellEnd"/>
      <w:r w:rsidRPr="003351C8">
        <w:rPr>
          <w:lang w:val="es-ES"/>
        </w:rPr>
        <w:t xml:space="preserve">): Se centralizaron las configuraciones críticas, como los parámetros de conexión a </w:t>
      </w:r>
      <w:proofErr w:type="spellStart"/>
      <w:r w:rsidRPr="003351C8">
        <w:rPr>
          <w:lang w:val="es-ES"/>
        </w:rPr>
        <w:t>Keycloak</w:t>
      </w:r>
      <w:proofErr w:type="spellEnd"/>
      <w:r w:rsidRPr="003351C8">
        <w:rPr>
          <w:lang w:val="es-ES"/>
        </w:rPr>
        <w:t xml:space="preserve"> (keycloak-config.js) y las variables de entorno, evitando valores "</w:t>
      </w:r>
      <w:proofErr w:type="spellStart"/>
      <w:r w:rsidRPr="003351C8">
        <w:rPr>
          <w:lang w:val="es-ES"/>
        </w:rPr>
        <w:t>hardcodeados</w:t>
      </w:r>
      <w:proofErr w:type="spellEnd"/>
      <w:r w:rsidRPr="003351C8">
        <w:rPr>
          <w:lang w:val="es-ES"/>
        </w:rPr>
        <w:t>" en el código fuente.</w:t>
      </w:r>
    </w:p>
    <w:p w14:paraId="4287C1BC" w14:textId="77777777" w:rsidR="003351C8" w:rsidRPr="003351C8" w:rsidRDefault="003351C8" w:rsidP="003351C8">
      <w:pPr>
        <w:spacing w:after="0"/>
        <w:ind w:left="360"/>
        <w:rPr>
          <w:i/>
          <w:iCs/>
          <w:lang w:val="es-ES"/>
        </w:rPr>
      </w:pPr>
      <w:r w:rsidRPr="003351C8">
        <w:rPr>
          <w:i/>
          <w:iCs/>
          <w:lang w:val="es-ES"/>
        </w:rPr>
        <w:t>Gestión Eficiente de Conexiones a Datos (PostgreSQL)</w:t>
      </w:r>
    </w:p>
    <w:p w14:paraId="5816F5B9" w14:textId="2FBB6112" w:rsidR="003351C8" w:rsidRPr="003351C8" w:rsidRDefault="003351C8" w:rsidP="003351C8">
      <w:pPr>
        <w:ind w:left="360"/>
        <w:rPr>
          <w:lang w:val="es-ES"/>
        </w:rPr>
      </w:pPr>
      <w:r w:rsidRPr="003351C8">
        <w:rPr>
          <w:lang w:val="es-ES"/>
        </w:rPr>
        <w:t xml:space="preserve">La interacción con el Data </w:t>
      </w:r>
      <w:proofErr w:type="spellStart"/>
      <w:r w:rsidRPr="003351C8">
        <w:rPr>
          <w:lang w:val="es-ES"/>
        </w:rPr>
        <w:t>Warehouse</w:t>
      </w:r>
      <w:proofErr w:type="spellEnd"/>
      <w:r w:rsidRPr="003351C8">
        <w:rPr>
          <w:lang w:val="es-ES"/>
        </w:rPr>
        <w:t xml:space="preserve"> PostgreSQL se optimizó mediante la implementación de un Pool de Conexiones utilizando la librería </w:t>
      </w:r>
      <w:proofErr w:type="spellStart"/>
      <w:r w:rsidRPr="003351C8">
        <w:rPr>
          <w:lang w:val="es-ES"/>
        </w:rPr>
        <w:t>pg</w:t>
      </w:r>
      <w:proofErr w:type="spellEnd"/>
      <w:r w:rsidRPr="003351C8">
        <w:rPr>
          <w:lang w:val="es-ES"/>
        </w:rPr>
        <w:t xml:space="preserve"> (</w:t>
      </w:r>
      <w:proofErr w:type="spellStart"/>
      <w:r w:rsidRPr="003351C8">
        <w:rPr>
          <w:lang w:val="es-ES"/>
        </w:rPr>
        <w:t>node-postgres</w:t>
      </w:r>
      <w:proofErr w:type="spellEnd"/>
      <w:r w:rsidRPr="003351C8">
        <w:rPr>
          <w:lang w:val="es-ES"/>
        </w:rPr>
        <w:t>).</w:t>
      </w:r>
    </w:p>
    <w:p w14:paraId="6A3FB718" w14:textId="77777777" w:rsidR="003351C8" w:rsidRPr="003351C8" w:rsidRDefault="003351C8" w:rsidP="003351C8">
      <w:pPr>
        <w:pStyle w:val="Prrafodelista"/>
        <w:numPr>
          <w:ilvl w:val="0"/>
          <w:numId w:val="75"/>
        </w:numPr>
        <w:rPr>
          <w:lang w:val="es-ES"/>
        </w:rPr>
      </w:pPr>
      <w:r w:rsidRPr="003351C8">
        <w:rPr>
          <w:lang w:val="es-ES"/>
        </w:rPr>
        <w:t xml:space="preserve">Estrategia de </w:t>
      </w:r>
      <w:proofErr w:type="spellStart"/>
      <w:r w:rsidRPr="003351C8">
        <w:rPr>
          <w:lang w:val="es-ES"/>
        </w:rPr>
        <w:t>Pooling</w:t>
      </w:r>
      <w:proofErr w:type="spellEnd"/>
      <w:r w:rsidRPr="003351C8">
        <w:rPr>
          <w:lang w:val="es-ES"/>
        </w:rPr>
        <w:t>: En lugar de abrir y cerrar una conexión por cada petición del cliente (lo cual es costoso en términos de rendimiento), se configuró un pool que mantiene un conjunto de conexiones reutilizables activas.</w:t>
      </w:r>
    </w:p>
    <w:p w14:paraId="62068327" w14:textId="77777777" w:rsidR="003351C8" w:rsidRPr="003351C8" w:rsidRDefault="003351C8" w:rsidP="003351C8">
      <w:pPr>
        <w:pStyle w:val="Prrafodelista"/>
        <w:numPr>
          <w:ilvl w:val="0"/>
          <w:numId w:val="75"/>
        </w:numPr>
        <w:rPr>
          <w:lang w:val="es-ES"/>
        </w:rPr>
      </w:pPr>
      <w:r w:rsidRPr="003351C8">
        <w:rPr>
          <w:lang w:val="es-ES"/>
        </w:rPr>
        <w:t xml:space="preserve">Consultas Analíticas: El </w:t>
      </w:r>
      <w:proofErr w:type="spellStart"/>
      <w:r w:rsidRPr="003351C8">
        <w:rPr>
          <w:lang w:val="es-ES"/>
        </w:rPr>
        <w:t>backend</w:t>
      </w:r>
      <w:proofErr w:type="spellEnd"/>
      <w:r w:rsidRPr="003351C8">
        <w:rPr>
          <w:lang w:val="es-ES"/>
        </w:rPr>
        <w:t xml:space="preserve"> no se limita a operaciones CRUD simples; ejecuta consultas SQL complejas (agregaciones, JOINS entre tablas de hechos y dimensiones) directamente sobre el Data </w:t>
      </w:r>
      <w:proofErr w:type="spellStart"/>
      <w:r w:rsidRPr="003351C8">
        <w:rPr>
          <w:lang w:val="es-ES"/>
        </w:rPr>
        <w:t>Warehouse</w:t>
      </w:r>
      <w:proofErr w:type="spellEnd"/>
      <w:r w:rsidRPr="003351C8">
        <w:rPr>
          <w:lang w:val="es-ES"/>
        </w:rPr>
        <w:t xml:space="preserve"> para </w:t>
      </w:r>
      <w:proofErr w:type="spellStart"/>
      <w:r w:rsidRPr="003351C8">
        <w:rPr>
          <w:lang w:val="es-ES"/>
        </w:rPr>
        <w:t>pre-procesar</w:t>
      </w:r>
      <w:proofErr w:type="spellEnd"/>
      <w:r w:rsidRPr="003351C8">
        <w:rPr>
          <w:lang w:val="es-ES"/>
        </w:rPr>
        <w:t xml:space="preserve"> los datos que alimentan los gráficos de ventas y clima, reduciendo la carga de procesamiento en el navegador del cliente.</w:t>
      </w:r>
    </w:p>
    <w:p w14:paraId="3E4BC721" w14:textId="7C231C72" w:rsidR="003351C8" w:rsidRPr="003351C8" w:rsidRDefault="003351C8" w:rsidP="003351C8">
      <w:pPr>
        <w:spacing w:after="0"/>
        <w:ind w:left="360"/>
        <w:rPr>
          <w:i/>
          <w:iCs/>
          <w:lang w:val="es-ES"/>
        </w:rPr>
      </w:pPr>
      <w:r w:rsidRPr="003351C8">
        <w:rPr>
          <w:i/>
          <w:iCs/>
          <w:lang w:val="es-ES"/>
        </w:rPr>
        <w:lastRenderedPageBreak/>
        <w:t xml:space="preserve">Middleware de Seguridad y Validación de Identidad </w:t>
      </w:r>
    </w:p>
    <w:p w14:paraId="3AFD990E" w14:textId="60412596" w:rsidR="003351C8" w:rsidRPr="003351C8" w:rsidRDefault="003351C8" w:rsidP="003351C8">
      <w:pPr>
        <w:ind w:left="360"/>
        <w:rPr>
          <w:lang w:val="es-ES"/>
        </w:rPr>
      </w:pPr>
      <w:r w:rsidRPr="003351C8">
        <w:rPr>
          <w:lang w:val="es-ES"/>
        </w:rPr>
        <w:t>La seguridad se integró transversalmente en el flujo de petición-respuesta mediante el uso de Middlewares en Express.</w:t>
      </w:r>
    </w:p>
    <w:p w14:paraId="562148DC" w14:textId="77777777" w:rsidR="003351C8" w:rsidRPr="003351C8" w:rsidRDefault="003351C8" w:rsidP="003351C8">
      <w:pPr>
        <w:pStyle w:val="Prrafodelista"/>
        <w:numPr>
          <w:ilvl w:val="0"/>
          <w:numId w:val="76"/>
        </w:numPr>
        <w:rPr>
          <w:lang w:val="es-ES"/>
        </w:rPr>
      </w:pPr>
      <w:r w:rsidRPr="003351C8">
        <w:rPr>
          <w:lang w:val="es-ES"/>
        </w:rPr>
        <w:t xml:space="preserve">Integración con </w:t>
      </w:r>
      <w:proofErr w:type="spellStart"/>
      <w:r w:rsidRPr="003351C8">
        <w:rPr>
          <w:lang w:val="es-ES"/>
        </w:rPr>
        <w:t>Keycloak</w:t>
      </w:r>
      <w:proofErr w:type="spellEnd"/>
      <w:r w:rsidRPr="003351C8">
        <w:rPr>
          <w:lang w:val="es-ES"/>
        </w:rPr>
        <w:t xml:space="preserve">: Se implementó el adaptador </w:t>
      </w:r>
      <w:proofErr w:type="spellStart"/>
      <w:r w:rsidRPr="003351C8">
        <w:rPr>
          <w:lang w:val="es-ES"/>
        </w:rPr>
        <w:t>keycloak-connect</w:t>
      </w:r>
      <w:proofErr w:type="spellEnd"/>
      <w:r w:rsidRPr="003351C8">
        <w:rPr>
          <w:lang w:val="es-ES"/>
        </w:rPr>
        <w:t xml:space="preserve"> dentro de la configuración del servidor (app.js). Este middleware intercepta cada solicitud entrante a las rutas protegidas (/api/*).</w:t>
      </w:r>
    </w:p>
    <w:p w14:paraId="33C7EC5F" w14:textId="77777777" w:rsidR="003351C8" w:rsidRPr="003351C8" w:rsidRDefault="003351C8" w:rsidP="003351C8">
      <w:pPr>
        <w:pStyle w:val="Prrafodelista"/>
        <w:numPr>
          <w:ilvl w:val="0"/>
          <w:numId w:val="76"/>
        </w:numPr>
        <w:rPr>
          <w:lang w:val="es-ES"/>
        </w:rPr>
      </w:pPr>
      <w:r w:rsidRPr="003351C8">
        <w:rPr>
          <w:lang w:val="es-ES"/>
        </w:rPr>
        <w:t xml:space="preserve">Validación de Tokens (JWT): El </w:t>
      </w:r>
      <w:proofErr w:type="spellStart"/>
      <w:r w:rsidRPr="003351C8">
        <w:rPr>
          <w:lang w:val="es-ES"/>
        </w:rPr>
        <w:t>backend</w:t>
      </w:r>
      <w:proofErr w:type="spellEnd"/>
      <w:r w:rsidRPr="003351C8">
        <w:rPr>
          <w:lang w:val="es-ES"/>
        </w:rPr>
        <w:t xml:space="preserve"> verifica criptográficamente la firma del </w:t>
      </w:r>
      <w:proofErr w:type="spellStart"/>
      <w:r w:rsidRPr="003351C8">
        <w:rPr>
          <w:lang w:val="es-ES"/>
        </w:rPr>
        <w:t>Bearer</w:t>
      </w:r>
      <w:proofErr w:type="spellEnd"/>
      <w:r w:rsidRPr="003351C8">
        <w:rPr>
          <w:lang w:val="es-ES"/>
        </w:rPr>
        <w:t xml:space="preserve"> Token enviado en los encabezados HTTP. Si el token no es válido, ha expirado o no ha sido emitido por el </w:t>
      </w:r>
      <w:proofErr w:type="spellStart"/>
      <w:r w:rsidRPr="003351C8">
        <w:rPr>
          <w:lang w:val="es-ES"/>
        </w:rPr>
        <w:t>Realm</w:t>
      </w:r>
      <w:proofErr w:type="spellEnd"/>
      <w:r w:rsidRPr="003351C8">
        <w:rPr>
          <w:lang w:val="es-ES"/>
        </w:rPr>
        <w:t xml:space="preserve"> confiable del servidor </w:t>
      </w:r>
      <w:proofErr w:type="spellStart"/>
      <w:r w:rsidRPr="003351C8">
        <w:rPr>
          <w:lang w:val="es-ES"/>
        </w:rPr>
        <w:t>Keycloak</w:t>
      </w:r>
      <w:proofErr w:type="spellEnd"/>
      <w:r w:rsidRPr="003351C8">
        <w:rPr>
          <w:lang w:val="es-ES"/>
        </w:rPr>
        <w:t xml:space="preserve"> virtualizado, la petición es rechazada con un código de estado 401 </w:t>
      </w:r>
      <w:proofErr w:type="spellStart"/>
      <w:r w:rsidRPr="003351C8">
        <w:rPr>
          <w:lang w:val="es-ES"/>
        </w:rPr>
        <w:t>Unauthorized</w:t>
      </w:r>
      <w:proofErr w:type="spellEnd"/>
      <w:r w:rsidRPr="003351C8">
        <w:rPr>
          <w:lang w:val="es-ES"/>
        </w:rPr>
        <w:t xml:space="preserve"> antes de llegar a la capa de datos.</w:t>
      </w:r>
    </w:p>
    <w:p w14:paraId="4EEDD26B" w14:textId="77777777" w:rsidR="003351C8" w:rsidRPr="003351C8" w:rsidRDefault="003351C8" w:rsidP="003351C8">
      <w:pPr>
        <w:pStyle w:val="Prrafodelista"/>
        <w:numPr>
          <w:ilvl w:val="0"/>
          <w:numId w:val="76"/>
        </w:numPr>
        <w:rPr>
          <w:lang w:val="es-ES"/>
        </w:rPr>
      </w:pPr>
      <w:r w:rsidRPr="003351C8">
        <w:rPr>
          <w:lang w:val="es-ES"/>
        </w:rPr>
        <w:t xml:space="preserve">Gestión de CORS: Se configuró el middleware </w:t>
      </w:r>
      <w:proofErr w:type="spellStart"/>
      <w:r w:rsidRPr="003351C8">
        <w:rPr>
          <w:lang w:val="es-ES"/>
        </w:rPr>
        <w:t>cors</w:t>
      </w:r>
      <w:proofErr w:type="spellEnd"/>
      <w:r w:rsidRPr="003351C8">
        <w:rPr>
          <w:lang w:val="es-ES"/>
        </w:rPr>
        <w:t xml:space="preserve"> para permitir solicitudes de recursos cruzados (Cross-</w:t>
      </w:r>
      <w:proofErr w:type="spellStart"/>
      <w:r w:rsidRPr="003351C8">
        <w:rPr>
          <w:lang w:val="es-ES"/>
        </w:rPr>
        <w:t>Origin</w:t>
      </w:r>
      <w:proofErr w:type="spellEnd"/>
      <w:r w:rsidRPr="003351C8">
        <w:rPr>
          <w:lang w:val="es-ES"/>
        </w:rPr>
        <w:t xml:space="preserve"> </w:t>
      </w:r>
      <w:proofErr w:type="spellStart"/>
      <w:r w:rsidRPr="003351C8">
        <w:rPr>
          <w:lang w:val="es-ES"/>
        </w:rPr>
        <w:t>Resource</w:t>
      </w:r>
      <w:proofErr w:type="spellEnd"/>
      <w:r w:rsidRPr="003351C8">
        <w:rPr>
          <w:lang w:val="es-ES"/>
        </w:rPr>
        <w:t xml:space="preserve"> </w:t>
      </w:r>
      <w:proofErr w:type="spellStart"/>
      <w:r w:rsidRPr="003351C8">
        <w:rPr>
          <w:lang w:val="es-ES"/>
        </w:rPr>
        <w:t>Sharing</w:t>
      </w:r>
      <w:proofErr w:type="spellEnd"/>
      <w:r w:rsidRPr="003351C8">
        <w:rPr>
          <w:lang w:val="es-ES"/>
        </w:rPr>
        <w:t xml:space="preserve">) exclusivamente desde el dominio donde se aloja el </w:t>
      </w:r>
      <w:proofErr w:type="spellStart"/>
      <w:r w:rsidRPr="003351C8">
        <w:rPr>
          <w:lang w:val="es-ES"/>
        </w:rPr>
        <w:t>Frontend</w:t>
      </w:r>
      <w:proofErr w:type="spellEnd"/>
      <w:r w:rsidRPr="003351C8">
        <w:rPr>
          <w:lang w:val="es-ES"/>
        </w:rPr>
        <w:t xml:space="preserve"> (Angular), previniendo el uso no autorizado de la API desde orígenes desconocidos.</w:t>
      </w:r>
    </w:p>
    <w:p w14:paraId="2979DDF7" w14:textId="4C92F531" w:rsidR="003351C8" w:rsidRPr="003351C8" w:rsidRDefault="003351C8" w:rsidP="003351C8">
      <w:pPr>
        <w:spacing w:after="0"/>
        <w:ind w:left="360"/>
        <w:rPr>
          <w:i/>
          <w:iCs/>
          <w:lang w:val="es-ES"/>
        </w:rPr>
      </w:pPr>
      <w:proofErr w:type="spellStart"/>
      <w:r w:rsidRPr="003351C8">
        <w:rPr>
          <w:i/>
          <w:iCs/>
          <w:lang w:val="es-ES"/>
        </w:rPr>
        <w:t>Endpoints</w:t>
      </w:r>
      <w:proofErr w:type="spellEnd"/>
      <w:r w:rsidRPr="003351C8">
        <w:rPr>
          <w:i/>
          <w:iCs/>
          <w:lang w:val="es-ES"/>
        </w:rPr>
        <w:t xml:space="preserve"> y Lógica de Negocio</w:t>
      </w:r>
    </w:p>
    <w:p w14:paraId="793B10AF" w14:textId="4B05682A" w:rsidR="003351C8" w:rsidRPr="003351C8" w:rsidRDefault="003351C8" w:rsidP="003351C8">
      <w:pPr>
        <w:ind w:left="360"/>
        <w:rPr>
          <w:lang w:val="es-ES"/>
        </w:rPr>
      </w:pPr>
      <w:r w:rsidRPr="003351C8">
        <w:rPr>
          <w:lang w:val="es-ES"/>
        </w:rPr>
        <w:t xml:space="preserve">Se expuso una API </w:t>
      </w:r>
      <w:proofErr w:type="spellStart"/>
      <w:r w:rsidRPr="003351C8">
        <w:rPr>
          <w:lang w:val="es-ES"/>
        </w:rPr>
        <w:t>RESTful</w:t>
      </w:r>
      <w:proofErr w:type="spellEnd"/>
      <w:r w:rsidRPr="003351C8">
        <w:rPr>
          <w:lang w:val="es-ES"/>
        </w:rPr>
        <w:t xml:space="preserve"> documentada que provee los datos necesarios para los indicadores clave de rendimiento (</w:t>
      </w:r>
      <w:proofErr w:type="spellStart"/>
      <w:r w:rsidRPr="003351C8">
        <w:rPr>
          <w:lang w:val="es-ES"/>
        </w:rPr>
        <w:t>KPIs</w:t>
      </w:r>
      <w:proofErr w:type="spellEnd"/>
      <w:r w:rsidRPr="003351C8">
        <w:rPr>
          <w:lang w:val="es-ES"/>
        </w:rPr>
        <w:t>):</w:t>
      </w:r>
    </w:p>
    <w:p w14:paraId="01ABD01A" w14:textId="77777777" w:rsidR="003351C8" w:rsidRPr="00492275" w:rsidRDefault="003351C8" w:rsidP="00492275">
      <w:pPr>
        <w:pStyle w:val="Prrafodelista"/>
        <w:numPr>
          <w:ilvl w:val="0"/>
          <w:numId w:val="78"/>
        </w:numPr>
        <w:rPr>
          <w:lang w:val="es-ES"/>
        </w:rPr>
      </w:pPr>
      <w:proofErr w:type="spellStart"/>
      <w:r w:rsidRPr="00492275">
        <w:rPr>
          <w:lang w:val="es-ES"/>
        </w:rPr>
        <w:t>Endpoint</w:t>
      </w:r>
      <w:proofErr w:type="spellEnd"/>
      <w:r w:rsidRPr="00492275">
        <w:rPr>
          <w:lang w:val="es-ES"/>
        </w:rPr>
        <w:t xml:space="preserve"> de Resumen de Ventas: Procesa la tabla de hechos </w:t>
      </w:r>
      <w:proofErr w:type="spellStart"/>
      <w:r w:rsidRPr="00492275">
        <w:rPr>
          <w:lang w:val="es-ES"/>
        </w:rPr>
        <w:t>fact_ventas</w:t>
      </w:r>
      <w:proofErr w:type="spellEnd"/>
      <w:r w:rsidRPr="00492275">
        <w:rPr>
          <w:lang w:val="es-ES"/>
        </w:rPr>
        <w:t xml:space="preserve"> para devolver totales agrupados por tiempo y sucursal.</w:t>
      </w:r>
    </w:p>
    <w:p w14:paraId="3D01B125" w14:textId="77777777" w:rsidR="003351C8" w:rsidRPr="00492275" w:rsidRDefault="003351C8" w:rsidP="00492275">
      <w:pPr>
        <w:pStyle w:val="Prrafodelista"/>
        <w:numPr>
          <w:ilvl w:val="0"/>
          <w:numId w:val="78"/>
        </w:numPr>
        <w:rPr>
          <w:lang w:val="es-ES"/>
        </w:rPr>
      </w:pPr>
      <w:proofErr w:type="spellStart"/>
      <w:r w:rsidRPr="00492275">
        <w:rPr>
          <w:lang w:val="es-ES"/>
        </w:rPr>
        <w:t>Endpoint</w:t>
      </w:r>
      <w:proofErr w:type="spellEnd"/>
      <w:r w:rsidRPr="00492275">
        <w:rPr>
          <w:lang w:val="es-ES"/>
        </w:rPr>
        <w:t xml:space="preserve"> de Clima y Tendencias: Cruza la información de ventas con la tabla </w:t>
      </w:r>
      <w:proofErr w:type="spellStart"/>
      <w:r w:rsidRPr="00492275">
        <w:rPr>
          <w:lang w:val="es-ES"/>
        </w:rPr>
        <w:t>dim_tiempo</w:t>
      </w:r>
      <w:proofErr w:type="spellEnd"/>
      <w:r w:rsidRPr="00492275">
        <w:rPr>
          <w:lang w:val="es-ES"/>
        </w:rPr>
        <w:t xml:space="preserve"> y los datos meteorológicos importados, permitiendo al </w:t>
      </w:r>
      <w:proofErr w:type="spellStart"/>
      <w:r w:rsidRPr="00492275">
        <w:rPr>
          <w:lang w:val="es-ES"/>
        </w:rPr>
        <w:t>frontend</w:t>
      </w:r>
      <w:proofErr w:type="spellEnd"/>
      <w:r w:rsidRPr="00492275">
        <w:rPr>
          <w:lang w:val="es-ES"/>
        </w:rPr>
        <w:t xml:space="preserve"> visualizar correlaciones entre temperatura/lluvia y el volumen de ventas.</w:t>
      </w:r>
    </w:p>
    <w:p w14:paraId="60918827" w14:textId="77777777" w:rsidR="003351C8" w:rsidRPr="00492275" w:rsidRDefault="003351C8" w:rsidP="00492275">
      <w:pPr>
        <w:pStyle w:val="Prrafodelista"/>
        <w:numPr>
          <w:ilvl w:val="0"/>
          <w:numId w:val="78"/>
        </w:numPr>
        <w:rPr>
          <w:lang w:val="es-ES"/>
        </w:rPr>
      </w:pPr>
      <w:r w:rsidRPr="00492275">
        <w:rPr>
          <w:lang w:val="es-ES"/>
        </w:rPr>
        <w:t>Manejo de Errores: Se implementó un manejador global de errores que captura excepciones en las consultas SQL o lógica interna, devolviendo mensajes de error controlados al cliente sin exponer detalles sensibles de la infraestructura o la base de datos (</w:t>
      </w:r>
      <w:proofErr w:type="spellStart"/>
      <w:r w:rsidRPr="00492275">
        <w:rPr>
          <w:lang w:val="es-ES"/>
        </w:rPr>
        <w:t>Stack</w:t>
      </w:r>
      <w:proofErr w:type="spellEnd"/>
      <w:r w:rsidRPr="00492275">
        <w:rPr>
          <w:lang w:val="es-ES"/>
        </w:rPr>
        <w:t xml:space="preserve"> Traces).</w:t>
      </w:r>
    </w:p>
    <w:p w14:paraId="1B2EBFCB" w14:textId="77777777" w:rsidR="003351C8" w:rsidRPr="003351C8" w:rsidRDefault="003351C8" w:rsidP="003351C8">
      <w:pPr>
        <w:spacing w:after="0"/>
        <w:ind w:left="360"/>
        <w:rPr>
          <w:i/>
          <w:iCs/>
          <w:lang w:val="es-ES"/>
        </w:rPr>
      </w:pPr>
      <w:r w:rsidRPr="003351C8">
        <w:rPr>
          <w:i/>
          <w:iCs/>
          <w:lang w:val="es-ES"/>
        </w:rPr>
        <w:t>Configuración del Entorno (.</w:t>
      </w:r>
      <w:proofErr w:type="spellStart"/>
      <w:r w:rsidRPr="003351C8">
        <w:rPr>
          <w:i/>
          <w:iCs/>
          <w:lang w:val="es-ES"/>
        </w:rPr>
        <w:t>env</w:t>
      </w:r>
      <w:proofErr w:type="spellEnd"/>
      <w:r w:rsidRPr="003351C8">
        <w:rPr>
          <w:i/>
          <w:iCs/>
          <w:lang w:val="es-ES"/>
        </w:rPr>
        <w:t>)</w:t>
      </w:r>
    </w:p>
    <w:p w14:paraId="70ACACE4" w14:textId="489BC704" w:rsidR="003351C8" w:rsidRDefault="003351C8" w:rsidP="003351C8">
      <w:pPr>
        <w:ind w:left="360"/>
        <w:rPr>
          <w:lang w:val="es-ES"/>
        </w:rPr>
      </w:pPr>
      <w:r w:rsidRPr="003351C8">
        <w:rPr>
          <w:lang w:val="es-ES"/>
        </w:rPr>
        <w:t xml:space="preserve">Siguiendo las mejores prácticas de </w:t>
      </w:r>
      <w:proofErr w:type="spellStart"/>
      <w:r w:rsidRPr="003351C8">
        <w:rPr>
          <w:lang w:val="es-ES"/>
        </w:rPr>
        <w:t>The</w:t>
      </w:r>
      <w:proofErr w:type="spellEnd"/>
      <w:r w:rsidRPr="003351C8">
        <w:rPr>
          <w:lang w:val="es-ES"/>
        </w:rPr>
        <w:t xml:space="preserve"> </w:t>
      </w:r>
      <w:proofErr w:type="spellStart"/>
      <w:r w:rsidRPr="003351C8">
        <w:rPr>
          <w:lang w:val="es-ES"/>
        </w:rPr>
        <w:t>Twelve</w:t>
      </w:r>
      <w:proofErr w:type="spellEnd"/>
      <w:r w:rsidRPr="003351C8">
        <w:rPr>
          <w:lang w:val="es-ES"/>
        </w:rPr>
        <w:t xml:space="preserve">-Factor App, toda la configuración sensible (credenciales de base de datos, </w:t>
      </w:r>
      <w:proofErr w:type="spellStart"/>
      <w:r w:rsidRPr="003351C8">
        <w:rPr>
          <w:lang w:val="es-ES"/>
        </w:rPr>
        <w:t>URLs</w:t>
      </w:r>
      <w:proofErr w:type="spellEnd"/>
      <w:r w:rsidRPr="003351C8">
        <w:rPr>
          <w:lang w:val="es-ES"/>
        </w:rPr>
        <w:t xml:space="preserve"> de </w:t>
      </w:r>
      <w:proofErr w:type="spellStart"/>
      <w:r w:rsidRPr="003351C8">
        <w:rPr>
          <w:lang w:val="es-ES"/>
        </w:rPr>
        <w:t>Keycloak</w:t>
      </w:r>
      <w:proofErr w:type="spellEnd"/>
      <w:r w:rsidRPr="003351C8">
        <w:rPr>
          <w:lang w:val="es-ES"/>
        </w:rPr>
        <w:t xml:space="preserve">, puertos de escucha) se extrajo del código fuente y se gestionó a través de variables de entorno cargadas mediante la librería </w:t>
      </w:r>
      <w:proofErr w:type="spellStart"/>
      <w:r w:rsidRPr="003351C8">
        <w:rPr>
          <w:lang w:val="es-ES"/>
        </w:rPr>
        <w:t>dotenv</w:t>
      </w:r>
      <w:proofErr w:type="spellEnd"/>
      <w:r w:rsidRPr="003351C8">
        <w:rPr>
          <w:lang w:val="es-ES"/>
        </w:rPr>
        <w:t>. Esto permite desplegar el mismo código en desarrollo y producción simplemente cambiando el archivo de configuración, sin tocar el código base.</w:t>
      </w:r>
    </w:p>
    <w:p w14:paraId="6F1575EC" w14:textId="77777777" w:rsidR="00492275" w:rsidRPr="00492275" w:rsidRDefault="00492275" w:rsidP="00492275">
      <w:pPr>
        <w:ind w:left="360"/>
        <w:rPr>
          <w:b/>
          <w:bCs/>
          <w:i/>
          <w:iCs/>
          <w:lang w:val="es-ES"/>
        </w:rPr>
      </w:pPr>
      <w:r w:rsidRPr="00492275">
        <w:rPr>
          <w:b/>
          <w:bCs/>
          <w:i/>
          <w:iCs/>
          <w:lang w:val="es-ES"/>
        </w:rPr>
        <w:t xml:space="preserve">Desarrollo del </w:t>
      </w:r>
      <w:proofErr w:type="spellStart"/>
      <w:r w:rsidRPr="00492275">
        <w:rPr>
          <w:b/>
          <w:bCs/>
          <w:i/>
          <w:iCs/>
          <w:lang w:val="es-ES"/>
        </w:rPr>
        <w:t>Frontend</w:t>
      </w:r>
      <w:proofErr w:type="spellEnd"/>
      <w:r w:rsidRPr="00492275">
        <w:rPr>
          <w:b/>
          <w:bCs/>
          <w:i/>
          <w:iCs/>
          <w:lang w:val="es-ES"/>
        </w:rPr>
        <w:t xml:space="preserve"> y Visualización de Datos (Angular)</w:t>
      </w:r>
    </w:p>
    <w:p w14:paraId="2559CA7C" w14:textId="77777777" w:rsidR="00492275" w:rsidRPr="00492275" w:rsidRDefault="00492275" w:rsidP="00492275">
      <w:pPr>
        <w:ind w:left="360"/>
        <w:rPr>
          <w:lang w:val="es-ES"/>
        </w:rPr>
      </w:pPr>
      <w:r w:rsidRPr="00492275">
        <w:rPr>
          <w:lang w:val="es-ES"/>
        </w:rPr>
        <w:t xml:space="preserve">Se construyó una interfaz de usuario moderna, reactiva y escalable bajo el paradigma de </w:t>
      </w:r>
      <w:proofErr w:type="gramStart"/>
      <w:r w:rsidRPr="00492275">
        <w:rPr>
          <w:lang w:val="es-ES"/>
        </w:rPr>
        <w:t>Single</w:t>
      </w:r>
      <w:proofErr w:type="gramEnd"/>
      <w:r w:rsidRPr="00492275">
        <w:rPr>
          <w:lang w:val="es-ES"/>
        </w:rPr>
        <w:t xml:space="preserve"> Page </w:t>
      </w:r>
      <w:proofErr w:type="spellStart"/>
      <w:r w:rsidRPr="00492275">
        <w:rPr>
          <w:lang w:val="es-ES"/>
        </w:rPr>
        <w:t>Application</w:t>
      </w:r>
      <w:proofErr w:type="spellEnd"/>
      <w:r w:rsidRPr="00492275">
        <w:rPr>
          <w:lang w:val="es-ES"/>
        </w:rPr>
        <w:t xml:space="preserve"> (SPA), utilizando el </w:t>
      </w:r>
      <w:proofErr w:type="spellStart"/>
      <w:r w:rsidRPr="00492275">
        <w:rPr>
          <w:lang w:val="es-ES"/>
        </w:rPr>
        <w:t>framework</w:t>
      </w:r>
      <w:proofErr w:type="spellEnd"/>
      <w:r w:rsidRPr="00492275">
        <w:rPr>
          <w:lang w:val="es-ES"/>
        </w:rPr>
        <w:t xml:space="preserve"> Angular. La aplicación actúa como la capa de presentación que consume los datos procesados del Data </w:t>
      </w:r>
      <w:proofErr w:type="spellStart"/>
      <w:r w:rsidRPr="00492275">
        <w:rPr>
          <w:lang w:val="es-ES"/>
        </w:rPr>
        <w:t>Warehouse</w:t>
      </w:r>
      <w:proofErr w:type="spellEnd"/>
      <w:r w:rsidRPr="00492275">
        <w:rPr>
          <w:lang w:val="es-ES"/>
        </w:rPr>
        <w:t xml:space="preserve"> a través del </w:t>
      </w:r>
      <w:proofErr w:type="spellStart"/>
      <w:r w:rsidRPr="00492275">
        <w:rPr>
          <w:lang w:val="es-ES"/>
        </w:rPr>
        <w:t>Backend</w:t>
      </w:r>
      <w:proofErr w:type="spellEnd"/>
      <w:r w:rsidRPr="00492275">
        <w:rPr>
          <w:lang w:val="es-ES"/>
        </w:rPr>
        <w:t xml:space="preserve"> seguro.</w:t>
      </w:r>
    </w:p>
    <w:p w14:paraId="3B268B45" w14:textId="77777777" w:rsidR="00492275" w:rsidRPr="00492275" w:rsidRDefault="00492275" w:rsidP="00492275">
      <w:pPr>
        <w:spacing w:after="0"/>
        <w:ind w:left="360"/>
        <w:rPr>
          <w:i/>
          <w:iCs/>
          <w:lang w:val="es-ES"/>
        </w:rPr>
      </w:pPr>
      <w:r w:rsidRPr="00492275">
        <w:rPr>
          <w:i/>
          <w:iCs/>
          <w:lang w:val="es-ES"/>
        </w:rPr>
        <w:t>Arquitectura de Componentes y Modularidad</w:t>
      </w:r>
    </w:p>
    <w:p w14:paraId="76423160" w14:textId="66AF18E0" w:rsidR="00492275" w:rsidRPr="00492275" w:rsidRDefault="00492275" w:rsidP="003C1047">
      <w:pPr>
        <w:ind w:left="360"/>
        <w:rPr>
          <w:lang w:val="es-ES"/>
        </w:rPr>
      </w:pPr>
      <w:r w:rsidRPr="00492275">
        <w:rPr>
          <w:lang w:val="es-ES"/>
        </w:rPr>
        <w:t xml:space="preserve">El desarrollo se estructuró siguiendo una arquitectura basada en componentes, lo que favorece la reutilización de código y la mantenibilidad. La estructura del directorio </w:t>
      </w:r>
      <w:proofErr w:type="spellStart"/>
      <w:r w:rsidRPr="00492275">
        <w:rPr>
          <w:lang w:val="es-ES"/>
        </w:rPr>
        <w:t>src</w:t>
      </w:r>
      <w:proofErr w:type="spellEnd"/>
      <w:r w:rsidRPr="00492275">
        <w:rPr>
          <w:lang w:val="es-ES"/>
        </w:rPr>
        <w:t>/</w:t>
      </w:r>
      <w:proofErr w:type="gramStart"/>
      <w:r w:rsidRPr="00492275">
        <w:rPr>
          <w:lang w:val="es-ES"/>
        </w:rPr>
        <w:t>app</w:t>
      </w:r>
      <w:proofErr w:type="gramEnd"/>
      <w:r w:rsidRPr="00492275">
        <w:rPr>
          <w:lang w:val="es-ES"/>
        </w:rPr>
        <w:t xml:space="preserve"> refleja una separación lógica de responsabilidades:</w:t>
      </w:r>
      <w:r w:rsidR="003C1047">
        <w:rPr>
          <w:lang w:val="es-ES"/>
        </w:rPr>
        <w:br w:type="page"/>
      </w:r>
    </w:p>
    <w:p w14:paraId="1278E0EC" w14:textId="77777777" w:rsidR="00492275" w:rsidRPr="00492275" w:rsidRDefault="00492275" w:rsidP="00492275">
      <w:pPr>
        <w:ind w:left="360"/>
        <w:rPr>
          <w:lang w:val="es-ES"/>
        </w:rPr>
      </w:pPr>
      <w:r w:rsidRPr="00492275">
        <w:rPr>
          <w:lang w:val="es-ES"/>
        </w:rPr>
        <w:lastRenderedPageBreak/>
        <w:t>Módulos de Página (/</w:t>
      </w:r>
      <w:proofErr w:type="spellStart"/>
      <w:r w:rsidRPr="00492275">
        <w:rPr>
          <w:lang w:val="es-ES"/>
        </w:rPr>
        <w:t>pages</w:t>
      </w:r>
      <w:proofErr w:type="spellEnd"/>
      <w:r w:rsidRPr="00492275">
        <w:rPr>
          <w:lang w:val="es-ES"/>
        </w:rPr>
        <w:t>): Se implementaron vistas dedicadas para cada dominio funcional.</w:t>
      </w:r>
    </w:p>
    <w:p w14:paraId="7DBA8661" w14:textId="77777777" w:rsidR="00492275" w:rsidRPr="00492275" w:rsidRDefault="00492275" w:rsidP="00492275">
      <w:pPr>
        <w:pStyle w:val="Prrafodelista"/>
        <w:numPr>
          <w:ilvl w:val="0"/>
          <w:numId w:val="77"/>
        </w:numPr>
        <w:rPr>
          <w:lang w:val="es-ES"/>
        </w:rPr>
      </w:pPr>
      <w:proofErr w:type="spellStart"/>
      <w:r w:rsidRPr="00492275">
        <w:rPr>
          <w:lang w:val="es-ES"/>
        </w:rPr>
        <w:t>Dashboard</w:t>
      </w:r>
      <w:proofErr w:type="spellEnd"/>
      <w:r w:rsidRPr="00492275">
        <w:rPr>
          <w:lang w:val="es-ES"/>
        </w:rPr>
        <w:t xml:space="preserve"> (/</w:t>
      </w:r>
      <w:proofErr w:type="spellStart"/>
      <w:r w:rsidRPr="00492275">
        <w:rPr>
          <w:lang w:val="es-ES"/>
        </w:rPr>
        <w:t>dashboard</w:t>
      </w:r>
      <w:proofErr w:type="spellEnd"/>
      <w:r w:rsidRPr="00492275">
        <w:rPr>
          <w:lang w:val="es-ES"/>
        </w:rPr>
        <w:t xml:space="preserve">): Componente principal encargado de la orquestación visual de los indicadores. Se compone de archivos dashboard.html (plantilla), </w:t>
      </w:r>
      <w:proofErr w:type="spellStart"/>
      <w:r w:rsidRPr="00492275">
        <w:rPr>
          <w:lang w:val="es-ES"/>
        </w:rPr>
        <w:t>dashboard.ts</w:t>
      </w:r>
      <w:proofErr w:type="spellEnd"/>
      <w:r w:rsidRPr="00492275">
        <w:rPr>
          <w:lang w:val="es-ES"/>
        </w:rPr>
        <w:t xml:space="preserve"> (lógica) y dashboard.css (estilos), encapsulando la presentación de los </w:t>
      </w:r>
      <w:proofErr w:type="spellStart"/>
      <w:r w:rsidRPr="00492275">
        <w:rPr>
          <w:lang w:val="es-ES"/>
        </w:rPr>
        <w:t>KPIs</w:t>
      </w:r>
      <w:proofErr w:type="spellEnd"/>
      <w:r w:rsidRPr="00492275">
        <w:rPr>
          <w:lang w:val="es-ES"/>
        </w:rPr>
        <w:t xml:space="preserve"> de ventas y clima.</w:t>
      </w:r>
    </w:p>
    <w:p w14:paraId="6F8B2A98" w14:textId="77777777" w:rsidR="00492275" w:rsidRPr="00492275" w:rsidRDefault="00492275" w:rsidP="00492275">
      <w:pPr>
        <w:pStyle w:val="Prrafodelista"/>
        <w:numPr>
          <w:ilvl w:val="0"/>
          <w:numId w:val="77"/>
        </w:numPr>
        <w:rPr>
          <w:lang w:val="es-ES"/>
        </w:rPr>
      </w:pPr>
      <w:r w:rsidRPr="00492275">
        <w:rPr>
          <w:lang w:val="es-ES"/>
        </w:rPr>
        <w:t>Gestión de Clientes (/clientes): Interfaz para la visualización y administración de la dimensión de clientes.</w:t>
      </w:r>
    </w:p>
    <w:p w14:paraId="6B26716F" w14:textId="77777777" w:rsidR="00492275" w:rsidRPr="00492275" w:rsidRDefault="00492275" w:rsidP="00492275">
      <w:pPr>
        <w:ind w:left="360"/>
        <w:rPr>
          <w:lang w:val="es-ES"/>
        </w:rPr>
      </w:pPr>
      <w:r w:rsidRPr="00492275">
        <w:rPr>
          <w:lang w:val="es-ES"/>
        </w:rPr>
        <w:t>Servicios (/</w:t>
      </w:r>
      <w:proofErr w:type="spellStart"/>
      <w:r w:rsidRPr="00492275">
        <w:rPr>
          <w:lang w:val="es-ES"/>
        </w:rPr>
        <w:t>services</w:t>
      </w:r>
      <w:proofErr w:type="spellEnd"/>
      <w:r w:rsidRPr="00492275">
        <w:rPr>
          <w:lang w:val="es-ES"/>
        </w:rPr>
        <w:t xml:space="preserve">): Se aisló la lógica de comunicación con el </w:t>
      </w:r>
      <w:proofErr w:type="spellStart"/>
      <w:r w:rsidRPr="00492275">
        <w:rPr>
          <w:lang w:val="es-ES"/>
        </w:rPr>
        <w:t>Backend</w:t>
      </w:r>
      <w:proofErr w:type="spellEnd"/>
      <w:r w:rsidRPr="00492275">
        <w:rPr>
          <w:lang w:val="es-ES"/>
        </w:rPr>
        <w:t xml:space="preserve"> mediante servicios inyectables, específicamente </w:t>
      </w:r>
      <w:proofErr w:type="spellStart"/>
      <w:proofErr w:type="gramStart"/>
      <w:r w:rsidRPr="00492275">
        <w:rPr>
          <w:lang w:val="es-ES"/>
        </w:rPr>
        <w:t>dashboard.service</w:t>
      </w:r>
      <w:proofErr w:type="gramEnd"/>
      <w:r w:rsidRPr="00492275">
        <w:rPr>
          <w:lang w:val="es-ES"/>
        </w:rPr>
        <w:t>.ts</w:t>
      </w:r>
      <w:proofErr w:type="spellEnd"/>
      <w:r w:rsidRPr="00492275">
        <w:rPr>
          <w:lang w:val="es-ES"/>
        </w:rPr>
        <w:t>. Este patrón permite que los componentes permanezcan ligeros, delegando la obtención de datos a servicios especializados.</w:t>
      </w:r>
    </w:p>
    <w:p w14:paraId="6718857E" w14:textId="77777777" w:rsidR="00492275" w:rsidRPr="00492275" w:rsidRDefault="00492275" w:rsidP="00492275">
      <w:pPr>
        <w:spacing w:after="0"/>
        <w:ind w:left="360"/>
        <w:rPr>
          <w:i/>
          <w:iCs/>
          <w:lang w:val="es-ES"/>
        </w:rPr>
      </w:pPr>
      <w:r w:rsidRPr="00492275">
        <w:rPr>
          <w:i/>
          <w:iCs/>
          <w:lang w:val="es-ES"/>
        </w:rPr>
        <w:t>Integración de Datos y Programación Reactiva (</w:t>
      </w:r>
      <w:proofErr w:type="spellStart"/>
      <w:r w:rsidRPr="00492275">
        <w:rPr>
          <w:i/>
          <w:iCs/>
          <w:lang w:val="es-ES"/>
        </w:rPr>
        <w:t>RxJS</w:t>
      </w:r>
      <w:proofErr w:type="spellEnd"/>
      <w:r w:rsidRPr="00492275">
        <w:rPr>
          <w:i/>
          <w:iCs/>
          <w:lang w:val="es-ES"/>
        </w:rPr>
        <w:t>)</w:t>
      </w:r>
    </w:p>
    <w:p w14:paraId="2850F09F" w14:textId="2883E5ED" w:rsidR="00492275" w:rsidRPr="00492275" w:rsidRDefault="00492275" w:rsidP="00492275">
      <w:pPr>
        <w:ind w:left="360"/>
        <w:rPr>
          <w:lang w:val="es-ES"/>
        </w:rPr>
      </w:pPr>
      <w:r w:rsidRPr="00492275">
        <w:rPr>
          <w:lang w:val="es-ES"/>
        </w:rPr>
        <w:t xml:space="preserve">La comunicación con la API REST del </w:t>
      </w:r>
      <w:proofErr w:type="spellStart"/>
      <w:r w:rsidRPr="00492275">
        <w:rPr>
          <w:lang w:val="es-ES"/>
        </w:rPr>
        <w:t>Backend</w:t>
      </w:r>
      <w:proofErr w:type="spellEnd"/>
      <w:r w:rsidRPr="00492275">
        <w:rPr>
          <w:lang w:val="es-ES"/>
        </w:rPr>
        <w:t xml:space="preserve"> se gestionó utilizando el módulo </w:t>
      </w:r>
      <w:proofErr w:type="spellStart"/>
      <w:r w:rsidRPr="00492275">
        <w:rPr>
          <w:lang w:val="es-ES"/>
        </w:rPr>
        <w:t>HttpClient</w:t>
      </w:r>
      <w:proofErr w:type="spellEnd"/>
      <w:r w:rsidRPr="00492275">
        <w:rPr>
          <w:lang w:val="es-ES"/>
        </w:rPr>
        <w:t xml:space="preserve"> de Angular.</w:t>
      </w:r>
    </w:p>
    <w:p w14:paraId="6103D893" w14:textId="77777777" w:rsidR="00492275" w:rsidRPr="00492275" w:rsidRDefault="00492275" w:rsidP="00492275">
      <w:pPr>
        <w:pStyle w:val="Prrafodelista"/>
        <w:numPr>
          <w:ilvl w:val="0"/>
          <w:numId w:val="79"/>
        </w:numPr>
        <w:rPr>
          <w:lang w:val="es-ES"/>
        </w:rPr>
      </w:pPr>
      <w:r w:rsidRPr="00492275">
        <w:rPr>
          <w:lang w:val="es-ES"/>
        </w:rPr>
        <w:t xml:space="preserve">Consumo de API: El servicio </w:t>
      </w:r>
      <w:proofErr w:type="spellStart"/>
      <w:proofErr w:type="gramStart"/>
      <w:r w:rsidRPr="00492275">
        <w:rPr>
          <w:lang w:val="es-ES"/>
        </w:rPr>
        <w:t>dashboard.service</w:t>
      </w:r>
      <w:proofErr w:type="gramEnd"/>
      <w:r w:rsidRPr="00492275">
        <w:rPr>
          <w:lang w:val="es-ES"/>
        </w:rPr>
        <w:t>.ts</w:t>
      </w:r>
      <w:proofErr w:type="spellEnd"/>
      <w:r w:rsidRPr="00492275">
        <w:rPr>
          <w:lang w:val="es-ES"/>
        </w:rPr>
        <w:t xml:space="preserve"> centraliza las peticiones HTTP (GET, POST) hacia los </w:t>
      </w:r>
      <w:proofErr w:type="spellStart"/>
      <w:r w:rsidRPr="00492275">
        <w:rPr>
          <w:lang w:val="es-ES"/>
        </w:rPr>
        <w:t>endpoints</w:t>
      </w:r>
      <w:proofErr w:type="spellEnd"/>
      <w:r w:rsidRPr="00492275">
        <w:rPr>
          <w:lang w:val="es-ES"/>
        </w:rPr>
        <w:t xml:space="preserve"> expuestos por el servidor Node.js.</w:t>
      </w:r>
    </w:p>
    <w:p w14:paraId="5022BFFF" w14:textId="77777777" w:rsidR="00492275" w:rsidRPr="00492275" w:rsidRDefault="00492275" w:rsidP="00492275">
      <w:pPr>
        <w:pStyle w:val="Prrafodelista"/>
        <w:numPr>
          <w:ilvl w:val="0"/>
          <w:numId w:val="79"/>
        </w:numPr>
        <w:rPr>
          <w:lang w:val="es-ES"/>
        </w:rPr>
      </w:pPr>
      <w:r w:rsidRPr="00492275">
        <w:rPr>
          <w:lang w:val="es-ES"/>
        </w:rPr>
        <w:t xml:space="preserve">Manejo de Asincronía: Se implementó el patrón </w:t>
      </w:r>
      <w:proofErr w:type="spellStart"/>
      <w:r w:rsidRPr="00492275">
        <w:rPr>
          <w:lang w:val="es-ES"/>
        </w:rPr>
        <w:t>Observer</w:t>
      </w:r>
      <w:proofErr w:type="spellEnd"/>
      <w:r w:rsidRPr="00492275">
        <w:rPr>
          <w:lang w:val="es-ES"/>
        </w:rPr>
        <w:t xml:space="preserve"> mediante la librería </w:t>
      </w:r>
      <w:proofErr w:type="spellStart"/>
      <w:r w:rsidRPr="00492275">
        <w:rPr>
          <w:lang w:val="es-ES"/>
        </w:rPr>
        <w:t>RxJS</w:t>
      </w:r>
      <w:proofErr w:type="spellEnd"/>
      <w:r w:rsidRPr="00492275">
        <w:rPr>
          <w:lang w:val="es-ES"/>
        </w:rPr>
        <w:t xml:space="preserve">. Los componentes se suscriben a los Observables retornados por el servicio, permitiendo una actualización dinámica y asíncrona de la interfaz de usuario tan pronto como el </w:t>
      </w:r>
      <w:proofErr w:type="spellStart"/>
      <w:r w:rsidRPr="00492275">
        <w:rPr>
          <w:lang w:val="es-ES"/>
        </w:rPr>
        <w:t>Backend</w:t>
      </w:r>
      <w:proofErr w:type="spellEnd"/>
      <w:r w:rsidRPr="00492275">
        <w:rPr>
          <w:lang w:val="es-ES"/>
        </w:rPr>
        <w:t xml:space="preserve"> retorna los datos del Data </w:t>
      </w:r>
      <w:proofErr w:type="spellStart"/>
      <w:r w:rsidRPr="00492275">
        <w:rPr>
          <w:lang w:val="es-ES"/>
        </w:rPr>
        <w:t>Warehouse</w:t>
      </w:r>
      <w:proofErr w:type="spellEnd"/>
      <w:r w:rsidRPr="00492275">
        <w:rPr>
          <w:lang w:val="es-ES"/>
        </w:rPr>
        <w:t>, sin bloquear la experiencia del usuario.</w:t>
      </w:r>
    </w:p>
    <w:p w14:paraId="0DC04F76" w14:textId="77777777" w:rsidR="00492275" w:rsidRPr="00492275" w:rsidRDefault="00492275" w:rsidP="00492275">
      <w:pPr>
        <w:spacing w:after="0"/>
        <w:ind w:left="360"/>
        <w:rPr>
          <w:i/>
          <w:iCs/>
          <w:lang w:val="es-ES"/>
        </w:rPr>
      </w:pPr>
      <w:r w:rsidRPr="00492275">
        <w:rPr>
          <w:i/>
          <w:iCs/>
          <w:lang w:val="es-ES"/>
        </w:rPr>
        <w:t>Enrutamiento y Navegación (</w:t>
      </w:r>
      <w:proofErr w:type="spellStart"/>
      <w:proofErr w:type="gramStart"/>
      <w:r w:rsidRPr="00492275">
        <w:rPr>
          <w:i/>
          <w:iCs/>
          <w:lang w:val="es-ES"/>
        </w:rPr>
        <w:t>app.routes</w:t>
      </w:r>
      <w:proofErr w:type="gramEnd"/>
      <w:r w:rsidRPr="00492275">
        <w:rPr>
          <w:i/>
          <w:iCs/>
          <w:lang w:val="es-ES"/>
        </w:rPr>
        <w:t>.ts</w:t>
      </w:r>
      <w:proofErr w:type="spellEnd"/>
      <w:r w:rsidRPr="00492275">
        <w:rPr>
          <w:i/>
          <w:iCs/>
          <w:lang w:val="es-ES"/>
        </w:rPr>
        <w:t>)</w:t>
      </w:r>
    </w:p>
    <w:p w14:paraId="22A1F4A7" w14:textId="1D6A3001" w:rsidR="00492275" w:rsidRPr="00492275" w:rsidRDefault="00492275" w:rsidP="00492275">
      <w:pPr>
        <w:ind w:left="360"/>
        <w:rPr>
          <w:lang w:val="es-ES"/>
        </w:rPr>
      </w:pPr>
      <w:r w:rsidRPr="00492275">
        <w:rPr>
          <w:lang w:val="es-ES"/>
        </w:rPr>
        <w:t>Se configuró el enrutador de Angular (</w:t>
      </w:r>
      <w:proofErr w:type="spellStart"/>
      <w:r w:rsidRPr="00492275">
        <w:rPr>
          <w:lang w:val="es-ES"/>
        </w:rPr>
        <w:t>Router</w:t>
      </w:r>
      <w:proofErr w:type="spellEnd"/>
      <w:r w:rsidRPr="00492275">
        <w:rPr>
          <w:lang w:val="es-ES"/>
        </w:rPr>
        <w:t xml:space="preserve">) en el archivo </w:t>
      </w:r>
      <w:proofErr w:type="spellStart"/>
      <w:proofErr w:type="gramStart"/>
      <w:r w:rsidRPr="00492275">
        <w:rPr>
          <w:lang w:val="es-ES"/>
        </w:rPr>
        <w:t>app.routes</w:t>
      </w:r>
      <w:proofErr w:type="gramEnd"/>
      <w:r w:rsidRPr="00492275">
        <w:rPr>
          <w:lang w:val="es-ES"/>
        </w:rPr>
        <w:t>.ts</w:t>
      </w:r>
      <w:proofErr w:type="spellEnd"/>
      <w:r w:rsidRPr="00492275">
        <w:rPr>
          <w:lang w:val="es-ES"/>
        </w:rPr>
        <w:t xml:space="preserve"> para gestionar la navegación dentro de la aplicación sin recargas de página completas. Esto garantiza una experiencia de usuario fluida y rápida, permitiendo transiciones instantáneas entre la vista de "</w:t>
      </w:r>
      <w:proofErr w:type="spellStart"/>
      <w:r w:rsidRPr="00492275">
        <w:rPr>
          <w:lang w:val="es-ES"/>
        </w:rPr>
        <w:t>Dashboard</w:t>
      </w:r>
      <w:proofErr w:type="spellEnd"/>
      <w:r w:rsidRPr="00492275">
        <w:rPr>
          <w:lang w:val="es-ES"/>
        </w:rPr>
        <w:t>" y la de "Clientes", manteniendo el estado de la sesión activo.</w:t>
      </w:r>
    </w:p>
    <w:p w14:paraId="5A5D279E" w14:textId="77777777" w:rsidR="00492275" w:rsidRPr="00492275" w:rsidRDefault="00492275" w:rsidP="00492275">
      <w:pPr>
        <w:spacing w:after="0"/>
        <w:ind w:left="360"/>
        <w:rPr>
          <w:i/>
          <w:iCs/>
          <w:lang w:val="es-ES"/>
        </w:rPr>
      </w:pPr>
      <w:r w:rsidRPr="00492275">
        <w:rPr>
          <w:i/>
          <w:iCs/>
          <w:lang w:val="es-ES"/>
        </w:rPr>
        <w:t xml:space="preserve">Visualización de </w:t>
      </w:r>
      <w:proofErr w:type="spellStart"/>
      <w:r w:rsidRPr="00492275">
        <w:rPr>
          <w:i/>
          <w:iCs/>
          <w:lang w:val="es-ES"/>
        </w:rPr>
        <w:t>KPIs</w:t>
      </w:r>
      <w:proofErr w:type="spellEnd"/>
      <w:r w:rsidRPr="00492275">
        <w:rPr>
          <w:i/>
          <w:iCs/>
          <w:lang w:val="es-ES"/>
        </w:rPr>
        <w:t xml:space="preserve"> y </w:t>
      </w:r>
      <w:proofErr w:type="spellStart"/>
      <w:r w:rsidRPr="00492275">
        <w:rPr>
          <w:i/>
          <w:iCs/>
          <w:lang w:val="es-ES"/>
        </w:rPr>
        <w:t>Dashboards</w:t>
      </w:r>
      <w:proofErr w:type="spellEnd"/>
    </w:p>
    <w:p w14:paraId="61812E29" w14:textId="74AADFEB" w:rsidR="00492275" w:rsidRPr="00492275" w:rsidRDefault="00492275" w:rsidP="00492275">
      <w:pPr>
        <w:ind w:left="360"/>
        <w:rPr>
          <w:lang w:val="es-ES"/>
        </w:rPr>
      </w:pPr>
      <w:r w:rsidRPr="00492275">
        <w:rPr>
          <w:lang w:val="es-ES"/>
        </w:rPr>
        <w:t xml:space="preserve">En el componente </w:t>
      </w:r>
      <w:proofErr w:type="spellStart"/>
      <w:r w:rsidRPr="00492275">
        <w:rPr>
          <w:lang w:val="es-ES"/>
        </w:rPr>
        <w:t>Dashboard</w:t>
      </w:r>
      <w:proofErr w:type="spellEnd"/>
      <w:r w:rsidRPr="00492275">
        <w:rPr>
          <w:lang w:val="es-ES"/>
        </w:rPr>
        <w:t xml:space="preserve">, se implementó la lógica de visualización para transformar los datos crudos (JSON) recibidos del </w:t>
      </w:r>
      <w:proofErr w:type="spellStart"/>
      <w:r w:rsidRPr="00492275">
        <w:rPr>
          <w:lang w:val="es-ES"/>
        </w:rPr>
        <w:t>Backend</w:t>
      </w:r>
      <w:proofErr w:type="spellEnd"/>
      <w:r w:rsidRPr="00492275">
        <w:rPr>
          <w:lang w:val="es-ES"/>
        </w:rPr>
        <w:t xml:space="preserve"> en información gráfica interpretable.</w:t>
      </w:r>
    </w:p>
    <w:p w14:paraId="0584BB2D" w14:textId="77777777" w:rsidR="00492275" w:rsidRPr="00492275" w:rsidRDefault="00492275" w:rsidP="00492275">
      <w:pPr>
        <w:pStyle w:val="Prrafodelista"/>
        <w:numPr>
          <w:ilvl w:val="0"/>
          <w:numId w:val="80"/>
        </w:numPr>
        <w:rPr>
          <w:lang w:val="es-ES"/>
        </w:rPr>
      </w:pPr>
      <w:r w:rsidRPr="00492275">
        <w:rPr>
          <w:lang w:val="es-ES"/>
        </w:rPr>
        <w:t>Renderizado Dinámico: Utilizando las directivas estructurales de Angular (*</w:t>
      </w:r>
      <w:proofErr w:type="spellStart"/>
      <w:r w:rsidRPr="00492275">
        <w:rPr>
          <w:lang w:val="es-ES"/>
        </w:rPr>
        <w:t>ngFor</w:t>
      </w:r>
      <w:proofErr w:type="spellEnd"/>
      <w:r w:rsidRPr="00492275">
        <w:rPr>
          <w:lang w:val="es-ES"/>
        </w:rPr>
        <w:t>, *</w:t>
      </w:r>
      <w:proofErr w:type="spellStart"/>
      <w:r w:rsidRPr="00492275">
        <w:rPr>
          <w:lang w:val="es-ES"/>
        </w:rPr>
        <w:t>ngIf</w:t>
      </w:r>
      <w:proofErr w:type="spellEnd"/>
      <w:r w:rsidRPr="00492275">
        <w:rPr>
          <w:lang w:val="es-ES"/>
        </w:rPr>
        <w:t xml:space="preserve">), el HTML del </w:t>
      </w:r>
      <w:proofErr w:type="spellStart"/>
      <w:r w:rsidRPr="00492275">
        <w:rPr>
          <w:lang w:val="es-ES"/>
        </w:rPr>
        <w:t>dashboard</w:t>
      </w:r>
      <w:proofErr w:type="spellEnd"/>
      <w:r w:rsidRPr="00492275">
        <w:rPr>
          <w:lang w:val="es-ES"/>
        </w:rPr>
        <w:t xml:space="preserve"> (dashboard.html) se renderiza dinámicamente en base a los datos recibidos, mostrando tablas de resumen y tarjetas de métricas que responden a los cambios en el Data </w:t>
      </w:r>
      <w:proofErr w:type="spellStart"/>
      <w:r w:rsidRPr="00492275">
        <w:rPr>
          <w:lang w:val="es-ES"/>
        </w:rPr>
        <w:t>Warehouse</w:t>
      </w:r>
      <w:proofErr w:type="spellEnd"/>
      <w:r w:rsidRPr="00492275">
        <w:rPr>
          <w:lang w:val="es-ES"/>
        </w:rPr>
        <w:t>.</w:t>
      </w:r>
    </w:p>
    <w:p w14:paraId="2AE9A01B" w14:textId="77777777" w:rsidR="00492275" w:rsidRPr="00492275" w:rsidRDefault="00492275" w:rsidP="00492275">
      <w:pPr>
        <w:pStyle w:val="Prrafodelista"/>
        <w:numPr>
          <w:ilvl w:val="0"/>
          <w:numId w:val="80"/>
        </w:numPr>
        <w:rPr>
          <w:lang w:val="es-ES"/>
        </w:rPr>
      </w:pPr>
      <w:r w:rsidRPr="00492275">
        <w:rPr>
          <w:lang w:val="es-ES"/>
        </w:rPr>
        <w:t xml:space="preserve">Integración de Gráficos: Se preparó la interfaz para alojar librerías de visualización, mapeando los datos de ventas cruzados con los datos climáticos para evidenciar correlaciones visuales en el </w:t>
      </w:r>
      <w:proofErr w:type="spellStart"/>
      <w:r w:rsidRPr="00492275">
        <w:rPr>
          <w:lang w:val="es-ES"/>
        </w:rPr>
        <w:t>frontend</w:t>
      </w:r>
      <w:proofErr w:type="spellEnd"/>
      <w:r w:rsidRPr="00492275">
        <w:rPr>
          <w:lang w:val="es-ES"/>
        </w:rPr>
        <w:t>.</w:t>
      </w:r>
    </w:p>
    <w:p w14:paraId="2319C7EC" w14:textId="77777777" w:rsidR="00492275" w:rsidRPr="00492275" w:rsidRDefault="00492275" w:rsidP="00492275">
      <w:pPr>
        <w:spacing w:after="0"/>
        <w:ind w:left="360"/>
        <w:rPr>
          <w:i/>
          <w:iCs/>
          <w:lang w:val="es-ES"/>
        </w:rPr>
      </w:pPr>
      <w:r w:rsidRPr="00492275">
        <w:rPr>
          <w:i/>
          <w:iCs/>
          <w:lang w:val="es-ES"/>
        </w:rPr>
        <w:t>Configuración de Entorno y Despliegue</w:t>
      </w:r>
    </w:p>
    <w:p w14:paraId="55295A89" w14:textId="665A23F6" w:rsidR="00492275" w:rsidRDefault="00492275" w:rsidP="003C1047">
      <w:pPr>
        <w:ind w:left="360"/>
        <w:rPr>
          <w:lang w:val="es-ES"/>
        </w:rPr>
      </w:pPr>
      <w:r w:rsidRPr="00492275">
        <w:rPr>
          <w:lang w:val="es-ES"/>
        </w:rPr>
        <w:t xml:space="preserve">Siguiendo las mejores prácticas de DevOps para </w:t>
      </w:r>
      <w:proofErr w:type="spellStart"/>
      <w:r w:rsidRPr="00492275">
        <w:rPr>
          <w:lang w:val="es-ES"/>
        </w:rPr>
        <w:t>frontend</w:t>
      </w:r>
      <w:proofErr w:type="spellEnd"/>
      <w:r w:rsidRPr="00492275">
        <w:rPr>
          <w:lang w:val="es-ES"/>
        </w:rPr>
        <w:t xml:space="preserve">, las configuraciones específicas del entorno (como la URL base de la API y la configuración del cliente de </w:t>
      </w:r>
      <w:proofErr w:type="spellStart"/>
      <w:r w:rsidRPr="00492275">
        <w:rPr>
          <w:lang w:val="es-ES"/>
        </w:rPr>
        <w:t>Keycloak</w:t>
      </w:r>
      <w:proofErr w:type="spellEnd"/>
      <w:r w:rsidRPr="00492275">
        <w:rPr>
          <w:lang w:val="es-ES"/>
        </w:rPr>
        <w:t>) se abstrajeron en los archivos de entorno (</w:t>
      </w:r>
      <w:proofErr w:type="spellStart"/>
      <w:r w:rsidRPr="00492275">
        <w:rPr>
          <w:lang w:val="es-ES"/>
        </w:rPr>
        <w:t>src</w:t>
      </w:r>
      <w:proofErr w:type="spellEnd"/>
      <w:r w:rsidRPr="00492275">
        <w:rPr>
          <w:lang w:val="es-ES"/>
        </w:rPr>
        <w:t>/</w:t>
      </w:r>
      <w:proofErr w:type="spellStart"/>
      <w:r w:rsidRPr="00492275">
        <w:rPr>
          <w:lang w:val="es-ES"/>
        </w:rPr>
        <w:t>environments</w:t>
      </w:r>
      <w:proofErr w:type="spellEnd"/>
      <w:r w:rsidRPr="00492275">
        <w:rPr>
          <w:lang w:val="es-ES"/>
        </w:rPr>
        <w:t>/</w:t>
      </w:r>
      <w:proofErr w:type="spellStart"/>
      <w:r w:rsidRPr="00492275">
        <w:rPr>
          <w:lang w:val="es-ES"/>
        </w:rPr>
        <w:t>environment.ts</w:t>
      </w:r>
      <w:proofErr w:type="spellEnd"/>
      <w:r w:rsidRPr="00492275">
        <w:rPr>
          <w:lang w:val="es-ES"/>
        </w:rPr>
        <w:t>). Esto permite que el proceso de construcción (</w:t>
      </w:r>
      <w:proofErr w:type="spellStart"/>
      <w:r w:rsidRPr="00492275">
        <w:rPr>
          <w:lang w:val="es-ES"/>
        </w:rPr>
        <w:t>npm</w:t>
      </w:r>
      <w:proofErr w:type="spellEnd"/>
      <w:r w:rsidRPr="00492275">
        <w:rPr>
          <w:lang w:val="es-ES"/>
        </w:rPr>
        <w:t xml:space="preserve"> </w:t>
      </w:r>
      <w:proofErr w:type="spellStart"/>
      <w:r w:rsidRPr="00492275">
        <w:rPr>
          <w:lang w:val="es-ES"/>
        </w:rPr>
        <w:t>build</w:t>
      </w:r>
      <w:proofErr w:type="spellEnd"/>
      <w:r w:rsidRPr="00492275">
        <w:rPr>
          <w:lang w:val="es-ES"/>
        </w:rPr>
        <w:t>) genere artefactos optimizados para producción o desarrollo sin modificar el código fuente de los componentes.</w:t>
      </w:r>
      <w:r>
        <w:rPr>
          <w:lang w:val="es-ES"/>
        </w:rPr>
        <w:br w:type="page"/>
      </w:r>
    </w:p>
    <w:bookmarkEnd w:id="0"/>
    <w:p w14:paraId="2E9634F2" w14:textId="68DADE89" w:rsidR="00F87325" w:rsidRPr="00E0603B" w:rsidRDefault="00FB4C74" w:rsidP="00E0603B">
      <w:pPr>
        <w:pStyle w:val="Prrafodelista"/>
        <w:numPr>
          <w:ilvl w:val="1"/>
          <w:numId w:val="2"/>
        </w:numPr>
        <w:spacing w:after="0"/>
        <w:rPr>
          <w:b/>
        </w:rPr>
      </w:pPr>
      <w:r>
        <w:rPr>
          <w:b/>
        </w:rPr>
        <w:lastRenderedPageBreak/>
        <w:t>Habilidades blandas</w:t>
      </w:r>
      <w:r w:rsidR="00CB53AA">
        <w:rPr>
          <w:b/>
        </w:rPr>
        <w:t xml:space="preserve"> empleadas en la práctica</w:t>
      </w:r>
    </w:p>
    <w:p w14:paraId="1F4B3655" w14:textId="70C3B98E" w:rsidR="005D5EFC" w:rsidRPr="005D5EFC" w:rsidRDefault="00000000" w:rsidP="005D5EFC">
      <w:pPr>
        <w:spacing w:after="0"/>
        <w:ind w:left="360"/>
        <w:rPr>
          <w:bCs/>
        </w:rPr>
      </w:pPr>
      <w:sdt>
        <w:sdtPr>
          <w:rPr>
            <w:bCs/>
          </w:rPr>
          <w:id w:val="1882968851"/>
          <w14:checkbox>
            <w14:checked w14:val="1"/>
            <w14:checkedState w14:val="2612" w14:font="MS Gothic"/>
            <w14:uncheckedState w14:val="2610" w14:font="MS Gothic"/>
          </w14:checkbox>
        </w:sdtPr>
        <w:sdtContent>
          <w:r w:rsidR="000B2352">
            <w:rPr>
              <w:rFonts w:ascii="MS Gothic" w:eastAsia="MS Gothic" w:hAnsi="MS Gothic" w:hint="eastAsia"/>
              <w:bCs/>
            </w:rPr>
            <w:t>☒</w:t>
          </w:r>
        </w:sdtContent>
      </w:sdt>
      <w:r w:rsidR="00CA2275">
        <w:rPr>
          <w:bCs/>
        </w:rPr>
        <w:t xml:space="preserve"> </w:t>
      </w:r>
      <w:r w:rsidR="005D5EFC" w:rsidRPr="005D5EFC">
        <w:rPr>
          <w:bCs/>
        </w:rPr>
        <w:t>Liderazgo</w:t>
      </w:r>
    </w:p>
    <w:p w14:paraId="237016E6" w14:textId="1E3ED990" w:rsidR="005D5EFC" w:rsidRPr="005D5EFC" w:rsidRDefault="00000000" w:rsidP="005D5EFC">
      <w:pPr>
        <w:spacing w:after="0"/>
        <w:ind w:left="360"/>
        <w:rPr>
          <w:bCs/>
        </w:rPr>
      </w:pPr>
      <w:sdt>
        <w:sdtPr>
          <w:rPr>
            <w:bCs/>
          </w:rPr>
          <w:id w:val="-1409764499"/>
          <w14:checkbox>
            <w14:checked w14:val="1"/>
            <w14:checkedState w14:val="2612" w14:font="MS Gothic"/>
            <w14:uncheckedState w14:val="2610" w14:font="MS Gothic"/>
          </w14:checkbox>
        </w:sdtPr>
        <w:sdtContent>
          <w:r w:rsidR="000B2352">
            <w:rPr>
              <w:rFonts w:ascii="MS Gothic" w:eastAsia="MS Gothic" w:hAnsi="MS Gothic" w:hint="eastAsia"/>
              <w:bCs/>
            </w:rPr>
            <w:t>☒</w:t>
          </w:r>
        </w:sdtContent>
      </w:sdt>
      <w:r w:rsidR="00CA2275">
        <w:rPr>
          <w:bCs/>
        </w:rPr>
        <w:t xml:space="preserve"> </w:t>
      </w:r>
      <w:r w:rsidR="005D5EFC" w:rsidRPr="005D5EFC">
        <w:rPr>
          <w:bCs/>
        </w:rPr>
        <w:t>Trabajo en equipo</w:t>
      </w:r>
    </w:p>
    <w:p w14:paraId="1E2B3BFD" w14:textId="20BBBFFA" w:rsidR="005D5EFC" w:rsidRPr="005D5EFC" w:rsidRDefault="00000000" w:rsidP="005D5EFC">
      <w:pPr>
        <w:spacing w:after="0"/>
        <w:ind w:left="360"/>
        <w:rPr>
          <w:bCs/>
        </w:rPr>
      </w:pPr>
      <w:sdt>
        <w:sdtPr>
          <w:rPr>
            <w:bCs/>
          </w:rPr>
          <w:id w:val="-194907562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bCs/>
        </w:rPr>
        <w:t xml:space="preserve"> </w:t>
      </w:r>
      <w:r w:rsidR="005D5EFC" w:rsidRPr="005D5EFC">
        <w:rPr>
          <w:bCs/>
        </w:rPr>
        <w:t>Comunicación asertiva</w:t>
      </w:r>
    </w:p>
    <w:p w14:paraId="7BA928DB" w14:textId="6EFAA5E9" w:rsidR="005D5EFC" w:rsidRPr="005D5EFC" w:rsidRDefault="00000000" w:rsidP="005D5EFC">
      <w:pPr>
        <w:spacing w:after="0"/>
        <w:ind w:left="360"/>
        <w:rPr>
          <w:bCs/>
        </w:rPr>
      </w:pPr>
      <w:sdt>
        <w:sdtPr>
          <w:rPr>
            <w:bCs/>
          </w:rPr>
          <w:id w:val="-1376539651"/>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bCs/>
        </w:rPr>
        <w:t xml:space="preserve"> </w:t>
      </w:r>
      <w:r w:rsidR="005D5EFC" w:rsidRPr="005D5EFC">
        <w:rPr>
          <w:bCs/>
        </w:rPr>
        <w:t>La empatía</w:t>
      </w:r>
    </w:p>
    <w:p w14:paraId="2391527F" w14:textId="70D4A9EB" w:rsidR="005D5EFC" w:rsidRPr="005D5EFC" w:rsidRDefault="00000000" w:rsidP="005D5EFC">
      <w:pPr>
        <w:spacing w:after="0"/>
        <w:ind w:left="360"/>
        <w:rPr>
          <w:bCs/>
        </w:rPr>
      </w:pPr>
      <w:sdt>
        <w:sdtPr>
          <w:rPr>
            <w:bCs/>
          </w:rPr>
          <w:id w:val="1763099464"/>
          <w14:checkbox>
            <w14:checked w14:val="1"/>
            <w14:checkedState w14:val="2612" w14:font="MS Gothic"/>
            <w14:uncheckedState w14:val="2610" w14:font="MS Gothic"/>
          </w14:checkbox>
        </w:sdtPr>
        <w:sdtContent>
          <w:r w:rsidR="004B2E2A">
            <w:rPr>
              <w:rFonts w:ascii="MS Gothic" w:eastAsia="MS Gothic" w:hAnsi="MS Gothic" w:hint="eastAsia"/>
              <w:bCs/>
            </w:rPr>
            <w:t>☒</w:t>
          </w:r>
        </w:sdtContent>
      </w:sdt>
      <w:r w:rsidR="00CA2275">
        <w:rPr>
          <w:bCs/>
        </w:rPr>
        <w:t xml:space="preserve"> </w:t>
      </w:r>
      <w:r w:rsidR="005D5EFC" w:rsidRPr="005D5EFC">
        <w:rPr>
          <w:bCs/>
        </w:rPr>
        <w:t>Pensamiento crítico</w:t>
      </w:r>
    </w:p>
    <w:p w14:paraId="19168C35" w14:textId="26B82481" w:rsidR="005D5EFC" w:rsidRPr="005D5EFC" w:rsidRDefault="00000000" w:rsidP="005D5EFC">
      <w:pPr>
        <w:spacing w:after="0"/>
        <w:ind w:left="360"/>
        <w:rPr>
          <w:bCs/>
        </w:rPr>
      </w:pPr>
      <w:sdt>
        <w:sdtPr>
          <w:rPr>
            <w:bCs/>
          </w:rPr>
          <w:id w:val="114958374"/>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bCs/>
        </w:rPr>
        <w:t xml:space="preserve"> </w:t>
      </w:r>
      <w:r w:rsidR="005D5EFC" w:rsidRPr="005D5EFC">
        <w:rPr>
          <w:bCs/>
        </w:rPr>
        <w:t>Flexibilidad</w:t>
      </w:r>
    </w:p>
    <w:p w14:paraId="110D9E54" w14:textId="5D0BBF56" w:rsidR="005D5EFC" w:rsidRPr="005D5EFC" w:rsidRDefault="00000000" w:rsidP="005D5EFC">
      <w:pPr>
        <w:spacing w:after="0"/>
        <w:ind w:left="360"/>
        <w:rPr>
          <w:bCs/>
        </w:rPr>
      </w:pPr>
      <w:sdt>
        <w:sdtPr>
          <w:rPr>
            <w:bCs/>
          </w:rPr>
          <w:id w:val="1749230067"/>
          <w14:checkbox>
            <w14:checked w14:val="0"/>
            <w14:checkedState w14:val="2612" w14:font="MS Gothic"/>
            <w14:uncheckedState w14:val="2610" w14:font="MS Gothic"/>
          </w14:checkbox>
        </w:sdtPr>
        <w:sdtContent>
          <w:r w:rsidR="00CA2275">
            <w:rPr>
              <w:rFonts w:ascii="MS Gothic" w:eastAsia="MS Gothic" w:hAnsi="MS Gothic" w:hint="eastAsia"/>
              <w:bCs/>
            </w:rPr>
            <w:t>☐</w:t>
          </w:r>
        </w:sdtContent>
      </w:sdt>
      <w:r w:rsidR="00CA2275">
        <w:rPr>
          <w:bCs/>
        </w:rPr>
        <w:t xml:space="preserve"> </w:t>
      </w:r>
      <w:r w:rsidR="005D5EFC" w:rsidRPr="005D5EFC">
        <w:rPr>
          <w:bCs/>
        </w:rPr>
        <w:t>La resolución de conflictos</w:t>
      </w:r>
    </w:p>
    <w:p w14:paraId="527FC485" w14:textId="50457900" w:rsidR="005D5EFC" w:rsidRPr="005D5EFC" w:rsidRDefault="00000000" w:rsidP="005D5EFC">
      <w:pPr>
        <w:spacing w:after="0"/>
        <w:ind w:left="360"/>
        <w:rPr>
          <w:bCs/>
        </w:rPr>
      </w:pPr>
      <w:sdt>
        <w:sdtPr>
          <w:rPr>
            <w:bCs/>
          </w:rPr>
          <w:id w:val="1655562452"/>
          <w14:checkbox>
            <w14:checked w14:val="1"/>
            <w14:checkedState w14:val="2612" w14:font="MS Gothic"/>
            <w14:uncheckedState w14:val="2610" w14:font="MS Gothic"/>
          </w14:checkbox>
        </w:sdtPr>
        <w:sdtContent>
          <w:r w:rsidR="004B2E2A">
            <w:rPr>
              <w:rFonts w:ascii="MS Gothic" w:eastAsia="MS Gothic" w:hAnsi="MS Gothic" w:hint="eastAsia"/>
              <w:bCs/>
            </w:rPr>
            <w:t>☒</w:t>
          </w:r>
        </w:sdtContent>
      </w:sdt>
      <w:r w:rsidR="00CA2275">
        <w:rPr>
          <w:bCs/>
        </w:rPr>
        <w:t xml:space="preserve"> </w:t>
      </w:r>
      <w:r w:rsidR="005D5EFC" w:rsidRPr="005D5EFC">
        <w:rPr>
          <w:bCs/>
        </w:rPr>
        <w:t>Adaptabilidad</w:t>
      </w:r>
    </w:p>
    <w:p w14:paraId="3724D632" w14:textId="69F0DAA6" w:rsidR="00C272DC" w:rsidRPr="00222CAF" w:rsidRDefault="00000000" w:rsidP="00FB4C74">
      <w:pPr>
        <w:spacing w:after="0"/>
        <w:ind w:left="360"/>
        <w:rPr>
          <w:bCs/>
          <w:color w:val="FFFFFF" w:themeColor="background1"/>
        </w:rPr>
      </w:pPr>
      <w:sdt>
        <w:sdtPr>
          <w:rPr>
            <w:bCs/>
          </w:rPr>
          <w:id w:val="28074603"/>
          <w14:checkbox>
            <w14:checked w14:val="1"/>
            <w14:checkedState w14:val="2612" w14:font="MS Gothic"/>
            <w14:uncheckedState w14:val="2610" w14:font="MS Gothic"/>
          </w14:checkbox>
        </w:sdtPr>
        <w:sdtContent>
          <w:r w:rsidR="001C07D5">
            <w:rPr>
              <w:rFonts w:ascii="MS Gothic" w:eastAsia="MS Gothic" w:hAnsi="MS Gothic" w:hint="eastAsia"/>
              <w:bCs/>
            </w:rPr>
            <w:t>☒</w:t>
          </w:r>
        </w:sdtContent>
      </w:sdt>
      <w:r w:rsidR="00CA2275">
        <w:rPr>
          <w:bCs/>
        </w:rPr>
        <w:t xml:space="preserve"> </w:t>
      </w:r>
      <w:r w:rsidR="005D5EFC" w:rsidRPr="005D5EFC">
        <w:rPr>
          <w:bCs/>
        </w:rPr>
        <w:t>Responsabilidad</w:t>
      </w:r>
    </w:p>
    <w:p w14:paraId="1BA52431" w14:textId="77777777" w:rsidR="0046786A" w:rsidRPr="0046786A" w:rsidRDefault="0046786A" w:rsidP="00FB4C74">
      <w:pPr>
        <w:spacing w:after="0"/>
        <w:ind w:left="360"/>
        <w:rPr>
          <w:bCs/>
          <w:color w:val="FFFFFF" w:themeColor="background1"/>
        </w:rPr>
      </w:pPr>
    </w:p>
    <w:p w14:paraId="64BB025E" w14:textId="426F5357" w:rsidR="00AD2F70" w:rsidRPr="00DB4706" w:rsidRDefault="00AD2F70" w:rsidP="00AD2F70">
      <w:pPr>
        <w:pStyle w:val="Prrafodelista"/>
        <w:numPr>
          <w:ilvl w:val="1"/>
          <w:numId w:val="2"/>
        </w:numPr>
        <w:spacing w:after="0"/>
        <w:rPr>
          <w:b/>
        </w:rPr>
      </w:pPr>
      <w:r w:rsidRPr="00DB4706">
        <w:rPr>
          <w:b/>
        </w:rPr>
        <w:t>Conclusiones</w:t>
      </w:r>
    </w:p>
    <w:p w14:paraId="14270F6D" w14:textId="77777777" w:rsidR="00540AC6" w:rsidRDefault="00540AC6" w:rsidP="00540AC6">
      <w:pPr>
        <w:pStyle w:val="Prrafodelista"/>
        <w:numPr>
          <w:ilvl w:val="0"/>
          <w:numId w:val="64"/>
        </w:numPr>
      </w:pPr>
      <w:r>
        <w:t xml:space="preserve">La utilización de Git como sistema de control de versiones fue fundamental para mantener un historial coherente de cambios y permitir el trabajo paralelo en los módulos de ETL, </w:t>
      </w:r>
      <w:proofErr w:type="spellStart"/>
      <w:r>
        <w:t>Backend</w:t>
      </w:r>
      <w:proofErr w:type="spellEnd"/>
      <w:r>
        <w:t xml:space="preserve"> y </w:t>
      </w:r>
      <w:proofErr w:type="spellStart"/>
      <w:r>
        <w:t>Frontend</w:t>
      </w:r>
      <w:proofErr w:type="spellEnd"/>
      <w:r>
        <w:t xml:space="preserve"> sin conflictos de integración mayores.</w:t>
      </w:r>
    </w:p>
    <w:p w14:paraId="1FEBBCD7" w14:textId="77777777" w:rsidR="00540AC6" w:rsidRDefault="00540AC6" w:rsidP="00540AC6">
      <w:pPr>
        <w:pStyle w:val="Prrafodelista"/>
        <w:numPr>
          <w:ilvl w:val="0"/>
          <w:numId w:val="64"/>
        </w:numPr>
      </w:pPr>
      <w:r>
        <w:t>La arquitectura separada, con la base de datos y el servicio de identidad (</w:t>
      </w:r>
      <w:proofErr w:type="spellStart"/>
      <w:r>
        <w:t>Keycloak</w:t>
      </w:r>
      <w:proofErr w:type="spellEnd"/>
      <w:r>
        <w:t>) en un entorno virtualizado, simuló eficazmente un entorno de producción real, demostrando la viabilidad de sistemas distribuidos seguros.</w:t>
      </w:r>
    </w:p>
    <w:p w14:paraId="1FC9A642" w14:textId="06BCD853" w:rsidR="00C272DC" w:rsidRDefault="00540AC6" w:rsidP="00540AC6">
      <w:pPr>
        <w:pStyle w:val="Prrafodelista"/>
        <w:numPr>
          <w:ilvl w:val="0"/>
          <w:numId w:val="64"/>
        </w:numPr>
      </w:pPr>
      <w:r>
        <w:t xml:space="preserve">El proceso ETL implementado con Pentaho demostró ser robusto para la normalización de datos heterogéneos, garantizando que la información visualizada en los </w:t>
      </w:r>
      <w:proofErr w:type="spellStart"/>
      <w:r>
        <w:t>dashboards</w:t>
      </w:r>
      <w:proofErr w:type="spellEnd"/>
      <w:r>
        <w:t xml:space="preserve"> sea confiable y consistente para la toma de decisiones.</w:t>
      </w:r>
    </w:p>
    <w:p w14:paraId="46F552D6" w14:textId="77777777" w:rsidR="00702412" w:rsidRPr="00BF0557" w:rsidRDefault="00702412" w:rsidP="00702412">
      <w:pPr>
        <w:pStyle w:val="Prrafodelista"/>
        <w:spacing w:after="0"/>
        <w:ind w:left="1080"/>
      </w:pPr>
    </w:p>
    <w:p w14:paraId="1B611986" w14:textId="4C06032F" w:rsidR="0074304B" w:rsidRPr="00DB4706" w:rsidRDefault="0074304B" w:rsidP="006F33BA">
      <w:pPr>
        <w:pStyle w:val="Prrafodelista"/>
        <w:numPr>
          <w:ilvl w:val="1"/>
          <w:numId w:val="2"/>
        </w:numPr>
        <w:spacing w:after="0"/>
        <w:ind w:left="851" w:hanging="425"/>
        <w:rPr>
          <w:b/>
        </w:rPr>
      </w:pPr>
      <w:r>
        <w:rPr>
          <w:b/>
        </w:rPr>
        <w:t>Recomendaciones</w:t>
      </w:r>
    </w:p>
    <w:p w14:paraId="39C95A96" w14:textId="77777777" w:rsidR="00540AC6" w:rsidRPr="00540AC6" w:rsidRDefault="00540AC6" w:rsidP="00540AC6">
      <w:pPr>
        <w:pStyle w:val="Prrafodelista"/>
        <w:numPr>
          <w:ilvl w:val="0"/>
          <w:numId w:val="54"/>
        </w:numPr>
        <w:rPr>
          <w:lang w:val="es-ES"/>
        </w:rPr>
      </w:pPr>
      <w:r w:rsidRPr="00540AC6">
        <w:rPr>
          <w:lang w:val="es-ES"/>
        </w:rPr>
        <w:t>Se recomienda automatizar el despliegue de los contenedores (</w:t>
      </w:r>
      <w:proofErr w:type="spellStart"/>
      <w:r w:rsidRPr="00540AC6">
        <w:rPr>
          <w:lang w:val="es-ES"/>
        </w:rPr>
        <w:t>Dockerización</w:t>
      </w:r>
      <w:proofErr w:type="spellEnd"/>
      <w:r w:rsidRPr="00540AC6">
        <w:rPr>
          <w:lang w:val="es-ES"/>
        </w:rPr>
        <w:t xml:space="preserve">) tanto del </w:t>
      </w:r>
      <w:proofErr w:type="spellStart"/>
      <w:r w:rsidRPr="00540AC6">
        <w:rPr>
          <w:lang w:val="es-ES"/>
        </w:rPr>
        <w:t>Frontend</w:t>
      </w:r>
      <w:proofErr w:type="spellEnd"/>
      <w:r w:rsidRPr="00540AC6">
        <w:rPr>
          <w:lang w:val="es-ES"/>
        </w:rPr>
        <w:t xml:space="preserve"> como del </w:t>
      </w:r>
      <w:proofErr w:type="spellStart"/>
      <w:r w:rsidRPr="00540AC6">
        <w:rPr>
          <w:lang w:val="es-ES"/>
        </w:rPr>
        <w:t>Backend</w:t>
      </w:r>
      <w:proofErr w:type="spellEnd"/>
      <w:r w:rsidRPr="00540AC6">
        <w:rPr>
          <w:lang w:val="es-ES"/>
        </w:rPr>
        <w:t xml:space="preserve"> para simplificar la configuración en nuevos entornos de desarrollo, reduciendo la dependencia de configuraciones manuales en la máquina local.</w:t>
      </w:r>
    </w:p>
    <w:p w14:paraId="5E6D0507" w14:textId="77777777" w:rsidR="00540AC6" w:rsidRPr="00540AC6" w:rsidRDefault="00540AC6" w:rsidP="00540AC6">
      <w:pPr>
        <w:pStyle w:val="Prrafodelista"/>
        <w:numPr>
          <w:ilvl w:val="0"/>
          <w:numId w:val="54"/>
        </w:numPr>
        <w:rPr>
          <w:lang w:val="es-ES"/>
        </w:rPr>
      </w:pPr>
      <w:r w:rsidRPr="00540AC6">
        <w:rPr>
          <w:lang w:val="es-ES"/>
        </w:rPr>
        <w:t>Para futuras iteraciones, sería beneficioso implementar un proceso de carga incremental (CDC) en los flujos ETL para optimizar el rendimiento y evitar el procesamiento redundante de datos históricos que no han sufrido cambios.</w:t>
      </w:r>
    </w:p>
    <w:p w14:paraId="45C4F7D3" w14:textId="58E886E1" w:rsidR="00702412" w:rsidRDefault="00540AC6" w:rsidP="00625076">
      <w:pPr>
        <w:pStyle w:val="Prrafodelista"/>
        <w:numPr>
          <w:ilvl w:val="0"/>
          <w:numId w:val="54"/>
        </w:numPr>
        <w:rPr>
          <w:lang w:val="es-ES"/>
        </w:rPr>
      </w:pPr>
      <w:r w:rsidRPr="00540AC6">
        <w:rPr>
          <w:lang w:val="es-ES"/>
        </w:rPr>
        <w:t>Es aconsejable configurar alertas automáticas en Pentaho que notifiquen a los administradores en caso de fallos en la carga de datos o inconsistencias en los archivos de origen.</w:t>
      </w:r>
    </w:p>
    <w:p w14:paraId="73DD007C" w14:textId="77777777" w:rsidR="00CE5AB6" w:rsidRPr="00540AC6" w:rsidRDefault="00CE5AB6" w:rsidP="00CE5AB6">
      <w:pPr>
        <w:pStyle w:val="Prrafodelista"/>
        <w:ind w:left="1146"/>
        <w:rPr>
          <w:lang w:val="es-ES"/>
        </w:rPr>
      </w:pPr>
    </w:p>
    <w:p w14:paraId="25912665" w14:textId="1D679DA1" w:rsidR="00E622FD" w:rsidRDefault="00E622FD" w:rsidP="006A527C">
      <w:pPr>
        <w:pStyle w:val="Prrafodelista"/>
        <w:numPr>
          <w:ilvl w:val="1"/>
          <w:numId w:val="2"/>
        </w:numPr>
        <w:spacing w:after="0"/>
        <w:ind w:left="851" w:hanging="491"/>
        <w:rPr>
          <w:b/>
        </w:rPr>
      </w:pPr>
      <w:r>
        <w:rPr>
          <w:b/>
        </w:rPr>
        <w:t>Anexos</w:t>
      </w:r>
    </w:p>
    <w:p w14:paraId="063A6994" w14:textId="77777777" w:rsidR="00492275" w:rsidRDefault="00492275" w:rsidP="00492275">
      <w:pPr>
        <w:pStyle w:val="Prrafodelista"/>
        <w:spacing w:after="0"/>
        <w:ind w:left="851"/>
        <w:rPr>
          <w:b/>
        </w:rPr>
      </w:pPr>
    </w:p>
    <w:p w14:paraId="0A69E143" w14:textId="77777777" w:rsidR="00492275" w:rsidRDefault="00492275" w:rsidP="00492275">
      <w:pPr>
        <w:keepNext/>
        <w:spacing w:after="0"/>
        <w:ind w:left="360"/>
        <w:jc w:val="center"/>
      </w:pPr>
      <w:r w:rsidRPr="00492275">
        <w:rPr>
          <w:noProof/>
        </w:rPr>
        <w:drawing>
          <wp:inline distT="0" distB="0" distL="0" distR="0" wp14:anchorId="66C3D750" wp14:editId="60000C93">
            <wp:extent cx="4320000" cy="2322050"/>
            <wp:effectExtent l="0" t="0" r="4445" b="2540"/>
            <wp:docPr id="1674110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0429" name=""/>
                    <pic:cNvPicPr/>
                  </pic:nvPicPr>
                  <pic:blipFill>
                    <a:blip r:embed="rId9"/>
                    <a:stretch>
                      <a:fillRect/>
                    </a:stretch>
                  </pic:blipFill>
                  <pic:spPr>
                    <a:xfrm>
                      <a:off x="0" y="0"/>
                      <a:ext cx="4320000" cy="2322050"/>
                    </a:xfrm>
                    <a:prstGeom prst="rect">
                      <a:avLst/>
                    </a:prstGeom>
                  </pic:spPr>
                </pic:pic>
              </a:graphicData>
            </a:graphic>
          </wp:inline>
        </w:drawing>
      </w:r>
    </w:p>
    <w:p w14:paraId="5CBFB71F" w14:textId="4435C316" w:rsidR="00407B40" w:rsidRPr="00492275" w:rsidRDefault="00492275" w:rsidP="00492275">
      <w:pPr>
        <w:pStyle w:val="Descripcin"/>
        <w:spacing w:after="0"/>
        <w:jc w:val="center"/>
        <w:rPr>
          <w:color w:val="auto"/>
        </w:rPr>
      </w:pPr>
      <w:r w:rsidRPr="00492275">
        <w:rPr>
          <w:color w:val="auto"/>
        </w:rPr>
        <w:t xml:space="preserve">Ilustración </w:t>
      </w:r>
      <w:r w:rsidRPr="00492275">
        <w:rPr>
          <w:color w:val="auto"/>
        </w:rPr>
        <w:fldChar w:fldCharType="begin"/>
      </w:r>
      <w:r w:rsidRPr="00492275">
        <w:rPr>
          <w:color w:val="auto"/>
        </w:rPr>
        <w:instrText xml:space="preserve"> SEQ Ilustración \* ARABIC </w:instrText>
      </w:r>
      <w:r w:rsidRPr="00492275">
        <w:rPr>
          <w:color w:val="auto"/>
        </w:rPr>
        <w:fldChar w:fldCharType="separate"/>
      </w:r>
      <w:r w:rsidR="00716378">
        <w:rPr>
          <w:noProof/>
          <w:color w:val="auto"/>
        </w:rPr>
        <w:t>1</w:t>
      </w:r>
      <w:r w:rsidRPr="00492275">
        <w:rPr>
          <w:color w:val="auto"/>
        </w:rPr>
        <w:fldChar w:fldCharType="end"/>
      </w:r>
      <w:r w:rsidRPr="00492275">
        <w:rPr>
          <w:color w:val="auto"/>
        </w:rPr>
        <w:t xml:space="preserve">:  </w:t>
      </w:r>
      <w:proofErr w:type="spellStart"/>
      <w:r w:rsidRPr="00492275">
        <w:rPr>
          <w:color w:val="auto"/>
        </w:rPr>
        <w:t>Dashboard</w:t>
      </w:r>
      <w:proofErr w:type="spellEnd"/>
      <w:r w:rsidRPr="00492275">
        <w:rPr>
          <w:color w:val="auto"/>
        </w:rPr>
        <w:t xml:space="preserve"> </w:t>
      </w:r>
      <w:proofErr w:type="spellStart"/>
      <w:r w:rsidRPr="00492275">
        <w:rPr>
          <w:color w:val="auto"/>
        </w:rPr>
        <w:t>Login</w:t>
      </w:r>
      <w:proofErr w:type="spellEnd"/>
    </w:p>
    <w:p w14:paraId="3F258D6D" w14:textId="77777777" w:rsidR="00492275" w:rsidRDefault="00492275" w:rsidP="00492275">
      <w:pPr>
        <w:keepNext/>
        <w:ind w:left="360"/>
        <w:jc w:val="center"/>
      </w:pPr>
      <w:r w:rsidRPr="00492275">
        <w:rPr>
          <w:noProof/>
        </w:rPr>
        <w:lastRenderedPageBreak/>
        <w:drawing>
          <wp:inline distT="0" distB="0" distL="0" distR="0" wp14:anchorId="474BD424" wp14:editId="2CC757BF">
            <wp:extent cx="4320000" cy="2322051"/>
            <wp:effectExtent l="0" t="0" r="4445" b="2540"/>
            <wp:docPr id="79451792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7926" name="Imagen 1" descr="Una captura de pantalla de una red social&#10;&#10;El contenido generado por IA puede ser incorrecto."/>
                    <pic:cNvPicPr/>
                  </pic:nvPicPr>
                  <pic:blipFill>
                    <a:blip r:embed="rId10"/>
                    <a:stretch>
                      <a:fillRect/>
                    </a:stretch>
                  </pic:blipFill>
                  <pic:spPr>
                    <a:xfrm>
                      <a:off x="0" y="0"/>
                      <a:ext cx="4320000" cy="2322051"/>
                    </a:xfrm>
                    <a:prstGeom prst="rect">
                      <a:avLst/>
                    </a:prstGeom>
                  </pic:spPr>
                </pic:pic>
              </a:graphicData>
            </a:graphic>
          </wp:inline>
        </w:drawing>
      </w:r>
    </w:p>
    <w:p w14:paraId="38B6DCC2" w14:textId="614E839D" w:rsidR="00492275" w:rsidRPr="00492275" w:rsidRDefault="00492275" w:rsidP="00492275">
      <w:pPr>
        <w:pStyle w:val="Descripcin"/>
        <w:jc w:val="center"/>
        <w:rPr>
          <w:color w:val="auto"/>
        </w:rPr>
      </w:pPr>
      <w:r w:rsidRPr="00492275">
        <w:rPr>
          <w:color w:val="auto"/>
        </w:rPr>
        <w:t xml:space="preserve">Ilustración </w:t>
      </w:r>
      <w:r w:rsidRPr="00492275">
        <w:rPr>
          <w:color w:val="auto"/>
        </w:rPr>
        <w:fldChar w:fldCharType="begin"/>
      </w:r>
      <w:r w:rsidRPr="00492275">
        <w:rPr>
          <w:color w:val="auto"/>
        </w:rPr>
        <w:instrText xml:space="preserve"> SEQ Ilustración \* ARABIC </w:instrText>
      </w:r>
      <w:r w:rsidRPr="00492275">
        <w:rPr>
          <w:color w:val="auto"/>
        </w:rPr>
        <w:fldChar w:fldCharType="separate"/>
      </w:r>
      <w:r w:rsidR="00716378">
        <w:rPr>
          <w:noProof/>
          <w:color w:val="auto"/>
        </w:rPr>
        <w:t>2</w:t>
      </w:r>
      <w:r w:rsidRPr="00492275">
        <w:rPr>
          <w:color w:val="auto"/>
        </w:rPr>
        <w:fldChar w:fldCharType="end"/>
      </w:r>
      <w:r w:rsidRPr="00492275">
        <w:rPr>
          <w:color w:val="auto"/>
        </w:rPr>
        <w:t>: Dashboard</w:t>
      </w:r>
      <w:r w:rsidRPr="00492275">
        <w:rPr>
          <w:noProof/>
          <w:color w:val="auto"/>
        </w:rPr>
        <w:t>01</w:t>
      </w:r>
    </w:p>
    <w:p w14:paraId="01EDE3D7" w14:textId="77777777" w:rsidR="00492275" w:rsidRDefault="00492275" w:rsidP="00492275">
      <w:pPr>
        <w:keepNext/>
        <w:spacing w:after="0"/>
        <w:ind w:left="360"/>
        <w:jc w:val="center"/>
      </w:pPr>
      <w:r w:rsidRPr="00492275">
        <w:rPr>
          <w:noProof/>
        </w:rPr>
        <w:drawing>
          <wp:inline distT="0" distB="0" distL="0" distR="0" wp14:anchorId="5AE2891C" wp14:editId="013EB48E">
            <wp:extent cx="4320000" cy="2322051"/>
            <wp:effectExtent l="0" t="0" r="4445" b="2540"/>
            <wp:docPr id="5476967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6769" name="Imagen 1" descr="Interfaz de usuario gráfica, Aplicación&#10;&#10;El contenido generado por IA puede ser incorrecto."/>
                    <pic:cNvPicPr/>
                  </pic:nvPicPr>
                  <pic:blipFill>
                    <a:blip r:embed="rId11"/>
                    <a:stretch>
                      <a:fillRect/>
                    </a:stretch>
                  </pic:blipFill>
                  <pic:spPr>
                    <a:xfrm>
                      <a:off x="0" y="0"/>
                      <a:ext cx="4320000" cy="2322051"/>
                    </a:xfrm>
                    <a:prstGeom prst="rect">
                      <a:avLst/>
                    </a:prstGeom>
                  </pic:spPr>
                </pic:pic>
              </a:graphicData>
            </a:graphic>
          </wp:inline>
        </w:drawing>
      </w:r>
    </w:p>
    <w:p w14:paraId="77F42D4A" w14:textId="553B0FCE" w:rsidR="00492275" w:rsidRPr="00492275" w:rsidRDefault="00492275" w:rsidP="00492275">
      <w:pPr>
        <w:pStyle w:val="Descripcin"/>
        <w:jc w:val="center"/>
        <w:rPr>
          <w:color w:val="auto"/>
        </w:rPr>
      </w:pPr>
      <w:r w:rsidRPr="00492275">
        <w:rPr>
          <w:color w:val="auto"/>
        </w:rPr>
        <w:t xml:space="preserve">Ilustración </w:t>
      </w:r>
      <w:r w:rsidRPr="00492275">
        <w:rPr>
          <w:color w:val="auto"/>
        </w:rPr>
        <w:fldChar w:fldCharType="begin"/>
      </w:r>
      <w:r w:rsidRPr="00492275">
        <w:rPr>
          <w:color w:val="auto"/>
        </w:rPr>
        <w:instrText xml:space="preserve"> SEQ Ilustración \* ARABIC </w:instrText>
      </w:r>
      <w:r w:rsidRPr="00492275">
        <w:rPr>
          <w:color w:val="auto"/>
        </w:rPr>
        <w:fldChar w:fldCharType="separate"/>
      </w:r>
      <w:r w:rsidR="00716378">
        <w:rPr>
          <w:noProof/>
          <w:color w:val="auto"/>
        </w:rPr>
        <w:t>3</w:t>
      </w:r>
      <w:r w:rsidRPr="00492275">
        <w:rPr>
          <w:color w:val="auto"/>
        </w:rPr>
        <w:fldChar w:fldCharType="end"/>
      </w:r>
      <w:r w:rsidRPr="00492275">
        <w:rPr>
          <w:color w:val="auto"/>
        </w:rPr>
        <w:t>: Dashboard02</w:t>
      </w:r>
    </w:p>
    <w:p w14:paraId="1B535156" w14:textId="77777777" w:rsidR="00492275" w:rsidRDefault="00492275" w:rsidP="00D614FA">
      <w:pPr>
        <w:keepNext/>
        <w:spacing w:after="0"/>
        <w:ind w:left="360"/>
        <w:jc w:val="center"/>
      </w:pPr>
      <w:r w:rsidRPr="00492275">
        <w:rPr>
          <w:noProof/>
        </w:rPr>
        <w:drawing>
          <wp:inline distT="0" distB="0" distL="0" distR="0" wp14:anchorId="02DBF2C0" wp14:editId="1F101E04">
            <wp:extent cx="4320000" cy="2322051"/>
            <wp:effectExtent l="0" t="0" r="4445" b="2540"/>
            <wp:docPr id="1550669591"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69591" name="Imagen 1" descr="Una captura de pantalla de una computadora&#10;&#10;El contenido generado por IA puede ser incorrecto."/>
                    <pic:cNvPicPr/>
                  </pic:nvPicPr>
                  <pic:blipFill>
                    <a:blip r:embed="rId12"/>
                    <a:stretch>
                      <a:fillRect/>
                    </a:stretch>
                  </pic:blipFill>
                  <pic:spPr>
                    <a:xfrm>
                      <a:off x="0" y="0"/>
                      <a:ext cx="4320000" cy="2322051"/>
                    </a:xfrm>
                    <a:prstGeom prst="rect">
                      <a:avLst/>
                    </a:prstGeom>
                  </pic:spPr>
                </pic:pic>
              </a:graphicData>
            </a:graphic>
          </wp:inline>
        </w:drawing>
      </w:r>
    </w:p>
    <w:p w14:paraId="727E5D62" w14:textId="72ABFB95" w:rsidR="00D614FA" w:rsidRDefault="00492275" w:rsidP="00492275">
      <w:pPr>
        <w:pStyle w:val="Descripcin"/>
        <w:jc w:val="center"/>
        <w:rPr>
          <w:color w:val="auto"/>
        </w:rPr>
      </w:pPr>
      <w:r w:rsidRPr="00D614FA">
        <w:rPr>
          <w:color w:val="auto"/>
        </w:rPr>
        <w:t xml:space="preserve">Ilustración </w:t>
      </w:r>
      <w:r w:rsidRPr="00D614FA">
        <w:rPr>
          <w:color w:val="auto"/>
        </w:rPr>
        <w:fldChar w:fldCharType="begin"/>
      </w:r>
      <w:r w:rsidRPr="00D614FA">
        <w:rPr>
          <w:color w:val="auto"/>
        </w:rPr>
        <w:instrText xml:space="preserve"> SEQ Ilustración \* ARABIC </w:instrText>
      </w:r>
      <w:r w:rsidRPr="00D614FA">
        <w:rPr>
          <w:color w:val="auto"/>
        </w:rPr>
        <w:fldChar w:fldCharType="separate"/>
      </w:r>
      <w:r w:rsidR="00716378">
        <w:rPr>
          <w:noProof/>
          <w:color w:val="auto"/>
        </w:rPr>
        <w:t>4</w:t>
      </w:r>
      <w:r w:rsidRPr="00D614FA">
        <w:rPr>
          <w:color w:val="auto"/>
        </w:rPr>
        <w:fldChar w:fldCharType="end"/>
      </w:r>
      <w:r w:rsidRPr="00D614FA">
        <w:rPr>
          <w:color w:val="auto"/>
        </w:rPr>
        <w:t xml:space="preserve">: </w:t>
      </w:r>
      <w:proofErr w:type="spellStart"/>
      <w:r w:rsidRPr="00D614FA">
        <w:rPr>
          <w:color w:val="auto"/>
        </w:rPr>
        <w:t>Dashboard</w:t>
      </w:r>
      <w:proofErr w:type="spellEnd"/>
      <w:r w:rsidRPr="00D614FA">
        <w:rPr>
          <w:color w:val="auto"/>
        </w:rPr>
        <w:t xml:space="preserve"> Clientes</w:t>
      </w:r>
    </w:p>
    <w:p w14:paraId="1F753C51" w14:textId="77777777" w:rsidR="00D614FA" w:rsidRDefault="00D614FA">
      <w:pPr>
        <w:spacing w:after="200" w:line="276" w:lineRule="auto"/>
        <w:jc w:val="left"/>
        <w:rPr>
          <w:i/>
          <w:iCs/>
          <w:color w:val="auto"/>
          <w:sz w:val="18"/>
          <w:szCs w:val="18"/>
        </w:rPr>
      </w:pPr>
      <w:r>
        <w:rPr>
          <w:color w:val="auto"/>
        </w:rPr>
        <w:br w:type="page"/>
      </w:r>
    </w:p>
    <w:p w14:paraId="03415DE0" w14:textId="73C32B16" w:rsidR="00AD2F70" w:rsidRDefault="00AD2F70" w:rsidP="00E622FD">
      <w:pPr>
        <w:pStyle w:val="Prrafodelista"/>
        <w:numPr>
          <w:ilvl w:val="1"/>
          <w:numId w:val="2"/>
        </w:numPr>
        <w:spacing w:before="240" w:after="0"/>
        <w:ind w:left="851" w:hanging="491"/>
        <w:rPr>
          <w:b/>
        </w:rPr>
      </w:pPr>
      <w:r w:rsidRPr="006A527C">
        <w:rPr>
          <w:b/>
        </w:rPr>
        <w:lastRenderedPageBreak/>
        <w:t>Referencias bibliográficas</w:t>
      </w:r>
    </w:p>
    <w:p w14:paraId="41EDAEA4" w14:textId="77777777" w:rsidR="00CE5AB6" w:rsidRDefault="00CE5AB6" w:rsidP="00CE5AB6">
      <w:pPr>
        <w:pStyle w:val="Prrafodelista"/>
        <w:numPr>
          <w:ilvl w:val="0"/>
          <w:numId w:val="66"/>
        </w:numPr>
      </w:pPr>
      <w:r w:rsidRPr="00CE5AB6">
        <w:rPr>
          <w:lang w:val="en-US"/>
        </w:rPr>
        <w:t xml:space="preserve">Brown, E. (2019). Web Development with Node and Express: Leveraging the JavaScript Stack (2ª ed.). </w:t>
      </w:r>
      <w:r>
        <w:t>O'Reilly Media.</w:t>
      </w:r>
    </w:p>
    <w:p w14:paraId="133F4555" w14:textId="77777777" w:rsidR="00CE5AB6" w:rsidRDefault="00CE5AB6" w:rsidP="00CE5AB6">
      <w:pPr>
        <w:pStyle w:val="Prrafodelista"/>
        <w:numPr>
          <w:ilvl w:val="0"/>
          <w:numId w:val="66"/>
        </w:numPr>
      </w:pPr>
      <w:r w:rsidRPr="00CE5AB6">
        <w:rPr>
          <w:lang w:val="en-US"/>
        </w:rPr>
        <w:t xml:space="preserve">Chacon, S., &amp; Straub, B. (2014). Pro Git (2ª ed.). </w:t>
      </w:r>
      <w:proofErr w:type="spellStart"/>
      <w:r>
        <w:t>Apress</w:t>
      </w:r>
      <w:proofErr w:type="spellEnd"/>
      <w:r>
        <w:t>.</w:t>
      </w:r>
    </w:p>
    <w:p w14:paraId="0A0615AC" w14:textId="77777777" w:rsidR="00CE5AB6" w:rsidRDefault="00CE5AB6" w:rsidP="00CE5AB6">
      <w:pPr>
        <w:pStyle w:val="Prrafodelista"/>
        <w:numPr>
          <w:ilvl w:val="0"/>
          <w:numId w:val="66"/>
        </w:numPr>
      </w:pPr>
      <w:r w:rsidRPr="00CE5AB6">
        <w:rPr>
          <w:lang w:val="en-US"/>
        </w:rPr>
        <w:t xml:space="preserve">Freeman, A. (2024). Pro Angular 16 (6ª ed.). </w:t>
      </w:r>
      <w:r>
        <w:t xml:space="preserve">Manning </w:t>
      </w:r>
      <w:proofErr w:type="spellStart"/>
      <w:r>
        <w:t>Publications</w:t>
      </w:r>
      <w:proofErr w:type="spellEnd"/>
      <w:r>
        <w:t>.</w:t>
      </w:r>
    </w:p>
    <w:p w14:paraId="3391B640" w14:textId="77777777" w:rsidR="00CE5AB6" w:rsidRDefault="00CE5AB6" w:rsidP="00CE5AB6">
      <w:pPr>
        <w:pStyle w:val="Prrafodelista"/>
        <w:numPr>
          <w:ilvl w:val="0"/>
          <w:numId w:val="66"/>
        </w:numPr>
      </w:pPr>
      <w:r w:rsidRPr="00CE5AB6">
        <w:rPr>
          <w:lang w:val="en-US"/>
        </w:rPr>
        <w:t xml:space="preserve">Kimball, R., &amp; Ross, M. (2013). The Data Warehouse Toolkit: The Definitive Guide to Dimensional Modeling (3ª ed.). </w:t>
      </w:r>
      <w:r>
        <w:t xml:space="preserve">John Wiley &amp; </w:t>
      </w:r>
      <w:proofErr w:type="spellStart"/>
      <w:r>
        <w:t>Sons</w:t>
      </w:r>
      <w:proofErr w:type="spellEnd"/>
      <w:r>
        <w:t>.</w:t>
      </w:r>
    </w:p>
    <w:p w14:paraId="1F7E9127" w14:textId="77777777" w:rsidR="00CE5AB6" w:rsidRDefault="00CE5AB6" w:rsidP="00CE5AB6">
      <w:pPr>
        <w:pStyle w:val="Prrafodelista"/>
        <w:numPr>
          <w:ilvl w:val="0"/>
          <w:numId w:val="66"/>
        </w:numPr>
      </w:pPr>
      <w:proofErr w:type="spellStart"/>
      <w:r>
        <w:t>Obe</w:t>
      </w:r>
      <w:proofErr w:type="spellEnd"/>
      <w:r>
        <w:t xml:space="preserve">, R. O., &amp; </w:t>
      </w:r>
      <w:proofErr w:type="spellStart"/>
      <w:r>
        <w:t>Hsu</w:t>
      </w:r>
      <w:proofErr w:type="spellEnd"/>
      <w:r>
        <w:t xml:space="preserve">, L. S. (2017). </w:t>
      </w:r>
      <w:r w:rsidRPr="00CE5AB6">
        <w:rPr>
          <w:lang w:val="en-US"/>
        </w:rPr>
        <w:t xml:space="preserve">PostgreSQL: Up and Running (3ª ed.). </w:t>
      </w:r>
      <w:r>
        <w:t>O'Reilly Media.</w:t>
      </w:r>
    </w:p>
    <w:p w14:paraId="0FE4B618" w14:textId="77777777" w:rsidR="00CE5AB6" w:rsidRDefault="00CE5AB6" w:rsidP="00CE5AB6">
      <w:pPr>
        <w:pStyle w:val="Prrafodelista"/>
        <w:numPr>
          <w:ilvl w:val="0"/>
          <w:numId w:val="66"/>
        </w:numPr>
      </w:pPr>
      <w:r w:rsidRPr="00CE5AB6">
        <w:rPr>
          <w:lang w:val="en-US"/>
        </w:rPr>
        <w:t xml:space="preserve">Roldán, M. C. (2013). Pentaho Data Integration Beginner's Guide (2ª ed.). </w:t>
      </w:r>
      <w:proofErr w:type="spellStart"/>
      <w:r>
        <w:t>Packt</w:t>
      </w:r>
      <w:proofErr w:type="spellEnd"/>
      <w:r>
        <w:t xml:space="preserve"> Publishing.</w:t>
      </w:r>
    </w:p>
    <w:p w14:paraId="51804EDF" w14:textId="7B3B8631" w:rsidR="00CE5AB6" w:rsidRPr="00CE5AB6" w:rsidRDefault="00CE5AB6" w:rsidP="00CE5AB6">
      <w:pPr>
        <w:pStyle w:val="Prrafodelista"/>
        <w:numPr>
          <w:ilvl w:val="0"/>
          <w:numId w:val="66"/>
        </w:numPr>
      </w:pPr>
      <w:r w:rsidRPr="00CE5AB6">
        <w:rPr>
          <w:lang w:val="en-US"/>
        </w:rPr>
        <w:t xml:space="preserve">Thorgersen, S., &amp; Silva, P. I. (2021). </w:t>
      </w:r>
      <w:proofErr w:type="spellStart"/>
      <w:r w:rsidRPr="00CE5AB6">
        <w:rPr>
          <w:lang w:val="en-US"/>
        </w:rPr>
        <w:t>Keycloak</w:t>
      </w:r>
      <w:proofErr w:type="spellEnd"/>
      <w:r w:rsidRPr="00CE5AB6">
        <w:rPr>
          <w:lang w:val="en-US"/>
        </w:rPr>
        <w:t xml:space="preserve"> - Identity and Access Management for Modern Applications. </w:t>
      </w:r>
      <w:proofErr w:type="spellStart"/>
      <w:r>
        <w:t>Packt</w:t>
      </w:r>
      <w:proofErr w:type="spellEnd"/>
      <w:r>
        <w:t xml:space="preserve"> Publishing.</w:t>
      </w:r>
    </w:p>
    <w:sectPr w:rsidR="00CE5AB6" w:rsidRPr="00CE5AB6" w:rsidSect="00C272DC">
      <w:headerReference w:type="default" r:id="rId13"/>
      <w:pgSz w:w="11906" w:h="16838"/>
      <w:pgMar w:top="851"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8825" w14:textId="77777777" w:rsidR="00A77B14" w:rsidRDefault="00A77B14" w:rsidP="00AD2F70">
      <w:pPr>
        <w:spacing w:after="0"/>
      </w:pPr>
      <w:r>
        <w:separator/>
      </w:r>
    </w:p>
  </w:endnote>
  <w:endnote w:type="continuationSeparator" w:id="0">
    <w:p w14:paraId="3F032130" w14:textId="77777777" w:rsidR="00A77B14" w:rsidRDefault="00A77B14" w:rsidP="00AD2F70">
      <w:pPr>
        <w:spacing w:after="0"/>
      </w:pPr>
      <w:r>
        <w:continuationSeparator/>
      </w:r>
    </w:p>
  </w:endnote>
  <w:endnote w:type="continuationNotice" w:id="1">
    <w:p w14:paraId="51DF0875" w14:textId="77777777" w:rsidR="00A77B14" w:rsidRDefault="00A77B1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9D92" w14:textId="77777777" w:rsidR="00A77B14" w:rsidRDefault="00A77B14" w:rsidP="00AD2F70">
      <w:pPr>
        <w:spacing w:after="0"/>
      </w:pPr>
      <w:r>
        <w:separator/>
      </w:r>
    </w:p>
  </w:footnote>
  <w:footnote w:type="continuationSeparator" w:id="0">
    <w:p w14:paraId="6F3619D4" w14:textId="77777777" w:rsidR="00A77B14" w:rsidRDefault="00A77B14" w:rsidP="00AD2F70">
      <w:pPr>
        <w:spacing w:after="0"/>
      </w:pPr>
      <w:r>
        <w:continuationSeparator/>
      </w:r>
    </w:p>
  </w:footnote>
  <w:footnote w:type="continuationNotice" w:id="1">
    <w:p w14:paraId="06B97CC9" w14:textId="77777777" w:rsidR="00A77B14" w:rsidRDefault="00A77B1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DAD02" w14:textId="77777777" w:rsidR="00F340D6" w:rsidRPr="00DB4706" w:rsidRDefault="00F340D6" w:rsidP="00F340D6">
    <w:pPr>
      <w:pStyle w:val="Encabezado"/>
      <w:spacing w:line="240" w:lineRule="atLeast"/>
      <w:jc w:val="center"/>
      <w:rPr>
        <w:rFonts w:eastAsia="Arial Unicode MS"/>
        <w:b/>
        <w:sz w:val="28"/>
      </w:rPr>
    </w:pPr>
    <w:r w:rsidRPr="009744F6">
      <w:rPr>
        <w:noProof/>
        <w:sz w:val="20"/>
        <w:szCs w:val="20"/>
      </w:rPr>
      <w:drawing>
        <wp:anchor distT="0" distB="0" distL="114300" distR="114300" simplePos="0" relativeHeight="251664386" behindDoc="0" locked="0" layoutInCell="1" allowOverlap="1" wp14:anchorId="574F4FF0" wp14:editId="18BA8EE5">
          <wp:simplePos x="0" y="0"/>
          <wp:positionH relativeFrom="column">
            <wp:posOffset>5060950</wp:posOffset>
          </wp:positionH>
          <wp:positionV relativeFrom="paragraph">
            <wp:posOffset>-89571</wp:posOffset>
          </wp:positionV>
          <wp:extent cx="575945" cy="575945"/>
          <wp:effectExtent l="0" t="0" r="0" b="0"/>
          <wp:wrapNone/>
          <wp:docPr id="10"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eastAsia="Arial Unicode MS"/>
        <w:b/>
        <w:noProof/>
        <w:sz w:val="28"/>
      </w:rPr>
      <w:drawing>
        <wp:anchor distT="0" distB="0" distL="114300" distR="114300" simplePos="0" relativeHeight="251662338" behindDoc="0" locked="0" layoutInCell="1" allowOverlap="1" wp14:anchorId="48089F76" wp14:editId="0DDA5B85">
          <wp:simplePos x="0" y="0"/>
          <wp:positionH relativeFrom="column">
            <wp:posOffset>-151765</wp:posOffset>
          </wp:positionH>
          <wp:positionV relativeFrom="paragraph">
            <wp:posOffset>-76799</wp:posOffset>
          </wp:positionV>
          <wp:extent cx="575945" cy="575945"/>
          <wp:effectExtent l="0" t="0" r="0" b="0"/>
          <wp:wrapNone/>
          <wp:docPr id="1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Pr="00DB4706">
      <w:rPr>
        <w:rFonts w:eastAsia="Arial Unicode MS"/>
        <w:b/>
        <w:sz w:val="28"/>
      </w:rPr>
      <w:t>UNIVERSIDAD TÉCNICA DE AMBATO</w:t>
    </w:r>
  </w:p>
  <w:p w14:paraId="6072E75D" w14:textId="77777777" w:rsidR="00F340D6" w:rsidRDefault="00F340D6" w:rsidP="00F340D6">
    <w:pPr>
      <w:pStyle w:val="Encabezado"/>
      <w:contextualSpacing/>
      <w:jc w:val="center"/>
      <w:rPr>
        <w:rFonts w:eastAsia="Arial Unicode MS"/>
        <w:b/>
        <w:sz w:val="18"/>
        <w:szCs w:val="16"/>
      </w:rPr>
    </w:pPr>
    <w:r w:rsidRPr="00DB4706">
      <w:rPr>
        <w:rFonts w:eastAsia="Arial Unicode MS"/>
        <w:b/>
        <w:sz w:val="18"/>
        <w:szCs w:val="16"/>
      </w:rPr>
      <w:t>FACULTAD DE INGENIERÍA EN SISTEMAS ELECTRÓNICA E INDUSTRIAL</w:t>
    </w:r>
  </w:p>
  <w:p w14:paraId="3322B91F" w14:textId="77777777" w:rsidR="00F340D6" w:rsidRPr="00E33D84" w:rsidRDefault="00F340D6" w:rsidP="00F340D6">
    <w:pPr>
      <w:spacing w:after="0"/>
      <w:jc w:val="center"/>
      <w:rPr>
        <w:b/>
        <w:sz w:val="18"/>
        <w:szCs w:val="18"/>
      </w:rPr>
    </w:pPr>
    <w:r w:rsidRPr="00E33D84">
      <w:rPr>
        <w:b/>
        <w:sz w:val="18"/>
        <w:szCs w:val="18"/>
      </w:rPr>
      <w:t>CARRERA</w:t>
    </w:r>
    <w:r>
      <w:rPr>
        <w:b/>
        <w:sz w:val="18"/>
        <w:szCs w:val="18"/>
      </w:rPr>
      <w:t xml:space="preserve"> DE</w:t>
    </w:r>
    <w:r w:rsidRPr="00E33D84">
      <w:rPr>
        <w:b/>
        <w:sz w:val="18"/>
        <w:szCs w:val="18"/>
      </w:rPr>
      <w:t xml:space="preserve"> </w:t>
    </w:r>
    <w:sdt>
      <w:sdtPr>
        <w:rPr>
          <w:b/>
          <w:sz w:val="18"/>
          <w:szCs w:val="18"/>
        </w:rPr>
        <w:alias w:val="Carreras"/>
        <w:tag w:val="Carreras"/>
        <w:id w:val="-2130923742"/>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Pr>
            <w:b/>
            <w:sz w:val="18"/>
            <w:szCs w:val="18"/>
          </w:rPr>
          <w:t>TECNOLOGÍAS DE LA INFORMACIÓN</w:t>
        </w:r>
      </w:sdtContent>
    </w:sdt>
  </w:p>
  <w:p w14:paraId="5624A809" w14:textId="3B6DA2FA" w:rsidR="00F340D6" w:rsidRPr="00DB4706" w:rsidRDefault="00F340D6" w:rsidP="00F340D6">
    <w:pPr>
      <w:pStyle w:val="Encabezado"/>
      <w:contextualSpacing/>
      <w:jc w:val="center"/>
      <w:rPr>
        <w:rFonts w:eastAsia="Arial Unicode MS"/>
        <w:b/>
      </w:rPr>
    </w:pPr>
    <w:r>
      <w:rPr>
        <w:rFonts w:ascii="Arial Narrow" w:eastAsia="Arial Unicode MS" w:hAnsi="Arial Narrow" w:cs="Arial Unicode MS"/>
        <w:b/>
        <w:noProof/>
      </w:rPr>
      <mc:AlternateContent>
        <mc:Choice Requires="wps">
          <w:drawing>
            <wp:anchor distT="0" distB="0" distL="114300" distR="114300" simplePos="0" relativeHeight="251663362" behindDoc="0" locked="0" layoutInCell="1" allowOverlap="1" wp14:anchorId="0CF5B524" wp14:editId="4932E5EB">
              <wp:simplePos x="0" y="0"/>
              <wp:positionH relativeFrom="column">
                <wp:posOffset>-197485</wp:posOffset>
              </wp:positionH>
              <wp:positionV relativeFrom="paragraph">
                <wp:posOffset>198755</wp:posOffset>
              </wp:positionV>
              <wp:extent cx="5915025" cy="0"/>
              <wp:effectExtent l="59690" t="46355" r="64135" b="48895"/>
              <wp:wrapNone/>
              <wp:docPr id="9"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70E19" id="Conector recto 2" o:spid="_x0000_s1026" style="position:absolute;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Pr>
        <w:b/>
        <w:sz w:val="18"/>
        <w:szCs w:val="18"/>
      </w:rPr>
      <w:t>CICLO</w:t>
    </w:r>
    <w:r w:rsidRPr="00DB4706">
      <w:rPr>
        <w:b/>
        <w:sz w:val="18"/>
        <w:szCs w:val="18"/>
      </w:rPr>
      <w:t xml:space="preserve"> ACADÉMICO:</w:t>
    </w:r>
    <w:r>
      <w:rPr>
        <w:b/>
        <w:sz w:val="20"/>
      </w:rPr>
      <w:t xml:space="preserve"> </w:t>
    </w:r>
    <w:r w:rsidR="00540AC6">
      <w:rPr>
        <w:b/>
        <w:sz w:val="20"/>
      </w:rPr>
      <w:t>SEPTIEMBRE</w:t>
    </w:r>
    <w:r>
      <w:rPr>
        <w:b/>
        <w:sz w:val="20"/>
      </w:rPr>
      <w:t xml:space="preserve"> – </w:t>
    </w:r>
    <w:r w:rsidR="00540AC6">
      <w:rPr>
        <w:b/>
        <w:sz w:val="20"/>
      </w:rPr>
      <w:t>ENERO</w:t>
    </w:r>
    <w:r>
      <w:rPr>
        <w:b/>
        <w:sz w:val="20"/>
      </w:rPr>
      <w:t xml:space="preserve"> 202</w:t>
    </w:r>
    <w:r w:rsidR="00540AC6">
      <w:rPr>
        <w:b/>
        <w:sz w:val="20"/>
      </w:rPr>
      <w:t>6</w:t>
    </w:r>
  </w:p>
  <w:p w14:paraId="26778A3F" w14:textId="3F2318E4" w:rsidR="00F340D6" w:rsidRDefault="00F340D6" w:rsidP="00F340D6">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9C9"/>
    <w:multiLevelType w:val="hybridMultilevel"/>
    <w:tmpl w:val="D1AAF78A"/>
    <w:lvl w:ilvl="0" w:tplc="DC92734E">
      <w:numFmt w:val="bullet"/>
      <w:lvlText w:val=""/>
      <w:lvlJc w:val="left"/>
      <w:pPr>
        <w:ind w:left="1068" w:hanging="360"/>
      </w:pPr>
      <w:rPr>
        <w:rFonts w:ascii="Symbol" w:eastAsiaTheme="minorHAnsi" w:hAnsi="Symbol" w:cstheme="minorBidi"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 w15:restartNumberingAfterBreak="0">
    <w:nsid w:val="010A03CF"/>
    <w:multiLevelType w:val="multilevel"/>
    <w:tmpl w:val="7142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7443"/>
    <w:multiLevelType w:val="hybridMultilevel"/>
    <w:tmpl w:val="1A2EC8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41D7D68"/>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D08CD"/>
    <w:multiLevelType w:val="multilevel"/>
    <w:tmpl w:val="94EA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243C3"/>
    <w:multiLevelType w:val="hybridMultilevel"/>
    <w:tmpl w:val="89306008"/>
    <w:lvl w:ilvl="0" w:tplc="4538CF66">
      <w:start w:val="7"/>
      <w:numFmt w:val="decimal"/>
      <w:lvlText w:val="[%1]."/>
      <w:lvlJc w:val="left"/>
      <w:pPr>
        <w:ind w:left="1068" w:hanging="360"/>
      </w:pPr>
      <w:rPr>
        <w:rFonts w:hint="default"/>
      </w:rPr>
    </w:lvl>
    <w:lvl w:ilvl="1" w:tplc="300A0019">
      <w:start w:val="1"/>
      <w:numFmt w:val="lowerLetter"/>
      <w:lvlText w:val="%2."/>
      <w:lvlJc w:val="left"/>
      <w:pPr>
        <w:ind w:left="1428" w:hanging="360"/>
      </w:pPr>
    </w:lvl>
    <w:lvl w:ilvl="2" w:tplc="300A001B" w:tentative="1">
      <w:start w:val="1"/>
      <w:numFmt w:val="lowerRoman"/>
      <w:lvlText w:val="%3."/>
      <w:lvlJc w:val="right"/>
      <w:pPr>
        <w:ind w:left="2148" w:hanging="180"/>
      </w:pPr>
    </w:lvl>
    <w:lvl w:ilvl="3" w:tplc="300A000F" w:tentative="1">
      <w:start w:val="1"/>
      <w:numFmt w:val="decimal"/>
      <w:lvlText w:val="%4."/>
      <w:lvlJc w:val="left"/>
      <w:pPr>
        <w:ind w:left="2868" w:hanging="360"/>
      </w:pPr>
    </w:lvl>
    <w:lvl w:ilvl="4" w:tplc="300A0019" w:tentative="1">
      <w:start w:val="1"/>
      <w:numFmt w:val="lowerLetter"/>
      <w:lvlText w:val="%5."/>
      <w:lvlJc w:val="left"/>
      <w:pPr>
        <w:ind w:left="3588" w:hanging="360"/>
      </w:pPr>
    </w:lvl>
    <w:lvl w:ilvl="5" w:tplc="300A001B" w:tentative="1">
      <w:start w:val="1"/>
      <w:numFmt w:val="lowerRoman"/>
      <w:lvlText w:val="%6."/>
      <w:lvlJc w:val="right"/>
      <w:pPr>
        <w:ind w:left="4308" w:hanging="180"/>
      </w:pPr>
    </w:lvl>
    <w:lvl w:ilvl="6" w:tplc="300A000F" w:tentative="1">
      <w:start w:val="1"/>
      <w:numFmt w:val="decimal"/>
      <w:lvlText w:val="%7."/>
      <w:lvlJc w:val="left"/>
      <w:pPr>
        <w:ind w:left="5028" w:hanging="360"/>
      </w:pPr>
    </w:lvl>
    <w:lvl w:ilvl="7" w:tplc="300A0019" w:tentative="1">
      <w:start w:val="1"/>
      <w:numFmt w:val="lowerLetter"/>
      <w:lvlText w:val="%8."/>
      <w:lvlJc w:val="left"/>
      <w:pPr>
        <w:ind w:left="5748" w:hanging="360"/>
      </w:pPr>
    </w:lvl>
    <w:lvl w:ilvl="8" w:tplc="300A001B" w:tentative="1">
      <w:start w:val="1"/>
      <w:numFmt w:val="lowerRoman"/>
      <w:lvlText w:val="%9."/>
      <w:lvlJc w:val="right"/>
      <w:pPr>
        <w:ind w:left="6468" w:hanging="180"/>
      </w:pPr>
    </w:lvl>
  </w:abstractNum>
  <w:abstractNum w:abstractNumId="6" w15:restartNumberingAfterBreak="0">
    <w:nsid w:val="08543495"/>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F2C7D"/>
    <w:multiLevelType w:val="hybridMultilevel"/>
    <w:tmpl w:val="0AEEB0D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8" w15:restartNumberingAfterBreak="0">
    <w:nsid w:val="111502D5"/>
    <w:multiLevelType w:val="hybridMultilevel"/>
    <w:tmpl w:val="B19404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1BB6CDC"/>
    <w:multiLevelType w:val="multilevel"/>
    <w:tmpl w:val="F4E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A5380"/>
    <w:multiLevelType w:val="hybridMultilevel"/>
    <w:tmpl w:val="5CA6E98E"/>
    <w:lvl w:ilvl="0" w:tplc="498AC66E">
      <w:start w:val="4"/>
      <w:numFmt w:val="decimal"/>
      <w:lvlText w:val="[%1]."/>
      <w:lvlJc w:val="left"/>
      <w:pPr>
        <w:ind w:left="108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635249A"/>
    <w:multiLevelType w:val="multilevel"/>
    <w:tmpl w:val="DE04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46526"/>
    <w:multiLevelType w:val="hybridMultilevel"/>
    <w:tmpl w:val="6D14002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3" w15:restartNumberingAfterBreak="0">
    <w:nsid w:val="1D6E3362"/>
    <w:multiLevelType w:val="hybridMultilevel"/>
    <w:tmpl w:val="0226C9A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4" w15:restartNumberingAfterBreak="0">
    <w:nsid w:val="1DBA1C05"/>
    <w:multiLevelType w:val="hybridMultilevel"/>
    <w:tmpl w:val="635AFF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1E153170"/>
    <w:multiLevelType w:val="hybridMultilevel"/>
    <w:tmpl w:val="965E139C"/>
    <w:lvl w:ilvl="0" w:tplc="0D9A3F04">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6" w15:restartNumberingAfterBreak="0">
    <w:nsid w:val="22DC1C37"/>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D179D"/>
    <w:multiLevelType w:val="hybridMultilevel"/>
    <w:tmpl w:val="4148D18E"/>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25654D6A"/>
    <w:multiLevelType w:val="hybridMultilevel"/>
    <w:tmpl w:val="4426D692"/>
    <w:lvl w:ilvl="0" w:tplc="DC92734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9" w15:restartNumberingAfterBreak="0">
    <w:nsid w:val="25A73861"/>
    <w:multiLevelType w:val="hybridMultilevel"/>
    <w:tmpl w:val="4EC89F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266B1FC2"/>
    <w:multiLevelType w:val="multilevel"/>
    <w:tmpl w:val="0BCA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3B4396"/>
    <w:multiLevelType w:val="hybridMultilevel"/>
    <w:tmpl w:val="9AD4522A"/>
    <w:lvl w:ilvl="0" w:tplc="0D9A3F04">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2" w15:restartNumberingAfterBreak="0">
    <w:nsid w:val="2A942DF9"/>
    <w:multiLevelType w:val="multilevel"/>
    <w:tmpl w:val="93A824D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3" w15:restartNumberingAfterBreak="0">
    <w:nsid w:val="2C296CFE"/>
    <w:multiLevelType w:val="multilevel"/>
    <w:tmpl w:val="26C8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29399E"/>
    <w:multiLevelType w:val="hybridMultilevel"/>
    <w:tmpl w:val="46EA0F7A"/>
    <w:lvl w:ilvl="0" w:tplc="DC92734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5" w15:restartNumberingAfterBreak="0">
    <w:nsid w:val="2EBF01DD"/>
    <w:multiLevelType w:val="hybridMultilevel"/>
    <w:tmpl w:val="725CB6A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2FE65287"/>
    <w:multiLevelType w:val="multilevel"/>
    <w:tmpl w:val="93A824D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7" w15:restartNumberingAfterBreak="0">
    <w:nsid w:val="308B75E7"/>
    <w:multiLevelType w:val="hybridMultilevel"/>
    <w:tmpl w:val="D1AEB39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32F93E97"/>
    <w:multiLevelType w:val="hybridMultilevel"/>
    <w:tmpl w:val="AEAC743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35D14295"/>
    <w:multiLevelType w:val="hybridMultilevel"/>
    <w:tmpl w:val="418E6656"/>
    <w:lvl w:ilvl="0" w:tplc="300A0001">
      <w:start w:val="1"/>
      <w:numFmt w:val="bullet"/>
      <w:lvlText w:val=""/>
      <w:lvlJc w:val="left"/>
      <w:pPr>
        <w:ind w:left="1429" w:hanging="360"/>
      </w:pPr>
      <w:rPr>
        <w:rFonts w:ascii="Symbol" w:hAnsi="Symbol" w:hint="default"/>
      </w:rPr>
    </w:lvl>
    <w:lvl w:ilvl="1" w:tplc="300A0003" w:tentative="1">
      <w:start w:val="1"/>
      <w:numFmt w:val="bullet"/>
      <w:lvlText w:val="o"/>
      <w:lvlJc w:val="left"/>
      <w:pPr>
        <w:ind w:left="2149" w:hanging="360"/>
      </w:pPr>
      <w:rPr>
        <w:rFonts w:ascii="Courier New" w:hAnsi="Courier New" w:cs="Courier New" w:hint="default"/>
      </w:rPr>
    </w:lvl>
    <w:lvl w:ilvl="2" w:tplc="300A0005" w:tentative="1">
      <w:start w:val="1"/>
      <w:numFmt w:val="bullet"/>
      <w:lvlText w:val=""/>
      <w:lvlJc w:val="left"/>
      <w:pPr>
        <w:ind w:left="2869" w:hanging="360"/>
      </w:pPr>
      <w:rPr>
        <w:rFonts w:ascii="Wingdings" w:hAnsi="Wingdings" w:hint="default"/>
      </w:rPr>
    </w:lvl>
    <w:lvl w:ilvl="3" w:tplc="300A0001" w:tentative="1">
      <w:start w:val="1"/>
      <w:numFmt w:val="bullet"/>
      <w:lvlText w:val=""/>
      <w:lvlJc w:val="left"/>
      <w:pPr>
        <w:ind w:left="3589" w:hanging="360"/>
      </w:pPr>
      <w:rPr>
        <w:rFonts w:ascii="Symbol" w:hAnsi="Symbol" w:hint="default"/>
      </w:rPr>
    </w:lvl>
    <w:lvl w:ilvl="4" w:tplc="300A0003" w:tentative="1">
      <w:start w:val="1"/>
      <w:numFmt w:val="bullet"/>
      <w:lvlText w:val="o"/>
      <w:lvlJc w:val="left"/>
      <w:pPr>
        <w:ind w:left="4309" w:hanging="360"/>
      </w:pPr>
      <w:rPr>
        <w:rFonts w:ascii="Courier New" w:hAnsi="Courier New" w:cs="Courier New" w:hint="default"/>
      </w:rPr>
    </w:lvl>
    <w:lvl w:ilvl="5" w:tplc="300A0005" w:tentative="1">
      <w:start w:val="1"/>
      <w:numFmt w:val="bullet"/>
      <w:lvlText w:val=""/>
      <w:lvlJc w:val="left"/>
      <w:pPr>
        <w:ind w:left="5029" w:hanging="360"/>
      </w:pPr>
      <w:rPr>
        <w:rFonts w:ascii="Wingdings" w:hAnsi="Wingdings" w:hint="default"/>
      </w:rPr>
    </w:lvl>
    <w:lvl w:ilvl="6" w:tplc="300A0001" w:tentative="1">
      <w:start w:val="1"/>
      <w:numFmt w:val="bullet"/>
      <w:lvlText w:val=""/>
      <w:lvlJc w:val="left"/>
      <w:pPr>
        <w:ind w:left="5749" w:hanging="360"/>
      </w:pPr>
      <w:rPr>
        <w:rFonts w:ascii="Symbol" w:hAnsi="Symbol" w:hint="default"/>
      </w:rPr>
    </w:lvl>
    <w:lvl w:ilvl="7" w:tplc="300A0003" w:tentative="1">
      <w:start w:val="1"/>
      <w:numFmt w:val="bullet"/>
      <w:lvlText w:val="o"/>
      <w:lvlJc w:val="left"/>
      <w:pPr>
        <w:ind w:left="6469" w:hanging="360"/>
      </w:pPr>
      <w:rPr>
        <w:rFonts w:ascii="Courier New" w:hAnsi="Courier New" w:cs="Courier New" w:hint="default"/>
      </w:rPr>
    </w:lvl>
    <w:lvl w:ilvl="8" w:tplc="300A0005" w:tentative="1">
      <w:start w:val="1"/>
      <w:numFmt w:val="bullet"/>
      <w:lvlText w:val=""/>
      <w:lvlJc w:val="left"/>
      <w:pPr>
        <w:ind w:left="7189" w:hanging="360"/>
      </w:pPr>
      <w:rPr>
        <w:rFonts w:ascii="Wingdings" w:hAnsi="Wingdings" w:hint="default"/>
      </w:rPr>
    </w:lvl>
  </w:abstractNum>
  <w:abstractNum w:abstractNumId="30" w15:restartNumberingAfterBreak="0">
    <w:nsid w:val="362849E5"/>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2C58E0"/>
    <w:multiLevelType w:val="hybridMultilevel"/>
    <w:tmpl w:val="C242FECA"/>
    <w:lvl w:ilvl="0" w:tplc="0C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2" w15:restartNumberingAfterBreak="0">
    <w:nsid w:val="386827ED"/>
    <w:multiLevelType w:val="hybridMultilevel"/>
    <w:tmpl w:val="CADAC6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4" w15:restartNumberingAfterBreak="0">
    <w:nsid w:val="39BF1356"/>
    <w:multiLevelType w:val="hybridMultilevel"/>
    <w:tmpl w:val="B33E08A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5" w15:restartNumberingAfterBreak="0">
    <w:nsid w:val="3CE67121"/>
    <w:multiLevelType w:val="hybridMultilevel"/>
    <w:tmpl w:val="7E5ADA6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3DAB0853"/>
    <w:multiLevelType w:val="multilevel"/>
    <w:tmpl w:val="DB7A75B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7" w15:restartNumberingAfterBreak="0">
    <w:nsid w:val="3E533124"/>
    <w:multiLevelType w:val="hybridMultilevel"/>
    <w:tmpl w:val="F0FA708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3F611BA9"/>
    <w:multiLevelType w:val="hybridMultilevel"/>
    <w:tmpl w:val="B13E0796"/>
    <w:lvl w:ilvl="0" w:tplc="30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9" w15:restartNumberingAfterBreak="0">
    <w:nsid w:val="3F782315"/>
    <w:multiLevelType w:val="hybridMultilevel"/>
    <w:tmpl w:val="E37E07D8"/>
    <w:lvl w:ilvl="0" w:tplc="0D9A3F04">
      <w:start w:val="1"/>
      <w:numFmt w:val="decimal"/>
      <w:lvlText w:val="[%1]."/>
      <w:lvlJc w:val="left"/>
      <w:pPr>
        <w:ind w:left="428" w:hanging="360"/>
      </w:pPr>
      <w:rPr>
        <w:rFonts w:hint="default"/>
      </w:rPr>
    </w:lvl>
    <w:lvl w:ilvl="1" w:tplc="300A0019" w:tentative="1">
      <w:start w:val="1"/>
      <w:numFmt w:val="lowerLetter"/>
      <w:lvlText w:val="%2."/>
      <w:lvlJc w:val="left"/>
      <w:pPr>
        <w:ind w:left="1148" w:hanging="360"/>
      </w:pPr>
    </w:lvl>
    <w:lvl w:ilvl="2" w:tplc="300A001B" w:tentative="1">
      <w:start w:val="1"/>
      <w:numFmt w:val="lowerRoman"/>
      <w:lvlText w:val="%3."/>
      <w:lvlJc w:val="right"/>
      <w:pPr>
        <w:ind w:left="1868" w:hanging="180"/>
      </w:pPr>
    </w:lvl>
    <w:lvl w:ilvl="3" w:tplc="300A000F" w:tentative="1">
      <w:start w:val="1"/>
      <w:numFmt w:val="decimal"/>
      <w:lvlText w:val="%4."/>
      <w:lvlJc w:val="left"/>
      <w:pPr>
        <w:ind w:left="2588" w:hanging="360"/>
      </w:pPr>
    </w:lvl>
    <w:lvl w:ilvl="4" w:tplc="300A0019" w:tentative="1">
      <w:start w:val="1"/>
      <w:numFmt w:val="lowerLetter"/>
      <w:lvlText w:val="%5."/>
      <w:lvlJc w:val="left"/>
      <w:pPr>
        <w:ind w:left="3308" w:hanging="360"/>
      </w:pPr>
    </w:lvl>
    <w:lvl w:ilvl="5" w:tplc="300A001B" w:tentative="1">
      <w:start w:val="1"/>
      <w:numFmt w:val="lowerRoman"/>
      <w:lvlText w:val="%6."/>
      <w:lvlJc w:val="right"/>
      <w:pPr>
        <w:ind w:left="4028" w:hanging="180"/>
      </w:pPr>
    </w:lvl>
    <w:lvl w:ilvl="6" w:tplc="300A000F" w:tentative="1">
      <w:start w:val="1"/>
      <w:numFmt w:val="decimal"/>
      <w:lvlText w:val="%7."/>
      <w:lvlJc w:val="left"/>
      <w:pPr>
        <w:ind w:left="4748" w:hanging="360"/>
      </w:pPr>
    </w:lvl>
    <w:lvl w:ilvl="7" w:tplc="300A0019" w:tentative="1">
      <w:start w:val="1"/>
      <w:numFmt w:val="lowerLetter"/>
      <w:lvlText w:val="%8."/>
      <w:lvlJc w:val="left"/>
      <w:pPr>
        <w:ind w:left="5468" w:hanging="360"/>
      </w:pPr>
    </w:lvl>
    <w:lvl w:ilvl="8" w:tplc="300A001B" w:tentative="1">
      <w:start w:val="1"/>
      <w:numFmt w:val="lowerRoman"/>
      <w:lvlText w:val="%9."/>
      <w:lvlJc w:val="right"/>
      <w:pPr>
        <w:ind w:left="6188" w:hanging="180"/>
      </w:pPr>
    </w:lvl>
  </w:abstractNum>
  <w:abstractNum w:abstractNumId="40" w15:restartNumberingAfterBreak="0">
    <w:nsid w:val="3FB42273"/>
    <w:multiLevelType w:val="hybridMultilevel"/>
    <w:tmpl w:val="B87CFF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473C141B"/>
    <w:multiLevelType w:val="multilevel"/>
    <w:tmpl w:val="19A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051369"/>
    <w:multiLevelType w:val="hybridMultilevel"/>
    <w:tmpl w:val="B5B8C87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3" w15:restartNumberingAfterBreak="0">
    <w:nsid w:val="4CCC6333"/>
    <w:multiLevelType w:val="multilevel"/>
    <w:tmpl w:val="DB7A75B6"/>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4" w15:restartNumberingAfterBreak="0">
    <w:nsid w:val="503721CA"/>
    <w:multiLevelType w:val="hybridMultilevel"/>
    <w:tmpl w:val="02781EBA"/>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5" w15:restartNumberingAfterBreak="0">
    <w:nsid w:val="50825651"/>
    <w:multiLevelType w:val="multilevel"/>
    <w:tmpl w:val="78E6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211446"/>
    <w:multiLevelType w:val="hybridMultilevel"/>
    <w:tmpl w:val="EB781C18"/>
    <w:lvl w:ilvl="0" w:tplc="DC92734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47" w15:restartNumberingAfterBreak="0">
    <w:nsid w:val="52222F46"/>
    <w:multiLevelType w:val="hybridMultilevel"/>
    <w:tmpl w:val="8BE2F440"/>
    <w:lvl w:ilvl="0" w:tplc="0D9A3F0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8" w15:restartNumberingAfterBreak="0">
    <w:nsid w:val="53813D0B"/>
    <w:multiLevelType w:val="multilevel"/>
    <w:tmpl w:val="1660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3C1DEF"/>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E1623F"/>
    <w:multiLevelType w:val="hybridMultilevel"/>
    <w:tmpl w:val="BE9851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2" w15:restartNumberingAfterBreak="0">
    <w:nsid w:val="59805476"/>
    <w:multiLevelType w:val="hybridMultilevel"/>
    <w:tmpl w:val="EE3C23F8"/>
    <w:lvl w:ilvl="0" w:tplc="FFFFFFFF">
      <w:start w:val="1"/>
      <w:numFmt w:val="bullet"/>
      <w:lvlText w:val=""/>
      <w:lvlJc w:val="left"/>
      <w:pPr>
        <w:ind w:left="1080" w:hanging="360"/>
      </w:pPr>
      <w:rPr>
        <w:rFonts w:ascii="Symbol" w:hAnsi="Symbol" w:hint="default"/>
      </w:rPr>
    </w:lvl>
    <w:lvl w:ilvl="1" w:tplc="300A0001">
      <w:start w:val="1"/>
      <w:numFmt w:val="bullet"/>
      <w:lvlText w:val=""/>
      <w:lvlJc w:val="left"/>
      <w:pPr>
        <w:ind w:left="1428"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5A7C7FB4"/>
    <w:multiLevelType w:val="multilevel"/>
    <w:tmpl w:val="FDD22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F53400"/>
    <w:multiLevelType w:val="hybridMultilevel"/>
    <w:tmpl w:val="255A52D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5" w15:restartNumberingAfterBreak="0">
    <w:nsid w:val="5B1F75D6"/>
    <w:multiLevelType w:val="hybridMultilevel"/>
    <w:tmpl w:val="D9BED18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56" w15:restartNumberingAfterBreak="0">
    <w:nsid w:val="5B2F69BE"/>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34C93"/>
    <w:multiLevelType w:val="hybridMultilevel"/>
    <w:tmpl w:val="EA4867E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58" w15:restartNumberingAfterBreak="0">
    <w:nsid w:val="5CE74D41"/>
    <w:multiLevelType w:val="hybridMultilevel"/>
    <w:tmpl w:val="16DAEE9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9" w15:restartNumberingAfterBreak="0">
    <w:nsid w:val="62E00033"/>
    <w:multiLevelType w:val="hybridMultilevel"/>
    <w:tmpl w:val="872E5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0" w15:restartNumberingAfterBreak="0">
    <w:nsid w:val="65C16295"/>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CC05C9"/>
    <w:multiLevelType w:val="hybridMultilevel"/>
    <w:tmpl w:val="38627F40"/>
    <w:lvl w:ilvl="0" w:tplc="300A0001">
      <w:numFmt w:val="bullet"/>
      <w:lvlText w:val=""/>
      <w:lvlJc w:val="left"/>
      <w:pPr>
        <w:ind w:left="720" w:hanging="360"/>
      </w:pPr>
      <w:rPr>
        <w:rFonts w:ascii="Symbol" w:eastAsia="Times New Roman" w:hAnsi="Symbol"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2" w15:restartNumberingAfterBreak="0">
    <w:nsid w:val="66F92478"/>
    <w:multiLevelType w:val="hybridMultilevel"/>
    <w:tmpl w:val="77DEF6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3" w15:restartNumberingAfterBreak="0">
    <w:nsid w:val="6B3A7043"/>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703172"/>
    <w:multiLevelType w:val="hybridMultilevel"/>
    <w:tmpl w:val="0316D9F0"/>
    <w:lvl w:ilvl="0" w:tplc="300A0001">
      <w:start w:val="1"/>
      <w:numFmt w:val="bullet"/>
      <w:lvlText w:val=""/>
      <w:lvlJc w:val="left"/>
      <w:pPr>
        <w:ind w:left="1080" w:hanging="360"/>
      </w:pPr>
      <w:rPr>
        <w:rFonts w:ascii="Symbol" w:hAnsi="Symbol" w:hint="default"/>
      </w:rPr>
    </w:lvl>
    <w:lvl w:ilvl="1" w:tplc="743457F0">
      <w:numFmt w:val="bullet"/>
      <w:lvlText w:val="-"/>
      <w:lvlJc w:val="left"/>
      <w:pPr>
        <w:ind w:left="1800" w:hanging="360"/>
      </w:pPr>
      <w:rPr>
        <w:rFonts w:ascii="Times New Roman" w:eastAsia="Times New Roman" w:hAnsi="Times New Roman" w:cs="Times New Roman"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5" w15:restartNumberingAfterBreak="0">
    <w:nsid w:val="730F5953"/>
    <w:multiLevelType w:val="multilevel"/>
    <w:tmpl w:val="1308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40D16"/>
    <w:multiLevelType w:val="multilevel"/>
    <w:tmpl w:val="130895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75DD64B0"/>
    <w:multiLevelType w:val="hybridMultilevel"/>
    <w:tmpl w:val="76AE5EA4"/>
    <w:lvl w:ilvl="0" w:tplc="C142B48A">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76EE5588"/>
    <w:multiLevelType w:val="hybridMultilevel"/>
    <w:tmpl w:val="DCB243DA"/>
    <w:lvl w:ilvl="0" w:tplc="300A0001">
      <w:start w:val="1"/>
      <w:numFmt w:val="bullet"/>
      <w:lvlText w:val=""/>
      <w:lvlJc w:val="left"/>
      <w:pPr>
        <w:ind w:left="1080" w:hanging="360"/>
      </w:pPr>
      <w:rPr>
        <w:rFonts w:ascii="Symbol" w:hAnsi="Symbol" w:hint="default"/>
      </w:rPr>
    </w:lvl>
    <w:lvl w:ilvl="1" w:tplc="300A0003">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9" w15:restartNumberingAfterBreak="0">
    <w:nsid w:val="77802DC0"/>
    <w:multiLevelType w:val="hybridMultilevel"/>
    <w:tmpl w:val="A2A8A534"/>
    <w:lvl w:ilvl="0" w:tplc="DC92734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782D3554"/>
    <w:multiLevelType w:val="hybridMultilevel"/>
    <w:tmpl w:val="2EA4CE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1" w15:restartNumberingAfterBreak="0">
    <w:nsid w:val="78A94EE3"/>
    <w:multiLevelType w:val="hybridMultilevel"/>
    <w:tmpl w:val="4E0A6FAC"/>
    <w:lvl w:ilvl="0" w:tplc="0C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2"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3" w15:restartNumberingAfterBreak="0">
    <w:nsid w:val="7DFF7531"/>
    <w:multiLevelType w:val="hybridMultilevel"/>
    <w:tmpl w:val="4DDC66F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4" w15:restartNumberingAfterBreak="0">
    <w:nsid w:val="7E474305"/>
    <w:multiLevelType w:val="hybridMultilevel"/>
    <w:tmpl w:val="D6180956"/>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75" w15:restartNumberingAfterBreak="0">
    <w:nsid w:val="7F9C56A8"/>
    <w:multiLevelType w:val="hybridMultilevel"/>
    <w:tmpl w:val="535448D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6" w15:restartNumberingAfterBreak="0">
    <w:nsid w:val="7FB173A8"/>
    <w:multiLevelType w:val="hybridMultilevel"/>
    <w:tmpl w:val="80966CAC"/>
    <w:lvl w:ilvl="0" w:tplc="300A000F">
      <w:start w:val="1"/>
      <w:numFmt w:val="decimal"/>
      <w:lvlText w:val="%1."/>
      <w:lvlJc w:val="left"/>
      <w:pPr>
        <w:ind w:left="2160" w:hanging="360"/>
      </w:pPr>
    </w:lvl>
    <w:lvl w:ilvl="1" w:tplc="300A0019" w:tentative="1">
      <w:start w:val="1"/>
      <w:numFmt w:val="lowerLetter"/>
      <w:lvlText w:val="%2."/>
      <w:lvlJc w:val="left"/>
      <w:pPr>
        <w:ind w:left="2880" w:hanging="360"/>
      </w:pPr>
    </w:lvl>
    <w:lvl w:ilvl="2" w:tplc="300A001B" w:tentative="1">
      <w:start w:val="1"/>
      <w:numFmt w:val="lowerRoman"/>
      <w:lvlText w:val="%3."/>
      <w:lvlJc w:val="right"/>
      <w:pPr>
        <w:ind w:left="3600" w:hanging="180"/>
      </w:pPr>
    </w:lvl>
    <w:lvl w:ilvl="3" w:tplc="300A000F" w:tentative="1">
      <w:start w:val="1"/>
      <w:numFmt w:val="decimal"/>
      <w:lvlText w:val="%4."/>
      <w:lvlJc w:val="left"/>
      <w:pPr>
        <w:ind w:left="4320" w:hanging="360"/>
      </w:pPr>
    </w:lvl>
    <w:lvl w:ilvl="4" w:tplc="300A0019" w:tentative="1">
      <w:start w:val="1"/>
      <w:numFmt w:val="lowerLetter"/>
      <w:lvlText w:val="%5."/>
      <w:lvlJc w:val="left"/>
      <w:pPr>
        <w:ind w:left="5040" w:hanging="360"/>
      </w:pPr>
    </w:lvl>
    <w:lvl w:ilvl="5" w:tplc="300A001B" w:tentative="1">
      <w:start w:val="1"/>
      <w:numFmt w:val="lowerRoman"/>
      <w:lvlText w:val="%6."/>
      <w:lvlJc w:val="right"/>
      <w:pPr>
        <w:ind w:left="5760" w:hanging="180"/>
      </w:pPr>
    </w:lvl>
    <w:lvl w:ilvl="6" w:tplc="300A000F" w:tentative="1">
      <w:start w:val="1"/>
      <w:numFmt w:val="decimal"/>
      <w:lvlText w:val="%7."/>
      <w:lvlJc w:val="left"/>
      <w:pPr>
        <w:ind w:left="6480" w:hanging="360"/>
      </w:pPr>
    </w:lvl>
    <w:lvl w:ilvl="7" w:tplc="300A0019" w:tentative="1">
      <w:start w:val="1"/>
      <w:numFmt w:val="lowerLetter"/>
      <w:lvlText w:val="%8."/>
      <w:lvlJc w:val="left"/>
      <w:pPr>
        <w:ind w:left="7200" w:hanging="360"/>
      </w:pPr>
    </w:lvl>
    <w:lvl w:ilvl="8" w:tplc="300A001B" w:tentative="1">
      <w:start w:val="1"/>
      <w:numFmt w:val="lowerRoman"/>
      <w:lvlText w:val="%9."/>
      <w:lvlJc w:val="right"/>
      <w:pPr>
        <w:ind w:left="7920" w:hanging="180"/>
      </w:pPr>
    </w:lvl>
  </w:abstractNum>
  <w:abstractNum w:abstractNumId="77" w15:restartNumberingAfterBreak="0">
    <w:nsid w:val="7FF407A8"/>
    <w:multiLevelType w:val="hybridMultilevel"/>
    <w:tmpl w:val="EBA231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8" w15:restartNumberingAfterBreak="0">
    <w:nsid w:val="7FF5235C"/>
    <w:multiLevelType w:val="hybridMultilevel"/>
    <w:tmpl w:val="513E0FFA"/>
    <w:lvl w:ilvl="0" w:tplc="0D9A3F04">
      <w:start w:val="1"/>
      <w:numFmt w:val="decimal"/>
      <w:lvlText w:val="[%1]."/>
      <w:lvlJc w:val="left"/>
      <w:pPr>
        <w:ind w:left="-1560" w:hanging="360"/>
      </w:pPr>
      <w:rPr>
        <w:rFonts w:hint="default"/>
      </w:rPr>
    </w:lvl>
    <w:lvl w:ilvl="1" w:tplc="300A0019" w:tentative="1">
      <w:start w:val="1"/>
      <w:numFmt w:val="lowerLetter"/>
      <w:lvlText w:val="%2."/>
      <w:lvlJc w:val="left"/>
      <w:pPr>
        <w:ind w:left="-840" w:hanging="360"/>
      </w:pPr>
    </w:lvl>
    <w:lvl w:ilvl="2" w:tplc="300A001B" w:tentative="1">
      <w:start w:val="1"/>
      <w:numFmt w:val="lowerRoman"/>
      <w:lvlText w:val="%3."/>
      <w:lvlJc w:val="right"/>
      <w:pPr>
        <w:ind w:left="-120" w:hanging="180"/>
      </w:pPr>
    </w:lvl>
    <w:lvl w:ilvl="3" w:tplc="300A000F" w:tentative="1">
      <w:start w:val="1"/>
      <w:numFmt w:val="decimal"/>
      <w:lvlText w:val="%4."/>
      <w:lvlJc w:val="left"/>
      <w:pPr>
        <w:ind w:left="600" w:hanging="360"/>
      </w:pPr>
    </w:lvl>
    <w:lvl w:ilvl="4" w:tplc="300A0019" w:tentative="1">
      <w:start w:val="1"/>
      <w:numFmt w:val="lowerLetter"/>
      <w:lvlText w:val="%5."/>
      <w:lvlJc w:val="left"/>
      <w:pPr>
        <w:ind w:left="1320" w:hanging="360"/>
      </w:pPr>
    </w:lvl>
    <w:lvl w:ilvl="5" w:tplc="300A001B" w:tentative="1">
      <w:start w:val="1"/>
      <w:numFmt w:val="lowerRoman"/>
      <w:lvlText w:val="%6."/>
      <w:lvlJc w:val="right"/>
      <w:pPr>
        <w:ind w:left="2040" w:hanging="180"/>
      </w:pPr>
    </w:lvl>
    <w:lvl w:ilvl="6" w:tplc="300A000F" w:tentative="1">
      <w:start w:val="1"/>
      <w:numFmt w:val="decimal"/>
      <w:lvlText w:val="%7."/>
      <w:lvlJc w:val="left"/>
      <w:pPr>
        <w:ind w:left="2760" w:hanging="360"/>
      </w:pPr>
    </w:lvl>
    <w:lvl w:ilvl="7" w:tplc="300A0019" w:tentative="1">
      <w:start w:val="1"/>
      <w:numFmt w:val="lowerLetter"/>
      <w:lvlText w:val="%8."/>
      <w:lvlJc w:val="left"/>
      <w:pPr>
        <w:ind w:left="3480" w:hanging="360"/>
      </w:pPr>
    </w:lvl>
    <w:lvl w:ilvl="8" w:tplc="300A001B" w:tentative="1">
      <w:start w:val="1"/>
      <w:numFmt w:val="lowerRoman"/>
      <w:lvlText w:val="%9."/>
      <w:lvlJc w:val="right"/>
      <w:pPr>
        <w:ind w:left="4200" w:hanging="180"/>
      </w:pPr>
    </w:lvl>
  </w:abstractNum>
  <w:num w:numId="1" w16cid:durableId="1115707486">
    <w:abstractNumId w:val="51"/>
  </w:num>
  <w:num w:numId="2" w16cid:durableId="302273858">
    <w:abstractNumId w:val="33"/>
  </w:num>
  <w:num w:numId="3" w16cid:durableId="1511868760">
    <w:abstractNumId w:val="72"/>
  </w:num>
  <w:num w:numId="4" w16cid:durableId="1549339440">
    <w:abstractNumId w:val="64"/>
  </w:num>
  <w:num w:numId="5" w16cid:durableId="441339144">
    <w:abstractNumId w:val="73"/>
  </w:num>
  <w:num w:numId="6" w16cid:durableId="214197792">
    <w:abstractNumId w:val="31"/>
  </w:num>
  <w:num w:numId="7" w16cid:durableId="1879078275">
    <w:abstractNumId w:val="71"/>
  </w:num>
  <w:num w:numId="8" w16cid:durableId="350422619">
    <w:abstractNumId w:val="75"/>
  </w:num>
  <w:num w:numId="9" w16cid:durableId="1153061559">
    <w:abstractNumId w:val="7"/>
  </w:num>
  <w:num w:numId="10" w16cid:durableId="1198665241">
    <w:abstractNumId w:val="40"/>
  </w:num>
  <w:num w:numId="11" w16cid:durableId="2009941272">
    <w:abstractNumId w:val="70"/>
  </w:num>
  <w:num w:numId="12" w16cid:durableId="2016640039">
    <w:abstractNumId w:val="29"/>
  </w:num>
  <w:num w:numId="13" w16cid:durableId="1094596926">
    <w:abstractNumId w:val="26"/>
  </w:num>
  <w:num w:numId="14" w16cid:durableId="1478105697">
    <w:abstractNumId w:val="22"/>
  </w:num>
  <w:num w:numId="15" w16cid:durableId="136922705">
    <w:abstractNumId w:val="57"/>
  </w:num>
  <w:num w:numId="16" w16cid:durableId="2036930077">
    <w:abstractNumId w:val="78"/>
  </w:num>
  <w:num w:numId="17" w16cid:durableId="15237043">
    <w:abstractNumId w:val="34"/>
  </w:num>
  <w:num w:numId="18" w16cid:durableId="1332492504">
    <w:abstractNumId w:val="68"/>
  </w:num>
  <w:num w:numId="19" w16cid:durableId="1692759713">
    <w:abstractNumId w:val="55"/>
  </w:num>
  <w:num w:numId="20" w16cid:durableId="1167288594">
    <w:abstractNumId w:val="61"/>
  </w:num>
  <w:num w:numId="21" w16cid:durableId="242761546">
    <w:abstractNumId w:val="42"/>
  </w:num>
  <w:num w:numId="22" w16cid:durableId="198444821">
    <w:abstractNumId w:val="36"/>
  </w:num>
  <w:num w:numId="23" w16cid:durableId="100341836">
    <w:abstractNumId w:val="43"/>
  </w:num>
  <w:num w:numId="24" w16cid:durableId="752777262">
    <w:abstractNumId w:val="50"/>
  </w:num>
  <w:num w:numId="25" w16cid:durableId="1906574065">
    <w:abstractNumId w:val="24"/>
  </w:num>
  <w:num w:numId="26" w16cid:durableId="1721318584">
    <w:abstractNumId w:val="18"/>
  </w:num>
  <w:num w:numId="27" w16cid:durableId="1114446968">
    <w:abstractNumId w:val="46"/>
  </w:num>
  <w:num w:numId="28" w16cid:durableId="283313943">
    <w:abstractNumId w:val="13"/>
  </w:num>
  <w:num w:numId="29" w16cid:durableId="772242050">
    <w:abstractNumId w:val="17"/>
  </w:num>
  <w:num w:numId="30" w16cid:durableId="916592303">
    <w:abstractNumId w:val="69"/>
  </w:num>
  <w:num w:numId="31" w16cid:durableId="2125421400">
    <w:abstractNumId w:val="12"/>
  </w:num>
  <w:num w:numId="32" w16cid:durableId="349573087">
    <w:abstractNumId w:val="76"/>
  </w:num>
  <w:num w:numId="33" w16cid:durableId="1625694392">
    <w:abstractNumId w:val="38"/>
  </w:num>
  <w:num w:numId="34" w16cid:durableId="2031838776">
    <w:abstractNumId w:val="44"/>
  </w:num>
  <w:num w:numId="35" w16cid:durableId="1808350424">
    <w:abstractNumId w:val="52"/>
  </w:num>
  <w:num w:numId="36" w16cid:durableId="720783445">
    <w:abstractNumId w:val="28"/>
  </w:num>
  <w:num w:numId="37" w16cid:durableId="1536190578">
    <w:abstractNumId w:val="18"/>
  </w:num>
  <w:num w:numId="38" w16cid:durableId="150953169">
    <w:abstractNumId w:val="0"/>
  </w:num>
  <w:num w:numId="39" w16cid:durableId="2076007210">
    <w:abstractNumId w:val="21"/>
  </w:num>
  <w:num w:numId="40" w16cid:durableId="1812209949">
    <w:abstractNumId w:val="15"/>
  </w:num>
  <w:num w:numId="41" w16cid:durableId="1353261683">
    <w:abstractNumId w:val="39"/>
  </w:num>
  <w:num w:numId="42" w16cid:durableId="52388997">
    <w:abstractNumId w:val="10"/>
  </w:num>
  <w:num w:numId="43" w16cid:durableId="259071771">
    <w:abstractNumId w:val="5"/>
  </w:num>
  <w:num w:numId="44" w16cid:durableId="62995635">
    <w:abstractNumId w:val="47"/>
  </w:num>
  <w:num w:numId="45" w16cid:durableId="255409478">
    <w:abstractNumId w:val="59"/>
  </w:num>
  <w:num w:numId="46" w16cid:durableId="671416543">
    <w:abstractNumId w:val="41"/>
  </w:num>
  <w:num w:numId="47" w16cid:durableId="68814187">
    <w:abstractNumId w:val="23"/>
  </w:num>
  <w:num w:numId="48" w16cid:durableId="2139713846">
    <w:abstractNumId w:val="9"/>
  </w:num>
  <w:num w:numId="49" w16cid:durableId="83964882">
    <w:abstractNumId w:val="1"/>
  </w:num>
  <w:num w:numId="50" w16cid:durableId="66804183">
    <w:abstractNumId w:val="54"/>
  </w:num>
  <w:num w:numId="51" w16cid:durableId="570385162">
    <w:abstractNumId w:val="35"/>
  </w:num>
  <w:num w:numId="52" w16cid:durableId="1396048559">
    <w:abstractNumId w:val="8"/>
  </w:num>
  <w:num w:numId="53" w16cid:durableId="1426028498">
    <w:abstractNumId w:val="2"/>
  </w:num>
  <w:num w:numId="54" w16cid:durableId="1740326018">
    <w:abstractNumId w:val="74"/>
  </w:num>
  <w:num w:numId="55" w16cid:durableId="314727000">
    <w:abstractNumId w:val="25"/>
  </w:num>
  <w:num w:numId="56" w16cid:durableId="1026062637">
    <w:abstractNumId w:val="53"/>
  </w:num>
  <w:num w:numId="57" w16cid:durableId="1930846449">
    <w:abstractNumId w:val="4"/>
  </w:num>
  <w:num w:numId="58" w16cid:durableId="412901252">
    <w:abstractNumId w:val="48"/>
  </w:num>
  <w:num w:numId="59" w16cid:durableId="1054427102">
    <w:abstractNumId w:val="11"/>
  </w:num>
  <w:num w:numId="60" w16cid:durableId="1711955123">
    <w:abstractNumId w:val="45"/>
  </w:num>
  <w:num w:numId="61" w16cid:durableId="1720854931">
    <w:abstractNumId w:val="19"/>
  </w:num>
  <w:num w:numId="62" w16cid:durableId="989865940">
    <w:abstractNumId w:val="32"/>
  </w:num>
  <w:num w:numId="63" w16cid:durableId="1519545722">
    <w:abstractNumId w:val="14"/>
  </w:num>
  <w:num w:numId="64" w16cid:durableId="556363054">
    <w:abstractNumId w:val="37"/>
  </w:num>
  <w:num w:numId="65" w16cid:durableId="1515143750">
    <w:abstractNumId w:val="27"/>
  </w:num>
  <w:num w:numId="66" w16cid:durableId="267080166">
    <w:abstractNumId w:val="67"/>
  </w:num>
  <w:num w:numId="67" w16cid:durableId="423459374">
    <w:abstractNumId w:val="77"/>
  </w:num>
  <w:num w:numId="68" w16cid:durableId="1685135123">
    <w:abstractNumId w:val="58"/>
  </w:num>
  <w:num w:numId="69" w16cid:durableId="1385177068">
    <w:abstractNumId w:val="62"/>
  </w:num>
  <w:num w:numId="70" w16cid:durableId="51194269">
    <w:abstractNumId w:val="63"/>
  </w:num>
  <w:num w:numId="71" w16cid:durableId="1961645899">
    <w:abstractNumId w:val="20"/>
  </w:num>
  <w:num w:numId="72" w16cid:durableId="1325546479">
    <w:abstractNumId w:val="66"/>
  </w:num>
  <w:num w:numId="73" w16cid:durableId="811094796">
    <w:abstractNumId w:val="30"/>
  </w:num>
  <w:num w:numId="74" w16cid:durableId="1201749294">
    <w:abstractNumId w:val="56"/>
  </w:num>
  <w:num w:numId="75" w16cid:durableId="1994606090">
    <w:abstractNumId w:val="16"/>
  </w:num>
  <w:num w:numId="76" w16cid:durableId="1728798369">
    <w:abstractNumId w:val="6"/>
  </w:num>
  <w:num w:numId="77" w16cid:durableId="1680155328">
    <w:abstractNumId w:val="49"/>
  </w:num>
  <w:num w:numId="78" w16cid:durableId="23603178">
    <w:abstractNumId w:val="60"/>
  </w:num>
  <w:num w:numId="79" w16cid:durableId="1174759850">
    <w:abstractNumId w:val="65"/>
  </w:num>
  <w:num w:numId="80" w16cid:durableId="15299513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F70"/>
    <w:rsid w:val="000049AB"/>
    <w:rsid w:val="000068AC"/>
    <w:rsid w:val="00015669"/>
    <w:rsid w:val="00046063"/>
    <w:rsid w:val="000570FF"/>
    <w:rsid w:val="00065C3F"/>
    <w:rsid w:val="000706C3"/>
    <w:rsid w:val="000A7486"/>
    <w:rsid w:val="000B2352"/>
    <w:rsid w:val="000B6F40"/>
    <w:rsid w:val="000E58DE"/>
    <w:rsid w:val="000E758C"/>
    <w:rsid w:val="000F0037"/>
    <w:rsid w:val="000F02E2"/>
    <w:rsid w:val="001030D9"/>
    <w:rsid w:val="0010382E"/>
    <w:rsid w:val="00117091"/>
    <w:rsid w:val="00125769"/>
    <w:rsid w:val="001548BA"/>
    <w:rsid w:val="001647B4"/>
    <w:rsid w:val="00176CE7"/>
    <w:rsid w:val="0017712A"/>
    <w:rsid w:val="00191143"/>
    <w:rsid w:val="00193790"/>
    <w:rsid w:val="001A5FEB"/>
    <w:rsid w:val="001B5481"/>
    <w:rsid w:val="001C07D5"/>
    <w:rsid w:val="001C1713"/>
    <w:rsid w:val="001E0384"/>
    <w:rsid w:val="001E7729"/>
    <w:rsid w:val="001F1E1D"/>
    <w:rsid w:val="002201B9"/>
    <w:rsid w:val="00221604"/>
    <w:rsid w:val="00222B9A"/>
    <w:rsid w:val="00222CAF"/>
    <w:rsid w:val="00227C7F"/>
    <w:rsid w:val="0024077A"/>
    <w:rsid w:val="00246C10"/>
    <w:rsid w:val="0026292A"/>
    <w:rsid w:val="00280196"/>
    <w:rsid w:val="002A22A1"/>
    <w:rsid w:val="002B0F4A"/>
    <w:rsid w:val="002B6BF7"/>
    <w:rsid w:val="002F08C2"/>
    <w:rsid w:val="002F2451"/>
    <w:rsid w:val="00313411"/>
    <w:rsid w:val="00331A92"/>
    <w:rsid w:val="003351C8"/>
    <w:rsid w:val="0033782D"/>
    <w:rsid w:val="00354801"/>
    <w:rsid w:val="003629D7"/>
    <w:rsid w:val="00365BCA"/>
    <w:rsid w:val="00390F71"/>
    <w:rsid w:val="003A791C"/>
    <w:rsid w:val="003C1047"/>
    <w:rsid w:val="003D56CD"/>
    <w:rsid w:val="003E10C2"/>
    <w:rsid w:val="003E7725"/>
    <w:rsid w:val="00407B40"/>
    <w:rsid w:val="00417764"/>
    <w:rsid w:val="00425397"/>
    <w:rsid w:val="00455A26"/>
    <w:rsid w:val="004608C3"/>
    <w:rsid w:val="00462F42"/>
    <w:rsid w:val="00464CB9"/>
    <w:rsid w:val="00467634"/>
    <w:rsid w:val="0046786A"/>
    <w:rsid w:val="00486625"/>
    <w:rsid w:val="00492275"/>
    <w:rsid w:val="004B2B12"/>
    <w:rsid w:val="004B2E2A"/>
    <w:rsid w:val="004C562D"/>
    <w:rsid w:val="004D1140"/>
    <w:rsid w:val="004E013A"/>
    <w:rsid w:val="004F0B77"/>
    <w:rsid w:val="004F2F99"/>
    <w:rsid w:val="004F4A41"/>
    <w:rsid w:val="005225E9"/>
    <w:rsid w:val="00531718"/>
    <w:rsid w:val="00535790"/>
    <w:rsid w:val="00540AC6"/>
    <w:rsid w:val="005456BB"/>
    <w:rsid w:val="00546175"/>
    <w:rsid w:val="005643B6"/>
    <w:rsid w:val="00582FF5"/>
    <w:rsid w:val="005850B2"/>
    <w:rsid w:val="005A2A1F"/>
    <w:rsid w:val="005B3C11"/>
    <w:rsid w:val="005D5EFC"/>
    <w:rsid w:val="005E2945"/>
    <w:rsid w:val="005F2967"/>
    <w:rsid w:val="006137D1"/>
    <w:rsid w:val="006255B8"/>
    <w:rsid w:val="00636C20"/>
    <w:rsid w:val="0064376C"/>
    <w:rsid w:val="006673F2"/>
    <w:rsid w:val="00671C8C"/>
    <w:rsid w:val="00672CC5"/>
    <w:rsid w:val="00694C9A"/>
    <w:rsid w:val="006A527C"/>
    <w:rsid w:val="006C371D"/>
    <w:rsid w:val="006C6701"/>
    <w:rsid w:val="006D58B4"/>
    <w:rsid w:val="006F33BA"/>
    <w:rsid w:val="00702412"/>
    <w:rsid w:val="00710215"/>
    <w:rsid w:val="0071616D"/>
    <w:rsid w:val="00716378"/>
    <w:rsid w:val="0074304B"/>
    <w:rsid w:val="00745275"/>
    <w:rsid w:val="00757FF5"/>
    <w:rsid w:val="00767E32"/>
    <w:rsid w:val="0079083B"/>
    <w:rsid w:val="007A2FC2"/>
    <w:rsid w:val="007C1AC1"/>
    <w:rsid w:val="0080532C"/>
    <w:rsid w:val="00825D26"/>
    <w:rsid w:val="008310AF"/>
    <w:rsid w:val="00840EF8"/>
    <w:rsid w:val="008412A6"/>
    <w:rsid w:val="0085692C"/>
    <w:rsid w:val="00866C08"/>
    <w:rsid w:val="00867423"/>
    <w:rsid w:val="00867FC4"/>
    <w:rsid w:val="00880C08"/>
    <w:rsid w:val="008A02AA"/>
    <w:rsid w:val="008C414B"/>
    <w:rsid w:val="008C78B2"/>
    <w:rsid w:val="008E27CC"/>
    <w:rsid w:val="008E4630"/>
    <w:rsid w:val="008F57F0"/>
    <w:rsid w:val="0090179B"/>
    <w:rsid w:val="0093413B"/>
    <w:rsid w:val="009564A9"/>
    <w:rsid w:val="009573BD"/>
    <w:rsid w:val="0096316F"/>
    <w:rsid w:val="00981D92"/>
    <w:rsid w:val="00981DA5"/>
    <w:rsid w:val="00992785"/>
    <w:rsid w:val="009A1C84"/>
    <w:rsid w:val="009A7E77"/>
    <w:rsid w:val="009B3A75"/>
    <w:rsid w:val="009B7633"/>
    <w:rsid w:val="009D1C97"/>
    <w:rsid w:val="009F0355"/>
    <w:rsid w:val="009F041C"/>
    <w:rsid w:val="009F6312"/>
    <w:rsid w:val="00A07EFC"/>
    <w:rsid w:val="00A15C2D"/>
    <w:rsid w:val="00A160C7"/>
    <w:rsid w:val="00A17D77"/>
    <w:rsid w:val="00A21B9E"/>
    <w:rsid w:val="00A25987"/>
    <w:rsid w:val="00A25A24"/>
    <w:rsid w:val="00A27FE8"/>
    <w:rsid w:val="00A36C32"/>
    <w:rsid w:val="00A37D29"/>
    <w:rsid w:val="00A4632D"/>
    <w:rsid w:val="00A5447D"/>
    <w:rsid w:val="00A65CD6"/>
    <w:rsid w:val="00A77B14"/>
    <w:rsid w:val="00A906D9"/>
    <w:rsid w:val="00A90C7F"/>
    <w:rsid w:val="00A91C1E"/>
    <w:rsid w:val="00A921FD"/>
    <w:rsid w:val="00A96447"/>
    <w:rsid w:val="00AB12E4"/>
    <w:rsid w:val="00AB3B13"/>
    <w:rsid w:val="00AC46E7"/>
    <w:rsid w:val="00AD0236"/>
    <w:rsid w:val="00AD2F70"/>
    <w:rsid w:val="00AE71F1"/>
    <w:rsid w:val="00AF2F1F"/>
    <w:rsid w:val="00AF3B5E"/>
    <w:rsid w:val="00B04068"/>
    <w:rsid w:val="00B11A94"/>
    <w:rsid w:val="00B538F9"/>
    <w:rsid w:val="00B64477"/>
    <w:rsid w:val="00B72168"/>
    <w:rsid w:val="00B85520"/>
    <w:rsid w:val="00B960E7"/>
    <w:rsid w:val="00BA1B21"/>
    <w:rsid w:val="00BA30C2"/>
    <w:rsid w:val="00BA4891"/>
    <w:rsid w:val="00BB0C84"/>
    <w:rsid w:val="00BE1A8E"/>
    <w:rsid w:val="00BE6AF0"/>
    <w:rsid w:val="00BF0557"/>
    <w:rsid w:val="00C01897"/>
    <w:rsid w:val="00C02B68"/>
    <w:rsid w:val="00C272DC"/>
    <w:rsid w:val="00C36B13"/>
    <w:rsid w:val="00C40D8C"/>
    <w:rsid w:val="00C46F2E"/>
    <w:rsid w:val="00C47A17"/>
    <w:rsid w:val="00C53A0F"/>
    <w:rsid w:val="00C56FF4"/>
    <w:rsid w:val="00C67C0C"/>
    <w:rsid w:val="00C80EB6"/>
    <w:rsid w:val="00C97AAE"/>
    <w:rsid w:val="00CA2275"/>
    <w:rsid w:val="00CA7953"/>
    <w:rsid w:val="00CB53AA"/>
    <w:rsid w:val="00CC092C"/>
    <w:rsid w:val="00CC418D"/>
    <w:rsid w:val="00CD68AB"/>
    <w:rsid w:val="00CE5AB6"/>
    <w:rsid w:val="00D0760F"/>
    <w:rsid w:val="00D32A88"/>
    <w:rsid w:val="00D34FB8"/>
    <w:rsid w:val="00D467FD"/>
    <w:rsid w:val="00D50B76"/>
    <w:rsid w:val="00D53E9A"/>
    <w:rsid w:val="00D55A97"/>
    <w:rsid w:val="00D614FA"/>
    <w:rsid w:val="00D67E6A"/>
    <w:rsid w:val="00D71241"/>
    <w:rsid w:val="00D71436"/>
    <w:rsid w:val="00D84168"/>
    <w:rsid w:val="00D8431E"/>
    <w:rsid w:val="00D84CF6"/>
    <w:rsid w:val="00D8612E"/>
    <w:rsid w:val="00DB4706"/>
    <w:rsid w:val="00DC04C4"/>
    <w:rsid w:val="00DC2358"/>
    <w:rsid w:val="00DC3492"/>
    <w:rsid w:val="00DC5C0E"/>
    <w:rsid w:val="00DC7796"/>
    <w:rsid w:val="00DE1720"/>
    <w:rsid w:val="00DF11A8"/>
    <w:rsid w:val="00DF632A"/>
    <w:rsid w:val="00E0603B"/>
    <w:rsid w:val="00E1142D"/>
    <w:rsid w:val="00E33D84"/>
    <w:rsid w:val="00E35B3D"/>
    <w:rsid w:val="00E44CE4"/>
    <w:rsid w:val="00E561B6"/>
    <w:rsid w:val="00E622FD"/>
    <w:rsid w:val="00E64325"/>
    <w:rsid w:val="00E6615A"/>
    <w:rsid w:val="00E83E4C"/>
    <w:rsid w:val="00E94A09"/>
    <w:rsid w:val="00EB5BBB"/>
    <w:rsid w:val="00ED27B2"/>
    <w:rsid w:val="00EF67F4"/>
    <w:rsid w:val="00F024AB"/>
    <w:rsid w:val="00F07DBC"/>
    <w:rsid w:val="00F17428"/>
    <w:rsid w:val="00F20428"/>
    <w:rsid w:val="00F340D6"/>
    <w:rsid w:val="00F350A7"/>
    <w:rsid w:val="00F45ED4"/>
    <w:rsid w:val="00F61468"/>
    <w:rsid w:val="00F87325"/>
    <w:rsid w:val="00FA760B"/>
    <w:rsid w:val="00FB4C74"/>
    <w:rsid w:val="00FB5548"/>
    <w:rsid w:val="00FC7E5B"/>
    <w:rsid w:val="00FF49D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5BA4F"/>
  <w15:docId w15:val="{74EDA122-6B77-49A5-AB7E-C76349E0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FF5"/>
    <w:pPr>
      <w:spacing w:after="240" w:line="240" w:lineRule="auto"/>
      <w:jc w:val="both"/>
    </w:pPr>
    <w:rPr>
      <w:rFonts w:ascii="Times New Roman" w:eastAsia="Times New Roman" w:hAnsi="Times New Roman" w:cs="Times New Roman"/>
      <w:color w:val="000000" w:themeColor="text1"/>
      <w:lang w:val="es-EC" w:eastAsia="es-EC"/>
    </w:rPr>
  </w:style>
  <w:style w:type="paragraph" w:styleId="Ttulo1">
    <w:name w:val="heading 1"/>
    <w:basedOn w:val="Normal"/>
    <w:next w:val="Normal"/>
    <w:link w:val="Ttulo1Car"/>
    <w:uiPriority w:val="9"/>
    <w:qFormat/>
    <w:rsid w:val="000B235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2F24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57F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3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paragraph" w:styleId="NormalWeb">
    <w:name w:val="Normal (Web)"/>
    <w:basedOn w:val="Normal"/>
    <w:uiPriority w:val="99"/>
    <w:semiHidden/>
    <w:unhideWhenUsed/>
    <w:rsid w:val="00DC7796"/>
    <w:pPr>
      <w:spacing w:before="100" w:beforeAutospacing="1" w:after="100" w:afterAutospacing="1"/>
    </w:pPr>
    <w:rPr>
      <w:sz w:val="24"/>
      <w:szCs w:val="24"/>
    </w:rPr>
  </w:style>
  <w:style w:type="character" w:styleId="Hipervnculo">
    <w:name w:val="Hyperlink"/>
    <w:basedOn w:val="Fuentedeprrafopredeter"/>
    <w:uiPriority w:val="99"/>
    <w:unhideWhenUsed/>
    <w:rsid w:val="00A36C32"/>
    <w:rPr>
      <w:color w:val="0000FF" w:themeColor="hyperlink"/>
      <w:u w:val="single"/>
    </w:rPr>
  </w:style>
  <w:style w:type="character" w:styleId="Mencinsinresolver">
    <w:name w:val="Unresolved Mention"/>
    <w:basedOn w:val="Fuentedeprrafopredeter"/>
    <w:uiPriority w:val="99"/>
    <w:semiHidden/>
    <w:unhideWhenUsed/>
    <w:rsid w:val="00A36C32"/>
    <w:rPr>
      <w:color w:val="605E5C"/>
      <w:shd w:val="clear" w:color="auto" w:fill="E1DFDD"/>
    </w:rPr>
  </w:style>
  <w:style w:type="character" w:styleId="Hipervnculovisitado">
    <w:name w:val="FollowedHyperlink"/>
    <w:basedOn w:val="Fuentedeprrafopredeter"/>
    <w:uiPriority w:val="99"/>
    <w:semiHidden/>
    <w:unhideWhenUsed/>
    <w:rsid w:val="00AC46E7"/>
    <w:rPr>
      <w:color w:val="800080" w:themeColor="followedHyperlink"/>
      <w:u w:val="single"/>
    </w:rPr>
  </w:style>
  <w:style w:type="paragraph" w:customStyle="1" w:styleId="msonormal0">
    <w:name w:val="msonormal"/>
    <w:basedOn w:val="Normal"/>
    <w:rsid w:val="0046786A"/>
    <w:pPr>
      <w:spacing w:before="100" w:beforeAutospacing="1" w:after="100" w:afterAutospacing="1"/>
    </w:pPr>
    <w:rPr>
      <w:rFonts w:eastAsiaTheme="minorEastAsia"/>
      <w:sz w:val="24"/>
      <w:szCs w:val="24"/>
    </w:rPr>
  </w:style>
  <w:style w:type="paragraph" w:styleId="Descripcin">
    <w:name w:val="caption"/>
    <w:basedOn w:val="Normal"/>
    <w:next w:val="Normal"/>
    <w:uiPriority w:val="35"/>
    <w:unhideWhenUsed/>
    <w:qFormat/>
    <w:rsid w:val="00DE1720"/>
    <w:rPr>
      <w:i/>
      <w:iCs/>
      <w:color w:val="1F497D" w:themeColor="text2"/>
      <w:sz w:val="18"/>
      <w:szCs w:val="18"/>
    </w:rPr>
  </w:style>
  <w:style w:type="character" w:customStyle="1" w:styleId="Ttulo3Car">
    <w:name w:val="Título 3 Car"/>
    <w:basedOn w:val="Fuentedeprrafopredeter"/>
    <w:link w:val="Ttulo3"/>
    <w:uiPriority w:val="9"/>
    <w:semiHidden/>
    <w:rsid w:val="002F2451"/>
    <w:rPr>
      <w:rFonts w:asciiTheme="majorHAnsi" w:eastAsiaTheme="majorEastAsia" w:hAnsiTheme="majorHAnsi" w:cstheme="majorBidi"/>
      <w:color w:val="243F60" w:themeColor="accent1" w:themeShade="7F"/>
      <w:sz w:val="24"/>
      <w:szCs w:val="24"/>
      <w:lang w:val="es-EC" w:eastAsia="es-EC"/>
    </w:rPr>
  </w:style>
  <w:style w:type="character" w:styleId="Textoennegrita">
    <w:name w:val="Strong"/>
    <w:basedOn w:val="Fuentedeprrafopredeter"/>
    <w:uiPriority w:val="22"/>
    <w:qFormat/>
    <w:rsid w:val="002F2451"/>
    <w:rPr>
      <w:b/>
      <w:bCs/>
    </w:rPr>
  </w:style>
  <w:style w:type="character" w:customStyle="1" w:styleId="url">
    <w:name w:val="url"/>
    <w:basedOn w:val="Fuentedeprrafopredeter"/>
    <w:rsid w:val="001C07D5"/>
  </w:style>
  <w:style w:type="character" w:customStyle="1" w:styleId="Ttulo1Car">
    <w:name w:val="Título 1 Car"/>
    <w:basedOn w:val="Fuentedeprrafopredeter"/>
    <w:link w:val="Ttulo1"/>
    <w:uiPriority w:val="9"/>
    <w:rsid w:val="000B2352"/>
    <w:rPr>
      <w:rFonts w:asciiTheme="majorHAnsi" w:eastAsiaTheme="majorEastAsia" w:hAnsiTheme="majorHAnsi" w:cstheme="majorBidi"/>
      <w:color w:val="365F91" w:themeColor="accent1" w:themeShade="BF"/>
      <w:sz w:val="32"/>
      <w:szCs w:val="32"/>
      <w:lang w:val="es-EC" w:eastAsia="es-EC"/>
    </w:rPr>
  </w:style>
  <w:style w:type="table" w:styleId="Tablaconcuadrcula5oscura-nfasis5">
    <w:name w:val="Grid Table 5 Dark Accent 5"/>
    <w:basedOn w:val="Tablanormal"/>
    <w:uiPriority w:val="50"/>
    <w:rsid w:val="0086742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4-nfasis3">
    <w:name w:val="Grid Table 4 Accent 3"/>
    <w:basedOn w:val="Tablanormal"/>
    <w:uiPriority w:val="49"/>
    <w:rsid w:val="00867423"/>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abladeilustraciones">
    <w:name w:val="table of figures"/>
    <w:basedOn w:val="Normal"/>
    <w:next w:val="Normal"/>
    <w:uiPriority w:val="99"/>
    <w:unhideWhenUsed/>
    <w:rsid w:val="00EB5BBB"/>
    <w:pPr>
      <w:spacing w:after="0"/>
    </w:pPr>
  </w:style>
  <w:style w:type="character" w:customStyle="1" w:styleId="Ttulo4Car">
    <w:name w:val="Título 4 Car"/>
    <w:basedOn w:val="Fuentedeprrafopredeter"/>
    <w:link w:val="Ttulo4"/>
    <w:uiPriority w:val="9"/>
    <w:semiHidden/>
    <w:rsid w:val="00757FF5"/>
    <w:rPr>
      <w:rFonts w:asciiTheme="majorHAnsi" w:eastAsiaTheme="majorEastAsia" w:hAnsiTheme="majorHAnsi" w:cstheme="majorBidi"/>
      <w:i/>
      <w:iCs/>
      <w:color w:val="365F91" w:themeColor="accent1" w:themeShade="BF"/>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11838">
      <w:bodyDiv w:val="1"/>
      <w:marLeft w:val="0"/>
      <w:marRight w:val="0"/>
      <w:marTop w:val="0"/>
      <w:marBottom w:val="0"/>
      <w:divBdr>
        <w:top w:val="none" w:sz="0" w:space="0" w:color="auto"/>
        <w:left w:val="none" w:sz="0" w:space="0" w:color="auto"/>
        <w:bottom w:val="none" w:sz="0" w:space="0" w:color="auto"/>
        <w:right w:val="none" w:sz="0" w:space="0" w:color="auto"/>
      </w:divBdr>
    </w:div>
    <w:div w:id="230773982">
      <w:bodyDiv w:val="1"/>
      <w:marLeft w:val="0"/>
      <w:marRight w:val="0"/>
      <w:marTop w:val="0"/>
      <w:marBottom w:val="0"/>
      <w:divBdr>
        <w:top w:val="none" w:sz="0" w:space="0" w:color="auto"/>
        <w:left w:val="none" w:sz="0" w:space="0" w:color="auto"/>
        <w:bottom w:val="none" w:sz="0" w:space="0" w:color="auto"/>
        <w:right w:val="none" w:sz="0" w:space="0" w:color="auto"/>
      </w:divBdr>
    </w:div>
    <w:div w:id="246425208">
      <w:bodyDiv w:val="1"/>
      <w:marLeft w:val="0"/>
      <w:marRight w:val="0"/>
      <w:marTop w:val="0"/>
      <w:marBottom w:val="0"/>
      <w:divBdr>
        <w:top w:val="none" w:sz="0" w:space="0" w:color="auto"/>
        <w:left w:val="none" w:sz="0" w:space="0" w:color="auto"/>
        <w:bottom w:val="none" w:sz="0" w:space="0" w:color="auto"/>
        <w:right w:val="none" w:sz="0" w:space="0" w:color="auto"/>
      </w:divBdr>
    </w:div>
    <w:div w:id="289021409">
      <w:bodyDiv w:val="1"/>
      <w:marLeft w:val="0"/>
      <w:marRight w:val="0"/>
      <w:marTop w:val="0"/>
      <w:marBottom w:val="0"/>
      <w:divBdr>
        <w:top w:val="none" w:sz="0" w:space="0" w:color="auto"/>
        <w:left w:val="none" w:sz="0" w:space="0" w:color="auto"/>
        <w:bottom w:val="none" w:sz="0" w:space="0" w:color="auto"/>
        <w:right w:val="none" w:sz="0" w:space="0" w:color="auto"/>
      </w:divBdr>
      <w:divsChild>
        <w:div w:id="59133150">
          <w:marLeft w:val="640"/>
          <w:marRight w:val="0"/>
          <w:marTop w:val="0"/>
          <w:marBottom w:val="0"/>
          <w:divBdr>
            <w:top w:val="none" w:sz="0" w:space="0" w:color="auto"/>
            <w:left w:val="none" w:sz="0" w:space="0" w:color="auto"/>
            <w:bottom w:val="none" w:sz="0" w:space="0" w:color="auto"/>
            <w:right w:val="none" w:sz="0" w:space="0" w:color="auto"/>
          </w:divBdr>
        </w:div>
        <w:div w:id="1188257092">
          <w:marLeft w:val="640"/>
          <w:marRight w:val="0"/>
          <w:marTop w:val="0"/>
          <w:marBottom w:val="0"/>
          <w:divBdr>
            <w:top w:val="none" w:sz="0" w:space="0" w:color="auto"/>
            <w:left w:val="none" w:sz="0" w:space="0" w:color="auto"/>
            <w:bottom w:val="none" w:sz="0" w:space="0" w:color="auto"/>
            <w:right w:val="none" w:sz="0" w:space="0" w:color="auto"/>
          </w:divBdr>
        </w:div>
        <w:div w:id="1369143694">
          <w:marLeft w:val="640"/>
          <w:marRight w:val="0"/>
          <w:marTop w:val="0"/>
          <w:marBottom w:val="0"/>
          <w:divBdr>
            <w:top w:val="none" w:sz="0" w:space="0" w:color="auto"/>
            <w:left w:val="none" w:sz="0" w:space="0" w:color="auto"/>
            <w:bottom w:val="none" w:sz="0" w:space="0" w:color="auto"/>
            <w:right w:val="none" w:sz="0" w:space="0" w:color="auto"/>
          </w:divBdr>
        </w:div>
      </w:divsChild>
    </w:div>
    <w:div w:id="317197454">
      <w:bodyDiv w:val="1"/>
      <w:marLeft w:val="0"/>
      <w:marRight w:val="0"/>
      <w:marTop w:val="0"/>
      <w:marBottom w:val="0"/>
      <w:divBdr>
        <w:top w:val="none" w:sz="0" w:space="0" w:color="auto"/>
        <w:left w:val="none" w:sz="0" w:space="0" w:color="auto"/>
        <w:bottom w:val="none" w:sz="0" w:space="0" w:color="auto"/>
        <w:right w:val="none" w:sz="0" w:space="0" w:color="auto"/>
      </w:divBdr>
    </w:div>
    <w:div w:id="429475318">
      <w:bodyDiv w:val="1"/>
      <w:marLeft w:val="0"/>
      <w:marRight w:val="0"/>
      <w:marTop w:val="0"/>
      <w:marBottom w:val="0"/>
      <w:divBdr>
        <w:top w:val="none" w:sz="0" w:space="0" w:color="auto"/>
        <w:left w:val="none" w:sz="0" w:space="0" w:color="auto"/>
        <w:bottom w:val="none" w:sz="0" w:space="0" w:color="auto"/>
        <w:right w:val="none" w:sz="0" w:space="0" w:color="auto"/>
      </w:divBdr>
      <w:divsChild>
        <w:div w:id="689456853">
          <w:marLeft w:val="640"/>
          <w:marRight w:val="0"/>
          <w:marTop w:val="0"/>
          <w:marBottom w:val="0"/>
          <w:divBdr>
            <w:top w:val="none" w:sz="0" w:space="0" w:color="auto"/>
            <w:left w:val="none" w:sz="0" w:space="0" w:color="auto"/>
            <w:bottom w:val="none" w:sz="0" w:space="0" w:color="auto"/>
            <w:right w:val="none" w:sz="0" w:space="0" w:color="auto"/>
          </w:divBdr>
        </w:div>
        <w:div w:id="1617952908">
          <w:marLeft w:val="640"/>
          <w:marRight w:val="0"/>
          <w:marTop w:val="0"/>
          <w:marBottom w:val="0"/>
          <w:divBdr>
            <w:top w:val="none" w:sz="0" w:space="0" w:color="auto"/>
            <w:left w:val="none" w:sz="0" w:space="0" w:color="auto"/>
            <w:bottom w:val="none" w:sz="0" w:space="0" w:color="auto"/>
            <w:right w:val="none" w:sz="0" w:space="0" w:color="auto"/>
          </w:divBdr>
        </w:div>
        <w:div w:id="1620528274">
          <w:marLeft w:val="640"/>
          <w:marRight w:val="0"/>
          <w:marTop w:val="0"/>
          <w:marBottom w:val="0"/>
          <w:divBdr>
            <w:top w:val="none" w:sz="0" w:space="0" w:color="auto"/>
            <w:left w:val="none" w:sz="0" w:space="0" w:color="auto"/>
            <w:bottom w:val="none" w:sz="0" w:space="0" w:color="auto"/>
            <w:right w:val="none" w:sz="0" w:space="0" w:color="auto"/>
          </w:divBdr>
        </w:div>
      </w:divsChild>
    </w:div>
    <w:div w:id="486824642">
      <w:bodyDiv w:val="1"/>
      <w:marLeft w:val="0"/>
      <w:marRight w:val="0"/>
      <w:marTop w:val="0"/>
      <w:marBottom w:val="0"/>
      <w:divBdr>
        <w:top w:val="none" w:sz="0" w:space="0" w:color="auto"/>
        <w:left w:val="none" w:sz="0" w:space="0" w:color="auto"/>
        <w:bottom w:val="none" w:sz="0" w:space="0" w:color="auto"/>
        <w:right w:val="none" w:sz="0" w:space="0" w:color="auto"/>
      </w:divBdr>
      <w:divsChild>
        <w:div w:id="501429853">
          <w:marLeft w:val="640"/>
          <w:marRight w:val="0"/>
          <w:marTop w:val="0"/>
          <w:marBottom w:val="0"/>
          <w:divBdr>
            <w:top w:val="none" w:sz="0" w:space="0" w:color="auto"/>
            <w:left w:val="none" w:sz="0" w:space="0" w:color="auto"/>
            <w:bottom w:val="none" w:sz="0" w:space="0" w:color="auto"/>
            <w:right w:val="none" w:sz="0" w:space="0" w:color="auto"/>
          </w:divBdr>
        </w:div>
        <w:div w:id="647511494">
          <w:marLeft w:val="640"/>
          <w:marRight w:val="0"/>
          <w:marTop w:val="0"/>
          <w:marBottom w:val="0"/>
          <w:divBdr>
            <w:top w:val="none" w:sz="0" w:space="0" w:color="auto"/>
            <w:left w:val="none" w:sz="0" w:space="0" w:color="auto"/>
            <w:bottom w:val="none" w:sz="0" w:space="0" w:color="auto"/>
            <w:right w:val="none" w:sz="0" w:space="0" w:color="auto"/>
          </w:divBdr>
        </w:div>
        <w:div w:id="1790051988">
          <w:marLeft w:val="640"/>
          <w:marRight w:val="0"/>
          <w:marTop w:val="0"/>
          <w:marBottom w:val="0"/>
          <w:divBdr>
            <w:top w:val="none" w:sz="0" w:space="0" w:color="auto"/>
            <w:left w:val="none" w:sz="0" w:space="0" w:color="auto"/>
            <w:bottom w:val="none" w:sz="0" w:space="0" w:color="auto"/>
            <w:right w:val="none" w:sz="0" w:space="0" w:color="auto"/>
          </w:divBdr>
        </w:div>
      </w:divsChild>
    </w:div>
    <w:div w:id="524563148">
      <w:bodyDiv w:val="1"/>
      <w:marLeft w:val="0"/>
      <w:marRight w:val="0"/>
      <w:marTop w:val="0"/>
      <w:marBottom w:val="0"/>
      <w:divBdr>
        <w:top w:val="none" w:sz="0" w:space="0" w:color="auto"/>
        <w:left w:val="none" w:sz="0" w:space="0" w:color="auto"/>
        <w:bottom w:val="none" w:sz="0" w:space="0" w:color="auto"/>
        <w:right w:val="none" w:sz="0" w:space="0" w:color="auto"/>
      </w:divBdr>
      <w:divsChild>
        <w:div w:id="185873644">
          <w:marLeft w:val="640"/>
          <w:marRight w:val="0"/>
          <w:marTop w:val="0"/>
          <w:marBottom w:val="0"/>
          <w:divBdr>
            <w:top w:val="none" w:sz="0" w:space="0" w:color="auto"/>
            <w:left w:val="none" w:sz="0" w:space="0" w:color="auto"/>
            <w:bottom w:val="none" w:sz="0" w:space="0" w:color="auto"/>
            <w:right w:val="none" w:sz="0" w:space="0" w:color="auto"/>
          </w:divBdr>
        </w:div>
        <w:div w:id="339502629">
          <w:marLeft w:val="640"/>
          <w:marRight w:val="0"/>
          <w:marTop w:val="0"/>
          <w:marBottom w:val="0"/>
          <w:divBdr>
            <w:top w:val="none" w:sz="0" w:space="0" w:color="auto"/>
            <w:left w:val="none" w:sz="0" w:space="0" w:color="auto"/>
            <w:bottom w:val="none" w:sz="0" w:space="0" w:color="auto"/>
            <w:right w:val="none" w:sz="0" w:space="0" w:color="auto"/>
          </w:divBdr>
        </w:div>
        <w:div w:id="568997400">
          <w:marLeft w:val="640"/>
          <w:marRight w:val="0"/>
          <w:marTop w:val="0"/>
          <w:marBottom w:val="0"/>
          <w:divBdr>
            <w:top w:val="none" w:sz="0" w:space="0" w:color="auto"/>
            <w:left w:val="none" w:sz="0" w:space="0" w:color="auto"/>
            <w:bottom w:val="none" w:sz="0" w:space="0" w:color="auto"/>
            <w:right w:val="none" w:sz="0" w:space="0" w:color="auto"/>
          </w:divBdr>
        </w:div>
      </w:divsChild>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12177768">
      <w:bodyDiv w:val="1"/>
      <w:marLeft w:val="0"/>
      <w:marRight w:val="0"/>
      <w:marTop w:val="0"/>
      <w:marBottom w:val="0"/>
      <w:divBdr>
        <w:top w:val="none" w:sz="0" w:space="0" w:color="auto"/>
        <w:left w:val="none" w:sz="0" w:space="0" w:color="auto"/>
        <w:bottom w:val="none" w:sz="0" w:space="0" w:color="auto"/>
        <w:right w:val="none" w:sz="0" w:space="0" w:color="auto"/>
      </w:divBdr>
      <w:divsChild>
        <w:div w:id="330527381">
          <w:marLeft w:val="640"/>
          <w:marRight w:val="0"/>
          <w:marTop w:val="0"/>
          <w:marBottom w:val="0"/>
          <w:divBdr>
            <w:top w:val="none" w:sz="0" w:space="0" w:color="auto"/>
            <w:left w:val="none" w:sz="0" w:space="0" w:color="auto"/>
            <w:bottom w:val="none" w:sz="0" w:space="0" w:color="auto"/>
            <w:right w:val="none" w:sz="0" w:space="0" w:color="auto"/>
          </w:divBdr>
        </w:div>
        <w:div w:id="1494371513">
          <w:marLeft w:val="640"/>
          <w:marRight w:val="0"/>
          <w:marTop w:val="0"/>
          <w:marBottom w:val="0"/>
          <w:divBdr>
            <w:top w:val="none" w:sz="0" w:space="0" w:color="auto"/>
            <w:left w:val="none" w:sz="0" w:space="0" w:color="auto"/>
            <w:bottom w:val="none" w:sz="0" w:space="0" w:color="auto"/>
            <w:right w:val="none" w:sz="0" w:space="0" w:color="auto"/>
          </w:divBdr>
        </w:div>
        <w:div w:id="1997298550">
          <w:marLeft w:val="640"/>
          <w:marRight w:val="0"/>
          <w:marTop w:val="0"/>
          <w:marBottom w:val="0"/>
          <w:divBdr>
            <w:top w:val="none" w:sz="0" w:space="0" w:color="auto"/>
            <w:left w:val="none" w:sz="0" w:space="0" w:color="auto"/>
            <w:bottom w:val="none" w:sz="0" w:space="0" w:color="auto"/>
            <w:right w:val="none" w:sz="0" w:space="0" w:color="auto"/>
          </w:divBdr>
        </w:div>
      </w:divsChild>
    </w:div>
    <w:div w:id="623390018">
      <w:bodyDiv w:val="1"/>
      <w:marLeft w:val="0"/>
      <w:marRight w:val="0"/>
      <w:marTop w:val="0"/>
      <w:marBottom w:val="0"/>
      <w:divBdr>
        <w:top w:val="none" w:sz="0" w:space="0" w:color="auto"/>
        <w:left w:val="none" w:sz="0" w:space="0" w:color="auto"/>
        <w:bottom w:val="none" w:sz="0" w:space="0" w:color="auto"/>
        <w:right w:val="none" w:sz="0" w:space="0" w:color="auto"/>
      </w:divBdr>
      <w:divsChild>
        <w:div w:id="27922967">
          <w:marLeft w:val="640"/>
          <w:marRight w:val="0"/>
          <w:marTop w:val="0"/>
          <w:marBottom w:val="0"/>
          <w:divBdr>
            <w:top w:val="none" w:sz="0" w:space="0" w:color="auto"/>
            <w:left w:val="none" w:sz="0" w:space="0" w:color="auto"/>
            <w:bottom w:val="none" w:sz="0" w:space="0" w:color="auto"/>
            <w:right w:val="none" w:sz="0" w:space="0" w:color="auto"/>
          </w:divBdr>
        </w:div>
        <w:div w:id="66269580">
          <w:marLeft w:val="640"/>
          <w:marRight w:val="0"/>
          <w:marTop w:val="0"/>
          <w:marBottom w:val="0"/>
          <w:divBdr>
            <w:top w:val="none" w:sz="0" w:space="0" w:color="auto"/>
            <w:left w:val="none" w:sz="0" w:space="0" w:color="auto"/>
            <w:bottom w:val="none" w:sz="0" w:space="0" w:color="auto"/>
            <w:right w:val="none" w:sz="0" w:space="0" w:color="auto"/>
          </w:divBdr>
        </w:div>
        <w:div w:id="837189014">
          <w:marLeft w:val="640"/>
          <w:marRight w:val="0"/>
          <w:marTop w:val="0"/>
          <w:marBottom w:val="0"/>
          <w:divBdr>
            <w:top w:val="none" w:sz="0" w:space="0" w:color="auto"/>
            <w:left w:val="none" w:sz="0" w:space="0" w:color="auto"/>
            <w:bottom w:val="none" w:sz="0" w:space="0" w:color="auto"/>
            <w:right w:val="none" w:sz="0" w:space="0" w:color="auto"/>
          </w:divBdr>
        </w:div>
      </w:divsChild>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780687892">
      <w:bodyDiv w:val="1"/>
      <w:marLeft w:val="0"/>
      <w:marRight w:val="0"/>
      <w:marTop w:val="0"/>
      <w:marBottom w:val="0"/>
      <w:divBdr>
        <w:top w:val="none" w:sz="0" w:space="0" w:color="auto"/>
        <w:left w:val="none" w:sz="0" w:space="0" w:color="auto"/>
        <w:bottom w:val="none" w:sz="0" w:space="0" w:color="auto"/>
        <w:right w:val="none" w:sz="0" w:space="0" w:color="auto"/>
      </w:divBdr>
    </w:div>
    <w:div w:id="796291900">
      <w:bodyDiv w:val="1"/>
      <w:marLeft w:val="0"/>
      <w:marRight w:val="0"/>
      <w:marTop w:val="0"/>
      <w:marBottom w:val="0"/>
      <w:divBdr>
        <w:top w:val="none" w:sz="0" w:space="0" w:color="auto"/>
        <w:left w:val="none" w:sz="0" w:space="0" w:color="auto"/>
        <w:bottom w:val="none" w:sz="0" w:space="0" w:color="auto"/>
        <w:right w:val="none" w:sz="0" w:space="0" w:color="auto"/>
      </w:divBdr>
    </w:div>
    <w:div w:id="850266958">
      <w:bodyDiv w:val="1"/>
      <w:marLeft w:val="0"/>
      <w:marRight w:val="0"/>
      <w:marTop w:val="0"/>
      <w:marBottom w:val="0"/>
      <w:divBdr>
        <w:top w:val="none" w:sz="0" w:space="0" w:color="auto"/>
        <w:left w:val="none" w:sz="0" w:space="0" w:color="auto"/>
        <w:bottom w:val="none" w:sz="0" w:space="0" w:color="auto"/>
        <w:right w:val="none" w:sz="0" w:space="0" w:color="auto"/>
      </w:divBdr>
      <w:divsChild>
        <w:div w:id="190648291">
          <w:marLeft w:val="640"/>
          <w:marRight w:val="0"/>
          <w:marTop w:val="0"/>
          <w:marBottom w:val="0"/>
          <w:divBdr>
            <w:top w:val="none" w:sz="0" w:space="0" w:color="auto"/>
            <w:left w:val="none" w:sz="0" w:space="0" w:color="auto"/>
            <w:bottom w:val="none" w:sz="0" w:space="0" w:color="auto"/>
            <w:right w:val="none" w:sz="0" w:space="0" w:color="auto"/>
          </w:divBdr>
        </w:div>
        <w:div w:id="315844423">
          <w:marLeft w:val="640"/>
          <w:marRight w:val="0"/>
          <w:marTop w:val="0"/>
          <w:marBottom w:val="0"/>
          <w:divBdr>
            <w:top w:val="none" w:sz="0" w:space="0" w:color="auto"/>
            <w:left w:val="none" w:sz="0" w:space="0" w:color="auto"/>
            <w:bottom w:val="none" w:sz="0" w:space="0" w:color="auto"/>
            <w:right w:val="none" w:sz="0" w:space="0" w:color="auto"/>
          </w:divBdr>
        </w:div>
        <w:div w:id="415786716">
          <w:marLeft w:val="640"/>
          <w:marRight w:val="0"/>
          <w:marTop w:val="0"/>
          <w:marBottom w:val="0"/>
          <w:divBdr>
            <w:top w:val="none" w:sz="0" w:space="0" w:color="auto"/>
            <w:left w:val="none" w:sz="0" w:space="0" w:color="auto"/>
            <w:bottom w:val="none" w:sz="0" w:space="0" w:color="auto"/>
            <w:right w:val="none" w:sz="0" w:space="0" w:color="auto"/>
          </w:divBdr>
        </w:div>
      </w:divsChild>
    </w:div>
    <w:div w:id="955405587">
      <w:bodyDiv w:val="1"/>
      <w:marLeft w:val="0"/>
      <w:marRight w:val="0"/>
      <w:marTop w:val="0"/>
      <w:marBottom w:val="0"/>
      <w:divBdr>
        <w:top w:val="none" w:sz="0" w:space="0" w:color="auto"/>
        <w:left w:val="none" w:sz="0" w:space="0" w:color="auto"/>
        <w:bottom w:val="none" w:sz="0" w:space="0" w:color="auto"/>
        <w:right w:val="none" w:sz="0" w:space="0" w:color="auto"/>
      </w:divBdr>
      <w:divsChild>
        <w:div w:id="2010867254">
          <w:marLeft w:val="0"/>
          <w:marRight w:val="0"/>
          <w:marTop w:val="0"/>
          <w:marBottom w:val="0"/>
          <w:divBdr>
            <w:top w:val="none" w:sz="0" w:space="0" w:color="auto"/>
            <w:left w:val="none" w:sz="0" w:space="0" w:color="auto"/>
            <w:bottom w:val="none" w:sz="0" w:space="0" w:color="auto"/>
            <w:right w:val="none" w:sz="0" w:space="0" w:color="auto"/>
          </w:divBdr>
        </w:div>
      </w:divsChild>
    </w:div>
    <w:div w:id="1008169789">
      <w:bodyDiv w:val="1"/>
      <w:marLeft w:val="0"/>
      <w:marRight w:val="0"/>
      <w:marTop w:val="0"/>
      <w:marBottom w:val="0"/>
      <w:divBdr>
        <w:top w:val="none" w:sz="0" w:space="0" w:color="auto"/>
        <w:left w:val="none" w:sz="0" w:space="0" w:color="auto"/>
        <w:bottom w:val="none" w:sz="0" w:space="0" w:color="auto"/>
        <w:right w:val="none" w:sz="0" w:space="0" w:color="auto"/>
      </w:divBdr>
    </w:div>
    <w:div w:id="1117485342">
      <w:bodyDiv w:val="1"/>
      <w:marLeft w:val="0"/>
      <w:marRight w:val="0"/>
      <w:marTop w:val="0"/>
      <w:marBottom w:val="0"/>
      <w:divBdr>
        <w:top w:val="none" w:sz="0" w:space="0" w:color="auto"/>
        <w:left w:val="none" w:sz="0" w:space="0" w:color="auto"/>
        <w:bottom w:val="none" w:sz="0" w:space="0" w:color="auto"/>
        <w:right w:val="none" w:sz="0" w:space="0" w:color="auto"/>
      </w:divBdr>
      <w:divsChild>
        <w:div w:id="225187215">
          <w:marLeft w:val="640"/>
          <w:marRight w:val="0"/>
          <w:marTop w:val="0"/>
          <w:marBottom w:val="0"/>
          <w:divBdr>
            <w:top w:val="none" w:sz="0" w:space="0" w:color="auto"/>
            <w:left w:val="none" w:sz="0" w:space="0" w:color="auto"/>
            <w:bottom w:val="none" w:sz="0" w:space="0" w:color="auto"/>
            <w:right w:val="none" w:sz="0" w:space="0" w:color="auto"/>
          </w:divBdr>
        </w:div>
        <w:div w:id="361052689">
          <w:marLeft w:val="640"/>
          <w:marRight w:val="0"/>
          <w:marTop w:val="0"/>
          <w:marBottom w:val="0"/>
          <w:divBdr>
            <w:top w:val="none" w:sz="0" w:space="0" w:color="auto"/>
            <w:left w:val="none" w:sz="0" w:space="0" w:color="auto"/>
            <w:bottom w:val="none" w:sz="0" w:space="0" w:color="auto"/>
            <w:right w:val="none" w:sz="0" w:space="0" w:color="auto"/>
          </w:divBdr>
        </w:div>
        <w:div w:id="990669263">
          <w:marLeft w:val="640"/>
          <w:marRight w:val="0"/>
          <w:marTop w:val="0"/>
          <w:marBottom w:val="0"/>
          <w:divBdr>
            <w:top w:val="none" w:sz="0" w:space="0" w:color="auto"/>
            <w:left w:val="none" w:sz="0" w:space="0" w:color="auto"/>
            <w:bottom w:val="none" w:sz="0" w:space="0" w:color="auto"/>
            <w:right w:val="none" w:sz="0" w:space="0" w:color="auto"/>
          </w:divBdr>
        </w:div>
      </w:divsChild>
    </w:div>
    <w:div w:id="1124344752">
      <w:bodyDiv w:val="1"/>
      <w:marLeft w:val="0"/>
      <w:marRight w:val="0"/>
      <w:marTop w:val="0"/>
      <w:marBottom w:val="0"/>
      <w:divBdr>
        <w:top w:val="none" w:sz="0" w:space="0" w:color="auto"/>
        <w:left w:val="none" w:sz="0" w:space="0" w:color="auto"/>
        <w:bottom w:val="none" w:sz="0" w:space="0" w:color="auto"/>
        <w:right w:val="none" w:sz="0" w:space="0" w:color="auto"/>
      </w:divBdr>
    </w:div>
    <w:div w:id="1171719592">
      <w:bodyDiv w:val="1"/>
      <w:marLeft w:val="0"/>
      <w:marRight w:val="0"/>
      <w:marTop w:val="0"/>
      <w:marBottom w:val="0"/>
      <w:divBdr>
        <w:top w:val="none" w:sz="0" w:space="0" w:color="auto"/>
        <w:left w:val="none" w:sz="0" w:space="0" w:color="auto"/>
        <w:bottom w:val="none" w:sz="0" w:space="0" w:color="auto"/>
        <w:right w:val="none" w:sz="0" w:space="0" w:color="auto"/>
      </w:divBdr>
    </w:div>
    <w:div w:id="1189639660">
      <w:bodyDiv w:val="1"/>
      <w:marLeft w:val="0"/>
      <w:marRight w:val="0"/>
      <w:marTop w:val="0"/>
      <w:marBottom w:val="0"/>
      <w:divBdr>
        <w:top w:val="none" w:sz="0" w:space="0" w:color="auto"/>
        <w:left w:val="none" w:sz="0" w:space="0" w:color="auto"/>
        <w:bottom w:val="none" w:sz="0" w:space="0" w:color="auto"/>
        <w:right w:val="none" w:sz="0" w:space="0" w:color="auto"/>
      </w:divBdr>
      <w:divsChild>
        <w:div w:id="1214459746">
          <w:marLeft w:val="640"/>
          <w:marRight w:val="0"/>
          <w:marTop w:val="0"/>
          <w:marBottom w:val="0"/>
          <w:divBdr>
            <w:top w:val="none" w:sz="0" w:space="0" w:color="auto"/>
            <w:left w:val="none" w:sz="0" w:space="0" w:color="auto"/>
            <w:bottom w:val="none" w:sz="0" w:space="0" w:color="auto"/>
            <w:right w:val="none" w:sz="0" w:space="0" w:color="auto"/>
          </w:divBdr>
        </w:div>
        <w:div w:id="1529175962">
          <w:marLeft w:val="640"/>
          <w:marRight w:val="0"/>
          <w:marTop w:val="0"/>
          <w:marBottom w:val="0"/>
          <w:divBdr>
            <w:top w:val="none" w:sz="0" w:space="0" w:color="auto"/>
            <w:left w:val="none" w:sz="0" w:space="0" w:color="auto"/>
            <w:bottom w:val="none" w:sz="0" w:space="0" w:color="auto"/>
            <w:right w:val="none" w:sz="0" w:space="0" w:color="auto"/>
          </w:divBdr>
        </w:div>
        <w:div w:id="1992979453">
          <w:marLeft w:val="640"/>
          <w:marRight w:val="0"/>
          <w:marTop w:val="0"/>
          <w:marBottom w:val="0"/>
          <w:divBdr>
            <w:top w:val="none" w:sz="0" w:space="0" w:color="auto"/>
            <w:left w:val="none" w:sz="0" w:space="0" w:color="auto"/>
            <w:bottom w:val="none" w:sz="0" w:space="0" w:color="auto"/>
            <w:right w:val="none" w:sz="0" w:space="0" w:color="auto"/>
          </w:divBdr>
        </w:div>
      </w:divsChild>
    </w:div>
    <w:div w:id="1214152438">
      <w:bodyDiv w:val="1"/>
      <w:marLeft w:val="0"/>
      <w:marRight w:val="0"/>
      <w:marTop w:val="0"/>
      <w:marBottom w:val="0"/>
      <w:divBdr>
        <w:top w:val="none" w:sz="0" w:space="0" w:color="auto"/>
        <w:left w:val="none" w:sz="0" w:space="0" w:color="auto"/>
        <w:bottom w:val="none" w:sz="0" w:space="0" w:color="auto"/>
        <w:right w:val="none" w:sz="0" w:space="0" w:color="auto"/>
      </w:divBdr>
    </w:div>
    <w:div w:id="1229455983">
      <w:bodyDiv w:val="1"/>
      <w:marLeft w:val="0"/>
      <w:marRight w:val="0"/>
      <w:marTop w:val="0"/>
      <w:marBottom w:val="0"/>
      <w:divBdr>
        <w:top w:val="none" w:sz="0" w:space="0" w:color="auto"/>
        <w:left w:val="none" w:sz="0" w:space="0" w:color="auto"/>
        <w:bottom w:val="none" w:sz="0" w:space="0" w:color="auto"/>
        <w:right w:val="none" w:sz="0" w:space="0" w:color="auto"/>
      </w:divBdr>
    </w:div>
    <w:div w:id="1323192075">
      <w:bodyDiv w:val="1"/>
      <w:marLeft w:val="0"/>
      <w:marRight w:val="0"/>
      <w:marTop w:val="0"/>
      <w:marBottom w:val="0"/>
      <w:divBdr>
        <w:top w:val="none" w:sz="0" w:space="0" w:color="auto"/>
        <w:left w:val="none" w:sz="0" w:space="0" w:color="auto"/>
        <w:bottom w:val="none" w:sz="0" w:space="0" w:color="auto"/>
        <w:right w:val="none" w:sz="0" w:space="0" w:color="auto"/>
      </w:divBdr>
      <w:divsChild>
        <w:div w:id="781728716">
          <w:marLeft w:val="640"/>
          <w:marRight w:val="0"/>
          <w:marTop w:val="0"/>
          <w:marBottom w:val="0"/>
          <w:divBdr>
            <w:top w:val="none" w:sz="0" w:space="0" w:color="auto"/>
            <w:left w:val="none" w:sz="0" w:space="0" w:color="auto"/>
            <w:bottom w:val="none" w:sz="0" w:space="0" w:color="auto"/>
            <w:right w:val="none" w:sz="0" w:space="0" w:color="auto"/>
          </w:divBdr>
        </w:div>
        <w:div w:id="1254819114">
          <w:marLeft w:val="640"/>
          <w:marRight w:val="0"/>
          <w:marTop w:val="0"/>
          <w:marBottom w:val="0"/>
          <w:divBdr>
            <w:top w:val="none" w:sz="0" w:space="0" w:color="auto"/>
            <w:left w:val="none" w:sz="0" w:space="0" w:color="auto"/>
            <w:bottom w:val="none" w:sz="0" w:space="0" w:color="auto"/>
            <w:right w:val="none" w:sz="0" w:space="0" w:color="auto"/>
          </w:divBdr>
        </w:div>
        <w:div w:id="1362786015">
          <w:marLeft w:val="640"/>
          <w:marRight w:val="0"/>
          <w:marTop w:val="0"/>
          <w:marBottom w:val="0"/>
          <w:divBdr>
            <w:top w:val="none" w:sz="0" w:space="0" w:color="auto"/>
            <w:left w:val="none" w:sz="0" w:space="0" w:color="auto"/>
            <w:bottom w:val="none" w:sz="0" w:space="0" w:color="auto"/>
            <w:right w:val="none" w:sz="0" w:space="0" w:color="auto"/>
          </w:divBdr>
        </w:div>
      </w:divsChild>
    </w:div>
    <w:div w:id="1493911224">
      <w:bodyDiv w:val="1"/>
      <w:marLeft w:val="0"/>
      <w:marRight w:val="0"/>
      <w:marTop w:val="0"/>
      <w:marBottom w:val="0"/>
      <w:divBdr>
        <w:top w:val="none" w:sz="0" w:space="0" w:color="auto"/>
        <w:left w:val="none" w:sz="0" w:space="0" w:color="auto"/>
        <w:bottom w:val="none" w:sz="0" w:space="0" w:color="auto"/>
        <w:right w:val="none" w:sz="0" w:space="0" w:color="auto"/>
      </w:divBdr>
      <w:divsChild>
        <w:div w:id="557666639">
          <w:marLeft w:val="0"/>
          <w:marRight w:val="0"/>
          <w:marTop w:val="0"/>
          <w:marBottom w:val="0"/>
          <w:divBdr>
            <w:top w:val="none" w:sz="0" w:space="0" w:color="auto"/>
            <w:left w:val="none" w:sz="0" w:space="0" w:color="auto"/>
            <w:bottom w:val="none" w:sz="0" w:space="0" w:color="auto"/>
            <w:right w:val="none" w:sz="0" w:space="0" w:color="auto"/>
          </w:divBdr>
        </w:div>
      </w:divsChild>
    </w:div>
    <w:div w:id="1549953816">
      <w:bodyDiv w:val="1"/>
      <w:marLeft w:val="0"/>
      <w:marRight w:val="0"/>
      <w:marTop w:val="0"/>
      <w:marBottom w:val="0"/>
      <w:divBdr>
        <w:top w:val="none" w:sz="0" w:space="0" w:color="auto"/>
        <w:left w:val="none" w:sz="0" w:space="0" w:color="auto"/>
        <w:bottom w:val="none" w:sz="0" w:space="0" w:color="auto"/>
        <w:right w:val="none" w:sz="0" w:space="0" w:color="auto"/>
      </w:divBdr>
    </w:div>
    <w:div w:id="1651053731">
      <w:bodyDiv w:val="1"/>
      <w:marLeft w:val="0"/>
      <w:marRight w:val="0"/>
      <w:marTop w:val="0"/>
      <w:marBottom w:val="0"/>
      <w:divBdr>
        <w:top w:val="none" w:sz="0" w:space="0" w:color="auto"/>
        <w:left w:val="none" w:sz="0" w:space="0" w:color="auto"/>
        <w:bottom w:val="none" w:sz="0" w:space="0" w:color="auto"/>
        <w:right w:val="none" w:sz="0" w:space="0" w:color="auto"/>
      </w:divBdr>
    </w:div>
    <w:div w:id="1651252941">
      <w:bodyDiv w:val="1"/>
      <w:marLeft w:val="0"/>
      <w:marRight w:val="0"/>
      <w:marTop w:val="0"/>
      <w:marBottom w:val="0"/>
      <w:divBdr>
        <w:top w:val="none" w:sz="0" w:space="0" w:color="auto"/>
        <w:left w:val="none" w:sz="0" w:space="0" w:color="auto"/>
        <w:bottom w:val="none" w:sz="0" w:space="0" w:color="auto"/>
        <w:right w:val="none" w:sz="0" w:space="0" w:color="auto"/>
      </w:divBdr>
      <w:divsChild>
        <w:div w:id="735788381">
          <w:marLeft w:val="640"/>
          <w:marRight w:val="0"/>
          <w:marTop w:val="0"/>
          <w:marBottom w:val="0"/>
          <w:divBdr>
            <w:top w:val="none" w:sz="0" w:space="0" w:color="auto"/>
            <w:left w:val="none" w:sz="0" w:space="0" w:color="auto"/>
            <w:bottom w:val="none" w:sz="0" w:space="0" w:color="auto"/>
            <w:right w:val="none" w:sz="0" w:space="0" w:color="auto"/>
          </w:divBdr>
        </w:div>
        <w:div w:id="983434814">
          <w:marLeft w:val="640"/>
          <w:marRight w:val="0"/>
          <w:marTop w:val="0"/>
          <w:marBottom w:val="0"/>
          <w:divBdr>
            <w:top w:val="none" w:sz="0" w:space="0" w:color="auto"/>
            <w:left w:val="none" w:sz="0" w:space="0" w:color="auto"/>
            <w:bottom w:val="none" w:sz="0" w:space="0" w:color="auto"/>
            <w:right w:val="none" w:sz="0" w:space="0" w:color="auto"/>
          </w:divBdr>
        </w:div>
        <w:div w:id="1993868951">
          <w:marLeft w:val="640"/>
          <w:marRight w:val="0"/>
          <w:marTop w:val="0"/>
          <w:marBottom w:val="0"/>
          <w:divBdr>
            <w:top w:val="none" w:sz="0" w:space="0" w:color="auto"/>
            <w:left w:val="none" w:sz="0" w:space="0" w:color="auto"/>
            <w:bottom w:val="none" w:sz="0" w:space="0" w:color="auto"/>
            <w:right w:val="none" w:sz="0" w:space="0" w:color="auto"/>
          </w:divBdr>
        </w:div>
      </w:divsChild>
    </w:div>
    <w:div w:id="1764957201">
      <w:bodyDiv w:val="1"/>
      <w:marLeft w:val="0"/>
      <w:marRight w:val="0"/>
      <w:marTop w:val="0"/>
      <w:marBottom w:val="0"/>
      <w:divBdr>
        <w:top w:val="none" w:sz="0" w:space="0" w:color="auto"/>
        <w:left w:val="none" w:sz="0" w:space="0" w:color="auto"/>
        <w:bottom w:val="none" w:sz="0" w:space="0" w:color="auto"/>
        <w:right w:val="none" w:sz="0" w:space="0" w:color="auto"/>
      </w:divBdr>
    </w:div>
    <w:div w:id="1811821793">
      <w:bodyDiv w:val="1"/>
      <w:marLeft w:val="0"/>
      <w:marRight w:val="0"/>
      <w:marTop w:val="0"/>
      <w:marBottom w:val="0"/>
      <w:divBdr>
        <w:top w:val="none" w:sz="0" w:space="0" w:color="auto"/>
        <w:left w:val="none" w:sz="0" w:space="0" w:color="auto"/>
        <w:bottom w:val="none" w:sz="0" w:space="0" w:color="auto"/>
        <w:right w:val="none" w:sz="0" w:space="0" w:color="auto"/>
      </w:divBdr>
    </w:div>
    <w:div w:id="1888179599">
      <w:bodyDiv w:val="1"/>
      <w:marLeft w:val="0"/>
      <w:marRight w:val="0"/>
      <w:marTop w:val="0"/>
      <w:marBottom w:val="0"/>
      <w:divBdr>
        <w:top w:val="none" w:sz="0" w:space="0" w:color="auto"/>
        <w:left w:val="none" w:sz="0" w:space="0" w:color="auto"/>
        <w:bottom w:val="none" w:sz="0" w:space="0" w:color="auto"/>
        <w:right w:val="none" w:sz="0" w:space="0" w:color="auto"/>
      </w:divBdr>
    </w:div>
    <w:div w:id="1940020790">
      <w:bodyDiv w:val="1"/>
      <w:marLeft w:val="0"/>
      <w:marRight w:val="0"/>
      <w:marTop w:val="0"/>
      <w:marBottom w:val="0"/>
      <w:divBdr>
        <w:top w:val="none" w:sz="0" w:space="0" w:color="auto"/>
        <w:left w:val="none" w:sz="0" w:space="0" w:color="auto"/>
        <w:bottom w:val="none" w:sz="0" w:space="0" w:color="auto"/>
        <w:right w:val="none" w:sz="0" w:space="0" w:color="auto"/>
      </w:divBdr>
    </w:div>
    <w:div w:id="2002615082">
      <w:bodyDiv w:val="1"/>
      <w:marLeft w:val="0"/>
      <w:marRight w:val="0"/>
      <w:marTop w:val="0"/>
      <w:marBottom w:val="0"/>
      <w:divBdr>
        <w:top w:val="none" w:sz="0" w:space="0" w:color="auto"/>
        <w:left w:val="none" w:sz="0" w:space="0" w:color="auto"/>
        <w:bottom w:val="none" w:sz="0" w:space="0" w:color="auto"/>
        <w:right w:val="none" w:sz="0" w:space="0" w:color="auto"/>
      </w:divBdr>
    </w:div>
    <w:div w:id="212430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microsoft.com/office/2007/relationships/hdphoto" Target="media/hdphoto1.wdp"/><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8D8"/>
    <w:rsid w:val="0002522B"/>
    <w:rsid w:val="001030D9"/>
    <w:rsid w:val="00117091"/>
    <w:rsid w:val="0017712A"/>
    <w:rsid w:val="00203133"/>
    <w:rsid w:val="00220512"/>
    <w:rsid w:val="0026292A"/>
    <w:rsid w:val="002A22A1"/>
    <w:rsid w:val="002F08C2"/>
    <w:rsid w:val="002F1264"/>
    <w:rsid w:val="00363873"/>
    <w:rsid w:val="00390F71"/>
    <w:rsid w:val="004B2B12"/>
    <w:rsid w:val="004E2E56"/>
    <w:rsid w:val="005643B6"/>
    <w:rsid w:val="005850B2"/>
    <w:rsid w:val="006137D1"/>
    <w:rsid w:val="006A7C66"/>
    <w:rsid w:val="006E7812"/>
    <w:rsid w:val="00914A0E"/>
    <w:rsid w:val="009564A9"/>
    <w:rsid w:val="009573BD"/>
    <w:rsid w:val="0096316F"/>
    <w:rsid w:val="00997301"/>
    <w:rsid w:val="00A118D8"/>
    <w:rsid w:val="00A356D6"/>
    <w:rsid w:val="00A906D9"/>
    <w:rsid w:val="00B25D1A"/>
    <w:rsid w:val="00B53F60"/>
    <w:rsid w:val="00BF485B"/>
    <w:rsid w:val="00C7649A"/>
    <w:rsid w:val="00D04361"/>
    <w:rsid w:val="00D71436"/>
    <w:rsid w:val="00DA6FC1"/>
    <w:rsid w:val="00DC2358"/>
    <w:rsid w:val="00DF00F2"/>
    <w:rsid w:val="00DF0A1F"/>
    <w:rsid w:val="00E20AF2"/>
    <w:rsid w:val="00EA5501"/>
    <w:rsid w:val="00EF0EED"/>
    <w:rsid w:val="00EF67F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20AF2"/>
    <w:rPr>
      <w:color w:val="666666"/>
    </w:rPr>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9BF472-0FE0-4492-A363-B7549A244635}">
  <we:reference id="wa104382081" version="1.55.1.0" store="en-US" storeType="OMEX"/>
  <we:alternateReferences>
    <we:reference id="wa104382081" version="1.55.1.0" store="" storeType="OMEX"/>
  </we:alternateReferences>
  <we:properties>
    <we:property name="MENDELEY_CITATIONS" value="[{&quot;citationID&quot;:&quot;MENDELEY_CITATION_3096266f-5149-4664-92ee-c7171dca2fae&quot;,&quot;properties&quot;:{&quot;noteIndex&quot;:0},&quot;isEdited&quot;:false,&quot;manualOverride&quot;:{&quot;isManuallyOverridden&quot;:false,&quot;citeprocText&quot;:&quot;[1], [2], [3]&quot;,&quot;manualOverrideText&quot;:&quot;&quot;},&quot;citationTag&quot;:&quot;MENDELEY_CITATION_v3_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&quot;,&quot;citationItems&quot;:[{&quot;id&quot;:&quot;81dad014-ff45-3306-86ec-acbefdc3a166&quot;,&quot;itemData&quot;:{&quot;type&quot;:&quot;webpage&quot;,&quot;id&quot;:&quot;81dad014-ff45-3306-86ec-acbefdc3a166&quot;,&quot;title&quot;:&quot;Métodos de investigación: Qué son y cómo elegirlos&quot;,&quot;container-title&quot;:&quot;QuestionPro&quot;,&quot;accessed&quot;:{&quot;date-parts&quot;:[[2025,3,28]]},&quot;URL&quot;:&quot;https://www.questionpro.com/blog/es/metodos-de-investigacion/&quot;},&quot;isTemporary&quot;:false},{&quot;id&quot;:&quot;20492e78-0207-374e-8e38-1001ccae728a&quot;,&quot;itemData&quot;:{&quot;type&quot;:&quot;webpage&quot;,&quot;id&quot;:&quot;20492e78-0207-374e-8e38-1001ccae728a&quot;,&quot;title&quot;:&quot;Métodos de Investigación: cuáles son, tipos y técnicas&quot;,&quot;container-title&quot;:&quot;Enciclopedia Significados&quot;,&quot;accessed&quot;:{&quot;date-parts&quot;:[[2025,3,28]]},&quot;URL&quot;:&quot;https://www.significados.com/metodos-de-investigacion//&quot;},&quot;isTemporary&quot;:false},{&quot;id&quot;:&quot;b498daa0-1e23-3b8d-8bc0-18a0a3997dea&quot;,&quot;itemData&quot;:{&quot;type&quot;:&quot;webpage&quot;,&quot;id&quot;:&quot;b498daa0-1e23-3b8d-8bc0-18a0a3997dea&quot;,&quot;title&quot;:&quot;Métodos de investigación: qué y cuáles son (con ejemplos)&quot;,&quot;container-title&quot;:&quot;Toda Materia&quot;,&quot;accessed&quot;:{&quot;date-parts&quot;:[[2025,3,28]]},&quot;URL&quot;:&quot;https://www.todamateria.com/metodos-de-investigacion/&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37875-CFF0-48FD-9B4A-E868E0E05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10</Pages>
  <Words>3013</Words>
  <Characters>16575</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19549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Mariana Ocampo Mora</cp:lastModifiedBy>
  <cp:revision>14</cp:revision>
  <cp:lastPrinted>2025-12-07T22:37:00Z</cp:lastPrinted>
  <dcterms:created xsi:type="dcterms:W3CDTF">2025-09-07T02:12:00Z</dcterms:created>
  <dcterms:modified xsi:type="dcterms:W3CDTF">2025-12-07T22:44:00Z</dcterms:modified>
</cp:coreProperties>
</file>