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1A4AC" w14:textId="5A7A3BC0" w:rsidR="009055E3" w:rsidRPr="009055E3" w:rsidRDefault="009055E3" w:rsidP="00257406">
      <w:pPr>
        <w:shd w:val="clear" w:color="auto" w:fill="00B050"/>
        <w:jc w:val="center"/>
        <w:rPr>
          <w:rFonts w:ascii="Arial" w:hAnsi="Arial" w:cs="Arial"/>
          <w:b/>
          <w:bCs/>
          <w:color w:val="FFFFFF" w:themeColor="background1"/>
          <w:sz w:val="28"/>
          <w:szCs w:val="28"/>
        </w:rPr>
      </w:pPr>
      <w:r w:rsidRPr="009055E3">
        <w:rPr>
          <w:rFonts w:ascii="Arial" w:hAnsi="Arial" w:cs="Arial"/>
          <w:b/>
          <w:bCs/>
          <w:color w:val="FFFFFF" w:themeColor="background1"/>
          <w:sz w:val="28"/>
          <w:szCs w:val="28"/>
        </w:rPr>
        <w:t>MANUAL TÉCNICO</w:t>
      </w:r>
    </w:p>
    <w:p w14:paraId="1E532CB6" w14:textId="77777777" w:rsidR="009055E3" w:rsidRDefault="009055E3" w:rsidP="00257406">
      <w:pPr>
        <w:jc w:val="both"/>
        <w:rPr>
          <w:rFonts w:ascii="Arial" w:hAnsi="Arial" w:cs="Arial"/>
          <w:b/>
          <w:bCs/>
          <w:color w:val="FFFFFF" w:themeColor="background1"/>
        </w:rPr>
      </w:pPr>
    </w:p>
    <w:p w14:paraId="46EA1400" w14:textId="3A01DC6A" w:rsidR="004E5892" w:rsidRPr="009055E3" w:rsidRDefault="00BA693B" w:rsidP="00257406">
      <w:pPr>
        <w:shd w:val="clear" w:color="auto" w:fill="92D050"/>
        <w:jc w:val="both"/>
        <w:rPr>
          <w:rFonts w:ascii="Arial" w:hAnsi="Arial" w:cs="Arial"/>
          <w:b/>
          <w:bCs/>
          <w:color w:val="FFFFFF" w:themeColor="background1"/>
        </w:rPr>
      </w:pPr>
      <w:r w:rsidRPr="009055E3">
        <w:rPr>
          <w:rFonts w:ascii="Arial" w:hAnsi="Arial" w:cs="Arial"/>
          <w:b/>
          <w:bCs/>
          <w:color w:val="FFFFFF" w:themeColor="background1"/>
        </w:rPr>
        <w:t xml:space="preserve">Macro </w:t>
      </w:r>
      <w:proofErr w:type="spellStart"/>
      <w:r w:rsidR="002D4173" w:rsidRPr="009055E3">
        <w:rPr>
          <w:rFonts w:ascii="Arial" w:hAnsi="Arial" w:cs="Arial"/>
          <w:b/>
          <w:bCs/>
          <w:color w:val="FFFFFF" w:themeColor="background1"/>
        </w:rPr>
        <w:t>TableroInicial</w:t>
      </w:r>
      <w:proofErr w:type="spellEnd"/>
    </w:p>
    <w:p w14:paraId="6B954C68" w14:textId="77777777" w:rsidR="00DC3DF3" w:rsidRPr="009055E3" w:rsidRDefault="002D4173" w:rsidP="00257406">
      <w:pPr>
        <w:jc w:val="both"/>
        <w:rPr>
          <w:rFonts w:ascii="Arial" w:hAnsi="Arial" w:cs="Arial"/>
        </w:rPr>
      </w:pPr>
      <w:r w:rsidRPr="009055E3">
        <w:rPr>
          <w:rFonts w:ascii="Arial" w:hAnsi="Arial" w:cs="Arial"/>
        </w:rPr>
        <w:t>Este macro llena el tablero de damas inicial colocando los valores en ASCII de los caracteres dentro del arreglo del tablero y posicionándolos de con condicionales dentro de un ciclo para poder obtener las posiciones iniciales del juego.</w:t>
      </w:r>
    </w:p>
    <w:p w14:paraId="30139D74" w14:textId="6755BCD9" w:rsidR="00DC3DF3" w:rsidRPr="009055E3" w:rsidRDefault="009055E3" w:rsidP="00257406">
      <w:pPr>
        <w:jc w:val="both"/>
        <w:rPr>
          <w:rFonts w:ascii="Arial" w:hAnsi="Arial" w:cs="Arial"/>
        </w:rPr>
      </w:pPr>
      <w:r w:rsidRPr="009055E3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66FA89FC" wp14:editId="7A649BD8">
            <wp:simplePos x="0" y="0"/>
            <wp:positionH relativeFrom="column">
              <wp:posOffset>2834640</wp:posOffset>
            </wp:positionH>
            <wp:positionV relativeFrom="paragraph">
              <wp:posOffset>15875</wp:posOffset>
            </wp:positionV>
            <wp:extent cx="2396490" cy="2116455"/>
            <wp:effectExtent l="0" t="0" r="3810" b="0"/>
            <wp:wrapTight wrapText="bothSides">
              <wp:wrapPolygon edited="0">
                <wp:start x="0" y="0"/>
                <wp:lineTo x="0" y="21386"/>
                <wp:lineTo x="21463" y="21386"/>
                <wp:lineTo x="21463" y="0"/>
                <wp:lineTo x="0" y="0"/>
              </wp:wrapPolygon>
            </wp:wrapTight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9" t="52570" r="52214" b="8087"/>
                    <a:stretch/>
                  </pic:blipFill>
                  <pic:spPr bwMode="auto">
                    <a:xfrm>
                      <a:off x="0" y="0"/>
                      <a:ext cx="2396490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5E3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126027E" wp14:editId="06A7D3CA">
            <wp:simplePos x="0" y="0"/>
            <wp:positionH relativeFrom="column">
              <wp:posOffset>367665</wp:posOffset>
            </wp:positionH>
            <wp:positionV relativeFrom="paragraph">
              <wp:posOffset>25400</wp:posOffset>
            </wp:positionV>
            <wp:extent cx="2057400" cy="2106930"/>
            <wp:effectExtent l="0" t="0" r="0" b="7620"/>
            <wp:wrapTight wrapText="bothSides">
              <wp:wrapPolygon edited="0">
                <wp:start x="0" y="0"/>
                <wp:lineTo x="0" y="21483"/>
                <wp:lineTo x="21400" y="21483"/>
                <wp:lineTo x="21400" y="0"/>
                <wp:lineTo x="0" y="0"/>
              </wp:wrapPolygon>
            </wp:wrapTight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9" t="6921" r="52214" b="47430"/>
                    <a:stretch/>
                  </pic:blipFill>
                  <pic:spPr bwMode="auto">
                    <a:xfrm>
                      <a:off x="0" y="0"/>
                      <a:ext cx="2057400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B5C14" w14:textId="421BFDB0" w:rsidR="00DC3DF3" w:rsidRPr="009055E3" w:rsidRDefault="00DC3DF3" w:rsidP="00257406">
      <w:pPr>
        <w:jc w:val="both"/>
        <w:rPr>
          <w:rFonts w:ascii="Arial" w:hAnsi="Arial" w:cs="Arial"/>
        </w:rPr>
      </w:pPr>
    </w:p>
    <w:p w14:paraId="4606DE6F" w14:textId="33B3C45E" w:rsidR="00BA693B" w:rsidRPr="009055E3" w:rsidRDefault="00BA693B" w:rsidP="00257406">
      <w:pPr>
        <w:jc w:val="both"/>
        <w:rPr>
          <w:rFonts w:ascii="Arial" w:hAnsi="Arial" w:cs="Arial"/>
        </w:rPr>
      </w:pPr>
    </w:p>
    <w:p w14:paraId="1ABB5F22" w14:textId="213D48C3" w:rsidR="00DC3DF3" w:rsidRPr="009055E3" w:rsidRDefault="00DC3DF3" w:rsidP="00257406">
      <w:pPr>
        <w:jc w:val="both"/>
        <w:rPr>
          <w:rFonts w:ascii="Arial" w:hAnsi="Arial" w:cs="Arial"/>
        </w:rPr>
      </w:pPr>
    </w:p>
    <w:p w14:paraId="471D172A" w14:textId="420E742F" w:rsidR="00DC3DF3" w:rsidRPr="009055E3" w:rsidRDefault="00DC3DF3" w:rsidP="00257406">
      <w:pPr>
        <w:jc w:val="both"/>
        <w:rPr>
          <w:rFonts w:ascii="Arial" w:hAnsi="Arial" w:cs="Arial"/>
        </w:rPr>
      </w:pPr>
    </w:p>
    <w:p w14:paraId="3F8C0551" w14:textId="79B4D0E2" w:rsidR="00DC3DF3" w:rsidRPr="009055E3" w:rsidRDefault="00DC3DF3" w:rsidP="00257406">
      <w:pPr>
        <w:jc w:val="both"/>
        <w:rPr>
          <w:rFonts w:ascii="Arial" w:hAnsi="Arial" w:cs="Arial"/>
        </w:rPr>
      </w:pPr>
    </w:p>
    <w:p w14:paraId="28BE73DA" w14:textId="2D6F2E84" w:rsidR="00DC3DF3" w:rsidRPr="009055E3" w:rsidRDefault="00DC3DF3" w:rsidP="00257406">
      <w:pPr>
        <w:jc w:val="both"/>
        <w:rPr>
          <w:rFonts w:ascii="Arial" w:hAnsi="Arial" w:cs="Arial"/>
        </w:rPr>
      </w:pPr>
    </w:p>
    <w:p w14:paraId="30B84FE3" w14:textId="29DD89AA" w:rsidR="00DC3DF3" w:rsidRPr="009055E3" w:rsidRDefault="00DC3DF3" w:rsidP="00257406">
      <w:pPr>
        <w:jc w:val="both"/>
        <w:rPr>
          <w:rFonts w:ascii="Arial" w:hAnsi="Arial" w:cs="Arial"/>
        </w:rPr>
      </w:pPr>
    </w:p>
    <w:p w14:paraId="32F6FC33" w14:textId="1B198AA2" w:rsidR="00DC3DF3" w:rsidRPr="009055E3" w:rsidRDefault="00DC3DF3" w:rsidP="00257406">
      <w:pPr>
        <w:shd w:val="clear" w:color="auto" w:fill="92D050"/>
        <w:jc w:val="both"/>
        <w:rPr>
          <w:rFonts w:ascii="Arial" w:hAnsi="Arial" w:cs="Arial"/>
          <w:b/>
          <w:bCs/>
          <w:color w:val="FFFFFF" w:themeColor="background1"/>
        </w:rPr>
      </w:pPr>
      <w:r w:rsidRPr="009055E3">
        <w:rPr>
          <w:rFonts w:ascii="Arial" w:hAnsi="Arial" w:cs="Arial"/>
          <w:b/>
          <w:bCs/>
          <w:color w:val="FFFFFF" w:themeColor="background1"/>
        </w:rPr>
        <w:t xml:space="preserve">Macro </w:t>
      </w:r>
      <w:proofErr w:type="spellStart"/>
      <w:r w:rsidRPr="009055E3">
        <w:rPr>
          <w:rFonts w:ascii="Arial" w:hAnsi="Arial" w:cs="Arial"/>
          <w:b/>
          <w:bCs/>
          <w:color w:val="FFFFFF" w:themeColor="background1"/>
        </w:rPr>
        <w:t>CrearTableroHtml</w:t>
      </w:r>
      <w:proofErr w:type="spellEnd"/>
    </w:p>
    <w:p w14:paraId="3DE82FF5" w14:textId="11913507" w:rsidR="00DC3DF3" w:rsidRPr="009055E3" w:rsidRDefault="00DC3DF3" w:rsidP="00257406">
      <w:pPr>
        <w:jc w:val="both"/>
        <w:rPr>
          <w:rFonts w:ascii="Arial" w:hAnsi="Arial" w:cs="Arial"/>
        </w:rPr>
      </w:pPr>
      <w:r w:rsidRPr="009055E3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486CD31F" wp14:editId="4EB09D4A">
            <wp:simplePos x="0" y="0"/>
            <wp:positionH relativeFrom="column">
              <wp:posOffset>3329940</wp:posOffset>
            </wp:positionH>
            <wp:positionV relativeFrom="paragraph">
              <wp:posOffset>463626</wp:posOffset>
            </wp:positionV>
            <wp:extent cx="2591435" cy="3909695"/>
            <wp:effectExtent l="0" t="0" r="0" b="0"/>
            <wp:wrapTight wrapText="bothSides">
              <wp:wrapPolygon edited="0">
                <wp:start x="0" y="0"/>
                <wp:lineTo x="0" y="21470"/>
                <wp:lineTo x="21436" y="21470"/>
                <wp:lineTo x="21436" y="0"/>
                <wp:lineTo x="0" y="0"/>
              </wp:wrapPolygon>
            </wp:wrapTight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7" t="11031" r="50390" b="8087"/>
                    <a:stretch/>
                  </pic:blipFill>
                  <pic:spPr bwMode="auto">
                    <a:xfrm>
                      <a:off x="0" y="0"/>
                      <a:ext cx="2591435" cy="390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5E3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22DE2D9A" wp14:editId="6D14234E">
            <wp:simplePos x="0" y="0"/>
            <wp:positionH relativeFrom="margin">
              <wp:posOffset>-323850</wp:posOffset>
            </wp:positionH>
            <wp:positionV relativeFrom="paragraph">
              <wp:posOffset>452679</wp:posOffset>
            </wp:positionV>
            <wp:extent cx="3311525" cy="3893820"/>
            <wp:effectExtent l="0" t="0" r="3175" b="0"/>
            <wp:wrapTight wrapText="bothSides">
              <wp:wrapPolygon edited="0">
                <wp:start x="0" y="0"/>
                <wp:lineTo x="0" y="21452"/>
                <wp:lineTo x="21496" y="21452"/>
                <wp:lineTo x="21496" y="0"/>
                <wp:lineTo x="0" y="0"/>
              </wp:wrapPolygon>
            </wp:wrapTight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1" t="10169" r="42487" b="7438"/>
                    <a:stretch/>
                  </pic:blipFill>
                  <pic:spPr bwMode="auto">
                    <a:xfrm>
                      <a:off x="0" y="0"/>
                      <a:ext cx="3311525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5E3">
        <w:rPr>
          <w:rFonts w:ascii="Arial" w:hAnsi="Arial" w:cs="Arial"/>
        </w:rPr>
        <w:t>Este macro crea, abre, escribe y cierra el archivo de reporte del juego a través de validaciones para saber que jugador esta generado el reporte.</w:t>
      </w:r>
    </w:p>
    <w:p w14:paraId="0AAC19D3" w14:textId="34036B4F" w:rsidR="00DC3DF3" w:rsidRPr="009055E3" w:rsidRDefault="003040F4" w:rsidP="00257406">
      <w:pPr>
        <w:shd w:val="clear" w:color="auto" w:fill="92D050"/>
        <w:jc w:val="both"/>
        <w:rPr>
          <w:rFonts w:ascii="Arial" w:hAnsi="Arial" w:cs="Arial"/>
          <w:b/>
          <w:bCs/>
          <w:color w:val="FFFFFF" w:themeColor="background1"/>
        </w:rPr>
      </w:pPr>
      <w:r w:rsidRPr="009055E3">
        <w:rPr>
          <w:rFonts w:ascii="Arial" w:hAnsi="Arial" w:cs="Arial"/>
          <w:b/>
          <w:bCs/>
          <w:color w:val="FFFFFF" w:themeColor="background1"/>
        </w:rPr>
        <w:lastRenderedPageBreak/>
        <w:t xml:space="preserve">Macro </w:t>
      </w:r>
      <w:proofErr w:type="spellStart"/>
      <w:r w:rsidRPr="009055E3">
        <w:rPr>
          <w:rFonts w:ascii="Arial" w:hAnsi="Arial" w:cs="Arial"/>
          <w:b/>
          <w:bCs/>
          <w:color w:val="FFFFFF" w:themeColor="background1"/>
        </w:rPr>
        <w:t>IntToString</w:t>
      </w:r>
      <w:proofErr w:type="spellEnd"/>
    </w:p>
    <w:p w14:paraId="2E066DFA" w14:textId="6D528EE8" w:rsidR="003040F4" w:rsidRPr="009055E3" w:rsidRDefault="003040F4" w:rsidP="00257406">
      <w:pPr>
        <w:jc w:val="both"/>
        <w:rPr>
          <w:rFonts w:ascii="Arial" w:hAnsi="Arial" w:cs="Arial"/>
        </w:rPr>
      </w:pPr>
      <w:r w:rsidRPr="009055E3">
        <w:rPr>
          <w:rFonts w:ascii="Arial" w:hAnsi="Arial" w:cs="Arial"/>
        </w:rPr>
        <w:t xml:space="preserve">Este macro se encarga de convertir las salidas de entero a texto para poder mostrar en pantalla los números según su número ASCII, recibe el parámetro </w:t>
      </w:r>
      <w:proofErr w:type="spellStart"/>
      <w:r w:rsidRPr="009055E3">
        <w:rPr>
          <w:rFonts w:ascii="Arial" w:hAnsi="Arial" w:cs="Arial"/>
        </w:rPr>
        <w:t>num</w:t>
      </w:r>
      <w:proofErr w:type="spellEnd"/>
      <w:r w:rsidRPr="009055E3">
        <w:rPr>
          <w:rFonts w:ascii="Arial" w:hAnsi="Arial" w:cs="Arial"/>
        </w:rPr>
        <w:t xml:space="preserve"> que es el numero entero a convertir y </w:t>
      </w:r>
      <w:proofErr w:type="spellStart"/>
      <w:r w:rsidRPr="009055E3">
        <w:rPr>
          <w:rFonts w:ascii="Arial" w:hAnsi="Arial" w:cs="Arial"/>
        </w:rPr>
        <w:t>number</w:t>
      </w:r>
      <w:proofErr w:type="spellEnd"/>
      <w:r w:rsidRPr="009055E3">
        <w:rPr>
          <w:rFonts w:ascii="Arial" w:hAnsi="Arial" w:cs="Arial"/>
        </w:rPr>
        <w:t xml:space="preserve"> que es donde se va a almacenar el </w:t>
      </w:r>
      <w:r w:rsidR="00296A9D" w:rsidRPr="009055E3">
        <w:rPr>
          <w:rFonts w:ascii="Arial" w:hAnsi="Arial" w:cs="Arial"/>
        </w:rPr>
        <w:t>valor ya convertido, la conversión la realiza al sumar 48 al número que recibe esto lo hace la misma cantidad de veces que el tamaño del número entero.</w:t>
      </w:r>
    </w:p>
    <w:p w14:paraId="00C7F1BB" w14:textId="13415551" w:rsidR="00DC3DF3" w:rsidRPr="009055E3" w:rsidRDefault="003040F4" w:rsidP="00257406">
      <w:pPr>
        <w:jc w:val="both"/>
        <w:rPr>
          <w:rFonts w:ascii="Arial" w:hAnsi="Arial" w:cs="Arial"/>
        </w:rPr>
      </w:pPr>
      <w:r w:rsidRPr="009055E3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277463B4" wp14:editId="4D57E4C8">
            <wp:simplePos x="0" y="0"/>
            <wp:positionH relativeFrom="margin">
              <wp:align>center</wp:align>
            </wp:positionH>
            <wp:positionV relativeFrom="paragraph">
              <wp:posOffset>117585</wp:posOffset>
            </wp:positionV>
            <wp:extent cx="3522345" cy="6375400"/>
            <wp:effectExtent l="0" t="0" r="1905" b="6350"/>
            <wp:wrapTight wrapText="bothSides">
              <wp:wrapPolygon edited="0">
                <wp:start x="0" y="0"/>
                <wp:lineTo x="0" y="21557"/>
                <wp:lineTo x="21495" y="21557"/>
                <wp:lineTo x="21495" y="0"/>
                <wp:lineTo x="0" y="0"/>
              </wp:wrapPolygon>
            </wp:wrapTight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8" t="6301" r="55654" b="9777"/>
                    <a:stretch/>
                  </pic:blipFill>
                  <pic:spPr bwMode="auto">
                    <a:xfrm>
                      <a:off x="0" y="0"/>
                      <a:ext cx="3522345" cy="637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2C1CB" w14:textId="69815984" w:rsidR="00296A9D" w:rsidRPr="009055E3" w:rsidRDefault="00296A9D" w:rsidP="00257406">
      <w:pPr>
        <w:jc w:val="both"/>
        <w:rPr>
          <w:rFonts w:ascii="Arial" w:hAnsi="Arial" w:cs="Arial"/>
        </w:rPr>
      </w:pPr>
    </w:p>
    <w:p w14:paraId="225415D1" w14:textId="0ED5A5E1" w:rsidR="00296A9D" w:rsidRPr="009055E3" w:rsidRDefault="00296A9D" w:rsidP="00257406">
      <w:pPr>
        <w:jc w:val="both"/>
        <w:rPr>
          <w:rFonts w:ascii="Arial" w:hAnsi="Arial" w:cs="Arial"/>
        </w:rPr>
      </w:pPr>
    </w:p>
    <w:p w14:paraId="35496FFF" w14:textId="5D5A5982" w:rsidR="00296A9D" w:rsidRPr="009055E3" w:rsidRDefault="00296A9D" w:rsidP="00257406">
      <w:pPr>
        <w:jc w:val="both"/>
        <w:rPr>
          <w:rFonts w:ascii="Arial" w:hAnsi="Arial" w:cs="Arial"/>
        </w:rPr>
      </w:pPr>
    </w:p>
    <w:p w14:paraId="6E28C231" w14:textId="2CAEB635" w:rsidR="00296A9D" w:rsidRPr="009055E3" w:rsidRDefault="00296A9D" w:rsidP="00257406">
      <w:pPr>
        <w:jc w:val="both"/>
        <w:rPr>
          <w:rFonts w:ascii="Arial" w:hAnsi="Arial" w:cs="Arial"/>
        </w:rPr>
      </w:pPr>
    </w:p>
    <w:p w14:paraId="4590D204" w14:textId="5FD5B739" w:rsidR="00296A9D" w:rsidRPr="009055E3" w:rsidRDefault="00296A9D" w:rsidP="00257406">
      <w:pPr>
        <w:jc w:val="both"/>
        <w:rPr>
          <w:rFonts w:ascii="Arial" w:hAnsi="Arial" w:cs="Arial"/>
        </w:rPr>
      </w:pPr>
    </w:p>
    <w:p w14:paraId="24E2E265" w14:textId="2F140A9E" w:rsidR="00296A9D" w:rsidRPr="009055E3" w:rsidRDefault="00296A9D" w:rsidP="00257406">
      <w:pPr>
        <w:jc w:val="both"/>
        <w:rPr>
          <w:rFonts w:ascii="Arial" w:hAnsi="Arial" w:cs="Arial"/>
        </w:rPr>
      </w:pPr>
    </w:p>
    <w:p w14:paraId="2EE825A4" w14:textId="1AF8E10B" w:rsidR="00296A9D" w:rsidRPr="009055E3" w:rsidRDefault="00296A9D" w:rsidP="00257406">
      <w:pPr>
        <w:jc w:val="both"/>
        <w:rPr>
          <w:rFonts w:ascii="Arial" w:hAnsi="Arial" w:cs="Arial"/>
        </w:rPr>
      </w:pPr>
    </w:p>
    <w:p w14:paraId="58DE1C04" w14:textId="5BE5A80F" w:rsidR="00296A9D" w:rsidRPr="009055E3" w:rsidRDefault="00296A9D" w:rsidP="00257406">
      <w:pPr>
        <w:jc w:val="both"/>
        <w:rPr>
          <w:rFonts w:ascii="Arial" w:hAnsi="Arial" w:cs="Arial"/>
        </w:rPr>
      </w:pPr>
    </w:p>
    <w:p w14:paraId="146D22CA" w14:textId="39DC62F8" w:rsidR="00296A9D" w:rsidRPr="009055E3" w:rsidRDefault="00296A9D" w:rsidP="00257406">
      <w:pPr>
        <w:jc w:val="both"/>
        <w:rPr>
          <w:rFonts w:ascii="Arial" w:hAnsi="Arial" w:cs="Arial"/>
        </w:rPr>
      </w:pPr>
    </w:p>
    <w:p w14:paraId="56CD97CA" w14:textId="78A2157D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  <w:r w:rsidRPr="009055E3">
        <w:rPr>
          <w:rFonts w:ascii="Arial" w:hAnsi="Arial" w:cs="Arial"/>
        </w:rPr>
        <w:tab/>
      </w:r>
    </w:p>
    <w:p w14:paraId="7D1F58A3" w14:textId="36986BB6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106900C2" w14:textId="274ECB93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14E4899E" w14:textId="1E802341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34D53893" w14:textId="72E82F93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507601E1" w14:textId="5A32E8BB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6E173F86" w14:textId="0CECDF9C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764B14BF" w14:textId="3967E29E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616D8B5B" w14:textId="42881898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7A2466B1" w14:textId="61848E95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355ED4C1" w14:textId="1214B5CD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3F8F2A1A" w14:textId="724EFCDC" w:rsidR="00296A9D" w:rsidRPr="009055E3" w:rsidRDefault="00296A9D" w:rsidP="00257406">
      <w:pPr>
        <w:tabs>
          <w:tab w:val="left" w:pos="1227"/>
        </w:tabs>
        <w:jc w:val="both"/>
        <w:rPr>
          <w:rFonts w:ascii="Arial" w:hAnsi="Arial" w:cs="Arial"/>
        </w:rPr>
      </w:pPr>
    </w:p>
    <w:p w14:paraId="53E80613" w14:textId="77777777" w:rsidR="00296A9D" w:rsidRPr="009055E3" w:rsidRDefault="00296A9D" w:rsidP="00257406">
      <w:pPr>
        <w:jc w:val="both"/>
        <w:rPr>
          <w:rFonts w:ascii="Arial" w:hAnsi="Arial" w:cs="Arial"/>
        </w:rPr>
      </w:pPr>
    </w:p>
    <w:p w14:paraId="6D36DB6F" w14:textId="77777777" w:rsidR="00296A9D" w:rsidRPr="009055E3" w:rsidRDefault="00296A9D" w:rsidP="00257406">
      <w:pPr>
        <w:jc w:val="both"/>
        <w:rPr>
          <w:rFonts w:ascii="Arial" w:hAnsi="Arial" w:cs="Arial"/>
        </w:rPr>
      </w:pPr>
    </w:p>
    <w:p w14:paraId="7BBE074F" w14:textId="77777777" w:rsidR="00296A9D" w:rsidRPr="009055E3" w:rsidRDefault="00296A9D" w:rsidP="00257406">
      <w:pPr>
        <w:jc w:val="both"/>
        <w:rPr>
          <w:rFonts w:ascii="Arial" w:hAnsi="Arial" w:cs="Arial"/>
        </w:rPr>
      </w:pPr>
    </w:p>
    <w:p w14:paraId="708CB048" w14:textId="442B614D" w:rsidR="00296A9D" w:rsidRPr="009055E3" w:rsidRDefault="00296A9D" w:rsidP="00257406">
      <w:pPr>
        <w:shd w:val="clear" w:color="auto" w:fill="92D050"/>
        <w:jc w:val="both"/>
        <w:rPr>
          <w:rFonts w:ascii="Arial" w:hAnsi="Arial" w:cs="Arial"/>
          <w:b/>
          <w:bCs/>
          <w:color w:val="FFFFFF" w:themeColor="background1"/>
        </w:rPr>
      </w:pPr>
      <w:r w:rsidRPr="009055E3">
        <w:rPr>
          <w:rFonts w:ascii="Arial" w:hAnsi="Arial" w:cs="Arial"/>
          <w:b/>
          <w:bCs/>
          <w:color w:val="FFFFFF" w:themeColor="background1"/>
        </w:rPr>
        <w:lastRenderedPageBreak/>
        <w:t xml:space="preserve">Macro </w:t>
      </w:r>
      <w:proofErr w:type="spellStart"/>
      <w:r w:rsidRPr="009055E3">
        <w:rPr>
          <w:rFonts w:ascii="Arial" w:hAnsi="Arial" w:cs="Arial"/>
          <w:b/>
          <w:bCs/>
          <w:color w:val="FFFFFF" w:themeColor="background1"/>
        </w:rPr>
        <w:t>AnalizarComando</w:t>
      </w:r>
      <w:proofErr w:type="spellEnd"/>
    </w:p>
    <w:p w14:paraId="46FC323B" w14:textId="47C603D3" w:rsidR="00296A9D" w:rsidRPr="009055E3" w:rsidRDefault="009055E3" w:rsidP="00257406">
      <w:pPr>
        <w:jc w:val="both"/>
        <w:rPr>
          <w:rFonts w:ascii="Arial" w:hAnsi="Arial" w:cs="Arial"/>
        </w:rPr>
      </w:pPr>
      <w:r w:rsidRPr="009055E3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2DA93163" wp14:editId="5F33D0B7">
            <wp:simplePos x="0" y="0"/>
            <wp:positionH relativeFrom="margin">
              <wp:posOffset>2769566</wp:posOffset>
            </wp:positionH>
            <wp:positionV relativeFrom="paragraph">
              <wp:posOffset>901810</wp:posOffset>
            </wp:positionV>
            <wp:extent cx="3731895" cy="5797550"/>
            <wp:effectExtent l="0" t="0" r="1905" b="0"/>
            <wp:wrapTight wrapText="bothSides">
              <wp:wrapPolygon edited="0">
                <wp:start x="0" y="0"/>
                <wp:lineTo x="0" y="21505"/>
                <wp:lineTo x="21501" y="21505"/>
                <wp:lineTo x="21501" y="0"/>
                <wp:lineTo x="0" y="0"/>
              </wp:wrapPolygon>
            </wp:wrapTight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8" t="8763" r="51308" b="8007"/>
                    <a:stretch/>
                  </pic:blipFill>
                  <pic:spPr bwMode="auto">
                    <a:xfrm>
                      <a:off x="0" y="0"/>
                      <a:ext cx="3731895" cy="579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5E3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0F925306" wp14:editId="326B9BCE">
            <wp:simplePos x="0" y="0"/>
            <wp:positionH relativeFrom="column">
              <wp:posOffset>-841375</wp:posOffset>
            </wp:positionH>
            <wp:positionV relativeFrom="paragraph">
              <wp:posOffset>888476</wp:posOffset>
            </wp:positionV>
            <wp:extent cx="3453765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445" y="21542"/>
                <wp:lineTo x="21445" y="0"/>
                <wp:lineTo x="0" y="0"/>
              </wp:wrapPolygon>
            </wp:wrapTight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0" t="9579" r="47720" b="8515"/>
                    <a:stretch/>
                  </pic:blipFill>
                  <pic:spPr bwMode="auto">
                    <a:xfrm>
                      <a:off x="0" y="0"/>
                      <a:ext cx="3453765" cy="469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A9D" w:rsidRPr="009055E3">
        <w:rPr>
          <w:rFonts w:ascii="Arial" w:hAnsi="Arial" w:cs="Arial"/>
        </w:rPr>
        <w:t xml:space="preserve">Dentro del macro </w:t>
      </w:r>
      <w:proofErr w:type="spellStart"/>
      <w:r w:rsidR="00296A9D" w:rsidRPr="009055E3">
        <w:rPr>
          <w:rFonts w:ascii="Arial" w:hAnsi="Arial" w:cs="Arial"/>
        </w:rPr>
        <w:t>AnalizarComando</w:t>
      </w:r>
      <w:proofErr w:type="spellEnd"/>
      <w:r w:rsidR="00296A9D" w:rsidRPr="009055E3">
        <w:rPr>
          <w:rFonts w:ascii="Arial" w:hAnsi="Arial" w:cs="Arial"/>
        </w:rPr>
        <w:t xml:space="preserve"> se hacen todas las validaciones de movi</w:t>
      </w:r>
      <w:r w:rsidRPr="009055E3">
        <w:rPr>
          <w:rFonts w:ascii="Arial" w:hAnsi="Arial" w:cs="Arial"/>
        </w:rPr>
        <w:t>mi</w:t>
      </w:r>
      <w:r w:rsidR="00296A9D" w:rsidRPr="009055E3">
        <w:rPr>
          <w:rFonts w:ascii="Arial" w:hAnsi="Arial" w:cs="Arial"/>
        </w:rPr>
        <w:t xml:space="preserve">entos </w:t>
      </w:r>
      <w:r w:rsidRPr="009055E3">
        <w:rPr>
          <w:rFonts w:ascii="Arial" w:hAnsi="Arial" w:cs="Arial"/>
        </w:rPr>
        <w:t>de las piezas y se cambian los valores dentro de las posiciones del arreglo, todo se realiza mediante comparaciones y saltos a etiquetas, también se hacen algunas operaciones aritméticas para llevar control de puntajes, turnos y repeticiones.</w:t>
      </w:r>
    </w:p>
    <w:sectPr w:rsidR="00296A9D" w:rsidRPr="009055E3" w:rsidSect="009055E3">
      <w:headerReference w:type="default" r:id="rId12"/>
      <w:pgSz w:w="12240" w:h="15840"/>
      <w:pgMar w:top="1417" w:right="1701" w:bottom="1417" w:left="1701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6391C" w14:textId="77777777" w:rsidR="009055E3" w:rsidRDefault="009055E3" w:rsidP="009055E3">
      <w:pPr>
        <w:spacing w:after="0" w:line="240" w:lineRule="auto"/>
      </w:pPr>
      <w:r>
        <w:separator/>
      </w:r>
    </w:p>
  </w:endnote>
  <w:endnote w:type="continuationSeparator" w:id="0">
    <w:p w14:paraId="504229A7" w14:textId="77777777" w:rsidR="009055E3" w:rsidRDefault="009055E3" w:rsidP="00905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58C05" w14:textId="77777777" w:rsidR="009055E3" w:rsidRDefault="009055E3" w:rsidP="009055E3">
      <w:pPr>
        <w:spacing w:after="0" w:line="240" w:lineRule="auto"/>
      </w:pPr>
      <w:r>
        <w:separator/>
      </w:r>
    </w:p>
  </w:footnote>
  <w:footnote w:type="continuationSeparator" w:id="0">
    <w:p w14:paraId="729BCD8A" w14:textId="77777777" w:rsidR="009055E3" w:rsidRDefault="009055E3" w:rsidP="00905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D93C0" w14:textId="5391D809" w:rsidR="009055E3" w:rsidRPr="005B451B" w:rsidRDefault="005B451B">
    <w:pPr>
      <w:pStyle w:val="Encabezado"/>
      <w:rPr>
        <w:lang w:val="es-ES"/>
      </w:rPr>
    </w:pPr>
    <w:r w:rsidRPr="005B451B">
      <w:rPr>
        <w:noProof/>
        <w:lang w:val="es-E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C8163C7" wp14:editId="1EAD7473">
              <wp:simplePos x="0" y="0"/>
              <wp:positionH relativeFrom="page">
                <wp:posOffset>13647</wp:posOffset>
              </wp:positionH>
              <wp:positionV relativeFrom="paragraph">
                <wp:posOffset>-554421</wp:posOffset>
              </wp:positionV>
              <wp:extent cx="7935595" cy="982638"/>
              <wp:effectExtent l="0" t="0" r="8255" b="8255"/>
              <wp:wrapNone/>
              <wp:docPr id="10" name="Diagrama de flujo: documen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935595" cy="982638"/>
                      </a:xfrm>
                      <a:prstGeom prst="flowChartDocumen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8DF552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<v:stroke joinstyle="miter"/>
              <v:path o:connecttype="custom" o:connectlocs="10800,0;0,10800;10800,20400;21600,10800" textboxrect="0,0,21600,17322"/>
            </v:shapetype>
            <v:shape id="Diagrama de flujo: documento 10" o:spid="_x0000_s1026" type="#_x0000_t114" style="position:absolute;margin-left:1.05pt;margin-top:-43.65pt;width:624.85pt;height:77.35pt;flip:x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" fillcolor="#538135 [2409]" stroked="f" strokeweight="1pt">
              <w10:wrap anchorx="page"/>
            </v:shape>
          </w:pict>
        </mc:Fallback>
      </mc:AlternateContent>
    </w:r>
    <w:r w:rsidRPr="005B451B">
      <w:rPr>
        <w:noProof/>
        <w:lang w:val="es-E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4494DAF" wp14:editId="628AC35D">
              <wp:simplePos x="0" y="0"/>
              <wp:positionH relativeFrom="page">
                <wp:align>left</wp:align>
              </wp:positionH>
              <wp:positionV relativeFrom="paragraph">
                <wp:posOffset>-288063</wp:posOffset>
              </wp:positionV>
              <wp:extent cx="7935595" cy="798394"/>
              <wp:effectExtent l="0" t="0" r="8255" b="1905"/>
              <wp:wrapNone/>
              <wp:docPr id="9" name="Diagrama de flujo: documen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935595" cy="798394"/>
                      </a:xfrm>
                      <a:prstGeom prst="flowChartDocumen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039A1F6" id="Diagrama de flujo: documento 9" o:spid="_x0000_s1026" type="#_x0000_t114" style="position:absolute;margin-left:0;margin-top:-22.7pt;width:624.85pt;height:62.85pt;flip:x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" fillcolor="#a8d08d [1945]" stroked="f" strokeweight="1pt">
              <w10:wrap anchorx="page"/>
            </v:shape>
          </w:pict>
        </mc:Fallback>
      </mc:AlternateContent>
    </w:r>
    <w:r w:rsidR="009055E3" w:rsidRPr="005B451B"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1438D19" wp14:editId="41272022">
              <wp:simplePos x="0" y="0"/>
              <wp:positionH relativeFrom="column">
                <wp:posOffset>4299999</wp:posOffset>
              </wp:positionH>
              <wp:positionV relativeFrom="paragraph">
                <wp:posOffset>7952</wp:posOffset>
              </wp:positionV>
              <wp:extent cx="236093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80DEE3" w14:textId="15B59CE6" w:rsidR="009055E3" w:rsidRPr="005B451B" w:rsidRDefault="009055E3">
                          <w:pPr>
                            <w:rPr>
                              <w:b/>
                              <w:bCs/>
                              <w:color w:val="FFFFFF" w:themeColor="background1"/>
                              <w:lang w:val="es-ES"/>
                            </w:rPr>
                          </w:pPr>
                          <w:r w:rsidRPr="005B451B">
                            <w:rPr>
                              <w:b/>
                              <w:bCs/>
                              <w:color w:val="FFFFFF" w:themeColor="background1"/>
                              <w:lang w:val="es-ES"/>
                            </w:rPr>
                            <w:t>PR</w:t>
                          </w:r>
                          <w:r w:rsidR="005B451B">
                            <w:rPr>
                              <w:b/>
                              <w:bCs/>
                              <w:color w:val="FFFFFF" w:themeColor="background1"/>
                              <w:lang w:val="es-ES"/>
                            </w:rPr>
                            <w:t>Á</w:t>
                          </w:r>
                          <w:r w:rsidRPr="005B451B">
                            <w:rPr>
                              <w:b/>
                              <w:bCs/>
                              <w:color w:val="FFFFFF" w:themeColor="background1"/>
                              <w:lang w:val="es-ES"/>
                            </w:rPr>
                            <w:t>CTICA 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1438D1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338.6pt;margin-top:.6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BpJdpK3gAAAAoBAAAPAAAAAAAAAAAA&#10;AAAAAFUEAABkcnMvZG93bnJldi54bWxQSwUGAAAAAAQABADzAAAAYAUAAAAA&#10;" filled="f" stroked="f">
              <v:textbox style="mso-fit-shape-to-text:t">
                <w:txbxContent>
                  <w:p w14:paraId="7780DEE3" w14:textId="15B59CE6" w:rsidR="009055E3" w:rsidRPr="005B451B" w:rsidRDefault="009055E3">
                    <w:pPr>
                      <w:rPr>
                        <w:b/>
                        <w:bCs/>
                        <w:color w:val="FFFFFF" w:themeColor="background1"/>
                        <w:lang w:val="es-ES"/>
                      </w:rPr>
                    </w:pPr>
                    <w:r w:rsidRPr="005B451B">
                      <w:rPr>
                        <w:b/>
                        <w:bCs/>
                        <w:color w:val="FFFFFF" w:themeColor="background1"/>
                        <w:lang w:val="es-ES"/>
                      </w:rPr>
                      <w:t>PR</w:t>
                    </w:r>
                    <w:r w:rsidR="005B451B">
                      <w:rPr>
                        <w:b/>
                        <w:bCs/>
                        <w:color w:val="FFFFFF" w:themeColor="background1"/>
                        <w:lang w:val="es-ES"/>
                      </w:rPr>
                      <w:t>Á</w:t>
                    </w:r>
                    <w:r w:rsidRPr="005B451B">
                      <w:rPr>
                        <w:b/>
                        <w:bCs/>
                        <w:color w:val="FFFFFF" w:themeColor="background1"/>
                        <w:lang w:val="es-ES"/>
                      </w:rPr>
                      <w:t>CTICA 3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055E3" w:rsidRPr="005B451B">
      <w:rPr>
        <w:lang w:val="es-ES"/>
      </w:rPr>
      <w:t xml:space="preserve">Gerson Aaron </w:t>
    </w:r>
    <w:proofErr w:type="spellStart"/>
    <w:r w:rsidR="009055E3" w:rsidRPr="005B451B">
      <w:rPr>
        <w:lang w:val="es-ES"/>
      </w:rPr>
      <w:t>Quinia</w:t>
    </w:r>
    <w:proofErr w:type="spellEnd"/>
    <w:r w:rsidR="009055E3" w:rsidRPr="005B451B">
      <w:rPr>
        <w:lang w:val="es-ES"/>
      </w:rPr>
      <w:t xml:space="preserve"> Folgar</w:t>
    </w:r>
  </w:p>
  <w:p w14:paraId="5D507081" w14:textId="4A0CDF87" w:rsidR="009055E3" w:rsidRPr="005B451B" w:rsidRDefault="009055E3">
    <w:pPr>
      <w:pStyle w:val="Encabezado"/>
      <w:rPr>
        <w:lang w:val="es-ES"/>
      </w:rPr>
    </w:pPr>
    <w:r w:rsidRPr="005B451B">
      <w:rPr>
        <w:lang w:val="es-ES"/>
      </w:rPr>
      <w:t>201904157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93B"/>
    <w:rsid w:val="00257406"/>
    <w:rsid w:val="00296A9D"/>
    <w:rsid w:val="002D4173"/>
    <w:rsid w:val="003040F4"/>
    <w:rsid w:val="004E5892"/>
    <w:rsid w:val="005B451B"/>
    <w:rsid w:val="009055E3"/>
    <w:rsid w:val="00BA693B"/>
    <w:rsid w:val="00DC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3649E37"/>
  <w15:chartTrackingRefBased/>
  <w15:docId w15:val="{D7B9CF41-E1C6-4D4A-A57E-B4BECBA7C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55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55E3"/>
  </w:style>
  <w:style w:type="paragraph" w:styleId="Piedepgina">
    <w:name w:val="footer"/>
    <w:basedOn w:val="Normal"/>
    <w:link w:val="PiedepginaCar"/>
    <w:uiPriority w:val="99"/>
    <w:unhideWhenUsed/>
    <w:rsid w:val="009055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5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gesonquinia202@gmail.com</dc:creator>
  <cp:keywords/>
  <dc:description/>
  <cp:lastModifiedBy>gesonquinia202@gmail.com</cp:lastModifiedBy>
  <cp:revision>2</cp:revision>
  <dcterms:created xsi:type="dcterms:W3CDTF">2022-01-04T19:44:00Z</dcterms:created>
  <dcterms:modified xsi:type="dcterms:W3CDTF">2022-01-04T23:47:00Z</dcterms:modified>
</cp:coreProperties>
</file>