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64013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92" w:afterAutospacing="0" w:line="15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第三章 LangChain进阶组件实操</w:t>
      </w:r>
    </w:p>
    <w:p w14:paraId="4221B9E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3.1 状态管理层（Memory）：让模型拥有记忆能力</w:t>
      </w:r>
    </w:p>
    <w:p w14:paraId="186ED8B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"https://github.com/GARYLOooP/easy-langent/blob/main/docs/guide/chapter3.md" \l "31-%E7%8A%B6%E6%80%81%E7%AE%A1%E7%90%86%E5%B1%82memory%E8%AE%A9%E6%A8%A1%E5%9E%8B%E6%8B%A5%E6%9C%89%E8%AE%B0%E5%BF%86%E8%83%BD%E5%8A%9B"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1E3E8C2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大语言模型（LLM）的原生调用是无状态的，即每次对话都是独立的请求，无法主动记住上下文信息。LangChain的Memory组件正是为解决这一问题而生，它通过结构化的方式存储、管理对话历史，让AI具备“记忆能力”。</w:t>
      </w:r>
    </w:p>
    <w:p w14:paraId="558A1F0E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192" w:afterAutospacing="0" w:line="15" w:lineRule="atLeast"/>
        <w:ind w:lef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3.1.1.1 核心本质</w:t>
      </w:r>
    </w:p>
    <w:p w14:paraId="76C6FB57">
      <w:pPr>
        <w:rPr>
          <w:rFonts w:hint="eastAsia"/>
        </w:rPr>
      </w:pPr>
      <w:r>
        <w:rPr>
          <w:rFonts w:hint="eastAsia"/>
        </w:rPr>
        <w:t>从技术实现上，Memory组件通过两个核心动作完成工作：</w:t>
      </w:r>
    </w:p>
    <w:p w14:paraId="4E664CF3">
      <w:pPr>
        <w:rPr>
          <w:rFonts w:hint="eastAsia"/>
        </w:rPr>
      </w:pPr>
    </w:p>
    <w:p w14:paraId="3A1FF920">
      <w:pPr>
        <w:rPr>
          <w:rFonts w:hint="eastAsia"/>
        </w:rPr>
      </w:pPr>
      <w:r>
        <w:rPr>
          <w:rFonts w:hint="eastAsia"/>
        </w:rPr>
        <w:t>存储（Save）：将每一轮的用户输入（HumanMessage）和AI输出（AIMessage）保存到指定存储介质（内存、数据库等）；</w:t>
      </w:r>
    </w:p>
    <w:p w14:paraId="676DB5D2">
      <w:pPr>
        <w:rPr>
          <w:rFonts w:hint="eastAsia"/>
        </w:rPr>
      </w:pPr>
    </w:p>
    <w:p w14:paraId="2B9C5834">
      <w:pPr>
        <w:rPr>
          <w:rFonts w:hint="eastAsia"/>
        </w:rPr>
      </w:pPr>
      <w:r>
        <w:rPr>
          <w:rFonts w:hint="eastAsia"/>
        </w:rPr>
        <w:t>提取（Load）：新一轮对话时，从存储介质中提取历史对话，注入到Prompt中供LLM参考。</w:t>
      </w:r>
    </w:p>
    <w:p w14:paraId="68124EE1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192" w:afterAutospacing="0" w:line="15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3.1.1.2 核心作用</w:t>
      </w:r>
    </w:p>
    <w:p w14:paraId="6FB18E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避免重复提问：比如你说过“我叫小明”，之后不用再重复，AI也能叫出你的名字；</w:t>
      </w:r>
    </w:p>
    <w:p w14:paraId="692250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支撑复杂任务：比如你让AI“先梳理我的需求，再生成方案”，它能记住中间的需求梳理结果，不会中途失忆；</w:t>
      </w:r>
    </w:p>
    <w:p w14:paraId="4E9E7A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简化交互：不用每次提问都把前因后果说一遍，比如问“这个组件怎么用？”，AI知道你说的是之前聊的Memory组件。</w:t>
      </w:r>
    </w:p>
    <w:p w14:paraId="64B2BAB7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3.1.2 三种基础Memory组件实操</w:t>
      </w:r>
    </w:p>
    <w:p w14:paraId="62A2D26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"https://github.com/GARYLOooP/easy-langent/blob/main/docs/guide/chapter3.md" \l "312-%E4%B8%89%E7%A7%8D%E5%9F%BA%E7%A1%80memory%E7%BB%84%E4%BB%B6%E5%AE%9E%E6%93%8D"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37D5157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LangChain提供了多种Memory实现，适用于不同场景。我们重点学最常用的三种——全量记忆、窗口记忆、摘要记忆。它们各有适用场景，学会了就能应对大部分需求。</w:t>
      </w:r>
    </w:p>
    <w:p w14:paraId="06055D1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需要注意的是，LangChain推荐使用LCEL（LangChain Expression Language）架构，通过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RunnableWithMessageHistory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结合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BaseChatMessageHistory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抽象类实现对话记忆管理，替代后续不支持的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ConversationChain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。</w:t>
      </w:r>
    </w:p>
    <w:p w14:paraId="611FC02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LCEL（LangChain Expression Language）是 LangChain 的核心表达式语言，用管道符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|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把组件串成流水线，前一个组件的输出自动作为后一个的输入，就像工厂的生产线。</w:t>
      </w:r>
    </w:p>
    <w:p w14:paraId="4F2F2D6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本教程将基于该架构分别实现三种核心记忆模式：</w:t>
      </w:r>
    </w:p>
    <w:p w14:paraId="0C4C9F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全量记忆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：完整保存所有对话历史，适用于短对话场景</w:t>
      </w:r>
    </w:p>
    <w:p w14:paraId="283B23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窗口记忆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：仅保留最近N轮对话，控制Token消耗</w:t>
      </w:r>
    </w:p>
    <w:p w14:paraId="1FF146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摘要记忆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：通过LLM生成对话摘要替代完整历史，平衡上下文连贯性与效率</w:t>
      </w:r>
    </w:p>
    <w:p w14:paraId="785C1CD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核心优势：支持多会话隔离（通过session_id）、自动管理历史消息的注入与保存、适配现代LLM模型的会话交互逻辑。</w:t>
      </w:r>
    </w:p>
    <w:p w14:paraId="675AB21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session_id 是用户的唯一标识，不同 session_id 的对话记忆相互隔离，就像微信不同聊天窗口的记录互不干扰。</w:t>
      </w:r>
    </w:p>
    <w:p w14:paraId="5490316D">
      <w:pPr>
        <w:pStyle w:val="4"/>
        <w:keepNext w:val="0"/>
        <w:keepLines w:val="0"/>
        <w:widowControl/>
        <w:suppressLineNumbers w:val="0"/>
        <w:shd w:val="clear" w:fill="FFFFFF"/>
        <w:spacing w:before="288" w:beforeAutospacing="0" w:after="192" w:afterAutospacing="0" w:line="15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3.1.2 三种基础Memory组件实操</w:t>
      </w:r>
    </w:p>
    <w:p w14:paraId="524CF3C9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需要注意的是，LangChain推荐使用LCEL（LangChain Expression Language）架构，通过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</w:rPr>
        <w:t>RunnableWithMessageHistory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结合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</w:rPr>
        <w:t>BaseChatMessageHistory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抽象类实现对话记忆管理，替代后续不支持的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</w:rPr>
        <w:t>ConversationChain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。</w:t>
      </w:r>
    </w:p>
    <w:p w14:paraId="7409FFAD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drawing>
          <wp:inline distT="0" distB="0" distL="114300" distR="114300">
            <wp:extent cx="5269865" cy="1932305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3A356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3.1.2.1 全量记忆</w:t>
      </w:r>
    </w:p>
    <w:p w14:paraId="4E21556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  <w:t>一、全量记忆（InMemoryChatMessageHistory）</w:t>
      </w:r>
    </w:p>
    <w:tbl>
      <w:tblPr>
        <w:tblW w:w="90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2"/>
        <w:gridCol w:w="8063"/>
      </w:tblGrid>
      <w:tr w14:paraId="599F1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9B560F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  <w:t>要点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EA8BDF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  <w:t>说明</w:t>
            </w:r>
          </w:p>
        </w:tc>
      </w:tr>
      <w:tr w14:paraId="3BCFE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45193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  <w:t>存储方式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A4A4A0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  <w:t>使用 InMemoryChatMessageHistory 在内存中保存完整的对话历史（用户消息 + AI 回复）。</w:t>
            </w:r>
          </w:p>
        </w:tc>
      </w:tr>
      <w:tr w14:paraId="7DAFF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DE4953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  <w:t>注入机制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8EC842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  <w:t>每次调用模型时，自动将全部历史消息插入到提示词中，让模型获得完整上下文。</w:t>
            </w:r>
          </w:p>
        </w:tc>
      </w:tr>
      <w:tr w14:paraId="1D735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33009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EF4F47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  <w:t>对话轮数较少、需保留完整上下文的场景（如简短问答、教程演示）。</w:t>
            </w:r>
          </w:p>
        </w:tc>
      </w:tr>
      <w:tr w14:paraId="75586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70ED53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  <w:t>局限性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1C29A3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u w:val="none"/>
                <w:shd w:val="clear" w:fill="FFFFFF"/>
                <w:lang w:val="en-US" w:eastAsia="zh-CN" w:bidi="ar"/>
              </w:rPr>
              <w:t>对话过长时会超出模型上下文窗口（token 限制），且程序重启后历史丢失。</w:t>
            </w:r>
          </w:p>
        </w:tc>
      </w:tr>
    </w:tbl>
    <w:p w14:paraId="36DB46F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  <w:t>二、提示模板中的历史占位符</w:t>
      </w:r>
    </w:p>
    <w:p w14:paraId="48C946A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  <w:t>python</w:t>
      </w:r>
    </w:p>
    <w:p w14:paraId="3163C87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  <w:t>ChatPromptTemplate.from_messages([    ("system", "你是一个有用的助手"),    MessagesPlaceholder(variable_name="chat_history"),  # 关键：动态历史插槽    ("human", "{input}")])</w:t>
      </w:r>
    </w:p>
    <w:p w14:paraId="369EB88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  <w:t>ChatPromptTemplate.from_messages：定义对话的角色结构（system / human / ai）和消息顺序。</w:t>
      </w:r>
    </w:p>
    <w:p w14:paraId="2493BD4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  <w:t>MessagesPlaceholder：历史消息占位符。在运行时，它会被 chat_history 变量中的实际对话记录替换，是实现记忆功能的关键组件。</w:t>
      </w:r>
    </w:p>
    <w:p w14:paraId="2376AE3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  <w:t>三、链式调用（| 管道操作符）</w:t>
      </w:r>
    </w:p>
    <w:p w14:paraId="4B12653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  <w:t>python</w:t>
      </w:r>
    </w:p>
    <w:p w14:paraId="2FE1064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  <w:t>base_chain = full_memory_prompt | llm</w:t>
      </w:r>
    </w:p>
    <w:p w14:paraId="3F26666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  <w:t>| 操作符：LangChain 的 LCEL（LangChain Expression Language） 语法，将左侧的输出作为右侧的输入。</w:t>
      </w:r>
    </w:p>
    <w:p w14:paraId="651CEF8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</w:p>
    <w:p w14:paraId="3F63161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</w:p>
    <w:p w14:paraId="722C522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  <w:t>执行顺序：</w:t>
      </w:r>
    </w:p>
    <w:p w14:paraId="4862939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  <w:t>执行 prompt：接收 {"input": "用户问题", "chat_history": [...]}，生成结构化的消息列表。</w:t>
      </w:r>
    </w:p>
    <w:p w14:paraId="40FCB54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  <w:t>管道传递：生成的消息列表自动传给 llm。</w:t>
      </w:r>
    </w:p>
    <w:p w14:paraId="4F7F050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  <w:t>执行 llm：模型根据完整消息列表（含历史）生成上下文连贯的回复。</w:t>
      </w:r>
    </w:p>
    <w:p w14:paraId="565AE96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</w:p>
    <w:p w14:paraId="789BF3AA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  <w:t>RunnableWithMessageHistory 的自动化职责</w:t>
      </w:r>
    </w:p>
    <w:p w14:paraId="2E98B48A">
      <w:pPr>
        <w:keepNext w:val="0"/>
        <w:keepLines w:val="0"/>
        <w:widowControl/>
        <w:numPr>
          <w:numId w:val="0"/>
        </w:numPr>
        <w:suppressLineNumbers w:val="0"/>
        <w:shd w:val="clear" w:fill="FFFFFF"/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  <w:t>RunnableWithMessageHistory 负责：</w:t>
      </w:r>
    </w:p>
    <w:p w14:paraId="652A6E0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  <w:t>加载历史：根据 session_id 从存储中读取历史，填入 chat_history 变量。</w:t>
      </w:r>
    </w:p>
    <w:p w14:paraId="343964A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69230" cy="1092200"/>
            <wp:effectExtent l="0" t="0" r="381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3BBB2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3.1.2.2 窗口记忆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"https://github.com/GARYLOooP/easy-langent/blob/main/docs/guide/chapter3.md" \l "3122-%E7%AA%97%E5%8F%A3%E8%AE%B0%E5%BF%86"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5286E778">
      <w:pPr>
        <w:rPr>
          <w:rFonts w:hint="default"/>
        </w:rPr>
      </w:pPr>
      <w:r>
        <w:rPr>
          <w:rFonts w:hint="default"/>
        </w:rPr>
        <w:t>全量记忆适合短对话，那长对话怎么办？这时候就需要“窗口记忆”——它只保留最近的N轮对话（N用k参数控制），早期的对话会自动丢弃。这样能有效控制文字量，适合客服、长期陪伴等长对话场景。</w:t>
      </w:r>
    </w:p>
    <w:p w14:paraId="23A851EE">
      <w:pPr>
        <w:rPr>
          <w:rFonts w:hint="default"/>
        </w:rPr>
      </w:pPr>
      <w:r>
        <w:drawing>
          <wp:inline distT="0" distB="0" distL="114300" distR="114300">
            <wp:extent cx="5266055" cy="2612390"/>
            <wp:effectExtent l="0" t="0" r="698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CB8BD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3.1.2.3 摘要记忆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"https://github.com/GARYLOooP/easy-langent/blob/main/docs/guide/chapter3.md" \l "3123-%E6%91%98%E8%A6%81%E8%AE%B0%E5%BF%86"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07F3BF3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如果需要超长时间的对话（比如几小时的咨询），即使是窗口记忆也可能不够用。这时候就需要“摘要记忆”——它不保存对话原文，而是用LLM把历史对话总结成一段简洁的摘要。既能保留核心信息，又能最大程度节省文字量，缺点是可能会丢失一些细节（比如具体的数字、名字）。</w:t>
      </w:r>
    </w:p>
    <w:p w14:paraId="64B6963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</w:pPr>
      <w:r>
        <w:br w:type="textWrapping"/>
      </w:r>
      <w:r>
        <w:drawing>
          <wp:inline distT="0" distB="0" distL="114300" distR="114300">
            <wp:extent cx="5265420" cy="4871085"/>
            <wp:effectExtent l="0" t="0" r="762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87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5CD76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3.1.2.4 三种Memory怎么选？</w:t>
      </w:r>
    </w:p>
    <w:p w14:paraId="68AE72D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"https://github.com/GARYLOooP/easy-langent/blob/main/docs/guide/chapter3.md" \l "3124-%E4%B8%89%E7%A7%8Dmemory%E6%80%8E%E4%B9%88%E9%80%89"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042877C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学完三种模式后，大家可能会纠结“该用哪个？”，这里整理了一张对比表，一看就懂：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6"/>
        <w:gridCol w:w="2334"/>
        <w:gridCol w:w="2451"/>
        <w:gridCol w:w="3077"/>
      </w:tblGrid>
      <w:tr w14:paraId="43F58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A749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3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记忆模式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1FC5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3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核心优势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49C1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3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局限性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09B0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3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适用场景</w:t>
            </w:r>
          </w:p>
        </w:tc>
      </w:tr>
      <w:tr w14:paraId="04997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102690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全量记忆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42B0FC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上下文完整，无信息丢失，实现简单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570D06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Token消耗随轮数线性增长，不适用于长对话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DC13E3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短对话、需要完整上下文的场景（如一对一咨询）</w:t>
            </w:r>
          </w:p>
        </w:tc>
      </w:tr>
      <w:tr w14:paraId="1D7EE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E1DB2A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窗口记忆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82409F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Token消耗可控，性能稳定，实现难度低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35D24F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可能丢失早期关键信息，上下文连贯性有限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6873AD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中长对话、对早期信息要求不高的场景（如闲聊）</w:t>
            </w:r>
          </w:p>
        </w:tc>
      </w:tr>
      <w:tr w14:paraId="7DC26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40C430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摘要记忆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0C172C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Token消耗低，支持超长对话，保留核心信息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A40A3E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额外消耗LLM算力生成摘要，可能丢失细节信息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129ED4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超长对话、需要平衡上下文与效率的场景（如客服、长期协作）</w:t>
            </w:r>
          </w:p>
        </w:tc>
      </w:tr>
    </w:tbl>
    <w:p w14:paraId="26D3C47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eastAsiaTheme="minorEastAsia"/>
          <w:lang w:val="en-US" w:eastAsia="zh-CN"/>
        </w:rPr>
      </w:pPr>
    </w:p>
    <w:p w14:paraId="6A6F80E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纯手动，不调用工具实现全量记忆</w:t>
      </w:r>
    </w:p>
    <w:p w14:paraId="2F1C569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60975" cy="237490"/>
            <wp:effectExtent l="0" t="0" r="12065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2C3CF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3.1.2.5 工程建议</w:t>
      </w:r>
    </w:p>
    <w:p w14:paraId="6FCDF72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"https://github.com/GARYLOooP/easy-langent/blob/main/docs/guide/chapter3.md" \l "3125-%E5%B7%A5%E7%A8%8B%E5%BB%BA%E8%AE%AE"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497C42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存储优化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：示例中使用内存存储（InMemoryChatMessageHistory），生产环境需替换为持久化存储（如Redis、PostgreSQL、MongoDB），基于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BaseChatMessageHistory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实现自定义存储类。</w:t>
      </w:r>
    </w:p>
    <w:p w14:paraId="2F01CA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性能优化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：摘要记忆可缓存摘要结果，避免每次调用都重新生成；窗口记忆可预计算历史消息长度，精准控制Token上限。</w:t>
      </w:r>
    </w:p>
    <w:p w14:paraId="1F9BD6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多模型适配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：可替换LLM为开源模型（如Llama 3、Mistral），降低API调用成本。</w:t>
      </w:r>
    </w:p>
    <w:p w14:paraId="2A66E5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错误处理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：添加会话历史清理、异常重试、Token溢出检测等逻辑，提升系统稳定性。</w:t>
      </w:r>
    </w:p>
    <w:p w14:paraId="5432D263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3.1.2.6 深入理解：记忆是怎么注入到对话里的？</w:t>
      </w:r>
    </w:p>
    <w:p w14:paraId="757B106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"https://github.com/GARYLOooP/easy-langent/blob/main/docs/guide/chapter3.md" \l "3126-%E6%B7%B1%E5%85%A5%E7%90%86%E8%A7%A3%E8%AE%B0%E5%BF%86%E6%98%AF%E6%80%8E%E4%B9%88%E6%B3%A8%E5%85%A5%E5%88%B0%E5%AF%B9%E8%AF%9D%E9%87%8C%E7%9A%84"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4FEE818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b/>
          <w:bCs/>
          <w:sz w:val="31"/>
          <w:szCs w:val="31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9"/>
          <w:szCs w:val="19"/>
          <w:lang w:eastAsia="zh-CN"/>
        </w:rPr>
        <w:drawing>
          <wp:inline distT="0" distB="0" distL="114300" distR="114300">
            <wp:extent cx="5268595" cy="2118995"/>
            <wp:effectExtent l="0" t="0" r="4445" b="14605"/>
            <wp:docPr id="5" name="图片 5" descr="deepseek_mermaid_20260418_640d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eepseek_mermaid_20260418_640d7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9"/>
          <w:szCs w:val="19"/>
          <w:lang w:eastAsia="zh-CN"/>
        </w:rPr>
        <w:br w:type="textWrapping"/>
      </w: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3.2 外部行动层（Tool）：让AI能“动手”解决问题</w:t>
      </w:r>
    </w:p>
    <w:p w14:paraId="4B4C6F8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"https://github.com/GARYLOooP/easy-langent/blob/main/docs/guide/chapter3.md" \l "32-%E5%A4%96%E9%83%A8%E8%A1%8C%E5%8A%A8%E5%B1%82tool%E8%AE%A9ai%E8%83%BD%E5%8A%A8%E6%89%8B%E8%A7%A3%E5%86%B3%E9%97%AE%E9%A2%98"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3A7B56D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学完记忆组件，AI已经能记住我们说的话了，但还有一个局限：它的知识只停留在训练数据里，没法获取实时信息（比如今天的天气）、操作电脑文件，也没法调用其他API。而Tool组件，就是给AI装上“手和脚”，让它能调用外部工具，解决这些原生能力解决不了的问题。</w:t>
      </w:r>
    </w:p>
    <w:p w14:paraId="5C59A2D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59636E"/>
          <w:spacing w:val="0"/>
          <w:sz w:val="19"/>
          <w:szCs w:val="19"/>
          <w:bdr w:val="none" w:color="auto" w:sz="0" w:space="0"/>
          <w:shd w:val="clear" w:fill="FFFFFF"/>
        </w:rPr>
        <w:t>Tips: LangChain 的 Agent = LangGraph 的轻量外部封装，Tool 调用底层都是由 LangGraph 的图节点管理和调度的。等后续学习了 LangGraph 后你大概就能理解了~~</w:t>
      </w:r>
    </w:p>
    <w:p w14:paraId="7D74A505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3.2.1 先搞懂：工具调用的核心逻辑</w:t>
      </w:r>
    </w:p>
    <w:p w14:paraId="5AA1B27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"https://github.com/GARYLOooP/easy-langent/blob/main/docs/guide/chapter3.md" \l "321-%E5%85%88%E6%90%9E%E6%87%82%E5%B7%A5%E5%85%B7%E8%B0%83%E7%94%A8%E7%9A%84%E6%A0%B8%E5%BF%83%E9%80%BB%E8%BE%91"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646CC83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简单说，工具调用就是让AI学会“思考→行动→反馈”的循环。比如我们问“今天北京天气怎么样？”，AI会这样做：</w:t>
      </w:r>
    </w:p>
    <w:p w14:paraId="09BA5A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思考：“这个问题我没法直接回答，需要调用天气工具查询”；</w:t>
      </w:r>
    </w:p>
    <w:p w14:paraId="5BEB58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行动：生成工具调用指令（比如“调用WeatherQuery工具，参数是北京”）；</w:t>
      </w:r>
    </w:p>
    <w:p w14:paraId="40C466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反馈：工具返回查询结果（比如“北京今天20℃，晴”），AI结合这个结果生成最终回答。</w:t>
      </w:r>
    </w:p>
    <w:p w14:paraId="2EEB41D0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3.2.1.1 三个关键组件</w:t>
      </w:r>
    </w:p>
    <w:p w14:paraId="30D32F1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"https://github.com/GARYLOooP/easy-langent/blob/main/docs/guide/chapter3.md" \l "3211-%E4%B8%89%E4%B8%AA%E5%85%B3%E9%94%AE%E7%BB%84%E4%BB%B6"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505E391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要实现工具调用，需要三个核心组件配合，就像一个团队：</w:t>
      </w:r>
    </w:p>
    <w:p w14:paraId="10C84B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Tool（工具）：具体的“干活工具”，比如查询天气的工具、读文件的工具。每个工具都有明确的名称和描述（AI就是通过描述知道该用哪个工具的）；</w:t>
      </w:r>
    </w:p>
    <w:p w14:paraId="663E45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Toolkit（工具包）：把相关的工具打包在一起，比如“文件操作工具包”里包含读文件、写文件、列目录三个工具；</w:t>
      </w:r>
    </w:p>
    <w:p w14:paraId="11D082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Agent（智能体）：团队的“指挥官”，负责协调LLM和工具——判断要不要调用工具、用哪个工具、怎么处理工具返回的结果。</w:t>
      </w:r>
    </w:p>
    <w:p w14:paraId="1E5923F5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3.2.1.2 学习案例：查天气</w:t>
      </w:r>
    </w:p>
    <w:p w14:paraId="38B8985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"https://github.com/GARYLOooP/easy-langent/blob/main/docs/guide/chapter3.md" \l "3212-%E5%AD%A6%E4%B9%A0%E6%A1%88%E4%BE%8B%E6%9F%A5%E5%A4%A9%E6%B0%94"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6B7A6EB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59636E"/>
          <w:spacing w:val="0"/>
          <w:sz w:val="19"/>
          <w:szCs w:val="19"/>
          <w:bdr w:val="none" w:color="auto" w:sz="0" w:space="0"/>
          <w:shd w:val="clear" w:fill="FFFFFF"/>
        </w:rPr>
        <w:t>一般来说，应该是使用请求api获得实时的天气情况，但考虑到这类api一般是要收费的，为了学习方便，这里案例调整为固定函数的形式。</w:t>
      </w:r>
    </w:p>
    <w:p w14:paraId="41E0EAE4">
      <w:pPr>
        <w:keepNext w:val="0"/>
        <w:keepLines w:val="0"/>
        <w:widowControl/>
        <w:suppressLineNumbers w:val="0"/>
        <w:shd w:val="clear" w:fill="FFFFFF"/>
        <w:ind w:left="0" w:firstLine="0"/>
        <w:jc w:val="left"/>
      </w:pPr>
      <w:r>
        <w:drawing>
          <wp:inline distT="0" distB="0" distL="114300" distR="114300">
            <wp:extent cx="5264785" cy="1064260"/>
            <wp:effectExtent l="0" t="0" r="8255" b="254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ECB98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3.2.2 高级技巧：自定义工具（@tool装饰器）</w:t>
      </w:r>
    </w:p>
    <w:p w14:paraId="377212D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"https://github.com/GARYLOooP/easy-langent/blob/main/docs/guide/chapter3.md" \l "322-%E9%AB%98%E7%BA%A7%E6%8A%80%E5%B7%A7%E8%87%AA%E5%AE%9A%E4%B9%89%E5%B7%A5%E5%85%B7tool%E8%A3%85%E9%A5%B0%E5%99%A8"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5817483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通过前面的案例，我们发现LangChain提供了@tool装饰器，这样可以让我们能快速创建自己的工具，非常方便。</w:t>
      </w:r>
    </w:p>
    <w:p w14:paraId="6C778C9D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3.2.2.1 自定义工具的核心要求</w:t>
      </w:r>
    </w:p>
    <w:p w14:paraId="1FD31E5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"https://github.com/GARYLOooP/easy-langent/blob/main/docs/guide/chapter3.md" \l "3221-%E8%87%AA%E5%AE%9A%E4%B9%89%E5%B7%A5%E5%85%B7%E7%9A%84%E6%A0%B8%E5%BF%83%E8%A6%81%E6%B1%82"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1359445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要让AI能正确使用你的工具，必须满足三个要求：</w:t>
      </w:r>
    </w:p>
    <w:p w14:paraId="4B5648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写清楚文档字符串（docstring）：告诉AI这个工具能做什么、需要什么参数；</w:t>
      </w:r>
    </w:p>
    <w:p w14:paraId="518684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明确参数类型：用类型注解（比如int、str）指定参数类型，AI才知道该传什么类型的值；</w:t>
      </w:r>
    </w:p>
    <w:p w14:paraId="6F6E24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返回结果清晰：工具执行后的返回值要简洁明了，方便AI整理成回答。</w:t>
      </w:r>
    </w:p>
    <w:p w14:paraId="5438D185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3.2.2.2 学习案例：温度单位转换</w:t>
      </w:r>
    </w:p>
    <w:p w14:paraId="75C6FB3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/>
          <w:lang w:eastAsia="zh-CN"/>
        </w:rPr>
      </w:pPr>
      <w:r>
        <w:drawing>
          <wp:inline distT="0" distB="0" distL="114300" distR="114300">
            <wp:extent cx="4324350" cy="723900"/>
            <wp:effectExtent l="0" t="0" r="3810" b="762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B265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我们来看看@tool工具的源码：</w:t>
      </w:r>
    </w:p>
    <w:p w14:paraId="4274AF8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  <w:t>(function)</w:t>
      </w:r>
    </w:p>
    <w:p w14:paraId="5DD0041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  <w:t>def tool(</w:t>
      </w:r>
    </w:p>
    <w:p w14:paraId="1E97CD7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  <w:t xml:space="preserve">    *,</w:t>
      </w:r>
    </w:p>
    <w:p w14:paraId="2953CFA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  <w:t xml:space="preserve">    description: str | None = None,          # 工具功能描述（Agent判断是否调用的核心依据）</w:t>
      </w:r>
    </w:p>
    <w:p w14:paraId="66F7537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  <w:t xml:space="preserve">    return_direct: bool = False,             # 是否直接返回工具结果（False：LLM整理后返回）</w:t>
      </w:r>
    </w:p>
    <w:p w14:paraId="7BA7796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  <w:t xml:space="preserve">    args_schema: ArgsSchema | None = None,   # 参数校验模型（Pydantic BaseModel）</w:t>
      </w:r>
    </w:p>
    <w:p w14:paraId="30A8B88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  <w:t xml:space="preserve">    infer_schema: bool = True,               # 是否自动从类型注解推导参数schema</w:t>
      </w:r>
    </w:p>
    <w:p w14:paraId="7F74256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  <w:t xml:space="preserve">    response_format: Literal['content', 'content_and_artifact'] = "content",  # 返回格式</w:t>
      </w:r>
    </w:p>
    <w:p w14:paraId="0CD7CC7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  <w:t xml:space="preserve">    parse_docstring: bool = False,           # 是否解析docstring生成描述/参数信息</w:t>
      </w:r>
    </w:p>
    <w:p w14:paraId="2154EB0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  <w:t xml:space="preserve">    error_on_invalid_docstring: bool = True  # docstring解析失败时是否抛异常</w:t>
      </w:r>
    </w:p>
    <w:p w14:paraId="1B70EB9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  <w:t>)</w:t>
      </w:r>
    </w:p>
    <w:p w14:paraId="0FE8659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做一个简单的介绍：</w:t>
      </w:r>
    </w:p>
    <w:p w14:paraId="250D511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description：手动指定工具的功能描述，是 Agent 判断“何时调用该工具”的关键依据。若不提供，系统会从函数的 docstring 或函数名自动推导简单描述。</w:t>
      </w:r>
    </w:p>
    <w:p w14:paraId="6F14F08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return_direct：控制工具结果的返回路径。False（默认）时结果会先交给 LLM 整理成自然语言回答；True 时直接返回工具的原始输出，跳过 LLM 二次处理。</w:t>
      </w:r>
    </w:p>
    <w:p w14:paraId="0DE3746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args_schema：通过 Pydantic BaseModel 定义参数的类型、描述、校验规则（如必填、取值范围、枚举值），强制约束 Agent 的传参正确性。</w:t>
      </w:r>
    </w:p>
    <w:p w14:paraId="37FB129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infer_schema：是否自动从函数的类型注解推导参数校验 schema。True（默认）自动生成基础校验；False 则仅依赖手动传入的 args_schema，或无校验。</w:t>
      </w:r>
    </w:p>
    <w:p w14:paraId="53CCBFB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response_format：指定工具返回结果的格式。"content"（默认）只返回函数返回值；"content_and_artifact" 返回包含 content 和额外元信息（如耗时、请求 ID）的字典。</w:t>
      </w:r>
    </w:p>
    <w:p w14:paraId="5858EC7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parse_docstring：是否解析函数的 docstring 来自动推导 description 和参数信息。True 时优先使用 docstring 内容；False（默认）则忽略 docstring，仅依赖手动传入或注解推导。</w:t>
      </w:r>
    </w:p>
    <w:p w14:paraId="574CE98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error_on_invalid_docstring：当 parse_docstring=True 且 docstring 格式不合法时，控制程序行为。True（默认）抛出异常终止创建；False 则忽略错误，使用默认描述或规则。</w:t>
      </w:r>
    </w:p>
    <w:p w14:paraId="2A66152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这些参数共同决定了工具如何被描述、参数如何校验、结果如何返回，以及如何处理文档与错误。</w:t>
      </w:r>
    </w:p>
    <w:p w14:paraId="0CDEA6C5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3.2.3 其他常用内置工具</w:t>
      </w:r>
    </w:p>
    <w:p w14:paraId="34F1F22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"https://github.com/GARYLOooP/easy-langent/blob/main/docs/guide/chapter3.md" \l "323-%E5%85%B6%E4%BB%96%E5%B8%B8%E7%94%A8%E5%86%85%E7%BD%AE%E5%B7%A5%E5%85%B7"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416306A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除了自定义工具，LangChain 提供了很多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内置工具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，可直接用于 Agent，无需重复设计。</w:t>
      </w:r>
    </w:p>
    <w:p w14:paraId="5AD2451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文件操作工具（FileManagementToolkit）</w:t>
      </w:r>
    </w:p>
    <w:p w14:paraId="59520E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ReadFile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：读取本地文件（txt、docx 等）</w:t>
      </w:r>
    </w:p>
    <w:p w14:paraId="47336A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WriteFile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：写入本地文件</w:t>
      </w:r>
    </w:p>
    <w:p w14:paraId="65046B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ListDirectory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：查看文件夹内容</w:t>
      </w:r>
    </w:p>
    <w:p w14:paraId="0AA7B1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DeleteFile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（部分版本）：删除文件</w:t>
      </w:r>
    </w:p>
    <w:p w14:paraId="1B6F656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还有其他的一些官方工具，大家可以根据自己的需要去使用。</w:t>
      </w:r>
    </w:p>
    <w:p w14:paraId="36CDB1F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59636E"/>
          <w:spacing w:val="0"/>
          <w:sz w:val="19"/>
          <w:szCs w:val="19"/>
          <w:bdr w:val="none" w:color="auto" w:sz="0" w:space="0"/>
          <w:shd w:val="clear" w:fill="FFFFFF"/>
        </w:rPr>
        <w:t>运行注意事项：注意文件路径权限，Windows 路径用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6"/>
          <w:szCs w:val="16"/>
          <w:bdr w:val="none" w:color="auto" w:sz="0" w:space="0"/>
          <w:shd w:val="clear" w:fill="FFFFFF"/>
        </w:rPr>
        <w:t>\\</w:t>
      </w:r>
      <w:r>
        <w:rPr>
          <w:rFonts w:hint="default" w:ascii="Segoe UI" w:hAnsi="Segoe UI" w:eastAsia="Segoe UI" w:cs="Segoe UI"/>
          <w:i w:val="0"/>
          <w:iCs w:val="0"/>
          <w:caps w:val="0"/>
          <w:color w:val="59636E"/>
          <w:spacing w:val="0"/>
          <w:sz w:val="19"/>
          <w:szCs w:val="19"/>
          <w:bdr w:val="none" w:color="auto" w:sz="0" w:space="0"/>
          <w:shd w:val="clear" w:fill="FFFFFF"/>
        </w:rPr>
        <w:t>或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6"/>
          <w:szCs w:val="16"/>
          <w:bdr w:val="none" w:color="auto" w:sz="0" w:space="0"/>
          <w:shd w:val="clear" w:fill="FFFFFF"/>
        </w:rPr>
        <w:t>/</w:t>
      </w:r>
      <w:r>
        <w:rPr>
          <w:rFonts w:hint="default" w:ascii="Segoe UI" w:hAnsi="Segoe UI" w:eastAsia="Segoe UI" w:cs="Segoe UI"/>
          <w:i w:val="0"/>
          <w:iCs w:val="0"/>
          <w:caps w:val="0"/>
          <w:color w:val="59636E"/>
          <w:spacing w:val="0"/>
          <w:sz w:val="19"/>
          <w:szCs w:val="19"/>
          <w:bdr w:val="none" w:color="auto" w:sz="0" w:space="0"/>
          <w:shd w:val="clear" w:fill="FFFFFF"/>
        </w:rPr>
        <w:t>，避免权限不足导致操作失败。</w:t>
      </w:r>
    </w:p>
    <w:p w14:paraId="001DACE2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3.2.3.1 学习案例：创建文件</w:t>
      </w:r>
    </w:p>
    <w:p w14:paraId="34C755EA">
      <w:pPr>
        <w:keepNext w:val="0"/>
        <w:keepLines w:val="0"/>
        <w:widowControl/>
        <w:suppressLineNumbers w:val="0"/>
        <w:shd w:val="clear" w:fill="FFFFFF"/>
        <w:ind w:left="0" w:firstLine="0"/>
        <w:jc w:val="left"/>
      </w:pPr>
      <w:r>
        <w:drawing>
          <wp:inline distT="0" distB="0" distL="114300" distR="114300">
            <wp:extent cx="5260340" cy="1608455"/>
            <wp:effectExtent l="0" t="0" r="12700" b="698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A7FA1">
      <w:pPr>
        <w:keepNext w:val="0"/>
        <w:keepLines w:val="0"/>
        <w:widowControl/>
        <w:suppressLineNumbers w:val="0"/>
        <w:shd w:val="clear" w:fill="FFFFFF"/>
        <w:ind w:left="0" w:firstLine="0"/>
        <w:jc w:val="left"/>
      </w:pPr>
      <w:r>
        <w:drawing>
          <wp:inline distT="0" distB="0" distL="114300" distR="114300">
            <wp:extent cx="5269865" cy="1991995"/>
            <wp:effectExtent l="0" t="0" r="3175" b="444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BF264">
      <w:pPr>
        <w:keepNext w:val="0"/>
        <w:keepLines w:val="0"/>
        <w:widowControl/>
        <w:suppressLineNumbers w:val="0"/>
        <w:shd w:val="clear" w:fill="FFFFFF"/>
        <w:ind w:left="0" w:firstLine="0"/>
        <w:jc w:val="left"/>
      </w:pPr>
    </w:p>
    <w:p w14:paraId="2CA5DB6A">
      <w:pPr>
        <w:keepNext w:val="0"/>
        <w:keepLines w:val="0"/>
        <w:widowControl/>
        <w:suppressLineNumbers w:val="0"/>
        <w:shd w:val="clear" w:fill="FFFFFF"/>
        <w:ind w:left="0" w:firstLine="0"/>
        <w:jc w:val="left"/>
      </w:pPr>
    </w:p>
    <w:p w14:paraId="587A4A56">
      <w:pPr>
        <w:keepNext w:val="0"/>
        <w:keepLines w:val="0"/>
        <w:widowControl/>
        <w:suppressLineNumbers w:val="0"/>
        <w:shd w:val="clear" w:fill="FFFFFF"/>
        <w:ind w:left="0" w:firstLine="0"/>
        <w:jc w:val="left"/>
      </w:pPr>
    </w:p>
    <w:p w14:paraId="57D5DE40">
      <w:pPr>
        <w:keepNext w:val="0"/>
        <w:keepLines w:val="0"/>
        <w:widowControl/>
        <w:suppressLineNumbers w:val="0"/>
        <w:shd w:val="clear" w:fill="FFFFFF"/>
        <w:ind w:left="0" w:firstLine="0"/>
        <w:jc w:val="left"/>
      </w:pPr>
    </w:p>
    <w:p w14:paraId="7FB8756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3.3 综合实践：把Memory和Tool组合起来</w:t>
      </w:r>
    </w:p>
    <w:p w14:paraId="563464A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"https://github.com/GARYLOooP/easy-langent/blob/main/docs/guide/chapter3.md" \l "33-%E7%BB%BC%E5%90%88%E5%AE%9E%E8%B7%B5%E6%8A%8Amemory%E5%92%8Ctool%E7%BB%84%E5%90%88%E8%B5%B7%E6%9D%A5"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1F92EF4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前面我们分别学了Memory（记忆）和Tool（工具），但实际应用中，我们需要把它们组合起来，才能构建出更强大的智能应用。比如“带记忆的实时信息查询助手”——既能记住你的查询历史，又能帮你查天气、查新闻。</w:t>
      </w:r>
    </w:p>
    <w:p w14:paraId="094C76C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前置安装，在本节的实践案例中引入数学计算工具，需要额外安装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langchain-experimental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包。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drawing>
          <wp:inline distT="0" distB="0" distL="114300" distR="114300">
            <wp:extent cx="5266690" cy="2593975"/>
            <wp:effectExtent l="0" t="0" r="6350" b="1206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0FDB7">
      <w:r>
        <w:br w:type="page"/>
      </w:r>
    </w:p>
    <w:p w14:paraId="4D72DC80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3.3.2 实践2：带记忆的文件夹操作助手</w:t>
      </w:r>
    </w:p>
    <w:p w14:paraId="12B78AA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"https://github.com/GARYLOooP/easy-langent/blob/main/docs/guide/chapter3.md" \l "332-%E5%AE%9E%E8%B7%B52%E5%B8%A6%E8%AE%B0%E5%BF%86%E7%9A%84%E6%96%87%E4%BB%B6%E5%A4%B9%E6%93%8D%E4%BD%9C%E5%8A%A9%E6%89%8B"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00B5F7B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ToolMessage 是工具调用的结果消息，会被加入对话历史，让 LLM 后续能参考工具执行结果回答问题。</w:t>
      </w:r>
    </w:p>
    <w:p w14:paraId="7334330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目标：构建一个能查看文件、创建文件、写入文件的文件助手。核心组合：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Memory + Tool + Agent + LLM</w:t>
      </w:r>
    </w:p>
    <w:p w14:paraId="3A0FC85C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6"/>
          <w:szCs w:val="26"/>
        </w:rPr>
      </w:pPr>
      <w:r>
        <w:drawing>
          <wp:inline distT="0" distB="0" distL="114300" distR="114300">
            <wp:extent cx="3395345" cy="6473190"/>
            <wp:effectExtent l="0" t="0" r="3175" b="381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5345" cy="647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3.3.3 组合实践总结</w:t>
      </w:r>
    </w:p>
    <w:p w14:paraId="5D2E0C9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"https://github.com/GARYLOooP/easy-langent/blob/main/docs/guide/chapter3.md" \l "333-%E7%BB%84%E5%90%88%E5%AE%9E%E8%B7%B5%E6%80%BB%E7%BB%93"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4F5EA84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通过这两个实践案例，我们能总结出组件组合的核心思路——“模块化拆分+流水线组合”：</w:t>
      </w:r>
    </w:p>
    <w:p w14:paraId="12BD42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拆分：把应用拆成独立的“小模块”——记忆（管状态）、工具（管行动）、提问模板（管输入）、LLM（管思考）；</w:t>
      </w:r>
    </w:p>
    <w:p w14:paraId="03071556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组合：用LCEL的管道符（|）把模块串成流水线，比如“用户输入 → 记忆提取 → 提问拼接 → Agent决策 → 工具调用 → LLM回答 → 记忆保存”；</w:t>
      </w:r>
    </w:p>
    <w:p w14:paraId="2132A506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扩展：要加新功能，只需加新模块（比如加翻译功能就加翻译工具），不用改整个流水线，开发效率很高。</w:t>
      </w:r>
    </w:p>
    <w:p w14:paraId="134C30F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3.5 本章练习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"https://github.com/GARYLOooP/easy-langent/blob/main/docs/guide/chapter3.md" \l "35-%E6%9C%AC%E7%AB%A0%E7%BB%83%E4%B9%A0"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192D87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复现本章核心案例：记忆模块、工具模块，确保所有案例均可成功运行并输出预期结果；</w:t>
      </w:r>
    </w:p>
    <w:p w14:paraId="6FCF64C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综合实践选择 1 个案例在本地复习，确保所有案例可成功运行并输出预期结果；</w:t>
      </w:r>
    </w:p>
    <w:p w14:paraId="336366D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思考企业落地优化方向：</w:t>
      </w:r>
    </w:p>
    <w:p w14:paraId="4569DD2A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记忆层：用 Redis/PostgreSQL 替代内存存储，实现记忆持久化；</w:t>
      </w:r>
    </w:p>
    <w:p w14:paraId="5E698110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InMemoryChatMessageHistory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在进程重启后丢失所有对话，且无法多实例共享。</w:t>
      </w:r>
    </w:p>
    <w:p w14:paraId="1864A7B0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解决方案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：使用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RedisChatMessageHistory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或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PostgresChatMessageHistory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18DCD4CA">
      <w:pPr>
        <w:keepNext w:val="0"/>
        <w:keepLines w:val="0"/>
        <w:widowControl/>
        <w:numPr>
          <w:ilvl w:val="1"/>
          <w:numId w:val="10"/>
        </w:numPr>
        <w:suppressLineNumbers w:val="0"/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工具层：增加权限控制、重试机制、异常捕获（如文件写入失败提示）；</w:t>
      </w:r>
    </w:p>
    <w:p w14:paraId="1B340D0A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在工具执行前注入用户身份校验。</w:t>
      </w:r>
    </w:p>
    <w:p w14:paraId="0B354A9B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 Agent 图流程中捕获工具节点异常，返回友好提示。</w:t>
      </w:r>
    </w:p>
    <w:p w14:paraId="34D3600C">
      <w:pPr>
        <w:keepNext w:val="0"/>
        <w:keepLines w:val="0"/>
        <w:widowControl/>
        <w:numPr>
          <w:ilvl w:val="1"/>
          <w:numId w:val="10"/>
        </w:numPr>
        <w:suppressLineNumbers w:val="0"/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性能层：缓存高频工具调用结果、限制记忆长度控制 Token 消耗；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tenacity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库为工具添加自动重试。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窗口记忆：只保留最近 N 轮对话（之前已实现）。摘要记忆：长对话时自动压缩历史（之前已实现）。Token 计数截断：基于实际 token 数动态裁剪。</w:t>
      </w:r>
    </w:p>
    <w:p w14:paraId="09E76D86">
      <w:pPr>
        <w:keepNext w:val="0"/>
        <w:keepLines w:val="0"/>
        <w:widowControl/>
        <w:numPr>
          <w:ilvl w:val="1"/>
          <w:numId w:val="10"/>
        </w:numPr>
        <w:suppressLineNumbers w:val="0"/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体验层：优化工具调用话术，让回答更自然。</w:t>
      </w:r>
    </w:p>
    <w:p w14:paraId="2D5F848D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在 System Prompt 中明确要求模型以自然语言转述结果，而非直接输出工具返回值。</w:t>
      </w:r>
    </w:p>
    <w:p w14:paraId="747273B1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</w:pP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使用 Prompt 模板 对工具返回做二次润色（可选）。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</w:p>
    <w:p w14:paraId="2C0043D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/>
          <w:b/>
          <w:bCs/>
        </w:rPr>
      </w:pPr>
    </w:p>
    <w:p w14:paraId="12F75CE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1E4C52"/>
    <w:multiLevelType w:val="multilevel"/>
    <w:tmpl w:val="8F1E4C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AF71F32"/>
    <w:multiLevelType w:val="multilevel"/>
    <w:tmpl w:val="9AF71F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53A6169"/>
    <w:multiLevelType w:val="multilevel"/>
    <w:tmpl w:val="C53A61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CF61BBF"/>
    <w:multiLevelType w:val="multilevel"/>
    <w:tmpl w:val="DCF61B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31D75E1"/>
    <w:multiLevelType w:val="multilevel"/>
    <w:tmpl w:val="E31D75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411D6A7"/>
    <w:multiLevelType w:val="singleLevel"/>
    <w:tmpl w:val="0411D6A7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2C041BEA"/>
    <w:multiLevelType w:val="multilevel"/>
    <w:tmpl w:val="2C041B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25725D2"/>
    <w:multiLevelType w:val="multilevel"/>
    <w:tmpl w:val="325725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9C03500"/>
    <w:multiLevelType w:val="multilevel"/>
    <w:tmpl w:val="49C035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3BD7C16"/>
    <w:multiLevelType w:val="multilevel"/>
    <w:tmpl w:val="53BD7C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8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AD0FDF"/>
    <w:rsid w:val="58B84F0E"/>
    <w:rsid w:val="5BFD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2026-04-18T14:41:52Z</dcterms:created>
  <dc:creator>11864</dc:creator>
  <cp:lastModifiedBy>吕晨筱～GARY</cp:lastModifiedBy>
  <dcterms:modified xsi:type="dcterms:W3CDTF">2026-04-18T16:21:17Z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eyJoZGlkIjoiYzIyMmQwYTdhMDk3YTYyYmEyMGQwMjRiN2ZjNzdjNzUiLCJ1c2VySWQiOiI4OTk1MDMwNzkifQ==</vt:lpwstr>
  </property>
  <property fmtid="{D5CDD505-2E9C-101B-9397-08002B2CF9AE}" pid="4" name="ICV">
    <vt:lpwstr>6B6EC88E471D4D898F3DBA910474B16C_12</vt:lpwstr>
  </property>
</Properties>
</file>