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7B8" w:rsidRDefault="00C267B8"/>
    <w:p w:rsidR="002B770A" w:rsidRDefault="002B770A"/>
    <w:p w:rsidR="002B770A" w:rsidRDefault="002B770A"/>
    <w:p w:rsidR="002B770A" w:rsidRDefault="002B770A"/>
    <w:p w:rsidR="002B770A" w:rsidRDefault="002B770A"/>
    <w:p w:rsidR="002B770A" w:rsidRDefault="002B770A"/>
    <w:p w:rsidR="001044CC" w:rsidRDefault="001044CC"/>
    <w:p w:rsidR="001044CC" w:rsidRDefault="001044CC"/>
    <w:p w:rsidR="002B770A" w:rsidRDefault="002B770A"/>
    <w:p w:rsidR="002B770A" w:rsidRDefault="002B770A"/>
    <w:p w:rsidR="002B770A" w:rsidRPr="00EF12C7" w:rsidRDefault="00826C08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  <w:r w:rsidRPr="00EF12C7">
        <w:rPr>
          <w:rFonts w:ascii="New Roman" w:hAnsi="New Roman" w:cs="Arial"/>
          <w:b/>
          <w:sz w:val="36"/>
          <w:szCs w:val="36"/>
          <w:shd w:val="clear" w:color="auto" w:fill="FFFFFF"/>
        </w:rPr>
        <w:t>Customers on Telco</w:t>
      </w:r>
    </w:p>
    <w:p w:rsidR="001044CC" w:rsidRPr="00EF12C7" w:rsidRDefault="001044CC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  <w:r w:rsidRPr="00EF12C7">
        <w:rPr>
          <w:rFonts w:ascii="New Roman" w:hAnsi="New Roman" w:cs="Arial"/>
          <w:b/>
          <w:sz w:val="36"/>
          <w:szCs w:val="36"/>
          <w:shd w:val="clear" w:color="auto" w:fill="FFFFFF"/>
        </w:rPr>
        <w:t>CIND-820</w:t>
      </w:r>
    </w:p>
    <w:p w:rsidR="001044CC" w:rsidRPr="00EF12C7" w:rsidRDefault="001044CC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</w:p>
    <w:p w:rsidR="001044CC" w:rsidRPr="00EF12C7" w:rsidRDefault="001044CC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</w:p>
    <w:p w:rsidR="001044CC" w:rsidRPr="00EF12C7" w:rsidRDefault="001044CC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</w:p>
    <w:p w:rsidR="001044CC" w:rsidRPr="00EF12C7" w:rsidRDefault="001044CC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</w:p>
    <w:p w:rsidR="001044CC" w:rsidRPr="00EF12C7" w:rsidRDefault="001044CC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</w:p>
    <w:p w:rsidR="001044CC" w:rsidRPr="00EF12C7" w:rsidRDefault="001044CC" w:rsidP="001044CC">
      <w:pPr>
        <w:jc w:val="center"/>
        <w:rPr>
          <w:rFonts w:ascii="New Roman" w:hAnsi="New Roman" w:cs="Arial" w:hint="eastAsia"/>
          <w:b/>
          <w:sz w:val="36"/>
          <w:szCs w:val="36"/>
          <w:shd w:val="clear" w:color="auto" w:fill="FFFFFF"/>
        </w:rPr>
      </w:pPr>
    </w:p>
    <w:p w:rsidR="001044CC" w:rsidRPr="00EF12C7" w:rsidRDefault="001044CC" w:rsidP="001044CC">
      <w:pPr>
        <w:jc w:val="center"/>
        <w:rPr>
          <w:rFonts w:ascii="New Roman" w:hAnsi="New Roman" w:cs="Arial" w:hint="eastAsia"/>
          <w:sz w:val="36"/>
          <w:szCs w:val="36"/>
          <w:shd w:val="clear" w:color="auto" w:fill="FFFFFF"/>
        </w:rPr>
      </w:pPr>
      <w:r w:rsidRPr="00EF12C7">
        <w:rPr>
          <w:rFonts w:ascii="New Roman" w:hAnsi="New Roman" w:cs="Arial"/>
          <w:sz w:val="36"/>
          <w:szCs w:val="36"/>
          <w:shd w:val="clear" w:color="auto" w:fill="FFFFFF"/>
        </w:rPr>
        <w:t xml:space="preserve">Name: </w:t>
      </w:r>
      <w:proofErr w:type="spellStart"/>
      <w:r w:rsidRPr="00EF12C7">
        <w:rPr>
          <w:rFonts w:ascii="New Roman" w:hAnsi="New Roman" w:cs="Arial"/>
          <w:sz w:val="36"/>
          <w:szCs w:val="36"/>
          <w:shd w:val="clear" w:color="auto" w:fill="FFFFFF"/>
        </w:rPr>
        <w:t>Jiahui</w:t>
      </w:r>
      <w:proofErr w:type="spellEnd"/>
      <w:r w:rsidRPr="00EF12C7">
        <w:rPr>
          <w:rFonts w:ascii="New Roman" w:hAnsi="New Roman" w:cs="Arial"/>
          <w:sz w:val="36"/>
          <w:szCs w:val="36"/>
          <w:shd w:val="clear" w:color="auto" w:fill="FFFFFF"/>
        </w:rPr>
        <w:t xml:space="preserve"> Peng</w:t>
      </w:r>
    </w:p>
    <w:p w:rsidR="001044CC" w:rsidRPr="00EF12C7" w:rsidRDefault="001044CC" w:rsidP="001044CC">
      <w:pPr>
        <w:jc w:val="center"/>
        <w:rPr>
          <w:rFonts w:ascii="New Roman" w:hAnsi="New Roman" w:cs="Arial" w:hint="eastAsia"/>
          <w:sz w:val="36"/>
          <w:szCs w:val="36"/>
          <w:shd w:val="clear" w:color="auto" w:fill="FFFFFF"/>
        </w:rPr>
      </w:pPr>
      <w:r w:rsidRPr="00EF12C7">
        <w:rPr>
          <w:rFonts w:ascii="New Roman" w:hAnsi="New Roman" w:cs="Arial"/>
          <w:sz w:val="36"/>
          <w:szCs w:val="36"/>
          <w:shd w:val="clear" w:color="auto" w:fill="FFFFFF"/>
        </w:rPr>
        <w:t>Supervisor:</w:t>
      </w:r>
    </w:p>
    <w:p w:rsidR="001044CC" w:rsidRPr="00EF12C7" w:rsidRDefault="001044CC" w:rsidP="001044CC">
      <w:pPr>
        <w:jc w:val="center"/>
        <w:rPr>
          <w:rFonts w:ascii="New Roman" w:hAnsi="New Roman" w:cs="Arial" w:hint="eastAsia"/>
          <w:sz w:val="36"/>
          <w:szCs w:val="36"/>
          <w:shd w:val="clear" w:color="auto" w:fill="FFFFFF"/>
        </w:rPr>
      </w:pPr>
      <w:r w:rsidRPr="00EF12C7">
        <w:rPr>
          <w:rFonts w:ascii="New Roman" w:hAnsi="New Roman" w:cs="Arial"/>
          <w:sz w:val="36"/>
          <w:szCs w:val="36"/>
          <w:shd w:val="clear" w:color="auto" w:fill="FFFFFF"/>
        </w:rPr>
        <w:t>Date of submission: 2022-09-26</w:t>
      </w:r>
    </w:p>
    <w:p w:rsidR="001044CC" w:rsidRDefault="001044CC">
      <w:pPr>
        <w:rPr>
          <w:rFonts w:ascii="New Roman" w:hAnsi="New Roman" w:cs="Arial" w:hint="eastAsia"/>
          <w:color w:val="5F6368"/>
          <w:sz w:val="36"/>
          <w:szCs w:val="36"/>
          <w:shd w:val="clear" w:color="auto" w:fill="FFFFFF"/>
        </w:rPr>
      </w:pPr>
      <w:r>
        <w:rPr>
          <w:rFonts w:ascii="New Roman" w:hAnsi="New Roman" w:cs="Arial" w:hint="eastAsia"/>
          <w:color w:val="5F6368"/>
          <w:sz w:val="36"/>
          <w:szCs w:val="36"/>
          <w:shd w:val="clear" w:color="auto" w:fill="FFFFFF"/>
        </w:rPr>
        <w:br w:type="page"/>
      </w:r>
    </w:p>
    <w:p w:rsidR="00140048" w:rsidRPr="00EF12C7" w:rsidRDefault="00A133F6" w:rsidP="001D29E8">
      <w:pPr>
        <w:spacing w:line="480" w:lineRule="auto"/>
        <w:rPr>
          <w:rFonts w:ascii="New Roman" w:hAnsi="New Roman" w:cs="Arial" w:hint="eastAsia"/>
          <w:color w:val="000000" w:themeColor="text1"/>
          <w:sz w:val="24"/>
          <w:szCs w:val="24"/>
          <w:shd w:val="clear" w:color="auto" w:fill="FFFFFF"/>
        </w:rPr>
      </w:pPr>
      <w:r w:rsidRPr="00EF12C7">
        <w:rPr>
          <w:rFonts w:ascii="New Roman" w:hAnsi="New Roman" w:cs="Arial" w:hint="eastAsia"/>
          <w:color w:val="000000" w:themeColor="text1"/>
          <w:sz w:val="24"/>
          <w:szCs w:val="24"/>
          <w:shd w:val="clear" w:color="auto" w:fill="FFFFFF"/>
        </w:rPr>
        <w:lastRenderedPageBreak/>
        <w:t>W</w:t>
      </w:r>
      <w:r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ith the advancement of the technology, internet is becoming widespread. People is used to using internet in their daily life. </w:t>
      </w:r>
      <w:r w:rsidR="00A02E42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>Internet is not only used for checking the text information the website, but also internet can be used for calling, streaming and e-gaming. Specially during COVID-19, outdoor activitie</w:t>
      </w:r>
      <w:r w:rsidR="00A02E42" w:rsidRPr="00EF12C7">
        <w:rPr>
          <w:rFonts w:ascii="New Roman" w:hAnsi="New Roman" w:cs="Arial" w:hint="eastAsia"/>
          <w:color w:val="000000" w:themeColor="text1"/>
          <w:sz w:val="24"/>
          <w:szCs w:val="24"/>
          <w:shd w:val="clear" w:color="auto" w:fill="FFFFFF"/>
        </w:rPr>
        <w:t>s</w:t>
      </w:r>
      <w:r w:rsidR="00A02E42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 re</w:t>
      </w:r>
      <w:r w:rsidR="00140048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ducing, the demand of internet is keeping growing up. And now, people could not leave without internet. </w:t>
      </w:r>
      <w:r w:rsidR="00140048" w:rsidRPr="00EF12C7">
        <w:rPr>
          <w:rFonts w:ascii="New Roman" w:hAnsi="New Roman" w:cs="Arial" w:hint="eastAsia"/>
          <w:color w:val="000000" w:themeColor="text1"/>
          <w:sz w:val="24"/>
          <w:szCs w:val="24"/>
          <w:shd w:val="clear" w:color="auto" w:fill="FFFFFF"/>
        </w:rPr>
        <w:t>I</w:t>
      </w:r>
      <w:r w:rsidR="00140048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n such this high demand market, </w:t>
      </w:r>
      <w:r w:rsidR="00D93258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>there are a huge business attracting people join in it. However, more and more telecom companies are found, the competition</w:t>
      </w:r>
      <w:r w:rsidR="00196FFE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>s</w:t>
      </w:r>
      <w:r w:rsidR="00D93258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6FFE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>are</w:t>
      </w:r>
      <w:r w:rsidR="00D93258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 getting intense. </w:t>
      </w:r>
      <w:r w:rsidR="00196FFE" w:rsidRPr="00EF12C7">
        <w:rPr>
          <w:rFonts w:ascii="New Roman" w:hAnsi="New Roman" w:cs="Arial" w:hint="eastAsia"/>
          <w:color w:val="000000" w:themeColor="text1"/>
          <w:sz w:val="24"/>
          <w:szCs w:val="24"/>
          <w:shd w:val="clear" w:color="auto" w:fill="FFFFFF"/>
        </w:rPr>
        <w:t>W</w:t>
      </w:r>
      <w:r w:rsidR="00196FFE"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e can try to using a simple dataset to understand the telecom companies developing direction. </w:t>
      </w:r>
    </w:p>
    <w:p w:rsidR="001D29E8" w:rsidRDefault="000E73F4" w:rsidP="001D29E8">
      <w:pPr>
        <w:spacing w:line="480" w:lineRule="auto"/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</w:pPr>
      <w:r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Dataset using: </w:t>
      </w:r>
      <w:r w:rsidR="001D29E8" w:rsidRPr="001D29E8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>Telco customer churn</w:t>
      </w:r>
      <w:r w:rsidR="001D29E8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29E8">
        <w:rPr>
          <w:rFonts w:ascii="New Roman" w:hAnsi="New Roman" w:cs="Arial" w:hint="eastAsia"/>
          <w:color w:val="000000" w:themeColor="text1"/>
          <w:sz w:val="24"/>
          <w:szCs w:val="24"/>
          <w:shd w:val="clear" w:color="auto" w:fill="FFFFFF"/>
        </w:rPr>
        <w:t>data</w:t>
      </w:r>
      <w:r w:rsidR="001D29E8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>set from Kaggle.com, search from google database</w:t>
      </w:r>
    </w:p>
    <w:p w:rsidR="000E73F4" w:rsidRPr="00EF12C7" w:rsidRDefault="000E73F4" w:rsidP="001D29E8">
      <w:pPr>
        <w:spacing w:line="480" w:lineRule="auto"/>
        <w:rPr>
          <w:rFonts w:ascii="New Roman" w:hAnsi="New Roman" w:cs="Arial" w:hint="eastAsia"/>
          <w:color w:val="000000" w:themeColor="text1"/>
          <w:sz w:val="24"/>
          <w:szCs w:val="24"/>
          <w:shd w:val="clear" w:color="auto" w:fill="FFFFFF"/>
        </w:rPr>
      </w:pPr>
      <w:r w:rsidRPr="00EF12C7">
        <w:rPr>
          <w:rFonts w:ascii="New Roman" w:hAnsi="New Roman" w:cs="Arial"/>
          <w:color w:val="000000" w:themeColor="text1"/>
          <w:sz w:val="24"/>
          <w:szCs w:val="24"/>
          <w:shd w:val="clear" w:color="auto" w:fill="FFFFFF"/>
        </w:rPr>
        <w:t xml:space="preserve">Total 7043 records, 21 </w:t>
      </w:r>
      <w:r w:rsidRPr="00EF12C7">
        <w:rPr>
          <w:rFonts w:ascii="New Roman" w:hAnsi="New Roman"/>
          <w:color w:val="000000" w:themeColor="text1"/>
          <w:sz w:val="24"/>
          <w:szCs w:val="24"/>
        </w:rPr>
        <w:t>attributes.</w:t>
      </w:r>
    </w:p>
    <w:p w:rsidR="000E73F4" w:rsidRDefault="000E73F4" w:rsidP="001D29E8">
      <w:pPr>
        <w:spacing w:line="480" w:lineRule="auto"/>
        <w:rPr>
          <w:rFonts w:ascii="New Roman" w:hAnsi="New Roman" w:cs="Arial" w:hint="eastAsia"/>
          <w:color w:val="5F6368"/>
          <w:sz w:val="24"/>
          <w:szCs w:val="24"/>
          <w:shd w:val="clear" w:color="auto" w:fill="FFFFFF"/>
        </w:rPr>
      </w:pPr>
      <w:r>
        <w:rPr>
          <w:rFonts w:ascii="New Roman" w:hAnsi="New Roman" w:cs="Arial" w:hint="eastAsia"/>
          <w:noProof/>
          <w:color w:val="5F6368"/>
          <w:sz w:val="24"/>
          <w:szCs w:val="24"/>
          <w:shd w:val="clear" w:color="auto" w:fill="FFFFFF"/>
        </w:rPr>
        <w:drawing>
          <wp:inline distT="0" distB="0" distL="0" distR="0" wp14:anchorId="2F6BA7DA">
            <wp:extent cx="3972560" cy="419163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19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3F4" w:rsidRPr="00EF12C7" w:rsidRDefault="000E73F4" w:rsidP="001D29E8">
      <w:pPr>
        <w:spacing w:line="480" w:lineRule="auto"/>
        <w:rPr>
          <w:rFonts w:ascii="New Roman" w:hAnsi="New Roman" w:cs="Arial" w:hint="eastAsia"/>
          <w:sz w:val="24"/>
          <w:szCs w:val="24"/>
          <w:shd w:val="clear" w:color="auto" w:fill="FFFFFF"/>
        </w:rPr>
      </w:pPr>
      <w:r w:rsidRPr="00EF12C7">
        <w:rPr>
          <w:rFonts w:ascii="New Roman" w:hAnsi="New Roman" w:cs="Arial"/>
          <w:sz w:val="24"/>
          <w:szCs w:val="24"/>
          <w:shd w:val="clear" w:color="auto" w:fill="FFFFFF"/>
        </w:rPr>
        <w:lastRenderedPageBreak/>
        <w:t xml:space="preserve">Here </w:t>
      </w:r>
      <w:r w:rsidR="00EF12C7" w:rsidRPr="00EF12C7">
        <w:rPr>
          <w:rFonts w:ascii="New Roman" w:hAnsi="New Roman" w:cs="Arial"/>
          <w:sz w:val="24"/>
          <w:szCs w:val="24"/>
          <w:shd w:val="clear" w:color="auto" w:fill="FFFFFF"/>
        </w:rPr>
        <w:t>ar</w:t>
      </w:r>
      <w:r w:rsidR="00EF12C7" w:rsidRPr="00EF12C7">
        <w:rPr>
          <w:rFonts w:ascii="New Roman" w:hAnsi="New Roman" w:cs="Arial" w:hint="eastAsia"/>
          <w:sz w:val="24"/>
          <w:szCs w:val="24"/>
          <w:shd w:val="clear" w:color="auto" w:fill="FFFFFF"/>
        </w:rPr>
        <w:t>e</w:t>
      </w:r>
      <w:r w:rsidRPr="00EF12C7">
        <w:rPr>
          <w:rFonts w:ascii="New Roman" w:hAnsi="New Roman" w:cs="Arial"/>
          <w:sz w:val="24"/>
          <w:szCs w:val="24"/>
          <w:shd w:val="clear" w:color="auto" w:fill="FFFFFF"/>
        </w:rPr>
        <w:t xml:space="preserve"> the first 10 records of the dataset.</w:t>
      </w:r>
    </w:p>
    <w:p w:rsidR="000E73F4" w:rsidRDefault="00EF12C7" w:rsidP="001D29E8">
      <w:pPr>
        <w:spacing w:line="480" w:lineRule="auto"/>
        <w:rPr>
          <w:rFonts w:ascii="New Roman" w:hAnsi="New Roman" w:cs="Arial" w:hint="eastAsia"/>
          <w:color w:val="5F6368"/>
          <w:sz w:val="24"/>
          <w:szCs w:val="24"/>
          <w:shd w:val="clear" w:color="auto" w:fill="FFFFFF"/>
        </w:rPr>
      </w:pPr>
      <w:r w:rsidRPr="00EF12C7">
        <w:rPr>
          <w:rFonts w:ascii="New Roman" w:hAnsi="New Roman" w:cs="Arial"/>
          <w:noProof/>
          <w:color w:val="5F6368"/>
          <w:sz w:val="24"/>
          <w:szCs w:val="24"/>
          <w:shd w:val="clear" w:color="auto" w:fill="FFFFFF"/>
        </w:rPr>
        <w:drawing>
          <wp:inline distT="0" distB="0" distL="0" distR="0" wp14:anchorId="7B1FF784" wp14:editId="42A5380A">
            <wp:extent cx="5943600" cy="1757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B8" w:rsidRDefault="00196FFE" w:rsidP="001D29E8">
      <w:pPr>
        <w:pStyle w:val="a6"/>
        <w:numPr>
          <w:ilvl w:val="0"/>
          <w:numId w:val="2"/>
        </w:numPr>
        <w:spacing w:line="480" w:lineRule="auto"/>
        <w:rPr>
          <w:rFonts w:ascii="New Roman" w:hAnsi="New Roman" w:hint="eastAsia"/>
          <w:sz w:val="24"/>
          <w:szCs w:val="24"/>
        </w:rPr>
      </w:pPr>
      <w:r w:rsidRPr="00BD07EB">
        <w:rPr>
          <w:rFonts w:ascii="New Roman" w:hAnsi="New Roman"/>
          <w:sz w:val="24"/>
          <w:szCs w:val="24"/>
        </w:rPr>
        <w:t>What is the main age area of customers</w:t>
      </w:r>
      <w:r w:rsidRPr="00BD07EB">
        <w:rPr>
          <w:rFonts w:ascii="New Roman" w:hAnsi="New Roman" w:hint="eastAsia"/>
          <w:sz w:val="24"/>
          <w:szCs w:val="24"/>
        </w:rPr>
        <w:t>?</w:t>
      </w:r>
      <w:r w:rsidR="00BD07EB">
        <w:rPr>
          <w:rFonts w:ascii="New Roman" w:hAnsi="New Roman"/>
          <w:sz w:val="24"/>
          <w:szCs w:val="24"/>
        </w:rPr>
        <w:t xml:space="preserve"> </w:t>
      </w:r>
      <w:r w:rsidRPr="00BD07EB">
        <w:rPr>
          <w:rFonts w:ascii="New Roman" w:hAnsi="New Roman"/>
          <w:sz w:val="24"/>
          <w:szCs w:val="24"/>
        </w:rPr>
        <w:t xml:space="preserve">Are they the </w:t>
      </w:r>
      <w:r w:rsidR="00BD07EB" w:rsidRPr="00BD07EB">
        <w:rPr>
          <w:rFonts w:ascii="New Roman" w:hAnsi="New Roman"/>
          <w:sz w:val="24"/>
          <w:szCs w:val="24"/>
        </w:rPr>
        <w:t>families</w:t>
      </w:r>
      <w:r w:rsidR="00BD07EB" w:rsidRPr="00BD07EB">
        <w:rPr>
          <w:rFonts w:ascii="New Roman" w:hAnsi="New Roman" w:hint="eastAsia"/>
          <w:sz w:val="24"/>
          <w:szCs w:val="24"/>
        </w:rPr>
        <w:t>’</w:t>
      </w:r>
      <w:r w:rsidRPr="00BD07EB">
        <w:rPr>
          <w:rFonts w:ascii="New Roman" w:hAnsi="New Roman"/>
          <w:sz w:val="24"/>
          <w:szCs w:val="24"/>
        </w:rPr>
        <w:t xml:space="preserve"> users or single users? </w:t>
      </w:r>
    </w:p>
    <w:p w:rsidR="00F77D76" w:rsidRDefault="00F77D76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 w:rsidRPr="00F77D76">
        <w:rPr>
          <w:rFonts w:ascii="New Roman" w:hAnsi="New Roman"/>
          <w:noProof/>
          <w:sz w:val="24"/>
          <w:szCs w:val="24"/>
        </w:rPr>
        <w:drawing>
          <wp:inline distT="0" distB="0" distL="0" distR="0" wp14:anchorId="10938F8F" wp14:editId="2D6CE48C">
            <wp:extent cx="4382112" cy="2743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F4" w:rsidRDefault="000E73F4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0E73F4" w:rsidRDefault="000E73F4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/>
          <w:sz w:val="24"/>
          <w:szCs w:val="24"/>
        </w:rPr>
        <w:t>(Senior Citizen:0=No, 1=Yes; Partner:0=No, 1=Yes; Dependents: 0=No, 1=Yes)</w:t>
      </w:r>
    </w:p>
    <w:p w:rsidR="00EF12C7" w:rsidRDefault="00584842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As we </w:t>
      </w:r>
      <w:r w:rsidR="009113A8">
        <w:rPr>
          <w:rFonts w:ascii="New Roman" w:hAnsi="New Roman"/>
          <w:sz w:val="24"/>
          <w:szCs w:val="24"/>
        </w:rPr>
        <w:t>could</w:t>
      </w:r>
      <w:r>
        <w:rPr>
          <w:rFonts w:ascii="New Roman" w:hAnsi="New Roman"/>
          <w:sz w:val="24"/>
          <w:szCs w:val="24"/>
        </w:rPr>
        <w:t xml:space="preserve"> see in the table, Senior </w:t>
      </w:r>
      <w:r w:rsidR="009113A8">
        <w:rPr>
          <w:rFonts w:ascii="New Roman" w:hAnsi="New Roman"/>
          <w:sz w:val="24"/>
          <w:szCs w:val="24"/>
        </w:rPr>
        <w:t>customers</w:t>
      </w:r>
      <w:r>
        <w:rPr>
          <w:rFonts w:ascii="New Roman" w:hAnsi="New Roman"/>
          <w:sz w:val="24"/>
          <w:szCs w:val="24"/>
        </w:rPr>
        <w:t xml:space="preserve"> </w:t>
      </w:r>
      <w:r w:rsidR="009113A8">
        <w:rPr>
          <w:rFonts w:ascii="New Roman" w:hAnsi="New Roman"/>
          <w:sz w:val="24"/>
          <w:szCs w:val="24"/>
        </w:rPr>
        <w:t xml:space="preserve">were </w:t>
      </w:r>
      <w:r>
        <w:rPr>
          <w:rFonts w:ascii="New Roman" w:hAnsi="New Roman"/>
          <w:sz w:val="24"/>
          <w:szCs w:val="24"/>
        </w:rPr>
        <w:t>16% of total</w:t>
      </w:r>
      <w:r w:rsidR="009113A8">
        <w:rPr>
          <w:rFonts w:ascii="New Roman" w:hAnsi="New Roman"/>
          <w:sz w:val="24"/>
          <w:szCs w:val="24"/>
        </w:rPr>
        <w:t xml:space="preserve"> customers</w:t>
      </w:r>
      <w:r>
        <w:rPr>
          <w:rFonts w:ascii="New Roman" w:hAnsi="New Roman"/>
          <w:sz w:val="24"/>
          <w:szCs w:val="24"/>
        </w:rPr>
        <w:t xml:space="preserve">, younger or mid-age </w:t>
      </w:r>
      <w:r w:rsidR="009113A8">
        <w:rPr>
          <w:rFonts w:ascii="New Roman" w:hAnsi="New Roman"/>
          <w:sz w:val="24"/>
          <w:szCs w:val="24"/>
        </w:rPr>
        <w:t xml:space="preserve">customers </w:t>
      </w:r>
      <w:r>
        <w:rPr>
          <w:rFonts w:ascii="New Roman" w:hAnsi="New Roman"/>
          <w:sz w:val="24"/>
          <w:szCs w:val="24"/>
        </w:rPr>
        <w:t>w</w:t>
      </w:r>
      <w:r w:rsidR="00215346">
        <w:rPr>
          <w:rFonts w:ascii="New Roman" w:hAnsi="New Roman"/>
          <w:sz w:val="24"/>
          <w:szCs w:val="24"/>
        </w:rPr>
        <w:t>ere</w:t>
      </w:r>
      <w:r>
        <w:rPr>
          <w:rFonts w:ascii="New Roman" w:hAnsi="New Roman"/>
          <w:sz w:val="24"/>
          <w:szCs w:val="24"/>
        </w:rPr>
        <w:t xml:space="preserve"> the main users</w:t>
      </w:r>
      <w:r w:rsidR="009113A8">
        <w:rPr>
          <w:rFonts w:ascii="New Roman" w:hAnsi="New Roman"/>
          <w:sz w:val="24"/>
          <w:szCs w:val="24"/>
        </w:rPr>
        <w:t>, 84%</w:t>
      </w:r>
      <w:r>
        <w:rPr>
          <w:rFonts w:ascii="New Roman" w:hAnsi="New Roman"/>
          <w:sz w:val="24"/>
          <w:szCs w:val="24"/>
        </w:rPr>
        <w:t xml:space="preserve">. </w:t>
      </w:r>
      <w:r w:rsidR="009113A8">
        <w:rPr>
          <w:rFonts w:ascii="New Roman" w:hAnsi="New Roman"/>
          <w:sz w:val="24"/>
          <w:szCs w:val="24"/>
        </w:rPr>
        <w:t xml:space="preserve">And </w:t>
      </w:r>
      <w:r>
        <w:rPr>
          <w:rFonts w:ascii="New Roman" w:hAnsi="New Roman"/>
          <w:sz w:val="24"/>
          <w:szCs w:val="24"/>
        </w:rPr>
        <w:t>48%</w:t>
      </w:r>
      <w:r w:rsidR="00BD4801">
        <w:rPr>
          <w:rFonts w:ascii="New Roman" w:hAnsi="New Roman"/>
          <w:sz w:val="24"/>
          <w:szCs w:val="24"/>
        </w:rPr>
        <w:t xml:space="preserve"> of </w:t>
      </w:r>
      <w:r w:rsidR="009113A8">
        <w:rPr>
          <w:rFonts w:ascii="New Roman" w:hAnsi="New Roman"/>
          <w:sz w:val="24"/>
          <w:szCs w:val="24"/>
        </w:rPr>
        <w:t>them</w:t>
      </w:r>
      <w:r>
        <w:rPr>
          <w:rFonts w:ascii="New Roman" w:hAnsi="New Roman"/>
          <w:sz w:val="24"/>
          <w:szCs w:val="24"/>
        </w:rPr>
        <w:t xml:space="preserve"> are the </w:t>
      </w:r>
      <w:r w:rsidR="009113A8">
        <w:rPr>
          <w:rFonts w:ascii="New Roman" w:hAnsi="New Roman"/>
          <w:sz w:val="24"/>
          <w:szCs w:val="24"/>
        </w:rPr>
        <w:t>family’s</w:t>
      </w:r>
      <w:r>
        <w:rPr>
          <w:rFonts w:ascii="New Roman" w:hAnsi="New Roman"/>
          <w:sz w:val="24"/>
          <w:szCs w:val="24"/>
        </w:rPr>
        <w:t xml:space="preserve"> users</w:t>
      </w:r>
      <w:r w:rsidR="00BD4801">
        <w:rPr>
          <w:rFonts w:ascii="New Roman" w:hAnsi="New Roman"/>
          <w:sz w:val="24"/>
          <w:szCs w:val="24"/>
        </w:rPr>
        <w:t xml:space="preserve"> and 29% of </w:t>
      </w:r>
      <w:r w:rsidR="009113A8">
        <w:rPr>
          <w:rFonts w:ascii="New Roman" w:hAnsi="New Roman"/>
          <w:sz w:val="24"/>
          <w:szCs w:val="24"/>
        </w:rPr>
        <w:t xml:space="preserve">customers </w:t>
      </w:r>
      <w:r w:rsidR="00BD4801">
        <w:rPr>
          <w:rFonts w:ascii="New Roman" w:hAnsi="New Roman"/>
          <w:sz w:val="24"/>
          <w:szCs w:val="24"/>
        </w:rPr>
        <w:t>ha</w:t>
      </w:r>
      <w:r w:rsidR="009113A8">
        <w:rPr>
          <w:rFonts w:ascii="New Roman" w:hAnsi="New Roman"/>
          <w:sz w:val="24"/>
          <w:szCs w:val="24"/>
        </w:rPr>
        <w:t>d</w:t>
      </w:r>
      <w:r w:rsidR="00BD4801">
        <w:rPr>
          <w:rFonts w:ascii="New Roman" w:hAnsi="New Roman"/>
          <w:sz w:val="24"/>
          <w:szCs w:val="24"/>
        </w:rPr>
        <w:t xml:space="preserve"> dependents.</w:t>
      </w:r>
    </w:p>
    <w:p w:rsidR="00BD4801" w:rsidRDefault="00BD4801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BD4801" w:rsidRPr="00BD4801" w:rsidRDefault="00BD07EB" w:rsidP="001D29E8">
      <w:pPr>
        <w:pStyle w:val="a6"/>
        <w:numPr>
          <w:ilvl w:val="0"/>
          <w:numId w:val="2"/>
        </w:numPr>
        <w:spacing w:line="480" w:lineRule="auto"/>
        <w:rPr>
          <w:rFonts w:ascii="New Roman" w:hAnsi="New Roman" w:hint="eastAsia"/>
          <w:sz w:val="24"/>
          <w:szCs w:val="24"/>
        </w:rPr>
      </w:pPr>
      <w:r w:rsidRPr="00BD07EB">
        <w:rPr>
          <w:rFonts w:ascii="New Roman" w:hAnsi="New Roman"/>
          <w:sz w:val="24"/>
          <w:szCs w:val="24"/>
        </w:rPr>
        <w:lastRenderedPageBreak/>
        <w:t>Which attributes seem to be correlated? Which attributes seem to be m</w:t>
      </w:r>
      <w:r>
        <w:rPr>
          <w:rFonts w:ascii="New Roman" w:hAnsi="New Roman"/>
          <w:sz w:val="24"/>
          <w:szCs w:val="24"/>
        </w:rPr>
        <w:t xml:space="preserve">ost linked to the </w:t>
      </w:r>
      <w:r w:rsidR="00C5285A">
        <w:rPr>
          <w:rFonts w:ascii="New Roman" w:hAnsi="New Roman"/>
          <w:sz w:val="24"/>
          <w:szCs w:val="24"/>
        </w:rPr>
        <w:t>Churn</w:t>
      </w:r>
      <w:r w:rsidRPr="00BD07EB">
        <w:rPr>
          <w:rFonts w:ascii="New Roman" w:hAnsi="New Roman"/>
          <w:sz w:val="24"/>
          <w:szCs w:val="24"/>
        </w:rPr>
        <w:t xml:space="preserve"> attribute?</w:t>
      </w:r>
    </w:p>
    <w:p w:rsidR="00BD4801" w:rsidRDefault="00BD4801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 w:rsidRPr="00BD4801">
        <w:rPr>
          <w:rFonts w:ascii="New Roman" w:hAnsi="New Roman"/>
          <w:noProof/>
          <w:sz w:val="24"/>
          <w:szCs w:val="24"/>
        </w:rPr>
        <w:drawing>
          <wp:inline distT="0" distB="0" distL="0" distR="0" wp14:anchorId="51B21564" wp14:editId="57627AE3">
            <wp:extent cx="6267450" cy="342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682" cy="345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01" w:rsidRDefault="00BD4801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/>
          <w:sz w:val="24"/>
          <w:szCs w:val="24"/>
        </w:rPr>
        <w:t>According to the table, monthly charges and Internet service would be the most</w:t>
      </w:r>
      <w:r w:rsidR="009113A8">
        <w:rPr>
          <w:rFonts w:ascii="New Roman" w:hAnsi="New Roman"/>
          <w:sz w:val="24"/>
          <w:szCs w:val="24"/>
        </w:rPr>
        <w:t xml:space="preserve"> </w:t>
      </w:r>
      <w:r w:rsidR="00C5285A">
        <w:rPr>
          <w:rFonts w:ascii="New Roman" w:hAnsi="New Roman"/>
          <w:sz w:val="24"/>
          <w:szCs w:val="24"/>
        </w:rPr>
        <w:t>correlated.  Tenure and Contract seems to be the most linked to the Churn attribute.</w:t>
      </w:r>
    </w:p>
    <w:p w:rsidR="00C5285A" w:rsidRDefault="00C5285A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BD07EB" w:rsidRPr="001D29E8" w:rsidRDefault="009113A8" w:rsidP="001D29E8">
      <w:pPr>
        <w:pStyle w:val="a6"/>
        <w:numPr>
          <w:ilvl w:val="0"/>
          <w:numId w:val="2"/>
        </w:numPr>
        <w:spacing w:line="480" w:lineRule="auto"/>
        <w:rPr>
          <w:rFonts w:ascii="New Roman" w:hAnsi="New Roman" w:hint="eastAsia"/>
          <w:sz w:val="24"/>
          <w:szCs w:val="24"/>
        </w:rPr>
      </w:pPr>
      <w:r w:rsidRPr="001D29E8">
        <w:rPr>
          <w:rFonts w:ascii="New Roman" w:hAnsi="New Roman"/>
          <w:sz w:val="24"/>
          <w:szCs w:val="24"/>
        </w:rPr>
        <w:lastRenderedPageBreak/>
        <w:t>Graph the frequency distribution of all attributes. (No=0, Yes=1)</w:t>
      </w:r>
    </w:p>
    <w:p w:rsidR="00C5285A" w:rsidRDefault="00C5285A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 w:rsidRPr="00C5285A">
        <w:rPr>
          <w:rFonts w:ascii="New Roman" w:hAnsi="New Roman"/>
          <w:noProof/>
          <w:sz w:val="24"/>
          <w:szCs w:val="24"/>
        </w:rPr>
        <w:drawing>
          <wp:inline distT="0" distB="0" distL="0" distR="0" wp14:anchorId="35D1B965" wp14:editId="26974160">
            <wp:extent cx="5943600" cy="3011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A8" w:rsidRDefault="009113A8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 w:hint="eastAsia"/>
          <w:sz w:val="24"/>
          <w:szCs w:val="24"/>
        </w:rPr>
        <w:t>I</w:t>
      </w:r>
      <w:r>
        <w:rPr>
          <w:rFonts w:ascii="New Roman" w:hAnsi="New Roman"/>
          <w:sz w:val="24"/>
          <w:szCs w:val="24"/>
        </w:rPr>
        <w:t xml:space="preserve">n the </w:t>
      </w:r>
      <w:r w:rsidRPr="00BD07EB">
        <w:rPr>
          <w:rFonts w:ascii="New Roman" w:hAnsi="New Roman"/>
          <w:sz w:val="24"/>
          <w:szCs w:val="24"/>
        </w:rPr>
        <w:t xml:space="preserve">frequency distribution of all </w:t>
      </w:r>
      <w:r>
        <w:rPr>
          <w:rFonts w:ascii="New Roman" w:hAnsi="New Roman"/>
          <w:sz w:val="24"/>
          <w:szCs w:val="24"/>
        </w:rPr>
        <w:t>attributes, we could know 90% customers had the phone service</w:t>
      </w:r>
      <w:r w:rsidR="00856C4C">
        <w:rPr>
          <w:rFonts w:ascii="New Roman" w:hAnsi="New Roman"/>
          <w:sz w:val="24"/>
          <w:szCs w:val="24"/>
        </w:rPr>
        <w:t xml:space="preserve">s. </w:t>
      </w:r>
      <w:r w:rsidR="00856C4C">
        <w:rPr>
          <w:rFonts w:ascii="New Roman" w:hAnsi="New Roman" w:hint="eastAsia"/>
          <w:sz w:val="24"/>
          <w:szCs w:val="24"/>
        </w:rPr>
        <w:t>M</w:t>
      </w:r>
      <w:r w:rsidR="00856C4C">
        <w:rPr>
          <w:rFonts w:ascii="New Roman" w:hAnsi="New Roman"/>
          <w:sz w:val="24"/>
          <w:szCs w:val="24"/>
        </w:rPr>
        <w:t xml:space="preserve">ost of customers had the internet service, and more than half of them would like to have high-speed internet (fiber optic). Around 38% of customers had internet service and streaming TV, and 38% of customers had internet service and streaming Movies service. </w:t>
      </w:r>
      <w:r w:rsidR="00856C4C">
        <w:rPr>
          <w:rFonts w:ascii="New Roman" w:hAnsi="New Roman" w:hint="eastAsia"/>
          <w:sz w:val="24"/>
          <w:szCs w:val="24"/>
        </w:rPr>
        <w:t>M</w:t>
      </w:r>
      <w:r w:rsidR="00856C4C">
        <w:rPr>
          <w:rFonts w:ascii="New Roman" w:hAnsi="New Roman"/>
          <w:sz w:val="24"/>
          <w:szCs w:val="24"/>
        </w:rPr>
        <w:t>ost of customers would like to pay month to m</w:t>
      </w:r>
      <w:r w:rsidR="00215346">
        <w:rPr>
          <w:rFonts w:ascii="New Roman" w:hAnsi="New Roman"/>
          <w:sz w:val="24"/>
          <w:szCs w:val="24"/>
        </w:rPr>
        <w:t>onth, less customers were willing to accept one year’s or two years</w:t>
      </w:r>
      <w:r w:rsidR="00215346">
        <w:rPr>
          <w:rFonts w:ascii="New Roman" w:hAnsi="New Roman" w:hint="eastAsia"/>
          <w:sz w:val="24"/>
          <w:szCs w:val="24"/>
        </w:rPr>
        <w:t>’</w:t>
      </w:r>
      <w:r w:rsidR="00215346">
        <w:rPr>
          <w:rFonts w:ascii="New Roman" w:hAnsi="New Roman"/>
          <w:sz w:val="24"/>
          <w:szCs w:val="24"/>
        </w:rPr>
        <w:t xml:space="preserve"> contracts. At last, there was 26.5% customers churn rate.</w:t>
      </w:r>
    </w:p>
    <w:p w:rsidR="00215346" w:rsidRDefault="00215346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215346" w:rsidRDefault="00215346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BD07EB" w:rsidRPr="009113A8" w:rsidRDefault="009113A8" w:rsidP="001D29E8">
      <w:pPr>
        <w:pStyle w:val="a6"/>
        <w:numPr>
          <w:ilvl w:val="0"/>
          <w:numId w:val="2"/>
        </w:numPr>
        <w:spacing w:line="480" w:lineRule="auto"/>
        <w:rPr>
          <w:rFonts w:ascii="New Roman" w:hAnsi="New Roman" w:hint="eastAsia"/>
          <w:sz w:val="24"/>
          <w:szCs w:val="24"/>
        </w:rPr>
      </w:pPr>
      <w:r w:rsidRPr="00BD07EB">
        <w:rPr>
          <w:rFonts w:ascii="New Roman" w:hAnsi="New Roman"/>
          <w:bCs/>
          <w:sz w:val="24"/>
          <w:szCs w:val="24"/>
        </w:rPr>
        <w:t xml:space="preserve">Use the Logistic Regression algorithm to predict the </w:t>
      </w:r>
      <w:r>
        <w:rPr>
          <w:rFonts w:ascii="New Roman" w:hAnsi="New Roman"/>
          <w:bCs/>
          <w:sz w:val="24"/>
          <w:szCs w:val="24"/>
        </w:rPr>
        <w:t>churn of customer using its attributes;</w:t>
      </w:r>
      <w:r w:rsidRPr="00C5285A">
        <w:rPr>
          <w:rFonts w:ascii="New Roman" w:hAnsi="New Roman"/>
          <w:sz w:val="24"/>
          <w:szCs w:val="24"/>
        </w:rPr>
        <w:t xml:space="preserve"> </w:t>
      </w:r>
      <w:r>
        <w:rPr>
          <w:rFonts w:ascii="New Roman" w:hAnsi="New Roman"/>
          <w:sz w:val="24"/>
          <w:szCs w:val="24"/>
        </w:rPr>
        <w:t>e</w:t>
      </w:r>
      <w:r w:rsidRPr="00F77D76">
        <w:rPr>
          <w:rFonts w:ascii="New Roman" w:hAnsi="New Roman"/>
          <w:sz w:val="24"/>
          <w:szCs w:val="24"/>
        </w:rPr>
        <w:t>valuate the model performance by computing Accuracy, Sensitivity, and Specificity.</w:t>
      </w:r>
      <w:r>
        <w:rPr>
          <w:rFonts w:ascii="New Roman" w:hAnsi="New Roman"/>
          <w:sz w:val="24"/>
          <w:szCs w:val="24"/>
        </w:rPr>
        <w:t xml:space="preserve"> (70% of records as training data, 30% as testing data).</w:t>
      </w:r>
    </w:p>
    <w:p w:rsidR="00C5285A" w:rsidRDefault="00C5285A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 w:hint="eastAsia"/>
          <w:noProof/>
          <w:sz w:val="24"/>
          <w:szCs w:val="24"/>
        </w:rPr>
        <w:lastRenderedPageBreak/>
        <w:drawing>
          <wp:inline distT="0" distB="0" distL="0" distR="0" wp14:anchorId="7751AC6F" wp14:editId="135103DB">
            <wp:extent cx="3953792" cy="3904615"/>
            <wp:effectExtent l="0" t="0" r="889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53" cy="390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30FC" w:rsidRDefault="002F30FC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2F30FC" w:rsidRDefault="002F30FC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C5285A" w:rsidRDefault="002F30FC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 w:hint="eastAsia"/>
          <w:noProof/>
          <w:sz w:val="24"/>
          <w:szCs w:val="24"/>
        </w:rPr>
        <w:drawing>
          <wp:inline distT="0" distB="0" distL="0" distR="0" wp14:anchorId="0FB5A9A5">
            <wp:extent cx="3953510" cy="286766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86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30FC" w:rsidRDefault="002F30FC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  <w:r>
        <w:rPr>
          <w:rFonts w:ascii="New Roman" w:hAnsi="New Roman" w:hint="eastAsia"/>
          <w:noProof/>
          <w:sz w:val="24"/>
          <w:szCs w:val="24"/>
        </w:rPr>
        <w:lastRenderedPageBreak/>
        <w:drawing>
          <wp:inline distT="0" distB="0" distL="0" distR="0" wp14:anchorId="16F935F5">
            <wp:extent cx="3258185" cy="695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C5285A" w:rsidRDefault="00F77D76" w:rsidP="001D29E8">
      <w:pPr>
        <w:pStyle w:val="a6"/>
        <w:numPr>
          <w:ilvl w:val="0"/>
          <w:numId w:val="2"/>
        </w:numPr>
        <w:spacing w:line="480" w:lineRule="auto"/>
        <w:rPr>
          <w:rFonts w:ascii="New Roman" w:hAnsi="New Roman" w:hint="eastAsia"/>
          <w:sz w:val="24"/>
          <w:szCs w:val="24"/>
        </w:rPr>
      </w:pPr>
      <w:r w:rsidRPr="00BD07EB">
        <w:rPr>
          <w:rFonts w:ascii="New Roman" w:hAnsi="New Roman"/>
          <w:bCs/>
          <w:sz w:val="24"/>
          <w:szCs w:val="24"/>
        </w:rPr>
        <w:t xml:space="preserve">Use the </w:t>
      </w:r>
      <w:r>
        <w:rPr>
          <w:rFonts w:ascii="New Roman" w:hAnsi="New Roman"/>
          <w:bCs/>
          <w:sz w:val="24"/>
          <w:szCs w:val="24"/>
        </w:rPr>
        <w:t>KNN</w:t>
      </w:r>
      <w:r w:rsidRPr="00BD07EB">
        <w:rPr>
          <w:rFonts w:ascii="New Roman" w:hAnsi="New Roman"/>
          <w:bCs/>
          <w:sz w:val="24"/>
          <w:szCs w:val="24"/>
        </w:rPr>
        <w:t xml:space="preserve"> algorithm to predict the </w:t>
      </w:r>
      <w:r>
        <w:rPr>
          <w:rFonts w:ascii="New Roman" w:hAnsi="New Roman"/>
          <w:bCs/>
          <w:sz w:val="24"/>
          <w:szCs w:val="24"/>
        </w:rPr>
        <w:t>churn of customer</w:t>
      </w:r>
      <w:r w:rsidR="00C5285A">
        <w:rPr>
          <w:rFonts w:ascii="New Roman" w:hAnsi="New Roman"/>
          <w:bCs/>
          <w:sz w:val="24"/>
          <w:szCs w:val="24"/>
        </w:rPr>
        <w:t xml:space="preserve"> using its attributes; </w:t>
      </w:r>
      <w:r w:rsidR="00C5285A">
        <w:rPr>
          <w:rFonts w:ascii="New Roman" w:hAnsi="New Roman"/>
          <w:sz w:val="24"/>
          <w:szCs w:val="24"/>
        </w:rPr>
        <w:t>e</w:t>
      </w:r>
      <w:r w:rsidR="00C5285A" w:rsidRPr="00F77D76">
        <w:rPr>
          <w:rFonts w:ascii="New Roman" w:hAnsi="New Roman"/>
          <w:sz w:val="24"/>
          <w:szCs w:val="24"/>
        </w:rPr>
        <w:t>valuate the model performance by computing Accuracy, Sensitivity, and Specificity</w:t>
      </w:r>
      <w:r w:rsidR="00C5285A">
        <w:rPr>
          <w:rFonts w:ascii="New Roman" w:hAnsi="New Roman"/>
          <w:sz w:val="24"/>
          <w:szCs w:val="24"/>
        </w:rPr>
        <w:t>.</w:t>
      </w:r>
    </w:p>
    <w:p w:rsidR="00F77D76" w:rsidRDefault="002F30FC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 w:hint="eastAsia"/>
          <w:noProof/>
          <w:sz w:val="24"/>
          <w:szCs w:val="24"/>
        </w:rPr>
        <w:drawing>
          <wp:inline distT="0" distB="0" distL="0" distR="0" wp14:anchorId="74E1A177">
            <wp:extent cx="4658360" cy="118110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30FC" w:rsidRDefault="002F30FC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 w:hint="eastAsia"/>
          <w:noProof/>
          <w:sz w:val="24"/>
          <w:szCs w:val="24"/>
        </w:rPr>
        <w:drawing>
          <wp:inline distT="0" distB="0" distL="0" distR="0" wp14:anchorId="7C5B5FDA">
            <wp:extent cx="3991610" cy="2905760"/>
            <wp:effectExtent l="0" t="0" r="889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90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3898" w:rsidRDefault="0057389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  <w:r>
        <w:rPr>
          <w:rFonts w:ascii="New Roman" w:hAnsi="New Roman" w:hint="eastAsia"/>
          <w:noProof/>
          <w:sz w:val="24"/>
          <w:szCs w:val="24"/>
        </w:rPr>
        <w:drawing>
          <wp:inline distT="0" distB="0" distL="0" distR="0" wp14:anchorId="19433867">
            <wp:extent cx="3267710" cy="657225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</w:p>
    <w:p w:rsidR="001D29E8" w:rsidRDefault="001D29E8" w:rsidP="001D29E8">
      <w:pPr>
        <w:pStyle w:val="a6"/>
        <w:spacing w:line="480" w:lineRule="auto"/>
        <w:rPr>
          <w:rFonts w:ascii="New Roman" w:hAnsi="New Roman"/>
          <w:sz w:val="24"/>
          <w:szCs w:val="24"/>
        </w:rPr>
      </w:pPr>
      <w:bookmarkStart w:id="0" w:name="_GoBack"/>
      <w:bookmarkEnd w:id="0"/>
    </w:p>
    <w:p w:rsidR="001D29E8" w:rsidRPr="00F77D76" w:rsidRDefault="001D29E8" w:rsidP="001D29E8">
      <w:pPr>
        <w:pStyle w:val="a6"/>
        <w:spacing w:line="480" w:lineRule="auto"/>
        <w:rPr>
          <w:rFonts w:ascii="New Roman" w:hAnsi="New Roman" w:hint="eastAsia"/>
          <w:sz w:val="24"/>
          <w:szCs w:val="24"/>
        </w:rPr>
      </w:pPr>
    </w:p>
    <w:p w:rsidR="00F77D76" w:rsidRPr="00BD07EB" w:rsidRDefault="00F77D76" w:rsidP="001D29E8">
      <w:pPr>
        <w:pStyle w:val="a6"/>
        <w:numPr>
          <w:ilvl w:val="0"/>
          <w:numId w:val="2"/>
        </w:numPr>
        <w:spacing w:line="480" w:lineRule="auto"/>
        <w:rPr>
          <w:rFonts w:ascii="New Roman" w:hAnsi="New Roman" w:hint="eastAsia"/>
          <w:sz w:val="24"/>
          <w:szCs w:val="24"/>
        </w:rPr>
      </w:pPr>
      <w:r w:rsidRPr="00F77D76">
        <w:rPr>
          <w:rFonts w:ascii="New Roman" w:hAnsi="New Roman"/>
          <w:sz w:val="24"/>
          <w:szCs w:val="24"/>
        </w:rPr>
        <w:t>Conclusion and Recommendations</w:t>
      </w:r>
    </w:p>
    <w:p w:rsidR="00107583" w:rsidRDefault="000710D7" w:rsidP="001D29E8">
      <w:pPr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In conclusion, we </w:t>
      </w:r>
      <w:r w:rsidR="00932B28">
        <w:rPr>
          <w:rFonts w:ascii="New Roman" w:hAnsi="New Roman"/>
          <w:sz w:val="24"/>
          <w:szCs w:val="24"/>
        </w:rPr>
        <w:t xml:space="preserve">could </w:t>
      </w:r>
      <w:r w:rsidR="00215346">
        <w:rPr>
          <w:rFonts w:ascii="New Roman" w:hAnsi="New Roman"/>
          <w:sz w:val="24"/>
          <w:szCs w:val="24"/>
        </w:rPr>
        <w:t xml:space="preserve">know about younger or mid-age customers were the main group users, half of them were not a single. We could </w:t>
      </w:r>
      <w:r>
        <w:rPr>
          <w:rFonts w:ascii="New Roman" w:hAnsi="New Roman"/>
          <w:sz w:val="24"/>
          <w:szCs w:val="24"/>
        </w:rPr>
        <w:t xml:space="preserve">assume around 4 devices connected to internet in the same time by each customer. Therefore, half of their internet service would more than 4 devices in the same time, and also they would use internet for streaming TV or movies. It means they </w:t>
      </w:r>
      <w:r w:rsidR="00107583">
        <w:rPr>
          <w:rFonts w:ascii="New Roman" w:hAnsi="New Roman"/>
          <w:sz w:val="24"/>
          <w:szCs w:val="24"/>
        </w:rPr>
        <w:t xml:space="preserve">highly </w:t>
      </w:r>
      <w:r>
        <w:rPr>
          <w:rFonts w:ascii="New Roman" w:hAnsi="New Roman"/>
          <w:sz w:val="24"/>
          <w:szCs w:val="24"/>
        </w:rPr>
        <w:t xml:space="preserve">required </w:t>
      </w:r>
      <w:r w:rsidR="00107583">
        <w:rPr>
          <w:rFonts w:ascii="New Roman" w:hAnsi="New Roman"/>
          <w:sz w:val="24"/>
          <w:szCs w:val="24"/>
        </w:rPr>
        <w:t>the</w:t>
      </w:r>
      <w:r>
        <w:rPr>
          <w:rFonts w:ascii="New Roman" w:hAnsi="New Roman"/>
          <w:sz w:val="24"/>
          <w:szCs w:val="24"/>
        </w:rPr>
        <w:t xml:space="preserve"> stable and high-speed internet.</w:t>
      </w:r>
      <w:r w:rsidR="00107583">
        <w:rPr>
          <w:rFonts w:ascii="New Roman" w:hAnsi="New Roman"/>
          <w:sz w:val="24"/>
          <w:szCs w:val="24"/>
        </w:rPr>
        <w:t xml:space="preserve"> Mean while we know Internet service would be the most correlated</w:t>
      </w:r>
      <w:r w:rsidR="00107583">
        <w:rPr>
          <w:rFonts w:ascii="New Roman" w:hAnsi="New Roman" w:hint="eastAsia"/>
          <w:sz w:val="24"/>
          <w:szCs w:val="24"/>
        </w:rPr>
        <w:t xml:space="preserve"> </w:t>
      </w:r>
      <w:r w:rsidR="00107583">
        <w:rPr>
          <w:rFonts w:ascii="New Roman" w:hAnsi="New Roman"/>
          <w:sz w:val="24"/>
          <w:szCs w:val="24"/>
        </w:rPr>
        <w:t>with monthly charges. And the customers churn was correlated</w:t>
      </w:r>
      <w:r w:rsidR="00107583">
        <w:rPr>
          <w:rFonts w:ascii="New Roman" w:hAnsi="New Roman" w:hint="eastAsia"/>
          <w:sz w:val="24"/>
          <w:szCs w:val="24"/>
        </w:rPr>
        <w:t xml:space="preserve"> </w:t>
      </w:r>
      <w:r w:rsidR="00107583">
        <w:rPr>
          <w:rFonts w:ascii="New Roman" w:hAnsi="New Roman"/>
          <w:sz w:val="24"/>
          <w:szCs w:val="24"/>
        </w:rPr>
        <w:t>with contract.</w:t>
      </w:r>
      <w:r w:rsidR="00F93A86">
        <w:rPr>
          <w:rFonts w:ascii="New Roman" w:hAnsi="New Roman"/>
          <w:sz w:val="24"/>
          <w:szCs w:val="24"/>
        </w:rPr>
        <w:t xml:space="preserve"> In order to reducing the customers churn rate, company should attract more customers</w:t>
      </w:r>
      <w:r w:rsidR="00CD44E6">
        <w:rPr>
          <w:rFonts w:ascii="New Roman" w:hAnsi="New Roman"/>
          <w:sz w:val="24"/>
          <w:szCs w:val="24"/>
        </w:rPr>
        <w:t xml:space="preserve"> who paid month to month into contract customers.</w:t>
      </w:r>
    </w:p>
    <w:p w:rsidR="00BC08B8" w:rsidRDefault="00107583" w:rsidP="001D29E8">
      <w:pPr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/>
          <w:sz w:val="24"/>
          <w:szCs w:val="24"/>
        </w:rPr>
        <w:t>Therefore, the telco company could provid</w:t>
      </w:r>
      <w:r>
        <w:rPr>
          <w:rFonts w:ascii="New Roman" w:hAnsi="New Roman" w:hint="eastAsia"/>
          <w:sz w:val="24"/>
          <w:szCs w:val="24"/>
        </w:rPr>
        <w:t>e</w:t>
      </w:r>
      <w:r>
        <w:rPr>
          <w:rFonts w:ascii="New Roman" w:hAnsi="New Roman"/>
          <w:sz w:val="24"/>
          <w:szCs w:val="24"/>
        </w:rPr>
        <w:t xml:space="preserve"> a promotion</w:t>
      </w:r>
      <w:r w:rsidR="00F93A86">
        <w:rPr>
          <w:rFonts w:ascii="New Roman" w:hAnsi="New Roman"/>
          <w:sz w:val="24"/>
          <w:szCs w:val="24"/>
        </w:rPr>
        <w:t xml:space="preserve"> as a new faster high-speed internet package with the 1 year’s or 2 years’ contract, and the price would be higher than the current package. Also, the company could provide the same current speed internet service with the 1 year’s or 2 years’ contract</w:t>
      </w:r>
      <w:r w:rsidR="00F93A86">
        <w:rPr>
          <w:rFonts w:ascii="New Roman" w:hAnsi="New Roman" w:hint="eastAsia"/>
          <w:sz w:val="24"/>
          <w:szCs w:val="24"/>
        </w:rPr>
        <w:t xml:space="preserve"> </w:t>
      </w:r>
      <w:r w:rsidR="00F93A86">
        <w:rPr>
          <w:rFonts w:ascii="New Roman" w:hAnsi="New Roman"/>
          <w:sz w:val="24"/>
          <w:szCs w:val="24"/>
        </w:rPr>
        <w:t xml:space="preserve">as a lower price. </w:t>
      </w:r>
      <w:r w:rsidR="00BC08B8">
        <w:rPr>
          <w:rFonts w:ascii="New Roman" w:hAnsi="New Roman" w:hint="eastAsia"/>
          <w:sz w:val="24"/>
          <w:szCs w:val="24"/>
        </w:rPr>
        <w:br w:type="page"/>
      </w:r>
    </w:p>
    <w:p w:rsidR="00F77D76" w:rsidRDefault="00F77D76" w:rsidP="001044CC">
      <w:pPr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 w:hint="eastAsia"/>
          <w:sz w:val="24"/>
          <w:szCs w:val="24"/>
        </w:rPr>
        <w:lastRenderedPageBreak/>
        <w:t>D</w:t>
      </w:r>
      <w:r>
        <w:rPr>
          <w:rFonts w:ascii="New Roman" w:hAnsi="New Roman"/>
          <w:sz w:val="24"/>
          <w:szCs w:val="24"/>
        </w:rPr>
        <w:t>ataset from:</w:t>
      </w:r>
    </w:p>
    <w:p w:rsidR="00BC08B8" w:rsidRDefault="00F77D76" w:rsidP="001044CC">
      <w:pPr>
        <w:spacing w:line="480" w:lineRule="auto"/>
        <w:rPr>
          <w:rFonts w:ascii="New Roman" w:hAnsi="New Roman" w:hint="eastAsia"/>
          <w:sz w:val="24"/>
          <w:szCs w:val="24"/>
        </w:rPr>
      </w:pPr>
      <w:r w:rsidRPr="00F77D76">
        <w:rPr>
          <w:rFonts w:ascii="New Roman" w:hAnsi="New Roman"/>
          <w:sz w:val="24"/>
          <w:szCs w:val="24"/>
        </w:rPr>
        <w:t>https://www.kaggle.com/datasets/blastchar/telco-customer-churn?select=WA_Fn-UseC_-Telco-Customer-Churn.csv</w:t>
      </w:r>
    </w:p>
    <w:p w:rsidR="00BC08B8" w:rsidRPr="001044CC" w:rsidRDefault="00F77D76" w:rsidP="001044CC">
      <w:pPr>
        <w:spacing w:line="480" w:lineRule="auto"/>
        <w:rPr>
          <w:rFonts w:ascii="New Roman" w:hAnsi="New Roman" w:hint="eastAsia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Base information from: </w:t>
      </w:r>
      <w:hyperlink r:id="rId16" w:history="1">
        <w:r>
          <w:rPr>
            <w:rStyle w:val="a5"/>
            <w:rFonts w:ascii="Arial" w:hAnsi="Arial" w:cs="Arial"/>
            <w:color w:val="20BEFF"/>
            <w:sz w:val="21"/>
            <w:szCs w:val="21"/>
            <w:bdr w:val="none" w:sz="0" w:space="0" w:color="auto" w:frame="1"/>
            <w:shd w:val="clear" w:color="auto" w:fill="FFFFFF"/>
          </w:rPr>
          <w:t>https://community.ibm.com/community/user/businessanalytics/blogs/steven-macko/2019/07/11/telco-customer-churn-1113</w:t>
        </w:r>
      </w:hyperlink>
    </w:p>
    <w:sectPr w:rsidR="00BC08B8" w:rsidRPr="00104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C4D34"/>
    <w:multiLevelType w:val="hybridMultilevel"/>
    <w:tmpl w:val="8D825C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738B3"/>
    <w:multiLevelType w:val="hybridMultilevel"/>
    <w:tmpl w:val="F05A31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0A"/>
    <w:rsid w:val="000710D7"/>
    <w:rsid w:val="000E73F4"/>
    <w:rsid w:val="001044CC"/>
    <w:rsid w:val="00107583"/>
    <w:rsid w:val="00140048"/>
    <w:rsid w:val="00196FFE"/>
    <w:rsid w:val="001D29E8"/>
    <w:rsid w:val="00215346"/>
    <w:rsid w:val="002B770A"/>
    <w:rsid w:val="002F2049"/>
    <w:rsid w:val="002F30FC"/>
    <w:rsid w:val="00323731"/>
    <w:rsid w:val="005070D5"/>
    <w:rsid w:val="00573898"/>
    <w:rsid w:val="00584842"/>
    <w:rsid w:val="00717D0A"/>
    <w:rsid w:val="00826C08"/>
    <w:rsid w:val="00856C4C"/>
    <w:rsid w:val="0088234C"/>
    <w:rsid w:val="009113A8"/>
    <w:rsid w:val="00932B28"/>
    <w:rsid w:val="00A02E42"/>
    <w:rsid w:val="00A133F6"/>
    <w:rsid w:val="00BC08B8"/>
    <w:rsid w:val="00BD07EB"/>
    <w:rsid w:val="00BD4801"/>
    <w:rsid w:val="00C267B8"/>
    <w:rsid w:val="00C5285A"/>
    <w:rsid w:val="00CB56B4"/>
    <w:rsid w:val="00CD44E6"/>
    <w:rsid w:val="00D93258"/>
    <w:rsid w:val="00EF12C7"/>
    <w:rsid w:val="00F73F0F"/>
    <w:rsid w:val="00F77D76"/>
    <w:rsid w:val="00F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D5B5"/>
  <w15:chartTrackingRefBased/>
  <w15:docId w15:val="{6C740C25-1AFF-426C-9DF5-221AC052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7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77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 Spacing"/>
    <w:link w:val="a4"/>
    <w:uiPriority w:val="1"/>
    <w:qFormat/>
    <w:rsid w:val="001044C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1044CC"/>
  </w:style>
  <w:style w:type="character" w:styleId="a5">
    <w:name w:val="Hyperlink"/>
    <w:basedOn w:val="a0"/>
    <w:uiPriority w:val="99"/>
    <w:unhideWhenUsed/>
    <w:rsid w:val="00BC08B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96FFE"/>
    <w:pPr>
      <w:ind w:left="720"/>
      <w:contextualSpacing/>
    </w:pPr>
  </w:style>
  <w:style w:type="character" w:styleId="a7">
    <w:name w:val="Strong"/>
    <w:basedOn w:val="a0"/>
    <w:uiPriority w:val="22"/>
    <w:qFormat/>
    <w:rsid w:val="00BD07EB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1D2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munity.ibm.com/community/user/businessanalytics/blogs/steven-macko/2019/07/11/telco-customer-churn-11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9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garyp</dc:creator>
  <cp:keywords/>
  <dc:description/>
  <cp:lastModifiedBy>garyp</cp:lastModifiedBy>
  <cp:revision>6</cp:revision>
  <dcterms:created xsi:type="dcterms:W3CDTF">2022-09-26T21:24:00Z</dcterms:created>
  <dcterms:modified xsi:type="dcterms:W3CDTF">2022-09-27T21:23:00Z</dcterms:modified>
</cp:coreProperties>
</file>