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C6F" w:rsidRPr="00224C6F" w:rsidRDefault="00224C6F" w:rsidP="00224C6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24C6F">
        <w:rPr>
          <w:rFonts w:ascii="Segoe UI Symbol" w:hAnsi="Segoe UI Symbol" w:cs="Segoe UI Symbol"/>
          <w:b/>
          <w:bCs/>
          <w:sz w:val="24"/>
          <w:szCs w:val="24"/>
        </w:rPr>
        <w:t>📘</w:t>
      </w:r>
      <w:r w:rsidRPr="00224C6F">
        <w:rPr>
          <w:rFonts w:ascii="Arial" w:hAnsi="Arial" w:cs="Arial"/>
          <w:b/>
          <w:bCs/>
          <w:sz w:val="24"/>
          <w:szCs w:val="24"/>
        </w:rPr>
        <w:t xml:space="preserve"> Guia Estratégico GastroBI: Calculando o Custo de Mão de Obra por Item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sz w:val="24"/>
          <w:szCs w:val="24"/>
        </w:rPr>
        <w:t>Este guia foi desenvolvido para ajudar o empresário a sair do "feeling" e entender o custo real do tempo dentro da sua operação. No GastroBI, o lucro real só existe quando descontamos o esforço humano necessário para produzir cada prato.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t>1. O Conceito: O Tempo é um Insumo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sz w:val="24"/>
          <w:szCs w:val="24"/>
        </w:rPr>
        <w:t xml:space="preserve">Assim como o arroz e o feijão têm um custo, o minuto do seu </w:t>
      </w:r>
      <w:proofErr w:type="spellStart"/>
      <w:r w:rsidRPr="00224C6F">
        <w:rPr>
          <w:rFonts w:ascii="Arial" w:hAnsi="Arial" w:cs="Arial"/>
          <w:sz w:val="24"/>
          <w:szCs w:val="24"/>
        </w:rPr>
        <w:t>chapeiro</w:t>
      </w:r>
      <w:proofErr w:type="spellEnd"/>
      <w:r w:rsidRPr="00224C6F">
        <w:rPr>
          <w:rFonts w:ascii="Arial" w:hAnsi="Arial" w:cs="Arial"/>
          <w:sz w:val="24"/>
          <w:szCs w:val="24"/>
        </w:rPr>
        <w:t xml:space="preserve"> ou do seu </w:t>
      </w:r>
      <w:proofErr w:type="spellStart"/>
      <w:r w:rsidRPr="00224C6F">
        <w:rPr>
          <w:rFonts w:ascii="Arial" w:hAnsi="Arial" w:cs="Arial"/>
          <w:sz w:val="24"/>
          <w:szCs w:val="24"/>
        </w:rPr>
        <w:t>pizzaiolo</w:t>
      </w:r>
      <w:proofErr w:type="spellEnd"/>
      <w:r w:rsidRPr="00224C6F">
        <w:rPr>
          <w:rFonts w:ascii="Arial" w:hAnsi="Arial" w:cs="Arial"/>
          <w:sz w:val="24"/>
          <w:szCs w:val="24"/>
        </w:rPr>
        <w:t xml:space="preserve"> também tem. Se um prato leva muito tempo para ser preparado, ele pode estar "roubando" o lucro de outros itens mais rápidos.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t>2. Passo a Passo do Cálculo (Fórmula de Rateio)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sz w:val="24"/>
          <w:szCs w:val="24"/>
        </w:rPr>
        <w:t xml:space="preserve">Para preencher a coluna </w:t>
      </w:r>
      <w:proofErr w:type="spellStart"/>
      <w:r w:rsidRPr="00224C6F">
        <w:rPr>
          <w:rFonts w:ascii="Arial" w:hAnsi="Arial" w:cs="Arial"/>
          <w:sz w:val="24"/>
          <w:szCs w:val="24"/>
        </w:rPr>
        <w:t>custo_mao_de_obra</w:t>
      </w:r>
      <w:proofErr w:type="spellEnd"/>
      <w:r w:rsidRPr="00224C6F">
        <w:rPr>
          <w:rFonts w:ascii="Arial" w:hAnsi="Arial" w:cs="Arial"/>
          <w:sz w:val="24"/>
          <w:szCs w:val="24"/>
        </w:rPr>
        <w:t xml:space="preserve"> na nossa planilha de Ficha Técnica, siga estes 3 passos simples: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t>Passo A: Descubra o Valor do Minuto Operacional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sz w:val="24"/>
          <w:szCs w:val="24"/>
        </w:rPr>
        <w:t xml:space="preserve">Some o salário bruto </w:t>
      </w:r>
      <w:proofErr w:type="gramStart"/>
      <w:r w:rsidRPr="00224C6F">
        <w:rPr>
          <w:rFonts w:ascii="Arial" w:hAnsi="Arial" w:cs="Arial"/>
          <w:sz w:val="24"/>
          <w:szCs w:val="24"/>
        </w:rPr>
        <w:t>+</w:t>
      </w:r>
      <w:proofErr w:type="gramEnd"/>
      <w:r w:rsidRPr="00224C6F">
        <w:rPr>
          <w:rFonts w:ascii="Arial" w:hAnsi="Arial" w:cs="Arial"/>
          <w:sz w:val="24"/>
          <w:szCs w:val="24"/>
        </w:rPr>
        <w:t xml:space="preserve"> encargos (FGTS, Férias, 13º) de um funcionário da cozinha e </w:t>
      </w:r>
      <w:proofErr w:type="spellStart"/>
      <w:r w:rsidRPr="00224C6F">
        <w:rPr>
          <w:rFonts w:ascii="Arial" w:hAnsi="Arial" w:cs="Arial"/>
          <w:sz w:val="24"/>
          <w:szCs w:val="24"/>
        </w:rPr>
        <w:t>divida</w:t>
      </w:r>
      <w:proofErr w:type="spellEnd"/>
      <w:r w:rsidRPr="00224C6F">
        <w:rPr>
          <w:rFonts w:ascii="Arial" w:hAnsi="Arial" w:cs="Arial"/>
          <w:sz w:val="24"/>
          <w:szCs w:val="24"/>
        </w:rPr>
        <w:t xml:space="preserve"> pelo total de minutos trabalhados no mês.</w:t>
      </w:r>
    </w:p>
    <w:p w:rsidR="00224C6F" w:rsidRPr="00224C6F" w:rsidRDefault="00224C6F" w:rsidP="00224C6F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i/>
          <w:iCs/>
          <w:sz w:val="24"/>
          <w:szCs w:val="24"/>
        </w:rPr>
        <w:t>Exemplo:</w:t>
      </w:r>
      <w:r w:rsidRPr="00224C6F">
        <w:rPr>
          <w:rFonts w:ascii="Arial" w:hAnsi="Arial" w:cs="Arial"/>
          <w:sz w:val="24"/>
          <w:szCs w:val="24"/>
        </w:rPr>
        <w:t xml:space="preserve"> Salário Total R$ 2.640,00 / 13.200 minutos (220h/mês) = </w:t>
      </w:r>
      <w:r w:rsidRPr="00224C6F">
        <w:rPr>
          <w:rFonts w:ascii="Arial" w:hAnsi="Arial" w:cs="Arial"/>
          <w:b/>
          <w:bCs/>
          <w:sz w:val="24"/>
          <w:szCs w:val="24"/>
        </w:rPr>
        <w:t>R$ 0,20 por minuto</w:t>
      </w:r>
      <w:r w:rsidRPr="00224C6F">
        <w:rPr>
          <w:rFonts w:ascii="Arial" w:hAnsi="Arial" w:cs="Arial"/>
          <w:sz w:val="24"/>
          <w:szCs w:val="24"/>
        </w:rPr>
        <w:t>.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t>Passo B: Cronometre o Tempo de "Mão na Massa"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sz w:val="24"/>
          <w:szCs w:val="24"/>
        </w:rPr>
        <w:t>Não conte o tempo que o prato fica no forno ou na chapa sozinho, mas sim o tempo que o funcionário dedica exclusivamente a ele (preparo, montagem e finalização).</w:t>
      </w:r>
    </w:p>
    <w:p w:rsidR="00224C6F" w:rsidRPr="00224C6F" w:rsidRDefault="00224C6F" w:rsidP="00224C6F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i/>
          <w:iCs/>
          <w:sz w:val="24"/>
          <w:szCs w:val="24"/>
        </w:rPr>
        <w:t>Exemplo:</w:t>
      </w:r>
      <w:r w:rsidRPr="00224C6F">
        <w:rPr>
          <w:rFonts w:ascii="Arial" w:hAnsi="Arial" w:cs="Arial"/>
          <w:sz w:val="24"/>
          <w:szCs w:val="24"/>
        </w:rPr>
        <w:t xml:space="preserve"> Montar o "Burger Artesanal Bacon" leva </w:t>
      </w:r>
      <w:r w:rsidRPr="00224C6F">
        <w:rPr>
          <w:rFonts w:ascii="Arial" w:hAnsi="Arial" w:cs="Arial"/>
          <w:b/>
          <w:bCs/>
          <w:sz w:val="24"/>
          <w:szCs w:val="24"/>
        </w:rPr>
        <w:t>10 minutos</w:t>
      </w:r>
      <w:r w:rsidRPr="00224C6F">
        <w:rPr>
          <w:rFonts w:ascii="Arial" w:hAnsi="Arial" w:cs="Arial"/>
          <w:sz w:val="24"/>
          <w:szCs w:val="24"/>
        </w:rPr>
        <w:t>.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t>Passo C: O Custo Final do Item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sz w:val="24"/>
          <w:szCs w:val="24"/>
        </w:rPr>
        <w:t>Multiplique o valor do minuto pelo tempo gasto.</w:t>
      </w:r>
    </w:p>
    <w:p w:rsidR="00224C6F" w:rsidRPr="00224C6F" w:rsidRDefault="00224C6F" w:rsidP="00224C6F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i/>
          <w:iCs/>
          <w:sz w:val="24"/>
          <w:szCs w:val="24"/>
        </w:rPr>
        <w:t>Cálculo:</w:t>
      </w:r>
      <w:r w:rsidRPr="00224C6F">
        <w:rPr>
          <w:rFonts w:ascii="Arial" w:hAnsi="Arial" w:cs="Arial"/>
          <w:sz w:val="24"/>
          <w:szCs w:val="24"/>
        </w:rPr>
        <w:t xml:space="preserve"> R$ 0,20 </w:t>
      </w:r>
      <w:proofErr w:type="gramStart"/>
      <w:r w:rsidRPr="00224C6F">
        <w:rPr>
          <w:rFonts w:ascii="Arial" w:hAnsi="Arial" w:cs="Arial"/>
          <w:sz w:val="24"/>
          <w:szCs w:val="24"/>
        </w:rPr>
        <w:t>x</w:t>
      </w:r>
      <w:proofErr w:type="gramEnd"/>
      <w:r w:rsidRPr="00224C6F">
        <w:rPr>
          <w:rFonts w:ascii="Arial" w:hAnsi="Arial" w:cs="Arial"/>
          <w:sz w:val="24"/>
          <w:szCs w:val="24"/>
        </w:rPr>
        <w:t xml:space="preserve"> 10 minutos = </w:t>
      </w:r>
      <w:r w:rsidRPr="00224C6F">
        <w:rPr>
          <w:rFonts w:ascii="Arial" w:hAnsi="Arial" w:cs="Arial"/>
          <w:b/>
          <w:bCs/>
          <w:sz w:val="24"/>
          <w:szCs w:val="24"/>
        </w:rPr>
        <w:t>R$ 2,00 de Mão de Obra</w:t>
      </w:r>
      <w:r w:rsidRPr="00224C6F">
        <w:rPr>
          <w:rFonts w:ascii="Arial" w:hAnsi="Arial" w:cs="Arial"/>
          <w:sz w:val="24"/>
          <w:szCs w:val="24"/>
        </w:rPr>
        <w:t>.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t>3. Como usar esse dado na Consultoria?</w:t>
      </w:r>
    </w:p>
    <w:p w:rsidR="00224C6F" w:rsidRPr="00224C6F" w:rsidRDefault="00224C6F" w:rsidP="00224C6F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lastRenderedPageBreak/>
        <w:t>Diagnóstico de 10 Minutos:</w:t>
      </w:r>
      <w:r w:rsidRPr="00224C6F">
        <w:rPr>
          <w:rFonts w:ascii="Arial" w:hAnsi="Arial" w:cs="Arial"/>
          <w:sz w:val="24"/>
          <w:szCs w:val="24"/>
        </w:rPr>
        <w:t xml:space="preserve"> Se o custo de mão de obra for superior a 15% do preço de venda, o processo de cozinha pode estar ineficiente.</w:t>
      </w:r>
    </w:p>
    <w:p w:rsidR="00224C6F" w:rsidRPr="00224C6F" w:rsidRDefault="00224C6F" w:rsidP="00224C6F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t>Engenharia de Cardápio:</w:t>
      </w:r>
      <w:r w:rsidRPr="00224C6F">
        <w:rPr>
          <w:rFonts w:ascii="Arial" w:hAnsi="Arial" w:cs="Arial"/>
          <w:sz w:val="24"/>
          <w:szCs w:val="24"/>
        </w:rPr>
        <w:t xml:space="preserve"> Itens com mão de obra muito cara devem ser repensados ou ter seu preço ajustado para garantir o </w:t>
      </w:r>
      <w:r w:rsidRPr="00224C6F">
        <w:rPr>
          <w:rFonts w:ascii="Arial" w:hAnsi="Arial" w:cs="Arial"/>
          <w:b/>
          <w:bCs/>
          <w:sz w:val="24"/>
          <w:szCs w:val="24"/>
        </w:rPr>
        <w:t>Lucro Real</w:t>
      </w:r>
      <w:r w:rsidRPr="00224C6F">
        <w:rPr>
          <w:rFonts w:ascii="Arial" w:hAnsi="Arial" w:cs="Arial"/>
          <w:sz w:val="24"/>
          <w:szCs w:val="24"/>
        </w:rPr>
        <w:t>.</w:t>
      </w:r>
    </w:p>
    <w:p w:rsidR="00224C6F" w:rsidRPr="00224C6F" w:rsidRDefault="00224C6F" w:rsidP="00224C6F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t>Decisão Data-Driven:</w:t>
      </w:r>
      <w:r w:rsidRPr="00224C6F">
        <w:rPr>
          <w:rFonts w:ascii="Arial" w:hAnsi="Arial" w:cs="Arial"/>
          <w:sz w:val="24"/>
          <w:szCs w:val="24"/>
        </w:rPr>
        <w:t xml:space="preserve"> O empresário para de "achar" que o prato é lucrativo e passa a ter a prova matemática.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24C6F">
        <w:rPr>
          <w:rFonts w:ascii="Arial" w:hAnsi="Arial" w:cs="Arial"/>
          <w:b/>
          <w:bCs/>
          <w:sz w:val="24"/>
          <w:szCs w:val="24"/>
        </w:rPr>
        <w:t>Dica para o Consultor Sergio Santos:</w:t>
      </w:r>
    </w:p>
    <w:p w:rsidR="00224C6F" w:rsidRPr="00224C6F" w:rsidRDefault="00224C6F" w:rsidP="00224C6F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224C6F">
        <w:rPr>
          <w:rFonts w:ascii="Arial" w:hAnsi="Arial" w:cs="Arial"/>
          <w:i/>
          <w:iCs/>
          <w:sz w:val="24"/>
          <w:szCs w:val="24"/>
        </w:rPr>
        <w:t>"O seu ERP te diz quanto você vendeu; o GastroBI te diz quanto sobrou no seu bolso depois que você pagou o tempo da sua equipe"</w:t>
      </w:r>
      <w:r w:rsidRPr="00224C6F">
        <w:rPr>
          <w:rFonts w:ascii="Arial" w:hAnsi="Arial" w:cs="Arial"/>
          <w:sz w:val="24"/>
          <w:szCs w:val="24"/>
        </w:rPr>
        <w:t>.</w:t>
      </w:r>
    </w:p>
    <w:p w:rsidR="009A03A1" w:rsidRPr="00224C6F" w:rsidRDefault="009A03A1" w:rsidP="00224C6F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A03A1" w:rsidRPr="00224C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17AAB"/>
    <w:multiLevelType w:val="multilevel"/>
    <w:tmpl w:val="83E2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461D3"/>
    <w:multiLevelType w:val="multilevel"/>
    <w:tmpl w:val="3904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40F02"/>
    <w:multiLevelType w:val="multilevel"/>
    <w:tmpl w:val="025A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461F4"/>
    <w:multiLevelType w:val="multilevel"/>
    <w:tmpl w:val="1CC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C6F"/>
    <w:rsid w:val="00224C6F"/>
    <w:rsid w:val="009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87A97D-84B5-4455-85E4-EA03754B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1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2026-04-10T12:23:00Z</dcterms:created>
  <dcterms:modified xsi:type="dcterms:W3CDTF">2026-04-10T12:24:00Z</dcterms:modified>
</cp:coreProperties>
</file>