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503" w:rsidRDefault="00106B2F" w:rsidP="00106B2F">
      <w:pPr>
        <w:jc w:val="center"/>
        <w:rPr>
          <w:rFonts w:ascii="Times New Roman" w:hAnsi="Times New Roman" w:cs="Times New Roman"/>
          <w:b/>
          <w:sz w:val="24"/>
          <w:u w:val="single"/>
        </w:rPr>
      </w:pPr>
      <w:r w:rsidRPr="00106B2F">
        <w:rPr>
          <w:rFonts w:ascii="Times New Roman" w:hAnsi="Times New Roman" w:cs="Times New Roman"/>
          <w:b/>
          <w:sz w:val="24"/>
          <w:u w:val="single"/>
        </w:rPr>
        <w:t>Rapport sur l’analyse des données de l’entreprise Innova Electronic</w:t>
      </w:r>
    </w:p>
    <w:p w:rsidR="00106B2F" w:rsidRDefault="00106B2F" w:rsidP="00106B2F">
      <w:pPr>
        <w:rPr>
          <w:rFonts w:ascii="Times New Roman" w:hAnsi="Times New Roman" w:cs="Times New Roman"/>
          <w:sz w:val="24"/>
        </w:rPr>
      </w:pPr>
    </w:p>
    <w:p w:rsidR="00106B2F" w:rsidRDefault="00106B2F" w:rsidP="00CD13F7">
      <w:pPr>
        <w:pStyle w:val="Paragraphedeliste"/>
        <w:numPr>
          <w:ilvl w:val="0"/>
          <w:numId w:val="1"/>
        </w:numPr>
        <w:jc w:val="both"/>
        <w:rPr>
          <w:rFonts w:ascii="Times New Roman" w:hAnsi="Times New Roman" w:cs="Times New Roman"/>
          <w:sz w:val="24"/>
        </w:rPr>
      </w:pPr>
      <w:r>
        <w:rPr>
          <w:rFonts w:ascii="Times New Roman" w:hAnsi="Times New Roman" w:cs="Times New Roman"/>
          <w:sz w:val="24"/>
        </w:rPr>
        <w:t xml:space="preserve">Sur le graphique linéaire montrant </w:t>
      </w:r>
      <w:r w:rsidR="0000443E">
        <w:rPr>
          <w:rFonts w:ascii="Times New Roman" w:hAnsi="Times New Roman" w:cs="Times New Roman"/>
          <w:sz w:val="24"/>
        </w:rPr>
        <w:t>les tendances</w:t>
      </w:r>
      <w:r>
        <w:rPr>
          <w:rFonts w:ascii="Times New Roman" w:hAnsi="Times New Roman" w:cs="Times New Roman"/>
          <w:sz w:val="24"/>
        </w:rPr>
        <w:t xml:space="preserve"> des ventes mensuelles, nous constatons qu’il y’a augmentation presque constante des ventes au fil des mois</w:t>
      </w:r>
      <w:r w:rsidR="0000443E">
        <w:rPr>
          <w:rFonts w:ascii="Times New Roman" w:hAnsi="Times New Roman" w:cs="Times New Roman"/>
          <w:sz w:val="24"/>
        </w:rPr>
        <w:t xml:space="preserve">, avec le mois de </w:t>
      </w:r>
      <w:r w:rsidR="0000443E" w:rsidRPr="0000443E">
        <w:rPr>
          <w:rFonts w:ascii="Times New Roman" w:hAnsi="Times New Roman" w:cs="Times New Roman"/>
          <w:b/>
          <w:sz w:val="24"/>
        </w:rPr>
        <w:t xml:space="preserve">Décembre </w:t>
      </w:r>
      <w:r w:rsidR="0000443E">
        <w:rPr>
          <w:rFonts w:ascii="Times New Roman" w:hAnsi="Times New Roman" w:cs="Times New Roman"/>
          <w:sz w:val="24"/>
        </w:rPr>
        <w:t xml:space="preserve">comme étant le mois avec plus de vente avec </w:t>
      </w:r>
      <w:r w:rsidR="0000443E" w:rsidRPr="0000443E">
        <w:rPr>
          <w:rFonts w:ascii="Times New Roman" w:hAnsi="Times New Roman" w:cs="Times New Roman"/>
          <w:b/>
          <w:sz w:val="24"/>
        </w:rPr>
        <w:t>32508 produits vendus</w:t>
      </w:r>
      <w:r w:rsidR="0000443E">
        <w:rPr>
          <w:rFonts w:ascii="Times New Roman" w:hAnsi="Times New Roman" w:cs="Times New Roman"/>
          <w:sz w:val="24"/>
        </w:rPr>
        <w:t xml:space="preserve"> contrairement à </w:t>
      </w:r>
      <w:r w:rsidR="0000443E" w:rsidRPr="0000443E">
        <w:rPr>
          <w:rFonts w:ascii="Times New Roman" w:hAnsi="Times New Roman" w:cs="Times New Roman"/>
          <w:b/>
          <w:sz w:val="24"/>
        </w:rPr>
        <w:t>Janvier</w:t>
      </w:r>
      <w:r w:rsidR="0000443E">
        <w:rPr>
          <w:rFonts w:ascii="Times New Roman" w:hAnsi="Times New Roman" w:cs="Times New Roman"/>
          <w:sz w:val="24"/>
        </w:rPr>
        <w:t xml:space="preserve"> qui est celui des dont les ventes sont les plus basses seulement avec </w:t>
      </w:r>
      <w:r w:rsidR="0000443E" w:rsidRPr="0000443E">
        <w:rPr>
          <w:rFonts w:ascii="Times New Roman" w:hAnsi="Times New Roman" w:cs="Times New Roman"/>
          <w:b/>
          <w:sz w:val="24"/>
        </w:rPr>
        <w:t>15408 produits vendues</w:t>
      </w:r>
      <w:r w:rsidR="0000443E">
        <w:rPr>
          <w:rFonts w:ascii="Times New Roman" w:hAnsi="Times New Roman" w:cs="Times New Roman"/>
          <w:sz w:val="24"/>
        </w:rPr>
        <w:t xml:space="preserve"> qui représente mois de la moitié de ceux de Décembre.</w:t>
      </w:r>
    </w:p>
    <w:p w:rsidR="001B5A36" w:rsidRPr="001B5A36" w:rsidRDefault="001B5A36" w:rsidP="001B5A36">
      <w:pPr>
        <w:rPr>
          <w:rFonts w:ascii="Times New Roman" w:hAnsi="Times New Roman" w:cs="Times New Roman"/>
          <w:sz w:val="24"/>
        </w:rPr>
      </w:pPr>
    </w:p>
    <w:p w:rsidR="001B5A36" w:rsidRPr="00CD13F7" w:rsidRDefault="001B5A36" w:rsidP="00CD13F7">
      <w:pPr>
        <w:pStyle w:val="Paragraphedeliste"/>
        <w:numPr>
          <w:ilvl w:val="0"/>
          <w:numId w:val="1"/>
        </w:numPr>
        <w:jc w:val="both"/>
        <w:rPr>
          <w:rFonts w:ascii="Times New Roman" w:hAnsi="Times New Roman" w:cs="Times New Roman"/>
          <w:b/>
          <w:sz w:val="24"/>
        </w:rPr>
      </w:pPr>
      <w:r>
        <w:rPr>
          <w:rFonts w:ascii="Times New Roman" w:hAnsi="Times New Roman" w:cs="Times New Roman"/>
          <w:sz w:val="24"/>
        </w:rPr>
        <w:t>Sur le graphique montrant la répartition des ventes mensuelles, nous remarquons que les ventes ne sont pas reparties de façon uniforme tout au long de l’année mais se concentre plus sur les derniers mois de l’année tel</w:t>
      </w:r>
      <w:r w:rsidR="00CD13F7">
        <w:rPr>
          <w:rFonts w:ascii="Times New Roman" w:hAnsi="Times New Roman" w:cs="Times New Roman"/>
          <w:sz w:val="24"/>
        </w:rPr>
        <w:t>s qu’Octobre</w:t>
      </w:r>
      <w:r w:rsidR="00CD13F7">
        <w:rPr>
          <w:rFonts w:ascii="Times New Roman" w:hAnsi="Times New Roman" w:cs="Times New Roman"/>
          <w:b/>
          <w:sz w:val="24"/>
        </w:rPr>
        <w:t>, Novembre</w:t>
      </w:r>
      <w:r>
        <w:rPr>
          <w:rFonts w:ascii="Times New Roman" w:hAnsi="Times New Roman" w:cs="Times New Roman"/>
          <w:sz w:val="24"/>
        </w:rPr>
        <w:t xml:space="preserve"> et </w:t>
      </w:r>
      <w:r w:rsidR="00CD13F7" w:rsidRPr="001B5A36">
        <w:rPr>
          <w:rFonts w:ascii="Times New Roman" w:hAnsi="Times New Roman" w:cs="Times New Roman"/>
          <w:b/>
          <w:sz w:val="24"/>
        </w:rPr>
        <w:t>Décembre</w:t>
      </w:r>
      <w:r w:rsidR="00CD13F7">
        <w:rPr>
          <w:rFonts w:ascii="Times New Roman" w:hAnsi="Times New Roman" w:cs="Times New Roman"/>
          <w:b/>
          <w:sz w:val="24"/>
        </w:rPr>
        <w:t>.</w:t>
      </w:r>
      <w:r w:rsidR="00CD13F7">
        <w:rPr>
          <w:rFonts w:ascii="Times New Roman" w:hAnsi="Times New Roman" w:cs="Times New Roman"/>
          <w:sz w:val="24"/>
        </w:rPr>
        <w:t xml:space="preserve"> Ces mois sont aussi les seuls mois ou les ventes sont nettement supérieures à la moyenne.</w:t>
      </w:r>
    </w:p>
    <w:p w:rsidR="00CD13F7" w:rsidRPr="00CD13F7" w:rsidRDefault="00CD13F7" w:rsidP="00CD13F7">
      <w:pPr>
        <w:pStyle w:val="Paragraphedeliste"/>
        <w:rPr>
          <w:rFonts w:ascii="Times New Roman" w:hAnsi="Times New Roman" w:cs="Times New Roman"/>
          <w:b/>
          <w:sz w:val="24"/>
        </w:rPr>
      </w:pPr>
    </w:p>
    <w:p w:rsidR="00CD13F7" w:rsidRPr="00CD13F7" w:rsidRDefault="00CD13F7" w:rsidP="00CD13F7">
      <w:pPr>
        <w:pStyle w:val="Paragraphedeliste"/>
        <w:numPr>
          <w:ilvl w:val="0"/>
          <w:numId w:val="1"/>
        </w:numPr>
        <w:jc w:val="both"/>
        <w:rPr>
          <w:rFonts w:ascii="Times New Roman" w:hAnsi="Times New Roman" w:cs="Times New Roman"/>
          <w:b/>
          <w:sz w:val="24"/>
        </w:rPr>
      </w:pPr>
      <w:r>
        <w:rPr>
          <w:rFonts w:ascii="Times New Roman" w:hAnsi="Times New Roman" w:cs="Times New Roman"/>
          <w:sz w:val="24"/>
        </w:rPr>
        <w:t xml:space="preserve">Nous avons </w:t>
      </w:r>
      <w:r w:rsidR="0047670A">
        <w:rPr>
          <w:rFonts w:ascii="Times New Roman" w:hAnsi="Times New Roman" w:cs="Times New Roman"/>
          <w:sz w:val="24"/>
        </w:rPr>
        <w:t>présenté</w:t>
      </w:r>
      <w:r>
        <w:rPr>
          <w:rFonts w:ascii="Times New Roman" w:hAnsi="Times New Roman" w:cs="Times New Roman"/>
          <w:sz w:val="24"/>
        </w:rPr>
        <w:t xml:space="preserve"> ensuite sur un diagramme sous forme de bar les 10 produits les plus vendus en termes d’unités </w:t>
      </w:r>
      <w:r w:rsidR="0047670A">
        <w:rPr>
          <w:rFonts w:ascii="Times New Roman" w:hAnsi="Times New Roman" w:cs="Times New Roman"/>
          <w:sz w:val="24"/>
        </w:rPr>
        <w:t>vendues.</w:t>
      </w:r>
      <w:r>
        <w:rPr>
          <w:rFonts w:ascii="Times New Roman" w:hAnsi="Times New Roman" w:cs="Times New Roman"/>
          <w:sz w:val="24"/>
        </w:rPr>
        <w:t xml:space="preserve"> Par ordre décroissant de vente, nous identifions entre autre :</w:t>
      </w:r>
    </w:p>
    <w:p w:rsidR="00CD13F7" w:rsidRPr="00CD13F7" w:rsidRDefault="00CD13F7" w:rsidP="00CD13F7">
      <w:pPr>
        <w:pStyle w:val="Paragraphedeliste"/>
        <w:rPr>
          <w:rFonts w:ascii="Times New Roman" w:hAnsi="Times New Roman" w:cs="Times New Roman"/>
          <w:b/>
          <w:sz w:val="24"/>
        </w:rPr>
      </w:pPr>
    </w:p>
    <w:p w:rsidR="00CD13F7" w:rsidRPr="0047670A" w:rsidRDefault="00CD13F7" w:rsidP="00CD13F7">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 xml:space="preserve">Les Smartphones </w:t>
      </w:r>
      <w:r w:rsidR="0047670A">
        <w:rPr>
          <w:rFonts w:ascii="Times New Roman" w:hAnsi="Times New Roman" w:cs="Times New Roman"/>
          <w:sz w:val="24"/>
        </w:rPr>
        <w:t>avec18600 exemplaires vendus par an.</w:t>
      </w:r>
    </w:p>
    <w:p w:rsidR="0047670A" w:rsidRPr="0047670A" w:rsidRDefault="0047670A" w:rsidP="00CD13F7">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 xml:space="preserve">Les Headphones </w:t>
      </w:r>
      <w:r>
        <w:rPr>
          <w:rFonts w:ascii="Times New Roman" w:hAnsi="Times New Roman" w:cs="Times New Roman"/>
          <w:sz w:val="24"/>
        </w:rPr>
        <w:t>avec 14880 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Power Bank</w:t>
      </w:r>
      <w:r>
        <w:rPr>
          <w:rFonts w:ascii="Times New Roman" w:hAnsi="Times New Roman" w:cs="Times New Roman"/>
          <w:b/>
          <w:sz w:val="24"/>
        </w:rPr>
        <w:t xml:space="preserve"> </w:t>
      </w:r>
      <w:r>
        <w:rPr>
          <w:rFonts w:ascii="Times New Roman" w:hAnsi="Times New Roman" w:cs="Times New Roman"/>
          <w:sz w:val="24"/>
        </w:rPr>
        <w:t>avec 14880 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Monitor</w:t>
      </w:r>
      <w:r>
        <w:rPr>
          <w:rFonts w:ascii="Times New Roman" w:hAnsi="Times New Roman" w:cs="Times New Roman"/>
          <w:b/>
          <w:sz w:val="24"/>
        </w:rPr>
        <w:t xml:space="preserve"> </w:t>
      </w:r>
      <w:r>
        <w:rPr>
          <w:rFonts w:ascii="Times New Roman" w:hAnsi="Times New Roman" w:cs="Times New Roman"/>
          <w:sz w:val="24"/>
        </w:rPr>
        <w:t>avec 13020</w:t>
      </w:r>
      <w:r>
        <w:rPr>
          <w:rFonts w:ascii="Times New Roman" w:hAnsi="Times New Roman" w:cs="Times New Roman"/>
          <w:sz w:val="24"/>
        </w:rPr>
        <w:t xml:space="preserve"> 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USB Cable</w:t>
      </w:r>
      <w:r>
        <w:rPr>
          <w:rFonts w:ascii="Times New Roman" w:hAnsi="Times New Roman" w:cs="Times New Roman"/>
          <w:b/>
          <w:sz w:val="24"/>
        </w:rPr>
        <w:t xml:space="preserve"> </w:t>
      </w:r>
      <w:r>
        <w:rPr>
          <w:rFonts w:ascii="Times New Roman" w:hAnsi="Times New Roman" w:cs="Times New Roman"/>
          <w:sz w:val="24"/>
        </w:rPr>
        <w:t>avec 13029</w:t>
      </w:r>
      <w:r>
        <w:rPr>
          <w:rFonts w:ascii="Times New Roman" w:hAnsi="Times New Roman" w:cs="Times New Roman"/>
          <w:sz w:val="24"/>
        </w:rPr>
        <w:t xml:space="preserve"> 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Wireless Speaker</w:t>
      </w:r>
      <w:r>
        <w:rPr>
          <w:rFonts w:ascii="Times New Roman" w:hAnsi="Times New Roman" w:cs="Times New Roman"/>
          <w:b/>
          <w:sz w:val="24"/>
        </w:rPr>
        <w:t xml:space="preserve"> </w:t>
      </w:r>
      <w:r>
        <w:rPr>
          <w:rFonts w:ascii="Times New Roman" w:hAnsi="Times New Roman" w:cs="Times New Roman"/>
          <w:sz w:val="24"/>
        </w:rPr>
        <w:t xml:space="preserve">avec 11160 </w:t>
      </w:r>
      <w:r>
        <w:rPr>
          <w:rFonts w:ascii="Times New Roman" w:hAnsi="Times New Roman" w:cs="Times New Roman"/>
          <w:sz w:val="24"/>
        </w:rPr>
        <w:t>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Keyboard</w:t>
      </w:r>
      <w:r>
        <w:rPr>
          <w:rFonts w:ascii="Times New Roman" w:hAnsi="Times New Roman" w:cs="Times New Roman"/>
          <w:b/>
          <w:sz w:val="24"/>
        </w:rPr>
        <w:t xml:space="preserve"> </w:t>
      </w:r>
      <w:r>
        <w:rPr>
          <w:rFonts w:ascii="Times New Roman" w:hAnsi="Times New Roman" w:cs="Times New Roman"/>
          <w:sz w:val="24"/>
        </w:rPr>
        <w:t>avec 10230</w:t>
      </w:r>
      <w:r>
        <w:rPr>
          <w:rFonts w:ascii="Times New Roman" w:hAnsi="Times New Roman" w:cs="Times New Roman"/>
          <w:sz w:val="24"/>
        </w:rPr>
        <w:t xml:space="preserve"> 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Car Charger</w:t>
      </w:r>
      <w:r>
        <w:rPr>
          <w:rFonts w:ascii="Times New Roman" w:hAnsi="Times New Roman" w:cs="Times New Roman"/>
          <w:b/>
          <w:sz w:val="24"/>
        </w:rPr>
        <w:t xml:space="preserve"> </w:t>
      </w:r>
      <w:r>
        <w:rPr>
          <w:rFonts w:ascii="Times New Roman" w:hAnsi="Times New Roman" w:cs="Times New Roman"/>
          <w:sz w:val="24"/>
        </w:rPr>
        <w:t>avec 9300</w:t>
      </w:r>
      <w:r>
        <w:rPr>
          <w:rFonts w:ascii="Times New Roman" w:hAnsi="Times New Roman" w:cs="Times New Roman"/>
          <w:sz w:val="24"/>
        </w:rPr>
        <w:t xml:space="preserve"> exemplaires vendus par an</w:t>
      </w:r>
    </w:p>
    <w:p w:rsidR="0047670A" w:rsidRPr="001B5A36"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Laptop</w:t>
      </w:r>
      <w:r>
        <w:rPr>
          <w:rFonts w:ascii="Times New Roman" w:hAnsi="Times New Roman" w:cs="Times New Roman"/>
          <w:b/>
          <w:sz w:val="24"/>
        </w:rPr>
        <w:t xml:space="preserve"> </w:t>
      </w:r>
      <w:r>
        <w:rPr>
          <w:rFonts w:ascii="Times New Roman" w:hAnsi="Times New Roman" w:cs="Times New Roman"/>
          <w:sz w:val="24"/>
        </w:rPr>
        <w:t>avec 9300</w:t>
      </w:r>
      <w:r>
        <w:rPr>
          <w:rFonts w:ascii="Times New Roman" w:hAnsi="Times New Roman" w:cs="Times New Roman"/>
          <w:sz w:val="24"/>
        </w:rPr>
        <w:t xml:space="preserve"> exemplaires vendus par an</w:t>
      </w:r>
    </w:p>
    <w:p w:rsidR="0047670A" w:rsidRPr="003A4DA5" w:rsidRDefault="0047670A" w:rsidP="0047670A">
      <w:pPr>
        <w:pStyle w:val="Paragraphedeliste"/>
        <w:numPr>
          <w:ilvl w:val="0"/>
          <w:numId w:val="2"/>
        </w:numPr>
        <w:jc w:val="both"/>
        <w:rPr>
          <w:rFonts w:ascii="Times New Roman" w:hAnsi="Times New Roman" w:cs="Times New Roman"/>
          <w:b/>
          <w:sz w:val="24"/>
        </w:rPr>
      </w:pPr>
      <w:r>
        <w:rPr>
          <w:rFonts w:ascii="Times New Roman" w:hAnsi="Times New Roman" w:cs="Times New Roman"/>
          <w:b/>
          <w:sz w:val="24"/>
        </w:rPr>
        <w:t>Les Mouse</w:t>
      </w:r>
      <w:r>
        <w:rPr>
          <w:rFonts w:ascii="Times New Roman" w:hAnsi="Times New Roman" w:cs="Times New Roman"/>
          <w:b/>
          <w:sz w:val="24"/>
        </w:rPr>
        <w:t xml:space="preserve"> </w:t>
      </w:r>
      <w:r>
        <w:rPr>
          <w:rFonts w:ascii="Times New Roman" w:hAnsi="Times New Roman" w:cs="Times New Roman"/>
          <w:sz w:val="24"/>
        </w:rPr>
        <w:t>avec 8370</w:t>
      </w:r>
      <w:r>
        <w:rPr>
          <w:rFonts w:ascii="Times New Roman" w:hAnsi="Times New Roman" w:cs="Times New Roman"/>
          <w:sz w:val="24"/>
        </w:rPr>
        <w:t xml:space="preserve"> exemplaires vendus par an</w:t>
      </w:r>
    </w:p>
    <w:p w:rsidR="003A4DA5" w:rsidRPr="00DB045A" w:rsidRDefault="00DB045A" w:rsidP="003A4DA5">
      <w:pPr>
        <w:pStyle w:val="Paragraphedeliste"/>
        <w:ind w:left="1440"/>
        <w:jc w:val="both"/>
        <w:rPr>
          <w:rFonts w:ascii="Times New Roman" w:hAnsi="Times New Roman" w:cs="Times New Roman"/>
          <w:sz w:val="24"/>
        </w:rPr>
      </w:pPr>
      <w:r w:rsidRPr="00DB045A">
        <w:rPr>
          <w:rFonts w:ascii="Times New Roman" w:hAnsi="Times New Roman" w:cs="Times New Roman"/>
          <w:sz w:val="24"/>
        </w:rPr>
        <w:t>Tous ces produits présentent un nombre supérieur à la moyenne globale des ventes par unité</w:t>
      </w:r>
    </w:p>
    <w:p w:rsidR="0047670A" w:rsidRPr="003A4DA5" w:rsidRDefault="003A4DA5" w:rsidP="003A4DA5">
      <w:pPr>
        <w:pStyle w:val="Paragraphedeliste"/>
        <w:numPr>
          <w:ilvl w:val="0"/>
          <w:numId w:val="3"/>
        </w:numPr>
        <w:jc w:val="both"/>
        <w:rPr>
          <w:rFonts w:ascii="Times New Roman" w:hAnsi="Times New Roman" w:cs="Times New Roman"/>
          <w:b/>
          <w:sz w:val="24"/>
        </w:rPr>
      </w:pPr>
      <w:r>
        <w:rPr>
          <w:rFonts w:ascii="Times New Roman" w:hAnsi="Times New Roman" w:cs="Times New Roman"/>
          <w:sz w:val="24"/>
        </w:rPr>
        <w:t>Sur un graphique circulaire, nous avons représenté le top 5 des produits de l’entreprise en terme de Revenue annuels et ainsi mettre en évidence le meilleur produit en terme d’apport financier.</w:t>
      </w:r>
    </w:p>
    <w:p w:rsidR="003A4DA5" w:rsidRPr="003A4DA5" w:rsidRDefault="003A4DA5" w:rsidP="003A4DA5">
      <w:pPr>
        <w:pStyle w:val="Paragraphedeliste"/>
        <w:jc w:val="both"/>
        <w:rPr>
          <w:rFonts w:ascii="Times New Roman" w:hAnsi="Times New Roman" w:cs="Times New Roman"/>
          <w:b/>
          <w:sz w:val="24"/>
        </w:rPr>
      </w:pPr>
    </w:p>
    <w:p w:rsidR="003A4DA5" w:rsidRPr="003A4DA5" w:rsidRDefault="003A4DA5" w:rsidP="003A4DA5">
      <w:pPr>
        <w:pStyle w:val="Paragraphedeliste"/>
        <w:numPr>
          <w:ilvl w:val="0"/>
          <w:numId w:val="4"/>
        </w:numPr>
        <w:jc w:val="both"/>
        <w:rPr>
          <w:rFonts w:ascii="Times New Roman" w:hAnsi="Times New Roman" w:cs="Times New Roman"/>
          <w:b/>
          <w:sz w:val="24"/>
        </w:rPr>
      </w:pPr>
      <w:r>
        <w:rPr>
          <w:rFonts w:ascii="Times New Roman" w:hAnsi="Times New Roman" w:cs="Times New Roman"/>
          <w:b/>
          <w:sz w:val="24"/>
        </w:rPr>
        <w:t xml:space="preserve">Les laptops </w:t>
      </w:r>
      <w:r>
        <w:rPr>
          <w:rFonts w:ascii="Times New Roman" w:hAnsi="Times New Roman" w:cs="Times New Roman"/>
          <w:sz w:val="24"/>
        </w:rPr>
        <w:t>qui représentent 36.1% du revenu annuel</w:t>
      </w:r>
    </w:p>
    <w:p w:rsidR="003A4DA5" w:rsidRPr="003A4DA5" w:rsidRDefault="003A4DA5" w:rsidP="003A4DA5">
      <w:pPr>
        <w:pStyle w:val="Paragraphedeliste"/>
        <w:numPr>
          <w:ilvl w:val="0"/>
          <w:numId w:val="4"/>
        </w:numPr>
        <w:jc w:val="both"/>
        <w:rPr>
          <w:rFonts w:ascii="Times New Roman" w:hAnsi="Times New Roman" w:cs="Times New Roman"/>
          <w:b/>
          <w:sz w:val="24"/>
        </w:rPr>
      </w:pPr>
      <w:r>
        <w:rPr>
          <w:rFonts w:ascii="Times New Roman" w:hAnsi="Times New Roman" w:cs="Times New Roman"/>
          <w:b/>
          <w:sz w:val="24"/>
        </w:rPr>
        <w:t>Les</w:t>
      </w:r>
      <w:r>
        <w:rPr>
          <w:rFonts w:ascii="Times New Roman" w:hAnsi="Times New Roman" w:cs="Times New Roman"/>
          <w:b/>
          <w:sz w:val="24"/>
        </w:rPr>
        <w:t xml:space="preserve"> Smartphones</w:t>
      </w:r>
      <w:r>
        <w:rPr>
          <w:rFonts w:ascii="Times New Roman" w:hAnsi="Times New Roman" w:cs="Times New Roman"/>
          <w:b/>
          <w:sz w:val="24"/>
        </w:rPr>
        <w:t xml:space="preserve"> </w:t>
      </w:r>
      <w:r>
        <w:rPr>
          <w:rFonts w:ascii="Times New Roman" w:hAnsi="Times New Roman" w:cs="Times New Roman"/>
          <w:sz w:val="24"/>
        </w:rPr>
        <w:t>qui représentent 18</w:t>
      </w:r>
      <w:r>
        <w:rPr>
          <w:rFonts w:ascii="Times New Roman" w:hAnsi="Times New Roman" w:cs="Times New Roman"/>
          <w:sz w:val="24"/>
        </w:rPr>
        <w:t>.1</w:t>
      </w:r>
      <w:r>
        <w:rPr>
          <w:rFonts w:ascii="Times New Roman" w:hAnsi="Times New Roman" w:cs="Times New Roman"/>
          <w:sz w:val="24"/>
        </w:rPr>
        <w:t>% du</w:t>
      </w:r>
      <w:r>
        <w:rPr>
          <w:rFonts w:ascii="Times New Roman" w:hAnsi="Times New Roman" w:cs="Times New Roman"/>
          <w:sz w:val="24"/>
        </w:rPr>
        <w:t xml:space="preserve"> revenu annuel</w:t>
      </w:r>
    </w:p>
    <w:p w:rsidR="003A4DA5" w:rsidRPr="003A4DA5" w:rsidRDefault="003A4DA5" w:rsidP="003A4DA5">
      <w:pPr>
        <w:pStyle w:val="Paragraphedeliste"/>
        <w:numPr>
          <w:ilvl w:val="0"/>
          <w:numId w:val="4"/>
        </w:numPr>
        <w:jc w:val="both"/>
        <w:rPr>
          <w:rFonts w:ascii="Times New Roman" w:hAnsi="Times New Roman" w:cs="Times New Roman"/>
          <w:b/>
          <w:sz w:val="24"/>
        </w:rPr>
      </w:pPr>
      <w:r>
        <w:rPr>
          <w:rFonts w:ascii="Times New Roman" w:hAnsi="Times New Roman" w:cs="Times New Roman"/>
          <w:b/>
          <w:sz w:val="24"/>
        </w:rPr>
        <w:t>Les</w:t>
      </w:r>
      <w:r>
        <w:rPr>
          <w:rFonts w:ascii="Times New Roman" w:hAnsi="Times New Roman" w:cs="Times New Roman"/>
          <w:b/>
          <w:sz w:val="24"/>
        </w:rPr>
        <w:t xml:space="preserve"> Tablettes</w:t>
      </w:r>
      <w:r>
        <w:rPr>
          <w:rFonts w:ascii="Times New Roman" w:hAnsi="Times New Roman" w:cs="Times New Roman"/>
          <w:b/>
          <w:sz w:val="24"/>
        </w:rPr>
        <w:t xml:space="preserve"> </w:t>
      </w:r>
      <w:r>
        <w:rPr>
          <w:rFonts w:ascii="Times New Roman" w:hAnsi="Times New Roman" w:cs="Times New Roman"/>
          <w:sz w:val="24"/>
        </w:rPr>
        <w:t>qui représentent 16.2% du</w:t>
      </w:r>
      <w:r>
        <w:rPr>
          <w:rFonts w:ascii="Times New Roman" w:hAnsi="Times New Roman" w:cs="Times New Roman"/>
          <w:sz w:val="24"/>
        </w:rPr>
        <w:t xml:space="preserve"> revenu annuel</w:t>
      </w:r>
    </w:p>
    <w:p w:rsidR="003A4DA5" w:rsidRPr="003A4DA5" w:rsidRDefault="003A4DA5" w:rsidP="003A4DA5">
      <w:pPr>
        <w:pStyle w:val="Paragraphedeliste"/>
        <w:numPr>
          <w:ilvl w:val="0"/>
          <w:numId w:val="4"/>
        </w:numPr>
        <w:jc w:val="both"/>
        <w:rPr>
          <w:rFonts w:ascii="Times New Roman" w:hAnsi="Times New Roman" w:cs="Times New Roman"/>
          <w:b/>
          <w:sz w:val="24"/>
        </w:rPr>
      </w:pPr>
      <w:r>
        <w:rPr>
          <w:rFonts w:ascii="Times New Roman" w:hAnsi="Times New Roman" w:cs="Times New Roman"/>
          <w:b/>
          <w:sz w:val="24"/>
        </w:rPr>
        <w:t>Les</w:t>
      </w:r>
      <w:r>
        <w:rPr>
          <w:rFonts w:ascii="Times New Roman" w:hAnsi="Times New Roman" w:cs="Times New Roman"/>
          <w:b/>
          <w:sz w:val="24"/>
        </w:rPr>
        <w:t xml:space="preserve"> Ecrans</w:t>
      </w:r>
      <w:r>
        <w:rPr>
          <w:rFonts w:ascii="Times New Roman" w:hAnsi="Times New Roman" w:cs="Times New Roman"/>
          <w:b/>
          <w:sz w:val="24"/>
        </w:rPr>
        <w:t xml:space="preserve"> </w:t>
      </w:r>
      <w:r>
        <w:rPr>
          <w:rFonts w:ascii="Times New Roman" w:hAnsi="Times New Roman" w:cs="Times New Roman"/>
          <w:sz w:val="24"/>
        </w:rPr>
        <w:t>qui représentent 15.2% du</w:t>
      </w:r>
      <w:r>
        <w:rPr>
          <w:rFonts w:ascii="Times New Roman" w:hAnsi="Times New Roman" w:cs="Times New Roman"/>
          <w:sz w:val="24"/>
        </w:rPr>
        <w:t xml:space="preserve"> revenu annuel</w:t>
      </w:r>
    </w:p>
    <w:p w:rsidR="003A4DA5" w:rsidRPr="003A4DA5" w:rsidRDefault="003A4DA5" w:rsidP="003A4DA5">
      <w:pPr>
        <w:pStyle w:val="Paragraphedeliste"/>
        <w:numPr>
          <w:ilvl w:val="0"/>
          <w:numId w:val="4"/>
        </w:numPr>
        <w:jc w:val="both"/>
        <w:rPr>
          <w:rFonts w:ascii="Times New Roman" w:hAnsi="Times New Roman" w:cs="Times New Roman"/>
          <w:b/>
          <w:sz w:val="24"/>
        </w:rPr>
      </w:pPr>
      <w:r>
        <w:rPr>
          <w:rFonts w:ascii="Times New Roman" w:hAnsi="Times New Roman" w:cs="Times New Roman"/>
          <w:b/>
          <w:sz w:val="24"/>
        </w:rPr>
        <w:t>Les</w:t>
      </w:r>
      <w:r>
        <w:rPr>
          <w:rFonts w:ascii="Times New Roman" w:hAnsi="Times New Roman" w:cs="Times New Roman"/>
          <w:b/>
          <w:sz w:val="24"/>
        </w:rPr>
        <w:t xml:space="preserve"> Processeurs</w:t>
      </w:r>
      <w:r>
        <w:rPr>
          <w:rFonts w:ascii="Times New Roman" w:hAnsi="Times New Roman" w:cs="Times New Roman"/>
          <w:b/>
          <w:sz w:val="24"/>
        </w:rPr>
        <w:t xml:space="preserve"> </w:t>
      </w:r>
      <w:r>
        <w:rPr>
          <w:rFonts w:ascii="Times New Roman" w:hAnsi="Times New Roman" w:cs="Times New Roman"/>
          <w:sz w:val="24"/>
        </w:rPr>
        <w:t>qui représentent 14.4</w:t>
      </w:r>
      <w:r w:rsidR="00DB045A">
        <w:rPr>
          <w:rFonts w:ascii="Times New Roman" w:hAnsi="Times New Roman" w:cs="Times New Roman"/>
          <w:sz w:val="24"/>
        </w:rPr>
        <w:t>% du</w:t>
      </w:r>
      <w:r>
        <w:rPr>
          <w:rFonts w:ascii="Times New Roman" w:hAnsi="Times New Roman" w:cs="Times New Roman"/>
          <w:sz w:val="24"/>
        </w:rPr>
        <w:t xml:space="preserve"> revenu annuel</w:t>
      </w:r>
    </w:p>
    <w:p w:rsidR="00DB045A" w:rsidRDefault="00DB045A" w:rsidP="00DB045A">
      <w:pPr>
        <w:jc w:val="both"/>
        <w:rPr>
          <w:rFonts w:ascii="Times New Roman" w:hAnsi="Times New Roman" w:cs="Times New Roman"/>
          <w:sz w:val="24"/>
        </w:rPr>
      </w:pPr>
      <w:r>
        <w:rPr>
          <w:rFonts w:ascii="Times New Roman" w:hAnsi="Times New Roman" w:cs="Times New Roman"/>
          <w:sz w:val="24"/>
        </w:rPr>
        <w:t xml:space="preserve">      </w:t>
      </w:r>
      <w:r w:rsidRPr="00DB045A">
        <w:rPr>
          <w:rFonts w:ascii="Times New Roman" w:hAnsi="Times New Roman" w:cs="Times New Roman"/>
          <w:sz w:val="24"/>
        </w:rPr>
        <w:t>Tous ces produits présentent un nombre supérieur à la moyenne globale des ventes par unité</w:t>
      </w:r>
    </w:p>
    <w:p w:rsidR="00DB045A" w:rsidRPr="00DB045A" w:rsidRDefault="00DB045A" w:rsidP="00DB045A">
      <w:pPr>
        <w:pStyle w:val="Paragraphedeliste"/>
        <w:numPr>
          <w:ilvl w:val="0"/>
          <w:numId w:val="3"/>
        </w:numPr>
        <w:jc w:val="both"/>
        <w:rPr>
          <w:rFonts w:ascii="Times New Roman" w:hAnsi="Times New Roman" w:cs="Times New Roman"/>
          <w:sz w:val="24"/>
        </w:rPr>
      </w:pPr>
      <w:r>
        <w:rPr>
          <w:rFonts w:ascii="Times New Roman" w:hAnsi="Times New Roman" w:cs="Times New Roman"/>
          <w:sz w:val="24"/>
        </w:rPr>
        <w:t xml:space="preserve">Sur le dernier visuel sous forme de nuage de </w:t>
      </w:r>
      <w:r w:rsidR="006F2BF2">
        <w:rPr>
          <w:rFonts w:ascii="Times New Roman" w:hAnsi="Times New Roman" w:cs="Times New Roman"/>
          <w:sz w:val="24"/>
        </w:rPr>
        <w:t>points,</w:t>
      </w:r>
      <w:r>
        <w:rPr>
          <w:rFonts w:ascii="Times New Roman" w:hAnsi="Times New Roman" w:cs="Times New Roman"/>
          <w:sz w:val="24"/>
        </w:rPr>
        <w:t xml:space="preserve"> nous avons mis en valeur les revenus en fonction des unités vendues des 10 produits les plus vendus de l’entreprise</w:t>
      </w:r>
      <w:r w:rsidR="006F2BF2">
        <w:rPr>
          <w:rFonts w:ascii="Times New Roman" w:hAnsi="Times New Roman" w:cs="Times New Roman"/>
          <w:sz w:val="24"/>
        </w:rPr>
        <w:t xml:space="preserve">. De ce </w:t>
      </w:r>
      <w:r w:rsidR="006F2BF2">
        <w:rPr>
          <w:rFonts w:ascii="Times New Roman" w:hAnsi="Times New Roman" w:cs="Times New Roman"/>
          <w:sz w:val="24"/>
        </w:rPr>
        <w:lastRenderedPageBreak/>
        <w:t xml:space="preserve">graphe nous pouvons observons une </w:t>
      </w:r>
      <w:r w:rsidR="006F2BF2" w:rsidRPr="00B3184D">
        <w:rPr>
          <w:rFonts w:ascii="Times New Roman" w:hAnsi="Times New Roman" w:cs="Times New Roman"/>
          <w:b/>
          <w:sz w:val="24"/>
        </w:rPr>
        <w:t>discontinuité entre les r</w:t>
      </w:r>
      <w:bookmarkStart w:id="0" w:name="_GoBack"/>
      <w:bookmarkEnd w:id="0"/>
      <w:r w:rsidR="006F2BF2" w:rsidRPr="00B3184D">
        <w:rPr>
          <w:rFonts w:ascii="Times New Roman" w:hAnsi="Times New Roman" w:cs="Times New Roman"/>
          <w:b/>
          <w:sz w:val="24"/>
        </w:rPr>
        <w:t>evenus et les unités vendues</w:t>
      </w:r>
      <w:r w:rsidR="006F2BF2">
        <w:rPr>
          <w:rFonts w:ascii="Times New Roman" w:hAnsi="Times New Roman" w:cs="Times New Roman"/>
          <w:sz w:val="24"/>
        </w:rPr>
        <w:t>. Pour ce fait, nous pouvons pour cet effet mettre deux produits en valeurs. Les Smartphones qui sont les produits les plus vendus de la structure n’est pas le premier produit en terme de revenu. D’après le graphique, il est plutôt le deuxième produit en terme de revenu derrière les Laptops qui sont les premiers produits qui rapportent plus de chiffres d’affaire à l’entreprise Innova Electronic malgré qu’ils se classent à la neuvième position en terme d’unités vendues. Ceci se remarque aussi sur de nombreux autres produits proposé par l’entreprise.</w:t>
      </w:r>
    </w:p>
    <w:p w:rsidR="003A4DA5" w:rsidRPr="00DB045A" w:rsidRDefault="003A4DA5" w:rsidP="00DB045A">
      <w:pPr>
        <w:jc w:val="both"/>
        <w:rPr>
          <w:rFonts w:ascii="Times New Roman" w:hAnsi="Times New Roman" w:cs="Times New Roman"/>
          <w:b/>
          <w:sz w:val="24"/>
        </w:rPr>
      </w:pPr>
    </w:p>
    <w:p w:rsidR="0000443E" w:rsidRDefault="0000443E" w:rsidP="001B5A36">
      <w:pPr>
        <w:rPr>
          <w:rFonts w:ascii="Times New Roman" w:hAnsi="Times New Roman" w:cs="Times New Roman"/>
          <w:sz w:val="24"/>
        </w:rPr>
      </w:pPr>
    </w:p>
    <w:p w:rsidR="001B5A36" w:rsidRPr="001B5A36" w:rsidRDefault="001B5A36" w:rsidP="001B5A36">
      <w:pPr>
        <w:rPr>
          <w:rFonts w:ascii="Times New Roman" w:hAnsi="Times New Roman" w:cs="Times New Roman"/>
          <w:sz w:val="24"/>
        </w:rPr>
      </w:pPr>
    </w:p>
    <w:sectPr w:rsidR="001B5A36" w:rsidRPr="001B5A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726A"/>
    <w:multiLevelType w:val="hybridMultilevel"/>
    <w:tmpl w:val="560CA6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063303"/>
    <w:multiLevelType w:val="hybridMultilevel"/>
    <w:tmpl w:val="4FD2B2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AAA316F"/>
    <w:multiLevelType w:val="hybridMultilevel"/>
    <w:tmpl w:val="BA7006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F67E2A"/>
    <w:multiLevelType w:val="hybridMultilevel"/>
    <w:tmpl w:val="B456CB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4"/>
    <w:rsid w:val="0000443E"/>
    <w:rsid w:val="000A5D04"/>
    <w:rsid w:val="00106B2F"/>
    <w:rsid w:val="001B5A36"/>
    <w:rsid w:val="003A4DA5"/>
    <w:rsid w:val="0047670A"/>
    <w:rsid w:val="005D35D2"/>
    <w:rsid w:val="006F2BF2"/>
    <w:rsid w:val="00A32755"/>
    <w:rsid w:val="00B3184D"/>
    <w:rsid w:val="00C6452D"/>
    <w:rsid w:val="00CD13F7"/>
    <w:rsid w:val="00DB045A"/>
    <w:rsid w:val="00DB2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655F"/>
  <w15:chartTrackingRefBased/>
  <w15:docId w15:val="{2928C183-B13D-48E1-900D-DCA8E71E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0A569-1707-4B0C-89DF-74CA15E5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462</Words>
  <Characters>2542</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2024-04-15T19:12:00Z</dcterms:created>
  <dcterms:modified xsi:type="dcterms:W3CDTF">2024-04-15T22:47:00Z</dcterms:modified>
</cp:coreProperties>
</file>