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ITU-R BT.601</w:t>
      </w:r>
      <w:r w:rsidRPr="00986BE9">
        <w:rPr>
          <w:rFonts w:ascii="Verdana" w:eastAsia="宋体" w:hAnsi="Verdana" w:cs="宋体"/>
          <w:color w:val="000000"/>
          <w:kern w:val="0"/>
          <w:sz w:val="20"/>
          <w:szCs w:val="20"/>
          <w:highlight w:val="yellow"/>
        </w:rPr>
        <w:t>和</w:t>
      </w:r>
      <w:r w:rsidRPr="00986BE9">
        <w:rPr>
          <w:rFonts w:ascii="Verdana" w:eastAsia="宋体" w:hAnsi="Verdana" w:cs="宋体"/>
          <w:b/>
          <w:bCs/>
          <w:i/>
          <w:iCs/>
          <w:color w:val="000000"/>
          <w:kern w:val="0"/>
          <w:sz w:val="20"/>
          <w:szCs w:val="20"/>
          <w:highlight w:val="yellow"/>
        </w:rPr>
        <w:t>ITU-R BT.656</w:t>
      </w:r>
      <w:r w:rsidRPr="00986BE9">
        <w:rPr>
          <w:rFonts w:ascii="Verdana" w:eastAsia="宋体" w:hAnsi="Verdana" w:cs="宋体"/>
          <w:color w:val="000000"/>
          <w:kern w:val="0"/>
          <w:sz w:val="20"/>
          <w:szCs w:val="20"/>
          <w:highlight w:val="yellow"/>
        </w:rPr>
        <w:t>国际电信联盟（</w:t>
      </w:r>
      <w:r w:rsidRPr="00986BE9">
        <w:rPr>
          <w:rFonts w:ascii="Verdana" w:eastAsia="宋体" w:hAnsi="Verdana" w:cs="宋体"/>
          <w:color w:val="000000"/>
          <w:kern w:val="0"/>
          <w:sz w:val="20"/>
          <w:szCs w:val="20"/>
          <w:highlight w:val="yellow"/>
        </w:rPr>
        <w:t>International Telecommunication Union</w:t>
      </w:r>
      <w:r w:rsidRPr="00986BE9">
        <w:rPr>
          <w:rFonts w:ascii="Verdana" w:eastAsia="宋体" w:hAnsi="Verdana" w:cs="宋体"/>
          <w:color w:val="000000"/>
          <w:kern w:val="0"/>
          <w:sz w:val="20"/>
          <w:szCs w:val="20"/>
          <w:highlight w:val="yellow"/>
        </w:rPr>
        <w:t>）无线通信部门（</w:t>
      </w:r>
      <w:r w:rsidRPr="00986BE9">
        <w:rPr>
          <w:rFonts w:ascii="Verdana" w:eastAsia="宋体" w:hAnsi="Verdana" w:cs="宋体"/>
          <w:color w:val="000000"/>
          <w:kern w:val="0"/>
          <w:sz w:val="20"/>
          <w:szCs w:val="20"/>
          <w:highlight w:val="yellow"/>
        </w:rPr>
        <w:t>ITU-R</w:t>
      </w:r>
      <w:r w:rsidRPr="00986BE9">
        <w:rPr>
          <w:rFonts w:ascii="Verdana" w:eastAsia="宋体" w:hAnsi="Verdana" w:cs="宋体"/>
          <w:color w:val="000000"/>
          <w:kern w:val="0"/>
          <w:sz w:val="20"/>
          <w:szCs w:val="20"/>
          <w:highlight w:val="yellow"/>
        </w:rPr>
        <w:t>）制定的标准。严格来说，</w:t>
      </w:r>
      <w:r w:rsidRPr="00986BE9">
        <w:rPr>
          <w:rFonts w:ascii="Verdana" w:eastAsia="宋体" w:hAnsi="Verdana" w:cs="宋体"/>
          <w:color w:val="000000"/>
          <w:kern w:val="0"/>
          <w:sz w:val="20"/>
          <w:szCs w:val="20"/>
          <w:highlight w:val="yellow"/>
        </w:rPr>
        <w:t>ITU-R BT.656</w:t>
      </w:r>
      <w:r w:rsidRPr="00986BE9">
        <w:rPr>
          <w:rFonts w:ascii="Verdana" w:eastAsia="宋体" w:hAnsi="Verdana" w:cs="宋体"/>
          <w:color w:val="000000"/>
          <w:kern w:val="0"/>
          <w:sz w:val="20"/>
          <w:szCs w:val="20"/>
          <w:highlight w:val="yellow"/>
        </w:rPr>
        <w:t>应该是隶属</w:t>
      </w:r>
      <w:r w:rsidRPr="00986BE9">
        <w:rPr>
          <w:rFonts w:ascii="Verdana" w:eastAsia="宋体" w:hAnsi="Verdana" w:cs="宋体"/>
          <w:color w:val="000000"/>
          <w:kern w:val="0"/>
          <w:sz w:val="20"/>
          <w:szCs w:val="20"/>
          <w:highlight w:val="yellow"/>
        </w:rPr>
        <w:t>ITU-R BT.601</w:t>
      </w:r>
      <w:r w:rsidRPr="00986BE9">
        <w:rPr>
          <w:rFonts w:ascii="Verdana" w:eastAsia="宋体" w:hAnsi="Verdana" w:cs="宋体"/>
          <w:color w:val="000000"/>
          <w:kern w:val="0"/>
          <w:sz w:val="20"/>
          <w:szCs w:val="20"/>
          <w:highlight w:val="yellow"/>
        </w:rPr>
        <w:t>的一个子协议。</w:t>
      </w:r>
      <w:r w:rsidRPr="00986BE9">
        <w:rPr>
          <w:rFonts w:ascii="Verdana" w:eastAsia="宋体" w:hAnsi="Verdana" w:cs="宋体"/>
          <w:color w:val="000000"/>
          <w:kern w:val="0"/>
          <w:sz w:val="20"/>
          <w:szCs w:val="20"/>
          <w:highlight w:val="yellow"/>
        </w:rPr>
        <w:t>ITU-R BT.601</w:t>
      </w:r>
      <w:r w:rsidRPr="00986BE9">
        <w:rPr>
          <w:rFonts w:ascii="Verdana" w:eastAsia="宋体" w:hAnsi="Verdana" w:cs="宋体"/>
          <w:color w:val="000000"/>
          <w:kern w:val="0"/>
          <w:sz w:val="20"/>
          <w:szCs w:val="20"/>
          <w:highlight w:val="yellow"/>
        </w:rPr>
        <w:t>是演播室数字电视编码参数标准，而</w:t>
      </w:r>
      <w:r w:rsidRPr="00986BE9">
        <w:rPr>
          <w:rFonts w:ascii="Verdana" w:eastAsia="宋体" w:hAnsi="Verdana" w:cs="宋体"/>
          <w:color w:val="000000"/>
          <w:kern w:val="0"/>
          <w:sz w:val="20"/>
          <w:szCs w:val="20"/>
          <w:highlight w:val="yellow"/>
        </w:rPr>
        <w:t xml:space="preserve">ITU-R BT.656 </w:t>
      </w:r>
      <w:r w:rsidRPr="00986BE9">
        <w:rPr>
          <w:rFonts w:ascii="Verdana" w:eastAsia="宋体" w:hAnsi="Verdana" w:cs="宋体"/>
          <w:color w:val="000000"/>
          <w:kern w:val="0"/>
          <w:sz w:val="20"/>
          <w:szCs w:val="20"/>
          <w:highlight w:val="yellow"/>
        </w:rPr>
        <w:t>则是</w:t>
      </w:r>
      <w:r w:rsidRPr="00986BE9">
        <w:rPr>
          <w:rFonts w:ascii="Verdana" w:eastAsia="宋体" w:hAnsi="Verdana" w:cs="宋体"/>
          <w:color w:val="000000"/>
          <w:kern w:val="0"/>
          <w:sz w:val="20"/>
          <w:szCs w:val="20"/>
          <w:highlight w:val="yellow"/>
        </w:rPr>
        <w:t>ITU-R BT.601</w:t>
      </w:r>
      <w:r w:rsidRPr="00986BE9">
        <w:rPr>
          <w:rFonts w:ascii="Verdana" w:eastAsia="宋体" w:hAnsi="Verdana" w:cs="宋体"/>
          <w:color w:val="000000"/>
          <w:kern w:val="0"/>
          <w:sz w:val="20"/>
          <w:szCs w:val="20"/>
          <w:highlight w:val="yellow"/>
        </w:rPr>
        <w:t>附件</w:t>
      </w:r>
      <w:r w:rsidRPr="00986BE9">
        <w:rPr>
          <w:rFonts w:ascii="Verdana" w:eastAsia="宋体" w:hAnsi="Verdana" w:cs="宋体"/>
          <w:color w:val="000000"/>
          <w:kern w:val="0"/>
          <w:sz w:val="20"/>
          <w:szCs w:val="20"/>
          <w:highlight w:val="yellow"/>
        </w:rPr>
        <w:t>A</w:t>
      </w:r>
      <w:r w:rsidRPr="00986BE9">
        <w:rPr>
          <w:rFonts w:ascii="Verdana" w:eastAsia="宋体" w:hAnsi="Verdana" w:cs="宋体"/>
          <w:color w:val="000000"/>
          <w:kern w:val="0"/>
          <w:sz w:val="20"/>
          <w:szCs w:val="20"/>
          <w:highlight w:val="yellow"/>
        </w:rPr>
        <w:t>中的数字接口标准，用于主要数字视频设备</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包括芯片</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之间采用</w:t>
      </w:r>
      <w:r w:rsidRPr="00986BE9">
        <w:rPr>
          <w:rFonts w:ascii="Verdana" w:eastAsia="宋体" w:hAnsi="Verdana" w:cs="宋体"/>
          <w:b/>
          <w:bCs/>
          <w:i/>
          <w:iCs/>
          <w:color w:val="000000"/>
          <w:kern w:val="0"/>
          <w:sz w:val="20"/>
          <w:szCs w:val="20"/>
          <w:highlight w:val="yellow"/>
        </w:rPr>
        <w:t>27Mhzs</w:t>
      </w:r>
      <w:r w:rsidRPr="00986BE9">
        <w:rPr>
          <w:rFonts w:ascii="Verdana" w:eastAsia="宋体" w:hAnsi="Verdana" w:cs="宋体"/>
          <w:b/>
          <w:bCs/>
          <w:i/>
          <w:iCs/>
          <w:color w:val="000000"/>
          <w:kern w:val="0"/>
          <w:sz w:val="20"/>
          <w:szCs w:val="20"/>
          <w:highlight w:val="yellow"/>
        </w:rPr>
        <w:t>并口</w:t>
      </w:r>
      <w:r w:rsidRPr="00986BE9">
        <w:rPr>
          <w:rFonts w:ascii="Verdana" w:eastAsia="宋体" w:hAnsi="Verdana" w:cs="宋体"/>
          <w:color w:val="000000"/>
          <w:kern w:val="0"/>
          <w:sz w:val="20"/>
          <w:szCs w:val="20"/>
          <w:highlight w:val="yellow"/>
        </w:rPr>
        <w:t>或</w:t>
      </w:r>
      <w:r w:rsidRPr="00986BE9">
        <w:rPr>
          <w:rFonts w:ascii="Verdana" w:eastAsia="宋体" w:hAnsi="Verdana" w:cs="宋体"/>
          <w:color w:val="000000"/>
          <w:kern w:val="0"/>
          <w:sz w:val="20"/>
          <w:szCs w:val="20"/>
          <w:highlight w:val="yellow"/>
        </w:rPr>
        <w:t>243Mbs</w:t>
      </w:r>
      <w:r w:rsidRPr="00986BE9">
        <w:rPr>
          <w:rFonts w:ascii="Verdana" w:eastAsia="宋体" w:hAnsi="Verdana" w:cs="宋体"/>
          <w:color w:val="000000"/>
          <w:kern w:val="0"/>
          <w:sz w:val="20"/>
          <w:szCs w:val="20"/>
          <w:highlight w:val="yellow"/>
        </w:rPr>
        <w:t>串行接口的数字传输接口标准。</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b/>
          <w:bCs/>
          <w:color w:val="000000"/>
          <w:kern w:val="0"/>
          <w:sz w:val="20"/>
          <w:szCs w:val="20"/>
          <w:highlight w:val="yellow"/>
        </w:rPr>
        <w:t>ITU-R BT.601</w:t>
      </w:r>
      <w:r w:rsidRPr="00986BE9">
        <w:rPr>
          <w:rFonts w:ascii="Verdana" w:eastAsia="宋体" w:hAnsi="Verdana" w:cs="宋体"/>
          <w:color w:val="000000"/>
          <w:kern w:val="0"/>
          <w:sz w:val="20"/>
          <w:szCs w:val="20"/>
          <w:highlight w:val="yellow"/>
        </w:rPr>
        <w:t> 16</w:t>
      </w:r>
      <w:r w:rsidRPr="00986BE9">
        <w:rPr>
          <w:rFonts w:ascii="Verdana" w:eastAsia="宋体" w:hAnsi="Verdana" w:cs="宋体"/>
          <w:color w:val="000000"/>
          <w:kern w:val="0"/>
          <w:sz w:val="20"/>
          <w:szCs w:val="20"/>
          <w:highlight w:val="yellow"/>
        </w:rPr>
        <w:t>位数据传输；</w:t>
      </w:r>
      <w:r w:rsidRPr="00986BE9">
        <w:rPr>
          <w:rFonts w:ascii="Verdana" w:eastAsia="宋体" w:hAnsi="Verdana" w:cs="宋体"/>
          <w:color w:val="000000"/>
          <w:kern w:val="0"/>
          <w:sz w:val="20"/>
          <w:szCs w:val="20"/>
          <w:highlight w:val="yellow"/>
        </w:rPr>
        <w:t>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U</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V</w:t>
      </w:r>
      <w:r w:rsidRPr="00986BE9">
        <w:rPr>
          <w:rFonts w:ascii="Verdana" w:eastAsia="宋体" w:hAnsi="Verdana" w:cs="宋体"/>
          <w:color w:val="000000"/>
          <w:kern w:val="0"/>
          <w:sz w:val="20"/>
          <w:szCs w:val="20"/>
          <w:highlight w:val="yellow"/>
        </w:rPr>
        <w:t>信号同时传输，是并行数据，行场同步单独输出。</w:t>
      </w:r>
      <w:r w:rsidRPr="00986BE9">
        <w:rPr>
          <w:rFonts w:ascii="Verdana" w:eastAsia="宋体" w:hAnsi="Verdana" w:cs="宋体"/>
          <w:color w:val="000000"/>
          <w:kern w:val="0"/>
          <w:sz w:val="20"/>
          <w:szCs w:val="20"/>
          <w:highlight w:val="yellow"/>
        </w:rPr>
        <w:br/>
      </w:r>
      <w:r w:rsidRPr="00986BE9">
        <w:rPr>
          <w:rFonts w:ascii="Verdana" w:eastAsia="宋体" w:hAnsi="Verdana" w:cs="宋体"/>
          <w:b/>
          <w:bCs/>
          <w:color w:val="000000"/>
          <w:kern w:val="0"/>
          <w:sz w:val="20"/>
          <w:szCs w:val="20"/>
          <w:highlight w:val="yellow"/>
        </w:rPr>
        <w:t>ITU-R BT.656</w:t>
      </w:r>
      <w:r w:rsidRPr="00986BE9">
        <w:rPr>
          <w:rFonts w:ascii="Verdana" w:eastAsia="宋体" w:hAnsi="Verdana" w:cs="宋体"/>
          <w:color w:val="000000"/>
          <w:kern w:val="0"/>
          <w:sz w:val="20"/>
          <w:szCs w:val="20"/>
          <w:highlight w:val="yellow"/>
        </w:rPr>
        <w:t> 8/10</w:t>
      </w:r>
      <w:r w:rsidRPr="00986BE9">
        <w:rPr>
          <w:rFonts w:ascii="Verdana" w:eastAsia="宋体" w:hAnsi="Verdana" w:cs="宋体"/>
          <w:color w:val="000000"/>
          <w:kern w:val="0"/>
          <w:sz w:val="20"/>
          <w:szCs w:val="20"/>
          <w:highlight w:val="yellow"/>
        </w:rPr>
        <w:t>位数据传输；不需要同步信号；串行数据传输；传输速率是</w:t>
      </w:r>
      <w:r w:rsidRPr="00986BE9">
        <w:rPr>
          <w:rFonts w:ascii="Verdana" w:eastAsia="宋体" w:hAnsi="Verdana" w:cs="宋体"/>
          <w:color w:val="000000"/>
          <w:kern w:val="0"/>
          <w:sz w:val="20"/>
          <w:szCs w:val="20"/>
          <w:highlight w:val="yellow"/>
        </w:rPr>
        <w:t>601</w:t>
      </w:r>
      <w:r w:rsidRPr="00986BE9">
        <w:rPr>
          <w:rFonts w:ascii="Verdana" w:eastAsia="宋体" w:hAnsi="Verdana" w:cs="宋体"/>
          <w:color w:val="000000"/>
          <w:kern w:val="0"/>
          <w:sz w:val="20"/>
          <w:szCs w:val="20"/>
          <w:highlight w:val="yellow"/>
        </w:rPr>
        <w:t>的</w:t>
      </w:r>
      <w:r w:rsidRPr="00986BE9">
        <w:rPr>
          <w:rFonts w:ascii="Verdana" w:eastAsia="宋体" w:hAnsi="Verdana" w:cs="宋体"/>
          <w:color w:val="000000"/>
          <w:kern w:val="0"/>
          <w:sz w:val="20"/>
          <w:szCs w:val="20"/>
          <w:highlight w:val="yellow"/>
        </w:rPr>
        <w:t>2</w:t>
      </w:r>
      <w:r w:rsidRPr="00986BE9">
        <w:rPr>
          <w:rFonts w:ascii="Verdana" w:eastAsia="宋体" w:hAnsi="Verdana" w:cs="宋体"/>
          <w:color w:val="000000"/>
          <w:kern w:val="0"/>
          <w:sz w:val="20"/>
          <w:szCs w:val="20"/>
          <w:highlight w:val="yellow"/>
        </w:rPr>
        <w:t>倍；先传</w:t>
      </w:r>
      <w:r w:rsidRPr="00986BE9">
        <w:rPr>
          <w:rFonts w:ascii="Verdana" w:eastAsia="宋体" w:hAnsi="Verdana" w:cs="宋体"/>
          <w:color w:val="000000"/>
          <w:kern w:val="0"/>
          <w:sz w:val="20"/>
          <w:szCs w:val="20"/>
          <w:highlight w:val="yellow"/>
        </w:rPr>
        <w:t>Y</w:t>
      </w:r>
      <w:r w:rsidRPr="00986BE9">
        <w:rPr>
          <w:rFonts w:ascii="Verdana" w:eastAsia="宋体" w:hAnsi="Verdana" w:cs="宋体"/>
          <w:color w:val="000000"/>
          <w:kern w:val="0"/>
          <w:sz w:val="20"/>
          <w:szCs w:val="20"/>
          <w:highlight w:val="yellow"/>
        </w:rPr>
        <w:t>，后传</w:t>
      </w:r>
      <w:r w:rsidRPr="00986BE9">
        <w:rPr>
          <w:rFonts w:ascii="Verdana" w:eastAsia="宋体" w:hAnsi="Verdana" w:cs="宋体"/>
          <w:color w:val="000000"/>
          <w:kern w:val="0"/>
          <w:sz w:val="20"/>
          <w:szCs w:val="20"/>
          <w:highlight w:val="yellow"/>
        </w:rPr>
        <w:t>UV</w:t>
      </w:r>
      <w:r w:rsidRPr="00986BE9">
        <w:rPr>
          <w:rFonts w:ascii="Verdana" w:eastAsia="宋体" w:hAnsi="Verdana" w:cs="宋体"/>
          <w:color w:val="000000"/>
          <w:kern w:val="0"/>
          <w:sz w:val="20"/>
          <w:szCs w:val="20"/>
          <w:highlight w:val="yellow"/>
        </w:rPr>
        <w:t>。行场同步信号嵌入在数据流中。</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包含三部分</w:t>
      </w:r>
      <w:r w:rsidRPr="00986BE9">
        <w:rPr>
          <w:rFonts w:ascii="Verdana" w:eastAsia="宋体" w:hAnsi="Verdana" w:cs="宋体"/>
          <w:color w:val="000000"/>
          <w:kern w:val="0"/>
          <w:sz w:val="20"/>
          <w:szCs w:val="20"/>
          <w:highlight w:val="yellow"/>
        </w:rPr>
        <w:br/>
      </w:r>
      <w:r w:rsidRPr="00986BE9">
        <w:rPr>
          <w:rFonts w:ascii="Verdana" w:eastAsia="宋体" w:hAnsi="Verdana" w:cs="宋体"/>
          <w:b/>
          <w:bCs/>
          <w:color w:val="000000"/>
          <w:kern w:val="0"/>
          <w:sz w:val="20"/>
          <w:szCs w:val="20"/>
          <w:highlight w:val="yellow"/>
        </w:rPr>
        <w:t>1</w:t>
      </w:r>
      <w:r w:rsidRPr="00986BE9">
        <w:rPr>
          <w:rFonts w:ascii="Verdana" w:eastAsia="宋体" w:hAnsi="Verdana" w:cs="宋体"/>
          <w:b/>
          <w:bCs/>
          <w:color w:val="000000"/>
          <w:kern w:val="0"/>
          <w:sz w:val="20"/>
          <w:szCs w:val="20"/>
          <w:highlight w:val="yellow"/>
        </w:rPr>
        <w:t>：视频信号</w:t>
      </w:r>
      <w:r w:rsidRPr="00986BE9">
        <w:rPr>
          <w:rFonts w:ascii="Verdana" w:eastAsia="宋体" w:hAnsi="Verdana" w:cs="宋体"/>
          <w:color w:val="000000"/>
          <w:kern w:val="0"/>
          <w:sz w:val="20"/>
          <w:szCs w:val="20"/>
          <w:highlight w:val="yellow"/>
        </w:rPr>
        <w:br/>
      </w:r>
      <w:r w:rsidRPr="00986BE9">
        <w:rPr>
          <w:rFonts w:ascii="Verdana" w:eastAsia="宋体" w:hAnsi="Verdana" w:cs="宋体"/>
          <w:b/>
          <w:bCs/>
          <w:color w:val="000000"/>
          <w:kern w:val="0"/>
          <w:sz w:val="20"/>
          <w:szCs w:val="20"/>
          <w:highlight w:val="yellow"/>
        </w:rPr>
        <w:t>2</w:t>
      </w:r>
      <w:r w:rsidRPr="00986BE9">
        <w:rPr>
          <w:rFonts w:ascii="Verdana" w:eastAsia="宋体" w:hAnsi="Verdana" w:cs="宋体"/>
          <w:b/>
          <w:bCs/>
          <w:color w:val="000000"/>
          <w:kern w:val="0"/>
          <w:sz w:val="20"/>
          <w:szCs w:val="20"/>
          <w:highlight w:val="yellow"/>
        </w:rPr>
        <w:t>：定时基准信号：</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有两个定时基准信号，一个在每个视频数据块的开始</w:t>
      </w:r>
      <w:r w:rsidRPr="00986BE9">
        <w:rPr>
          <w:rFonts w:ascii="Verdana" w:eastAsia="宋体" w:hAnsi="Verdana" w:cs="宋体"/>
          <w:color w:val="000000"/>
          <w:kern w:val="0"/>
          <w:sz w:val="20"/>
          <w:szCs w:val="20"/>
          <w:highlight w:val="yellow"/>
        </w:rPr>
        <w:t xml:space="preserve">(Start of </w:t>
      </w:r>
      <w:proofErr w:type="spellStart"/>
      <w:r w:rsidRPr="00986BE9">
        <w:rPr>
          <w:rFonts w:ascii="Verdana" w:eastAsia="宋体" w:hAnsi="Verdana" w:cs="宋体"/>
          <w:color w:val="000000"/>
          <w:kern w:val="0"/>
          <w:sz w:val="20"/>
          <w:szCs w:val="20"/>
          <w:highlight w:val="yellow"/>
        </w:rPr>
        <w:t>ActiveVideo</w:t>
      </w:r>
      <w:proofErr w:type="spellEnd"/>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SAV)</w:t>
      </w:r>
      <w:r w:rsidRPr="00986BE9">
        <w:rPr>
          <w:rFonts w:ascii="Verdana" w:eastAsia="宋体" w:hAnsi="Verdana" w:cs="宋体"/>
          <w:color w:val="000000"/>
          <w:kern w:val="0"/>
          <w:sz w:val="20"/>
          <w:szCs w:val="20"/>
          <w:highlight w:val="yellow"/>
        </w:rPr>
        <w:t>，另一个在每个视频数据块的结束</w:t>
      </w:r>
      <w:r w:rsidRPr="00986BE9">
        <w:rPr>
          <w:rFonts w:ascii="Verdana" w:eastAsia="宋体" w:hAnsi="Verdana" w:cs="宋体"/>
          <w:color w:val="000000"/>
          <w:kern w:val="0"/>
          <w:sz w:val="20"/>
          <w:szCs w:val="20"/>
          <w:highlight w:val="yellow"/>
        </w:rPr>
        <w:t>(End of Active Video</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EAV)</w:t>
      </w:r>
      <w:r w:rsidRPr="00986BE9">
        <w:rPr>
          <w:rFonts w:ascii="Verdana" w:eastAsia="宋体" w:hAnsi="Verdana" w:cs="宋体"/>
          <w:color w:val="000000"/>
          <w:kern w:val="0"/>
          <w:sz w:val="20"/>
          <w:szCs w:val="20"/>
          <w:highlight w:val="yellow"/>
        </w:rPr>
        <w:t>；每个定时基准信号由</w:t>
      </w:r>
      <w:r w:rsidRPr="00986BE9">
        <w:rPr>
          <w:rFonts w:ascii="Verdana" w:eastAsia="宋体" w:hAnsi="Verdana" w:cs="宋体"/>
          <w:color w:val="000000"/>
          <w:kern w:val="0"/>
          <w:sz w:val="20"/>
          <w:szCs w:val="20"/>
          <w:highlight w:val="yellow"/>
        </w:rPr>
        <w:t xml:space="preserve">4 </w:t>
      </w:r>
      <w:r w:rsidRPr="00986BE9">
        <w:rPr>
          <w:rFonts w:ascii="Verdana" w:eastAsia="宋体" w:hAnsi="Verdana" w:cs="宋体"/>
          <w:color w:val="000000"/>
          <w:kern w:val="0"/>
          <w:sz w:val="20"/>
          <w:szCs w:val="20"/>
          <w:highlight w:val="yellow"/>
        </w:rPr>
        <w:t>个字的序列组成，格式如下：</w:t>
      </w:r>
      <w:r w:rsidRPr="00986BE9">
        <w:rPr>
          <w:rFonts w:ascii="Verdana" w:eastAsia="宋体" w:hAnsi="Verdana" w:cs="宋体"/>
          <w:color w:val="000000"/>
          <w:kern w:val="0"/>
          <w:sz w:val="20"/>
          <w:szCs w:val="20"/>
          <w:highlight w:val="yellow"/>
        </w:rPr>
        <w:t xml:space="preserve"> FF 00 00 XY </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 xml:space="preserve">16 </w:t>
      </w:r>
      <w:r w:rsidRPr="00986BE9">
        <w:rPr>
          <w:rFonts w:ascii="Verdana" w:eastAsia="宋体" w:hAnsi="Verdana" w:cs="宋体"/>
          <w:color w:val="000000"/>
          <w:kern w:val="0"/>
          <w:sz w:val="20"/>
          <w:szCs w:val="20"/>
          <w:highlight w:val="yellow"/>
        </w:rPr>
        <w:t>进制）头三个是固定前缀，第</w:t>
      </w:r>
      <w:r w:rsidRPr="00986BE9">
        <w:rPr>
          <w:rFonts w:ascii="Verdana" w:eastAsia="宋体" w:hAnsi="Verdana" w:cs="宋体"/>
          <w:color w:val="000000"/>
          <w:kern w:val="0"/>
          <w:sz w:val="20"/>
          <w:szCs w:val="20"/>
          <w:highlight w:val="yellow"/>
        </w:rPr>
        <w:t xml:space="preserve">4 </w:t>
      </w:r>
      <w:r w:rsidRPr="00986BE9">
        <w:rPr>
          <w:rFonts w:ascii="Verdana" w:eastAsia="宋体" w:hAnsi="Verdana" w:cs="宋体"/>
          <w:color w:val="000000"/>
          <w:kern w:val="0"/>
          <w:sz w:val="20"/>
          <w:szCs w:val="20"/>
          <w:highlight w:val="yellow"/>
        </w:rPr>
        <w:t>个字包含定义第二场标识、场消隐状态和行消隐状态的信息。</w:t>
      </w:r>
      <w:r w:rsidRPr="00986BE9">
        <w:rPr>
          <w:rFonts w:ascii="Verdana" w:eastAsia="宋体" w:hAnsi="Verdana" w:cs="宋体"/>
          <w:color w:val="000000"/>
          <w:kern w:val="0"/>
          <w:sz w:val="20"/>
          <w:szCs w:val="20"/>
          <w:highlight w:val="yellow"/>
        </w:rPr>
        <w:t>XY(MSB9-</w:t>
      </w:r>
      <w:proofErr w:type="gramStart"/>
      <w:r w:rsidRPr="00986BE9">
        <w:rPr>
          <w:rFonts w:ascii="Verdana" w:eastAsia="宋体" w:hAnsi="Verdana" w:cs="宋体"/>
          <w:color w:val="000000"/>
          <w:kern w:val="0"/>
          <w:sz w:val="20"/>
          <w:szCs w:val="20"/>
          <w:highlight w:val="yellow"/>
        </w:rPr>
        <w:t>0)[</w:t>
      </w:r>
      <w:proofErr w:type="gramEnd"/>
      <w:r w:rsidRPr="00986BE9">
        <w:rPr>
          <w:rFonts w:ascii="Verdana" w:eastAsia="宋体" w:hAnsi="Verdana" w:cs="宋体"/>
          <w:color w:val="000000"/>
          <w:kern w:val="0"/>
          <w:sz w:val="20"/>
          <w:szCs w:val="20"/>
          <w:highlight w:val="yellow"/>
        </w:rPr>
        <w:t>1,F,V,H,P3,P2,P1,P0,0,0]</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noProof/>
          <w:color w:val="336699"/>
          <w:kern w:val="0"/>
          <w:sz w:val="20"/>
          <w:szCs w:val="20"/>
          <w:highlight w:val="yellow"/>
        </w:rPr>
        <w:drawing>
          <wp:inline distT="0" distB="0" distL="0" distR="0" wp14:anchorId="76BB8B19" wp14:editId="44684193">
            <wp:extent cx="5303520" cy="1615440"/>
            <wp:effectExtent l="0" t="0" r="0" b="3810"/>
            <wp:docPr id="1" name="图片 1"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1615440"/>
                    </a:xfrm>
                    <a:prstGeom prst="rect">
                      <a:avLst/>
                    </a:prstGeom>
                    <a:noFill/>
                    <a:ln>
                      <a:noFill/>
                    </a:ln>
                  </pic:spPr>
                </pic:pic>
              </a:graphicData>
            </a:graphic>
          </wp:inline>
        </w:drawing>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b/>
          <w:bCs/>
          <w:color w:val="000000"/>
          <w:kern w:val="0"/>
          <w:sz w:val="20"/>
          <w:szCs w:val="20"/>
          <w:highlight w:val="yellow"/>
        </w:rPr>
        <w:t>3</w:t>
      </w:r>
      <w:r w:rsidRPr="00986BE9">
        <w:rPr>
          <w:rFonts w:ascii="Verdana" w:eastAsia="宋体" w:hAnsi="Verdana" w:cs="宋体"/>
          <w:b/>
          <w:bCs/>
          <w:color w:val="000000"/>
          <w:kern w:val="0"/>
          <w:sz w:val="20"/>
          <w:szCs w:val="20"/>
          <w:highlight w:val="yellow"/>
        </w:rPr>
        <w:t>：辅助信号：</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辅助数据信号可以以</w:t>
      </w:r>
      <w:r w:rsidRPr="00986BE9">
        <w:rPr>
          <w:rFonts w:ascii="Verdana" w:eastAsia="宋体" w:hAnsi="Verdana" w:cs="宋体"/>
          <w:color w:val="000000"/>
          <w:kern w:val="0"/>
          <w:sz w:val="20"/>
          <w:szCs w:val="20"/>
          <w:highlight w:val="yellow"/>
        </w:rPr>
        <w:t xml:space="preserve">10 </w:t>
      </w:r>
      <w:r w:rsidRPr="00986BE9">
        <w:rPr>
          <w:rFonts w:ascii="Verdana" w:eastAsia="宋体" w:hAnsi="Verdana" w:cs="宋体"/>
          <w:color w:val="000000"/>
          <w:kern w:val="0"/>
          <w:sz w:val="20"/>
          <w:szCs w:val="20"/>
          <w:highlight w:val="yellow"/>
        </w:rPr>
        <w:t>比特形式只在行消隐期间传送，还可以以</w:t>
      </w:r>
      <w:r w:rsidRPr="00986BE9">
        <w:rPr>
          <w:rFonts w:ascii="Verdana" w:eastAsia="宋体" w:hAnsi="Verdana" w:cs="宋体"/>
          <w:color w:val="000000"/>
          <w:kern w:val="0"/>
          <w:sz w:val="20"/>
          <w:szCs w:val="20"/>
          <w:highlight w:val="yellow"/>
        </w:rPr>
        <w:t xml:space="preserve">8 </w:t>
      </w:r>
      <w:r w:rsidRPr="00986BE9">
        <w:rPr>
          <w:rFonts w:ascii="Verdana" w:eastAsia="宋体" w:hAnsi="Verdana" w:cs="宋体"/>
          <w:color w:val="000000"/>
          <w:kern w:val="0"/>
          <w:sz w:val="20"/>
          <w:szCs w:val="20"/>
          <w:highlight w:val="yellow"/>
        </w:rPr>
        <w:t>比特形式只在场消隐中的行的有效期间传送。＼</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 </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656</w:t>
      </w:r>
      <w:r w:rsidRPr="00986BE9">
        <w:rPr>
          <w:rFonts w:ascii="Verdana" w:eastAsia="宋体" w:hAnsi="Verdana" w:cs="宋体"/>
          <w:color w:val="000000"/>
          <w:kern w:val="0"/>
          <w:sz w:val="20"/>
          <w:szCs w:val="20"/>
          <w:highlight w:val="yellow"/>
        </w:rPr>
        <w:t>输出的是串行数据</w:t>
      </w:r>
      <w:bookmarkStart w:id="0" w:name="_GoBack"/>
      <w:bookmarkEnd w:id="0"/>
      <w:r w:rsidRPr="00986BE9">
        <w:rPr>
          <w:rFonts w:ascii="Verdana" w:eastAsia="宋体" w:hAnsi="Verdana" w:cs="宋体"/>
          <w:color w:val="000000"/>
          <w:kern w:val="0"/>
          <w:sz w:val="20"/>
          <w:szCs w:val="20"/>
          <w:highlight w:val="yellow"/>
        </w:rPr>
        <w:t>，行场同步信号嵌入在数据流中；</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601</w:t>
      </w:r>
      <w:r w:rsidRPr="00986BE9">
        <w:rPr>
          <w:rFonts w:ascii="Verdana" w:eastAsia="宋体" w:hAnsi="Verdana" w:cs="宋体"/>
          <w:color w:val="000000"/>
          <w:kern w:val="0"/>
          <w:sz w:val="20"/>
          <w:szCs w:val="20"/>
          <w:highlight w:val="yellow"/>
        </w:rPr>
        <w:t>是并行数据，行场同步有单独输出</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656</w:t>
      </w:r>
      <w:r w:rsidRPr="00986BE9">
        <w:rPr>
          <w:rFonts w:ascii="Verdana" w:eastAsia="宋体" w:hAnsi="Verdana" w:cs="宋体"/>
          <w:color w:val="000000"/>
          <w:kern w:val="0"/>
          <w:sz w:val="20"/>
          <w:szCs w:val="20"/>
          <w:highlight w:val="yellow"/>
        </w:rPr>
        <w:t>只是数据传输接口而已，可以说是作为</w:t>
      </w:r>
      <w:r w:rsidRPr="00986BE9">
        <w:rPr>
          <w:rFonts w:ascii="Verdana" w:eastAsia="宋体" w:hAnsi="Verdana" w:cs="宋体"/>
          <w:color w:val="000000"/>
          <w:kern w:val="0"/>
          <w:sz w:val="20"/>
          <w:szCs w:val="20"/>
          <w:highlight w:val="yellow"/>
        </w:rPr>
        <w:t>601</w:t>
      </w:r>
      <w:r w:rsidRPr="00986BE9">
        <w:rPr>
          <w:rFonts w:ascii="Verdana" w:eastAsia="宋体" w:hAnsi="Verdana" w:cs="宋体"/>
          <w:color w:val="000000"/>
          <w:kern w:val="0"/>
          <w:sz w:val="20"/>
          <w:szCs w:val="20"/>
          <w:highlight w:val="yellow"/>
        </w:rPr>
        <w:t>的一个传输方式。</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简单的说</w:t>
      </w:r>
      <w:r w:rsidRPr="00986BE9">
        <w:rPr>
          <w:rFonts w:ascii="Verdana" w:eastAsia="宋体" w:hAnsi="Verdana" w:cs="宋体"/>
          <w:color w:val="000000"/>
          <w:kern w:val="0"/>
          <w:sz w:val="20"/>
          <w:szCs w:val="20"/>
          <w:highlight w:val="yellow"/>
        </w:rPr>
        <w:t>ITU-R BT.601</w:t>
      </w:r>
      <w:r w:rsidRPr="00986BE9">
        <w:rPr>
          <w:rFonts w:ascii="Verdana" w:eastAsia="宋体" w:hAnsi="Verdana" w:cs="宋体"/>
          <w:color w:val="000000"/>
          <w:kern w:val="0"/>
          <w:sz w:val="20"/>
          <w:szCs w:val="20"/>
          <w:highlight w:val="yellow"/>
        </w:rPr>
        <w:t>是</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演播室数字电视编码参数</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标准</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而</w:t>
      </w:r>
      <w:r w:rsidRPr="00986BE9">
        <w:rPr>
          <w:rFonts w:ascii="Verdana" w:eastAsia="宋体" w:hAnsi="Verdana" w:cs="宋体"/>
          <w:color w:val="000000"/>
          <w:kern w:val="0"/>
          <w:sz w:val="20"/>
          <w:szCs w:val="20"/>
          <w:highlight w:val="yellow"/>
        </w:rPr>
        <w:t>ITU-R BT.656</w:t>
      </w:r>
      <w:r w:rsidRPr="00986BE9">
        <w:rPr>
          <w:rFonts w:ascii="Verdana" w:eastAsia="宋体" w:hAnsi="Verdana" w:cs="宋体"/>
          <w:color w:val="000000"/>
          <w:kern w:val="0"/>
          <w:sz w:val="20"/>
          <w:szCs w:val="20"/>
          <w:highlight w:val="yellow"/>
        </w:rPr>
        <w:t>则是</w:t>
      </w:r>
      <w:r w:rsidRPr="00986BE9">
        <w:rPr>
          <w:rFonts w:ascii="Verdana" w:eastAsia="宋体" w:hAnsi="Verdana" w:cs="宋体"/>
          <w:color w:val="000000"/>
          <w:kern w:val="0"/>
          <w:sz w:val="20"/>
          <w:szCs w:val="20"/>
          <w:highlight w:val="yellow"/>
        </w:rPr>
        <w:t>ITU-R BT.601</w:t>
      </w:r>
      <w:r w:rsidRPr="00986BE9">
        <w:rPr>
          <w:rFonts w:ascii="Verdana" w:eastAsia="宋体" w:hAnsi="Verdana" w:cs="宋体"/>
          <w:color w:val="000000"/>
          <w:kern w:val="0"/>
          <w:sz w:val="20"/>
          <w:szCs w:val="20"/>
          <w:highlight w:val="yellow"/>
        </w:rPr>
        <w:t>附件</w:t>
      </w:r>
      <w:r w:rsidRPr="00986BE9">
        <w:rPr>
          <w:rFonts w:ascii="Verdana" w:eastAsia="宋体" w:hAnsi="Verdana" w:cs="宋体"/>
          <w:color w:val="000000"/>
          <w:kern w:val="0"/>
          <w:sz w:val="20"/>
          <w:szCs w:val="20"/>
          <w:highlight w:val="yellow"/>
        </w:rPr>
        <w:t>A</w:t>
      </w:r>
      <w:r w:rsidRPr="00986BE9">
        <w:rPr>
          <w:rFonts w:ascii="Verdana" w:eastAsia="宋体" w:hAnsi="Verdana" w:cs="宋体"/>
          <w:color w:val="000000"/>
          <w:kern w:val="0"/>
          <w:sz w:val="20"/>
          <w:szCs w:val="20"/>
          <w:highlight w:val="yellow"/>
        </w:rPr>
        <w:t>中的数字接口标准</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用于主要数字视频设备</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包括芯片</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之间采用</w:t>
      </w:r>
      <w:r w:rsidRPr="00986BE9">
        <w:rPr>
          <w:rFonts w:ascii="Verdana" w:eastAsia="宋体" w:hAnsi="Verdana" w:cs="宋体"/>
          <w:color w:val="000000"/>
          <w:kern w:val="0"/>
          <w:sz w:val="20"/>
          <w:szCs w:val="20"/>
          <w:highlight w:val="yellow"/>
        </w:rPr>
        <w:t>27Mhz/s</w:t>
      </w:r>
      <w:r w:rsidRPr="00986BE9">
        <w:rPr>
          <w:rFonts w:ascii="Verdana" w:eastAsia="宋体" w:hAnsi="Verdana" w:cs="宋体"/>
          <w:color w:val="000000"/>
          <w:kern w:val="0"/>
          <w:sz w:val="20"/>
          <w:szCs w:val="20"/>
          <w:highlight w:val="yellow"/>
        </w:rPr>
        <w:t>并口或</w:t>
      </w:r>
      <w:r w:rsidRPr="00986BE9">
        <w:rPr>
          <w:rFonts w:ascii="Verdana" w:eastAsia="宋体" w:hAnsi="Verdana" w:cs="宋体"/>
          <w:color w:val="000000"/>
          <w:kern w:val="0"/>
          <w:sz w:val="20"/>
          <w:szCs w:val="20"/>
          <w:highlight w:val="yellow"/>
        </w:rPr>
        <w:t>243Mb/s</w:t>
      </w:r>
      <w:r w:rsidRPr="00986BE9">
        <w:rPr>
          <w:rFonts w:ascii="Verdana" w:eastAsia="宋体" w:hAnsi="Verdana" w:cs="宋体"/>
          <w:color w:val="000000"/>
          <w:kern w:val="0"/>
          <w:sz w:val="20"/>
          <w:szCs w:val="20"/>
          <w:highlight w:val="yellow"/>
        </w:rPr>
        <w:t>串行接口的数字传输接口标准</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CIR601</w:t>
      </w:r>
      <w:r w:rsidRPr="00986BE9">
        <w:rPr>
          <w:rFonts w:ascii="Verdana" w:eastAsia="宋体" w:hAnsi="Verdana" w:cs="宋体"/>
          <w:color w:val="000000"/>
          <w:kern w:val="0"/>
          <w:sz w:val="20"/>
          <w:szCs w:val="20"/>
          <w:highlight w:val="yellow"/>
        </w:rPr>
        <w:t>号建议的制定，是向着数字电视广播系统参数统一化、标准化迈出的第一步。在该建议中，规定了</w:t>
      </w:r>
      <w:r w:rsidRPr="00986BE9">
        <w:rPr>
          <w:rFonts w:ascii="Verdana" w:eastAsia="宋体" w:hAnsi="Verdana" w:cs="宋体"/>
          <w:color w:val="000000"/>
          <w:kern w:val="0"/>
          <w:sz w:val="20"/>
          <w:szCs w:val="20"/>
          <w:highlight w:val="yellow"/>
        </w:rPr>
        <w:t>625</w:t>
      </w:r>
      <w:r w:rsidRPr="00986BE9">
        <w:rPr>
          <w:rFonts w:ascii="Verdana" w:eastAsia="宋体" w:hAnsi="Verdana" w:cs="宋体"/>
          <w:color w:val="000000"/>
          <w:kern w:val="0"/>
          <w:sz w:val="20"/>
          <w:szCs w:val="20"/>
          <w:highlight w:val="yellow"/>
        </w:rPr>
        <w:t>和</w:t>
      </w:r>
      <w:r w:rsidRPr="00986BE9">
        <w:rPr>
          <w:rFonts w:ascii="Verdana" w:eastAsia="宋体" w:hAnsi="Verdana" w:cs="宋体"/>
          <w:color w:val="000000"/>
          <w:kern w:val="0"/>
          <w:sz w:val="20"/>
          <w:szCs w:val="20"/>
          <w:highlight w:val="yellow"/>
        </w:rPr>
        <w:t>525</w:t>
      </w:r>
      <w:r w:rsidRPr="00986BE9">
        <w:rPr>
          <w:rFonts w:ascii="Verdana" w:eastAsia="宋体" w:hAnsi="Verdana" w:cs="宋体"/>
          <w:color w:val="000000"/>
          <w:kern w:val="0"/>
          <w:sz w:val="20"/>
          <w:szCs w:val="20"/>
          <w:highlight w:val="yellow"/>
        </w:rPr>
        <w:t>行系统电视中心演播室数字编码的基本参数值。</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lastRenderedPageBreak/>
        <w:t>601</w:t>
      </w:r>
      <w:r w:rsidRPr="00986BE9">
        <w:rPr>
          <w:rFonts w:ascii="Verdana" w:eastAsia="宋体" w:hAnsi="Verdana" w:cs="宋体"/>
          <w:color w:val="000000"/>
          <w:kern w:val="0"/>
          <w:sz w:val="20"/>
          <w:szCs w:val="20"/>
          <w:highlight w:val="yellow"/>
        </w:rPr>
        <w:t>号建议单独规定了电视演播室的编码标准。它对彩色电视信号的编码方式、取样频率、取样结构都作了明确的规定。它规定彩色电视信号采用分量编码。所谓分量编码就是彩色全电视信号在转换成数字形式之前，先被分离成亮度信号和色差信号，然后对它们分别进行编码。分量信号（</w:t>
      </w:r>
      <w:r w:rsidRPr="00986BE9">
        <w:rPr>
          <w:rFonts w:ascii="Verdana" w:eastAsia="宋体" w:hAnsi="Verdana" w:cs="宋体"/>
          <w:color w:val="000000"/>
          <w:kern w:val="0"/>
          <w:sz w:val="20"/>
          <w:szCs w:val="20"/>
          <w:highlight w:val="yellow"/>
        </w:rPr>
        <w:t>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B -- 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R -- Y</w:t>
      </w:r>
      <w:r w:rsidRPr="00986BE9">
        <w:rPr>
          <w:rFonts w:ascii="Verdana" w:eastAsia="宋体" w:hAnsi="Verdana" w:cs="宋体"/>
          <w:color w:val="000000"/>
          <w:kern w:val="0"/>
          <w:sz w:val="20"/>
          <w:szCs w:val="20"/>
          <w:highlight w:val="yellow"/>
        </w:rPr>
        <w:t>）被分别编码后，再合成数字信号。它规定了取样频率与取样结构。例如：在</w:t>
      </w:r>
      <w:r w:rsidRPr="00986BE9">
        <w:rPr>
          <w:rFonts w:ascii="Verdana" w:eastAsia="宋体" w:hAnsi="Verdana" w:cs="宋体"/>
          <w:color w:val="000000"/>
          <w:kern w:val="0"/>
          <w:sz w:val="20"/>
          <w:szCs w:val="20"/>
          <w:highlight w:val="yellow"/>
        </w:rPr>
        <w:t>4</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2</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2</w:t>
      </w:r>
      <w:r w:rsidRPr="00986BE9">
        <w:rPr>
          <w:rFonts w:ascii="Verdana" w:eastAsia="宋体" w:hAnsi="Verdana" w:cs="宋体"/>
          <w:color w:val="000000"/>
          <w:kern w:val="0"/>
          <w:sz w:val="20"/>
          <w:szCs w:val="20"/>
          <w:highlight w:val="yellow"/>
        </w:rPr>
        <w:t>等级的编码中，规定亮度信号和色差信号的取样频率分别为</w:t>
      </w:r>
      <w:r w:rsidRPr="00986BE9">
        <w:rPr>
          <w:rFonts w:ascii="Verdana" w:eastAsia="宋体" w:hAnsi="Verdana" w:cs="宋体"/>
          <w:color w:val="000000"/>
          <w:kern w:val="0"/>
          <w:sz w:val="20"/>
          <w:szCs w:val="20"/>
          <w:highlight w:val="yellow"/>
        </w:rPr>
        <w:t>13.5MHZ</w:t>
      </w:r>
      <w:r w:rsidRPr="00986BE9">
        <w:rPr>
          <w:rFonts w:ascii="Verdana" w:eastAsia="宋体" w:hAnsi="Verdana" w:cs="宋体"/>
          <w:color w:val="000000"/>
          <w:kern w:val="0"/>
          <w:sz w:val="20"/>
          <w:szCs w:val="20"/>
          <w:highlight w:val="yellow"/>
        </w:rPr>
        <w:t>和</w:t>
      </w:r>
      <w:r w:rsidRPr="00986BE9">
        <w:rPr>
          <w:rFonts w:ascii="Verdana" w:eastAsia="宋体" w:hAnsi="Verdana" w:cs="宋体"/>
          <w:color w:val="000000"/>
          <w:kern w:val="0"/>
          <w:sz w:val="20"/>
          <w:szCs w:val="20"/>
          <w:highlight w:val="yellow"/>
        </w:rPr>
        <w:t>6.75MHZ ,</w:t>
      </w:r>
      <w:r w:rsidRPr="00986BE9">
        <w:rPr>
          <w:rFonts w:ascii="Verdana" w:eastAsia="宋体" w:hAnsi="Verdana" w:cs="宋体"/>
          <w:color w:val="000000"/>
          <w:kern w:val="0"/>
          <w:sz w:val="20"/>
          <w:szCs w:val="20"/>
          <w:highlight w:val="yellow"/>
        </w:rPr>
        <w:t>取样结构为正交结构</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即按行、场、帧重复</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每行中的</w:t>
      </w:r>
      <w:r w:rsidRPr="00986BE9">
        <w:rPr>
          <w:rFonts w:ascii="Verdana" w:eastAsia="宋体" w:hAnsi="Verdana" w:cs="宋体"/>
          <w:color w:val="000000"/>
          <w:kern w:val="0"/>
          <w:sz w:val="20"/>
          <w:szCs w:val="20"/>
          <w:highlight w:val="yellow"/>
        </w:rPr>
        <w:t>R-Y</w:t>
      </w:r>
      <w:r w:rsidRPr="00986BE9">
        <w:rPr>
          <w:rFonts w:ascii="Verdana" w:eastAsia="宋体" w:hAnsi="Verdana" w:cs="宋体"/>
          <w:color w:val="000000"/>
          <w:kern w:val="0"/>
          <w:sz w:val="20"/>
          <w:szCs w:val="20"/>
          <w:highlight w:val="yellow"/>
        </w:rPr>
        <w:t>和</w:t>
      </w:r>
      <w:r w:rsidRPr="00986BE9">
        <w:rPr>
          <w:rFonts w:ascii="Verdana" w:eastAsia="宋体" w:hAnsi="Verdana" w:cs="宋体"/>
          <w:color w:val="000000"/>
          <w:kern w:val="0"/>
          <w:sz w:val="20"/>
          <w:szCs w:val="20"/>
          <w:highlight w:val="yellow"/>
        </w:rPr>
        <w:t>B-Y</w:t>
      </w:r>
      <w:r w:rsidRPr="00986BE9">
        <w:rPr>
          <w:rFonts w:ascii="Verdana" w:eastAsia="宋体" w:hAnsi="Verdana" w:cs="宋体"/>
          <w:color w:val="000000"/>
          <w:kern w:val="0"/>
          <w:sz w:val="20"/>
          <w:szCs w:val="20"/>
          <w:highlight w:val="yellow"/>
        </w:rPr>
        <w:t>取样与奇次</w:t>
      </w:r>
      <w:r w:rsidRPr="00986BE9">
        <w:rPr>
          <w:rFonts w:ascii="Verdana" w:eastAsia="宋体" w:hAnsi="Verdana" w:cs="宋体"/>
          <w:color w:val="000000"/>
          <w:kern w:val="0"/>
          <w:sz w:val="20"/>
          <w:szCs w:val="20"/>
          <w:highlight w:val="yellow"/>
        </w:rPr>
        <w:t>(1,3,5……)Y</w:t>
      </w:r>
      <w:r w:rsidRPr="00986BE9">
        <w:rPr>
          <w:rFonts w:ascii="Verdana" w:eastAsia="宋体" w:hAnsi="Verdana" w:cs="宋体"/>
          <w:color w:val="000000"/>
          <w:kern w:val="0"/>
          <w:sz w:val="20"/>
          <w:szCs w:val="20"/>
          <w:highlight w:val="yellow"/>
        </w:rPr>
        <w:t>的取样同位置，即取样结构是固定的，取样点在电视屏幕上的相对位置不变。它规定了编码方式。对亮度信号和两个色差信号进行线性</w:t>
      </w:r>
      <w:r w:rsidRPr="00986BE9">
        <w:rPr>
          <w:rFonts w:ascii="Verdana" w:eastAsia="宋体" w:hAnsi="Verdana" w:cs="宋体"/>
          <w:color w:val="000000"/>
          <w:kern w:val="0"/>
          <w:sz w:val="20"/>
          <w:szCs w:val="20"/>
          <w:highlight w:val="yellow"/>
        </w:rPr>
        <w:t>PCM</w:t>
      </w:r>
      <w:r w:rsidRPr="00986BE9">
        <w:rPr>
          <w:rFonts w:ascii="Verdana" w:eastAsia="宋体" w:hAnsi="Verdana" w:cs="宋体"/>
          <w:color w:val="000000"/>
          <w:kern w:val="0"/>
          <w:sz w:val="20"/>
          <w:szCs w:val="20"/>
          <w:highlight w:val="yellow"/>
        </w:rPr>
        <w:t>编码，每个取样点取</w:t>
      </w:r>
      <w:r w:rsidRPr="00986BE9">
        <w:rPr>
          <w:rFonts w:ascii="Verdana" w:eastAsia="宋体" w:hAnsi="Verdana" w:cs="宋体"/>
          <w:color w:val="000000"/>
          <w:kern w:val="0"/>
          <w:sz w:val="20"/>
          <w:szCs w:val="20"/>
          <w:highlight w:val="yellow"/>
        </w:rPr>
        <w:t>8</w:t>
      </w:r>
      <w:r w:rsidRPr="00986BE9">
        <w:rPr>
          <w:rFonts w:ascii="Verdana" w:eastAsia="宋体" w:hAnsi="Verdana" w:cs="宋体"/>
          <w:color w:val="000000"/>
          <w:kern w:val="0"/>
          <w:sz w:val="20"/>
          <w:szCs w:val="20"/>
          <w:highlight w:val="yellow"/>
        </w:rPr>
        <w:t>比特量化。同时，规定在数字编码时，不使用</w:t>
      </w:r>
      <w:r w:rsidRPr="00986BE9">
        <w:rPr>
          <w:rFonts w:ascii="Verdana" w:eastAsia="宋体" w:hAnsi="Verdana" w:cs="宋体"/>
          <w:color w:val="000000"/>
          <w:kern w:val="0"/>
          <w:sz w:val="20"/>
          <w:szCs w:val="20"/>
          <w:highlight w:val="yellow"/>
        </w:rPr>
        <w:t>A/D</w:t>
      </w:r>
      <w:r w:rsidRPr="00986BE9">
        <w:rPr>
          <w:rFonts w:ascii="Verdana" w:eastAsia="宋体" w:hAnsi="Verdana" w:cs="宋体"/>
          <w:color w:val="000000"/>
          <w:kern w:val="0"/>
          <w:sz w:val="20"/>
          <w:szCs w:val="20"/>
          <w:highlight w:val="yellow"/>
        </w:rPr>
        <w:t>转换的整个动态范围，只给亮度信号分配</w:t>
      </w:r>
      <w:r w:rsidRPr="00986BE9">
        <w:rPr>
          <w:rFonts w:ascii="Verdana" w:eastAsia="宋体" w:hAnsi="Verdana" w:cs="宋体"/>
          <w:color w:val="000000"/>
          <w:kern w:val="0"/>
          <w:sz w:val="20"/>
          <w:szCs w:val="20"/>
          <w:highlight w:val="yellow"/>
        </w:rPr>
        <w:t>220</w:t>
      </w:r>
      <w:r w:rsidRPr="00986BE9">
        <w:rPr>
          <w:rFonts w:ascii="Verdana" w:eastAsia="宋体" w:hAnsi="Verdana" w:cs="宋体"/>
          <w:color w:val="000000"/>
          <w:kern w:val="0"/>
          <w:sz w:val="20"/>
          <w:szCs w:val="20"/>
          <w:highlight w:val="yellow"/>
        </w:rPr>
        <w:t>个量化级，黑电平对应于量化级</w:t>
      </w:r>
      <w:r w:rsidRPr="00986BE9">
        <w:rPr>
          <w:rFonts w:ascii="Verdana" w:eastAsia="宋体" w:hAnsi="Verdana" w:cs="宋体"/>
          <w:color w:val="000000"/>
          <w:kern w:val="0"/>
          <w:sz w:val="20"/>
          <w:szCs w:val="20"/>
          <w:highlight w:val="yellow"/>
        </w:rPr>
        <w:t>16</w:t>
      </w:r>
      <w:r w:rsidRPr="00986BE9">
        <w:rPr>
          <w:rFonts w:ascii="Verdana" w:eastAsia="宋体" w:hAnsi="Verdana" w:cs="宋体"/>
          <w:color w:val="000000"/>
          <w:kern w:val="0"/>
          <w:sz w:val="20"/>
          <w:szCs w:val="20"/>
          <w:highlight w:val="yellow"/>
        </w:rPr>
        <w:t>，白电平对应于量化级</w:t>
      </w:r>
      <w:r w:rsidRPr="00986BE9">
        <w:rPr>
          <w:rFonts w:ascii="Verdana" w:eastAsia="宋体" w:hAnsi="Verdana" w:cs="宋体"/>
          <w:color w:val="000000"/>
          <w:kern w:val="0"/>
          <w:sz w:val="20"/>
          <w:szCs w:val="20"/>
          <w:highlight w:val="yellow"/>
        </w:rPr>
        <w:t>235</w:t>
      </w:r>
      <w:r w:rsidRPr="00986BE9">
        <w:rPr>
          <w:rFonts w:ascii="Verdana" w:eastAsia="宋体" w:hAnsi="Verdana" w:cs="宋体"/>
          <w:color w:val="000000"/>
          <w:kern w:val="0"/>
          <w:sz w:val="20"/>
          <w:szCs w:val="20"/>
          <w:highlight w:val="yellow"/>
        </w:rPr>
        <w:t>。为每个色差信号分配</w:t>
      </w:r>
      <w:r w:rsidRPr="00986BE9">
        <w:rPr>
          <w:rFonts w:ascii="Verdana" w:eastAsia="宋体" w:hAnsi="Verdana" w:cs="宋体"/>
          <w:color w:val="000000"/>
          <w:kern w:val="0"/>
          <w:sz w:val="20"/>
          <w:szCs w:val="20"/>
          <w:highlight w:val="yellow"/>
        </w:rPr>
        <w:t>224</w:t>
      </w:r>
      <w:r w:rsidRPr="00986BE9">
        <w:rPr>
          <w:rFonts w:ascii="Verdana" w:eastAsia="宋体" w:hAnsi="Verdana" w:cs="宋体"/>
          <w:color w:val="000000"/>
          <w:kern w:val="0"/>
          <w:sz w:val="20"/>
          <w:szCs w:val="20"/>
          <w:highlight w:val="yellow"/>
        </w:rPr>
        <w:t>个量化级，色差信号的零电平对应于量化级</w:t>
      </w:r>
      <w:r w:rsidRPr="00986BE9">
        <w:rPr>
          <w:rFonts w:ascii="Verdana" w:eastAsia="宋体" w:hAnsi="Verdana" w:cs="宋体"/>
          <w:color w:val="000000"/>
          <w:kern w:val="0"/>
          <w:sz w:val="20"/>
          <w:szCs w:val="20"/>
          <w:highlight w:val="yellow"/>
        </w:rPr>
        <w:t>128</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综上所述，我们知道，分量信号的编码数据流是很高的。以</w:t>
      </w:r>
      <w:r w:rsidRPr="00986BE9">
        <w:rPr>
          <w:rFonts w:ascii="Verdana" w:eastAsia="宋体" w:hAnsi="Verdana" w:cs="宋体"/>
          <w:color w:val="000000"/>
          <w:kern w:val="0"/>
          <w:sz w:val="20"/>
          <w:szCs w:val="20"/>
          <w:highlight w:val="yellow"/>
        </w:rPr>
        <w:t>4</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2</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2</w:t>
      </w:r>
      <w:r w:rsidRPr="00986BE9">
        <w:rPr>
          <w:rFonts w:ascii="Verdana" w:eastAsia="宋体" w:hAnsi="Verdana" w:cs="宋体"/>
          <w:color w:val="000000"/>
          <w:kern w:val="0"/>
          <w:sz w:val="20"/>
          <w:szCs w:val="20"/>
          <w:highlight w:val="yellow"/>
        </w:rPr>
        <w:t>编码标准为例，其比特流为：</w:t>
      </w:r>
      <w:r w:rsidRPr="00986BE9">
        <w:rPr>
          <w:rFonts w:ascii="Verdana" w:eastAsia="宋体" w:hAnsi="Verdana" w:cs="宋体"/>
          <w:color w:val="000000"/>
          <w:kern w:val="0"/>
          <w:sz w:val="20"/>
          <w:szCs w:val="20"/>
          <w:highlight w:val="yellow"/>
        </w:rPr>
        <w:t>13.5×8+6.75×8×2=216Mb/S</w:t>
      </w:r>
      <w:r w:rsidRPr="00986BE9">
        <w:rPr>
          <w:rFonts w:ascii="Verdana" w:eastAsia="宋体" w:hAnsi="Verdana" w:cs="宋体"/>
          <w:color w:val="000000"/>
          <w:kern w:val="0"/>
          <w:sz w:val="20"/>
          <w:szCs w:val="20"/>
          <w:highlight w:val="yellow"/>
        </w:rPr>
        <w:t>。若采用</w:t>
      </w:r>
      <w:r w:rsidRPr="00986BE9">
        <w:rPr>
          <w:rFonts w:ascii="Verdana" w:eastAsia="宋体" w:hAnsi="Verdana" w:cs="宋体"/>
          <w:color w:val="000000"/>
          <w:kern w:val="0"/>
          <w:sz w:val="20"/>
          <w:szCs w:val="20"/>
          <w:highlight w:val="yellow"/>
        </w:rPr>
        <w:t>4</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4</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4</w:t>
      </w:r>
      <w:r w:rsidRPr="00986BE9">
        <w:rPr>
          <w:rFonts w:ascii="Verdana" w:eastAsia="宋体" w:hAnsi="Verdana" w:cs="宋体"/>
          <w:color w:val="000000"/>
          <w:kern w:val="0"/>
          <w:sz w:val="20"/>
          <w:szCs w:val="20"/>
          <w:highlight w:val="yellow"/>
        </w:rPr>
        <w:t>编码方式，即对复合信号直接编码，其抽样频率取为</w:t>
      </w:r>
      <w:r w:rsidRPr="00986BE9">
        <w:rPr>
          <w:rFonts w:ascii="Verdana" w:eastAsia="宋体" w:hAnsi="Verdana" w:cs="宋体"/>
          <w:color w:val="000000"/>
          <w:kern w:val="0"/>
          <w:sz w:val="20"/>
          <w:szCs w:val="20"/>
          <w:highlight w:val="yellow"/>
        </w:rPr>
        <w:t>13.3×8=106.4 Mb/S</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关于这两种信号的区别：</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ITU-R BT 601</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CCIR601</w:t>
      </w:r>
      <w:r w:rsidRPr="00986BE9">
        <w:rPr>
          <w:rFonts w:ascii="Verdana" w:eastAsia="宋体" w:hAnsi="Verdana" w:cs="宋体"/>
          <w:color w:val="000000"/>
          <w:kern w:val="0"/>
          <w:sz w:val="20"/>
          <w:szCs w:val="20"/>
          <w:highlight w:val="yellow"/>
        </w:rPr>
        <w:t>旧称）</w:t>
      </w:r>
      <w:r w:rsidRPr="00986BE9">
        <w:rPr>
          <w:rFonts w:ascii="Verdana" w:eastAsia="宋体" w:hAnsi="Verdana" w:cs="宋体"/>
          <w:color w:val="000000"/>
          <w:kern w:val="0"/>
          <w:sz w:val="20"/>
          <w:szCs w:val="20"/>
          <w:highlight w:val="yellow"/>
        </w:rPr>
        <w:t>:16</w:t>
      </w:r>
      <w:r w:rsidRPr="00986BE9">
        <w:rPr>
          <w:rFonts w:ascii="Verdana" w:eastAsia="宋体" w:hAnsi="Verdana" w:cs="宋体"/>
          <w:color w:val="000000"/>
          <w:kern w:val="0"/>
          <w:sz w:val="20"/>
          <w:szCs w:val="20"/>
          <w:highlight w:val="yellow"/>
        </w:rPr>
        <w:t>位数据传输；</w:t>
      </w:r>
      <w:r w:rsidRPr="00986BE9">
        <w:rPr>
          <w:rFonts w:ascii="Verdana" w:eastAsia="宋体" w:hAnsi="Verdana" w:cs="宋体"/>
          <w:color w:val="000000"/>
          <w:kern w:val="0"/>
          <w:sz w:val="20"/>
          <w:szCs w:val="20"/>
          <w:highlight w:val="yellow"/>
        </w:rPr>
        <w:t>21</w:t>
      </w:r>
      <w:r w:rsidRPr="00986BE9">
        <w:rPr>
          <w:rFonts w:ascii="Verdana" w:eastAsia="宋体" w:hAnsi="Verdana" w:cs="宋体"/>
          <w:color w:val="000000"/>
          <w:kern w:val="0"/>
          <w:sz w:val="20"/>
          <w:szCs w:val="20"/>
          <w:highlight w:val="yellow"/>
        </w:rPr>
        <w:t>芯；</w:t>
      </w:r>
      <w:r w:rsidRPr="00986BE9">
        <w:rPr>
          <w:rFonts w:ascii="Verdana" w:eastAsia="宋体" w:hAnsi="Verdana" w:cs="宋体"/>
          <w:color w:val="000000"/>
          <w:kern w:val="0"/>
          <w:sz w:val="20"/>
          <w:szCs w:val="20"/>
          <w:highlight w:val="yellow"/>
        </w:rPr>
        <w:t>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U</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V</w:t>
      </w:r>
      <w:r w:rsidRPr="00986BE9">
        <w:rPr>
          <w:rFonts w:ascii="Verdana" w:eastAsia="宋体" w:hAnsi="Verdana" w:cs="宋体"/>
          <w:color w:val="000000"/>
          <w:kern w:val="0"/>
          <w:sz w:val="20"/>
          <w:szCs w:val="20"/>
          <w:highlight w:val="yellow"/>
        </w:rPr>
        <w:t>信号同时传输。</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ITU-R BT 656</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CCIR656</w:t>
      </w:r>
      <w:r w:rsidRPr="00986BE9">
        <w:rPr>
          <w:rFonts w:ascii="Verdana" w:eastAsia="宋体" w:hAnsi="Verdana" w:cs="宋体"/>
          <w:color w:val="000000"/>
          <w:kern w:val="0"/>
          <w:sz w:val="20"/>
          <w:szCs w:val="20"/>
          <w:highlight w:val="yellow"/>
        </w:rPr>
        <w:t>旧称）</w:t>
      </w:r>
      <w:r w:rsidRPr="00986BE9">
        <w:rPr>
          <w:rFonts w:ascii="Verdana" w:eastAsia="宋体" w:hAnsi="Verdana" w:cs="宋体"/>
          <w:color w:val="000000"/>
          <w:kern w:val="0"/>
          <w:sz w:val="20"/>
          <w:szCs w:val="20"/>
          <w:highlight w:val="yellow"/>
        </w:rPr>
        <w:t>:9</w:t>
      </w:r>
      <w:r w:rsidRPr="00986BE9">
        <w:rPr>
          <w:rFonts w:ascii="Verdana" w:eastAsia="宋体" w:hAnsi="Verdana" w:cs="宋体"/>
          <w:color w:val="000000"/>
          <w:kern w:val="0"/>
          <w:sz w:val="20"/>
          <w:szCs w:val="20"/>
          <w:highlight w:val="yellow"/>
        </w:rPr>
        <w:t>芯，不需要同步信号；</w:t>
      </w:r>
      <w:r w:rsidRPr="00986BE9">
        <w:rPr>
          <w:rFonts w:ascii="Verdana" w:eastAsia="宋体" w:hAnsi="Verdana" w:cs="宋体"/>
          <w:color w:val="000000"/>
          <w:kern w:val="0"/>
          <w:sz w:val="20"/>
          <w:szCs w:val="20"/>
          <w:highlight w:val="yellow"/>
        </w:rPr>
        <w:t>8</w:t>
      </w:r>
      <w:r w:rsidRPr="00986BE9">
        <w:rPr>
          <w:rFonts w:ascii="Verdana" w:eastAsia="宋体" w:hAnsi="Verdana" w:cs="宋体"/>
          <w:color w:val="000000"/>
          <w:kern w:val="0"/>
          <w:sz w:val="20"/>
          <w:szCs w:val="20"/>
          <w:highlight w:val="yellow"/>
        </w:rPr>
        <w:t>位数据传输；串行视频传输；传输速率是</w:t>
      </w:r>
      <w:r w:rsidRPr="00986BE9">
        <w:rPr>
          <w:rFonts w:ascii="Verdana" w:eastAsia="宋体" w:hAnsi="Verdana" w:cs="宋体"/>
          <w:color w:val="000000"/>
          <w:kern w:val="0"/>
          <w:sz w:val="20"/>
          <w:szCs w:val="20"/>
          <w:highlight w:val="yellow"/>
        </w:rPr>
        <w:t>601</w:t>
      </w:r>
      <w:r w:rsidRPr="00986BE9">
        <w:rPr>
          <w:rFonts w:ascii="Verdana" w:eastAsia="宋体" w:hAnsi="Verdana" w:cs="宋体"/>
          <w:color w:val="000000"/>
          <w:kern w:val="0"/>
          <w:sz w:val="20"/>
          <w:szCs w:val="20"/>
          <w:highlight w:val="yellow"/>
        </w:rPr>
        <w:t>的</w:t>
      </w:r>
      <w:r w:rsidRPr="00986BE9">
        <w:rPr>
          <w:rFonts w:ascii="Verdana" w:eastAsia="宋体" w:hAnsi="Verdana" w:cs="宋体"/>
          <w:color w:val="000000"/>
          <w:kern w:val="0"/>
          <w:sz w:val="20"/>
          <w:szCs w:val="20"/>
          <w:highlight w:val="yellow"/>
        </w:rPr>
        <w:t>2</w:t>
      </w:r>
      <w:r w:rsidRPr="00986BE9">
        <w:rPr>
          <w:rFonts w:ascii="Verdana" w:eastAsia="宋体" w:hAnsi="Verdana" w:cs="宋体"/>
          <w:color w:val="000000"/>
          <w:kern w:val="0"/>
          <w:sz w:val="20"/>
          <w:szCs w:val="20"/>
          <w:highlight w:val="yellow"/>
        </w:rPr>
        <w:t>倍；先传</w:t>
      </w:r>
      <w:r w:rsidRPr="00986BE9">
        <w:rPr>
          <w:rFonts w:ascii="Verdana" w:eastAsia="宋体" w:hAnsi="Verdana" w:cs="宋体"/>
          <w:color w:val="000000"/>
          <w:kern w:val="0"/>
          <w:sz w:val="20"/>
          <w:szCs w:val="20"/>
          <w:highlight w:val="yellow"/>
        </w:rPr>
        <w:t>Y</w:t>
      </w:r>
      <w:r w:rsidRPr="00986BE9">
        <w:rPr>
          <w:rFonts w:ascii="Verdana" w:eastAsia="宋体" w:hAnsi="Verdana" w:cs="宋体"/>
          <w:color w:val="000000"/>
          <w:kern w:val="0"/>
          <w:sz w:val="20"/>
          <w:szCs w:val="20"/>
          <w:highlight w:val="yellow"/>
        </w:rPr>
        <w:t>，后传</w:t>
      </w:r>
      <w:r w:rsidRPr="00986BE9">
        <w:rPr>
          <w:rFonts w:ascii="Verdana" w:eastAsia="宋体" w:hAnsi="Verdana" w:cs="宋体"/>
          <w:color w:val="000000"/>
          <w:kern w:val="0"/>
          <w:sz w:val="20"/>
          <w:szCs w:val="20"/>
          <w:highlight w:val="yellow"/>
        </w:rPr>
        <w:t>UV</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CCIR601</w:t>
      </w:r>
      <w:r w:rsidRPr="00986BE9">
        <w:rPr>
          <w:rFonts w:ascii="Verdana" w:eastAsia="宋体" w:hAnsi="Verdana" w:cs="宋体"/>
          <w:color w:val="000000"/>
          <w:kern w:val="0"/>
          <w:sz w:val="20"/>
          <w:szCs w:val="20"/>
          <w:highlight w:val="yellow"/>
        </w:rPr>
        <w:t>要通过行、场同步两根信号线来传递行、场同步信息；</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CCIR656</w:t>
      </w:r>
      <w:r w:rsidRPr="00986BE9">
        <w:rPr>
          <w:rFonts w:ascii="Verdana" w:eastAsia="宋体" w:hAnsi="Verdana" w:cs="宋体"/>
          <w:color w:val="000000"/>
          <w:kern w:val="0"/>
          <w:sz w:val="20"/>
          <w:szCs w:val="20"/>
          <w:highlight w:val="yellow"/>
        </w:rPr>
        <w:t>不需要这两根信号线，它只通过</w:t>
      </w:r>
      <w:r w:rsidRPr="00986BE9">
        <w:rPr>
          <w:rFonts w:ascii="Verdana" w:eastAsia="宋体" w:hAnsi="Verdana" w:cs="宋体"/>
          <w:color w:val="000000"/>
          <w:kern w:val="0"/>
          <w:sz w:val="20"/>
          <w:szCs w:val="20"/>
          <w:highlight w:val="yellow"/>
        </w:rPr>
        <w:t>8</w:t>
      </w:r>
      <w:r w:rsidRPr="00986BE9">
        <w:rPr>
          <w:rFonts w:ascii="Verdana" w:eastAsia="宋体" w:hAnsi="Verdana" w:cs="宋体"/>
          <w:color w:val="000000"/>
          <w:kern w:val="0"/>
          <w:sz w:val="20"/>
          <w:szCs w:val="20"/>
          <w:highlight w:val="yellow"/>
        </w:rPr>
        <w:t>位数据线实现</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软</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同步。</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CCIR601=CCIR656+HSYNC+VSYNC</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CCIR 601</w:t>
      </w:r>
      <w:r w:rsidRPr="00986BE9">
        <w:rPr>
          <w:rFonts w:ascii="Verdana" w:eastAsia="宋体" w:hAnsi="Verdana" w:cs="宋体"/>
          <w:color w:val="000000"/>
          <w:kern w:val="0"/>
          <w:sz w:val="20"/>
          <w:szCs w:val="20"/>
          <w:highlight w:val="yellow"/>
        </w:rPr>
        <w:t>号建议</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为了便于国际间的节目交换，为消除数字设备之间的制式差别</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和为</w:t>
      </w:r>
      <w:r w:rsidRPr="00986BE9">
        <w:rPr>
          <w:rFonts w:ascii="Verdana" w:eastAsia="宋体" w:hAnsi="Verdana" w:cs="宋体"/>
          <w:color w:val="000000"/>
          <w:kern w:val="0"/>
          <w:sz w:val="20"/>
          <w:szCs w:val="20"/>
          <w:highlight w:val="yellow"/>
        </w:rPr>
        <w:t xml:space="preserve"> 625</w:t>
      </w:r>
      <w:r w:rsidRPr="00986BE9">
        <w:rPr>
          <w:rFonts w:ascii="Verdana" w:eastAsia="宋体" w:hAnsi="Verdana" w:cs="宋体"/>
          <w:color w:val="000000"/>
          <w:kern w:val="0"/>
          <w:sz w:val="20"/>
          <w:szCs w:val="20"/>
          <w:highlight w:val="yellow"/>
        </w:rPr>
        <w:t>行电视系统与</w:t>
      </w:r>
      <w:r w:rsidRPr="00986BE9">
        <w:rPr>
          <w:rFonts w:ascii="Verdana" w:eastAsia="宋体" w:hAnsi="Verdana" w:cs="宋体"/>
          <w:color w:val="000000"/>
          <w:kern w:val="0"/>
          <w:sz w:val="20"/>
          <w:szCs w:val="20"/>
          <w:highlight w:val="yellow"/>
        </w:rPr>
        <w:t xml:space="preserve"> 525</w:t>
      </w:r>
      <w:r w:rsidRPr="00986BE9">
        <w:rPr>
          <w:rFonts w:ascii="Verdana" w:eastAsia="宋体" w:hAnsi="Verdana" w:cs="宋体"/>
          <w:color w:val="000000"/>
          <w:kern w:val="0"/>
          <w:sz w:val="20"/>
          <w:szCs w:val="20"/>
          <w:highlight w:val="yellow"/>
        </w:rPr>
        <w:t>行电视系统之间兼容，在</w:t>
      </w:r>
      <w:r w:rsidRPr="00986BE9">
        <w:rPr>
          <w:rFonts w:ascii="Verdana" w:eastAsia="宋体" w:hAnsi="Verdana" w:cs="宋体"/>
          <w:color w:val="000000"/>
          <w:kern w:val="0"/>
          <w:sz w:val="20"/>
          <w:szCs w:val="20"/>
          <w:highlight w:val="yellow"/>
        </w:rPr>
        <w:t xml:space="preserve"> 1982</w:t>
      </w:r>
      <w:r w:rsidRPr="00986BE9">
        <w:rPr>
          <w:rFonts w:ascii="Verdana" w:eastAsia="宋体" w:hAnsi="Verdana" w:cs="宋体"/>
          <w:color w:val="000000"/>
          <w:kern w:val="0"/>
          <w:sz w:val="20"/>
          <w:szCs w:val="20"/>
          <w:highlight w:val="yellow"/>
        </w:rPr>
        <w:t>年</w:t>
      </w:r>
      <w:r w:rsidRPr="00986BE9">
        <w:rPr>
          <w:rFonts w:ascii="Verdana" w:eastAsia="宋体" w:hAnsi="Verdana" w:cs="宋体"/>
          <w:color w:val="000000"/>
          <w:kern w:val="0"/>
          <w:sz w:val="20"/>
          <w:szCs w:val="20"/>
          <w:highlight w:val="yellow"/>
        </w:rPr>
        <w:t xml:space="preserve"> 2</w:t>
      </w:r>
      <w:r w:rsidRPr="00986BE9">
        <w:rPr>
          <w:rFonts w:ascii="Verdana" w:eastAsia="宋体" w:hAnsi="Verdana" w:cs="宋体"/>
          <w:color w:val="000000"/>
          <w:kern w:val="0"/>
          <w:sz w:val="20"/>
          <w:szCs w:val="20"/>
          <w:highlight w:val="yellow"/>
        </w:rPr>
        <w:t>月国际无线电咨询委员会</w:t>
      </w:r>
      <w:r w:rsidRPr="00986BE9">
        <w:rPr>
          <w:rFonts w:ascii="Verdana" w:eastAsia="宋体" w:hAnsi="Verdana" w:cs="宋体"/>
          <w:color w:val="000000"/>
          <w:kern w:val="0"/>
          <w:sz w:val="20"/>
          <w:szCs w:val="20"/>
          <w:highlight w:val="yellow"/>
        </w:rPr>
        <w:t>(CCIR)</w:t>
      </w:r>
      <w:r w:rsidRPr="00986BE9">
        <w:rPr>
          <w:rFonts w:ascii="Verdana" w:eastAsia="宋体" w:hAnsi="Verdana" w:cs="宋体"/>
          <w:color w:val="000000"/>
          <w:kern w:val="0"/>
          <w:sz w:val="20"/>
          <w:szCs w:val="20"/>
          <w:highlight w:val="yellow"/>
        </w:rPr>
        <w:t>第</w:t>
      </w:r>
      <w:r w:rsidRPr="00986BE9">
        <w:rPr>
          <w:rFonts w:ascii="Verdana" w:eastAsia="宋体" w:hAnsi="Verdana" w:cs="宋体"/>
          <w:color w:val="000000"/>
          <w:kern w:val="0"/>
          <w:sz w:val="20"/>
          <w:szCs w:val="20"/>
          <w:highlight w:val="yellow"/>
        </w:rPr>
        <w:t xml:space="preserve"> 15</w:t>
      </w:r>
      <w:r w:rsidRPr="00986BE9">
        <w:rPr>
          <w:rFonts w:ascii="Verdana" w:eastAsia="宋体" w:hAnsi="Verdana" w:cs="宋体"/>
          <w:color w:val="000000"/>
          <w:kern w:val="0"/>
          <w:sz w:val="20"/>
          <w:szCs w:val="20"/>
          <w:highlight w:val="yellow"/>
        </w:rPr>
        <w:t>次全会上，通过了</w:t>
      </w:r>
      <w:r w:rsidRPr="00986BE9">
        <w:rPr>
          <w:rFonts w:ascii="Verdana" w:eastAsia="宋体" w:hAnsi="Verdana" w:cs="宋体"/>
          <w:color w:val="000000"/>
          <w:kern w:val="0"/>
          <w:sz w:val="20"/>
          <w:szCs w:val="20"/>
          <w:highlight w:val="yellow"/>
        </w:rPr>
        <w:t xml:space="preserve"> 601</w:t>
      </w:r>
      <w:r w:rsidRPr="00986BE9">
        <w:rPr>
          <w:rFonts w:ascii="Verdana" w:eastAsia="宋体" w:hAnsi="Verdana" w:cs="宋体"/>
          <w:color w:val="000000"/>
          <w:kern w:val="0"/>
          <w:sz w:val="20"/>
          <w:szCs w:val="20"/>
          <w:highlight w:val="yellow"/>
        </w:rPr>
        <w:t>号建议，确定以分量编码为基础</w:t>
      </w:r>
      <w:r w:rsidRPr="00986BE9">
        <w:rPr>
          <w:rFonts w:ascii="Verdana" w:eastAsia="宋体" w:hAnsi="Verdana" w:cs="宋体"/>
          <w:color w:val="000000"/>
          <w:kern w:val="0"/>
          <w:sz w:val="20"/>
          <w:szCs w:val="20"/>
          <w:highlight w:val="yellow"/>
        </w:rPr>
        <w:t xml:space="preserve">, </w:t>
      </w:r>
      <w:r w:rsidRPr="00986BE9">
        <w:rPr>
          <w:rFonts w:ascii="Verdana" w:eastAsia="宋体" w:hAnsi="Verdana" w:cs="宋体"/>
          <w:color w:val="000000"/>
          <w:kern w:val="0"/>
          <w:sz w:val="20"/>
          <w:szCs w:val="20"/>
          <w:highlight w:val="yellow"/>
        </w:rPr>
        <w:t>即以亮度分量</w:t>
      </w:r>
      <w:r w:rsidRPr="00986BE9">
        <w:rPr>
          <w:rFonts w:ascii="Verdana" w:eastAsia="宋体" w:hAnsi="Verdana" w:cs="宋体"/>
          <w:color w:val="000000"/>
          <w:kern w:val="0"/>
          <w:sz w:val="20"/>
          <w:szCs w:val="20"/>
          <w:highlight w:val="yellow"/>
        </w:rPr>
        <w:t>Y</w:t>
      </w:r>
      <w:r w:rsidRPr="00986BE9">
        <w:rPr>
          <w:rFonts w:ascii="Verdana" w:eastAsia="宋体" w:hAnsi="Verdana" w:cs="宋体"/>
          <w:color w:val="000000"/>
          <w:kern w:val="0"/>
          <w:sz w:val="20"/>
          <w:szCs w:val="20"/>
          <w:highlight w:val="yellow"/>
        </w:rPr>
        <w:t>、和两个色差分量</w:t>
      </w:r>
      <w:r w:rsidRPr="00986BE9">
        <w:rPr>
          <w:rFonts w:ascii="Verdana" w:eastAsia="宋体" w:hAnsi="Verdana" w:cs="宋体"/>
          <w:color w:val="000000"/>
          <w:kern w:val="0"/>
          <w:sz w:val="20"/>
          <w:szCs w:val="20"/>
          <w:highlight w:val="yellow"/>
        </w:rPr>
        <w:t>R-Y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 xml:space="preserve"> B-Y</w:t>
      </w:r>
      <w:r w:rsidRPr="00986BE9">
        <w:rPr>
          <w:rFonts w:ascii="Verdana" w:eastAsia="宋体" w:hAnsi="Verdana" w:cs="宋体"/>
          <w:color w:val="000000"/>
          <w:kern w:val="0"/>
          <w:sz w:val="20"/>
          <w:szCs w:val="20"/>
          <w:highlight w:val="yellow"/>
        </w:rPr>
        <w:t>为基础进行编码</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作为电视演播室数字编码的国际标准。</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该标准规定</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(1).</w:t>
      </w:r>
      <w:r w:rsidRPr="00986BE9">
        <w:rPr>
          <w:rFonts w:ascii="Verdana" w:eastAsia="宋体" w:hAnsi="Verdana" w:cs="宋体"/>
          <w:color w:val="000000"/>
          <w:kern w:val="0"/>
          <w:sz w:val="20"/>
          <w:szCs w:val="20"/>
          <w:highlight w:val="yellow"/>
        </w:rPr>
        <w:t>不管是</w:t>
      </w:r>
      <w:r w:rsidRPr="00986BE9">
        <w:rPr>
          <w:rFonts w:ascii="Verdana" w:eastAsia="宋体" w:hAnsi="Verdana" w:cs="宋体"/>
          <w:color w:val="000000"/>
          <w:kern w:val="0"/>
          <w:sz w:val="20"/>
          <w:szCs w:val="20"/>
          <w:highlight w:val="yellow"/>
        </w:rPr>
        <w:t>PAL</w:t>
      </w:r>
      <w:r w:rsidRPr="00986BE9">
        <w:rPr>
          <w:rFonts w:ascii="Verdana" w:eastAsia="宋体" w:hAnsi="Verdana" w:cs="宋体"/>
          <w:color w:val="000000"/>
          <w:kern w:val="0"/>
          <w:sz w:val="20"/>
          <w:szCs w:val="20"/>
          <w:highlight w:val="yellow"/>
        </w:rPr>
        <w:t>制，还是</w:t>
      </w:r>
      <w:r w:rsidRPr="00986BE9">
        <w:rPr>
          <w:rFonts w:ascii="Verdana" w:eastAsia="宋体" w:hAnsi="Verdana" w:cs="宋体"/>
          <w:color w:val="000000"/>
          <w:kern w:val="0"/>
          <w:sz w:val="20"/>
          <w:szCs w:val="20"/>
          <w:highlight w:val="yellow"/>
        </w:rPr>
        <w:t xml:space="preserve"> NTSC</w:t>
      </w:r>
      <w:r w:rsidRPr="00986BE9">
        <w:rPr>
          <w:rFonts w:ascii="Verdana" w:eastAsia="宋体" w:hAnsi="Verdana" w:cs="宋体"/>
          <w:color w:val="000000"/>
          <w:kern w:val="0"/>
          <w:sz w:val="20"/>
          <w:szCs w:val="20"/>
          <w:highlight w:val="yellow"/>
        </w:rPr>
        <w:t>制电视</w:t>
      </w:r>
      <w:r w:rsidRPr="00986BE9">
        <w:rPr>
          <w:rFonts w:ascii="Verdana" w:eastAsia="宋体" w:hAnsi="Verdana" w:cs="宋体"/>
          <w:color w:val="000000"/>
          <w:kern w:val="0"/>
          <w:sz w:val="20"/>
          <w:szCs w:val="20"/>
          <w:highlight w:val="yellow"/>
        </w:rPr>
        <w:t>,Y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R-Y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B-Y</w:t>
      </w:r>
      <w:r w:rsidRPr="00986BE9">
        <w:rPr>
          <w:rFonts w:ascii="Verdana" w:eastAsia="宋体" w:hAnsi="Verdana" w:cs="宋体"/>
          <w:color w:val="000000"/>
          <w:kern w:val="0"/>
          <w:sz w:val="20"/>
          <w:szCs w:val="20"/>
          <w:highlight w:val="yellow"/>
        </w:rPr>
        <w:t>三分量的抽样频率分别为</w:t>
      </w:r>
      <w:r w:rsidRPr="00986BE9">
        <w:rPr>
          <w:rFonts w:ascii="Verdana" w:eastAsia="宋体" w:hAnsi="Verdana" w:cs="宋体"/>
          <w:color w:val="000000"/>
          <w:kern w:val="0"/>
          <w:sz w:val="20"/>
          <w:szCs w:val="20"/>
          <w:highlight w:val="yellow"/>
        </w:rPr>
        <w:t>13.5MHz</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6.75MHz</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6.75MHz</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 xml:space="preserve">(2). </w:t>
      </w:r>
      <w:r w:rsidRPr="00986BE9">
        <w:rPr>
          <w:rFonts w:ascii="Verdana" w:eastAsia="宋体" w:hAnsi="Verdana" w:cs="宋体"/>
          <w:color w:val="000000"/>
          <w:kern w:val="0"/>
          <w:sz w:val="20"/>
          <w:szCs w:val="20"/>
          <w:highlight w:val="yellow"/>
        </w:rPr>
        <w:t>抽样后采用线性量化，每个样点的量化比特数用于演播室为</w:t>
      </w:r>
      <w:r w:rsidRPr="00986BE9">
        <w:rPr>
          <w:rFonts w:ascii="Verdana" w:eastAsia="宋体" w:hAnsi="Verdana" w:cs="宋体"/>
          <w:color w:val="000000"/>
          <w:kern w:val="0"/>
          <w:sz w:val="20"/>
          <w:szCs w:val="20"/>
          <w:highlight w:val="yellow"/>
        </w:rPr>
        <w:t xml:space="preserve">10bit, </w:t>
      </w:r>
      <w:r w:rsidRPr="00986BE9">
        <w:rPr>
          <w:rFonts w:ascii="Verdana" w:eastAsia="宋体" w:hAnsi="Verdana" w:cs="宋体"/>
          <w:color w:val="000000"/>
          <w:kern w:val="0"/>
          <w:sz w:val="20"/>
          <w:szCs w:val="20"/>
          <w:highlight w:val="yellow"/>
        </w:rPr>
        <w:t>用于传输为</w:t>
      </w:r>
      <w:r w:rsidRPr="00986BE9">
        <w:rPr>
          <w:rFonts w:ascii="Verdana" w:eastAsia="宋体" w:hAnsi="Verdana" w:cs="宋体"/>
          <w:color w:val="000000"/>
          <w:kern w:val="0"/>
          <w:sz w:val="20"/>
          <w:szCs w:val="20"/>
          <w:highlight w:val="yellow"/>
        </w:rPr>
        <w:t>8bit</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(3). 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R-Y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B-Y</w:t>
      </w:r>
      <w:r w:rsidRPr="00986BE9">
        <w:rPr>
          <w:rFonts w:ascii="Verdana" w:eastAsia="宋体" w:hAnsi="Verdana" w:cs="宋体"/>
          <w:color w:val="000000"/>
          <w:kern w:val="0"/>
          <w:sz w:val="20"/>
          <w:szCs w:val="20"/>
          <w:highlight w:val="yellow"/>
        </w:rPr>
        <w:t>三分量样点之间比例为</w:t>
      </w:r>
      <w:r w:rsidRPr="00986BE9">
        <w:rPr>
          <w:rFonts w:ascii="Verdana" w:eastAsia="宋体" w:hAnsi="Verdana" w:cs="宋体"/>
          <w:color w:val="000000"/>
          <w:kern w:val="0"/>
          <w:sz w:val="20"/>
          <w:szCs w:val="20"/>
          <w:highlight w:val="yellow"/>
        </w:rPr>
        <w:t>4:2: 2</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在</w:t>
      </w:r>
      <w:r w:rsidRPr="00986BE9">
        <w:rPr>
          <w:rFonts w:ascii="Verdana" w:eastAsia="宋体" w:hAnsi="Verdana" w:cs="宋体"/>
          <w:color w:val="000000"/>
          <w:kern w:val="0"/>
          <w:sz w:val="20"/>
          <w:szCs w:val="20"/>
          <w:highlight w:val="yellow"/>
        </w:rPr>
        <w:t xml:space="preserve"> 1983</w:t>
      </w:r>
      <w:r w:rsidRPr="00986BE9">
        <w:rPr>
          <w:rFonts w:ascii="Verdana" w:eastAsia="宋体" w:hAnsi="Verdana" w:cs="宋体"/>
          <w:color w:val="000000"/>
          <w:kern w:val="0"/>
          <w:sz w:val="20"/>
          <w:szCs w:val="20"/>
          <w:highlight w:val="yellow"/>
        </w:rPr>
        <w:t>年</w:t>
      </w:r>
      <w:r w:rsidRPr="00986BE9">
        <w:rPr>
          <w:rFonts w:ascii="Verdana" w:eastAsia="宋体" w:hAnsi="Verdana" w:cs="宋体"/>
          <w:color w:val="000000"/>
          <w:kern w:val="0"/>
          <w:sz w:val="20"/>
          <w:szCs w:val="20"/>
          <w:highlight w:val="yellow"/>
        </w:rPr>
        <w:t xml:space="preserve"> 9</w:t>
      </w:r>
      <w:r w:rsidRPr="00986BE9">
        <w:rPr>
          <w:rFonts w:ascii="Verdana" w:eastAsia="宋体" w:hAnsi="Verdana" w:cs="宋体"/>
          <w:color w:val="000000"/>
          <w:kern w:val="0"/>
          <w:sz w:val="20"/>
          <w:szCs w:val="20"/>
          <w:highlight w:val="yellow"/>
        </w:rPr>
        <w:t>月召开的国际无线电咨询委员会</w:t>
      </w:r>
      <w:r w:rsidRPr="00986BE9">
        <w:rPr>
          <w:rFonts w:ascii="Verdana" w:eastAsia="宋体" w:hAnsi="Verdana" w:cs="宋体"/>
          <w:color w:val="000000"/>
          <w:kern w:val="0"/>
          <w:sz w:val="20"/>
          <w:szCs w:val="20"/>
          <w:highlight w:val="yellow"/>
        </w:rPr>
        <w:t>(CCIR)</w:t>
      </w:r>
      <w:r w:rsidRPr="00986BE9">
        <w:rPr>
          <w:rFonts w:ascii="Verdana" w:eastAsia="宋体" w:hAnsi="Verdana" w:cs="宋体"/>
          <w:color w:val="000000"/>
          <w:kern w:val="0"/>
          <w:sz w:val="20"/>
          <w:szCs w:val="20"/>
          <w:highlight w:val="yellow"/>
        </w:rPr>
        <w:t>中期会议上，又作了三点补充：</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(l)</w:t>
      </w:r>
      <w:r w:rsidRPr="00986BE9">
        <w:rPr>
          <w:rFonts w:ascii="Verdana" w:eastAsia="宋体" w:hAnsi="Verdana" w:cs="宋体"/>
          <w:color w:val="000000"/>
          <w:kern w:val="0"/>
          <w:sz w:val="20"/>
          <w:szCs w:val="20"/>
          <w:highlight w:val="yellow"/>
        </w:rPr>
        <w:t>明确规定编码信号是经过</w:t>
      </w:r>
      <w:r w:rsidRPr="00986BE9">
        <w:rPr>
          <w:rFonts w:ascii="Verdana" w:eastAsia="宋体" w:hAnsi="Verdana" w:cs="宋体"/>
          <w:color w:val="000000"/>
          <w:kern w:val="0"/>
          <w:sz w:val="20"/>
          <w:szCs w:val="20"/>
          <w:highlight w:val="yellow"/>
        </w:rPr>
        <w:t>γ</w:t>
      </w:r>
      <w:r w:rsidRPr="00986BE9">
        <w:rPr>
          <w:rFonts w:ascii="Verdana" w:eastAsia="宋体" w:hAnsi="Verdana" w:cs="宋体"/>
          <w:color w:val="000000"/>
          <w:kern w:val="0"/>
          <w:sz w:val="20"/>
          <w:szCs w:val="20"/>
          <w:highlight w:val="yellow"/>
        </w:rPr>
        <w:t>预校正的</w:t>
      </w:r>
      <w:r w:rsidRPr="00986BE9">
        <w:rPr>
          <w:rFonts w:ascii="Verdana" w:eastAsia="宋体" w:hAnsi="Verdana" w:cs="宋体"/>
          <w:color w:val="000000"/>
          <w:kern w:val="0"/>
          <w:sz w:val="20"/>
          <w:szCs w:val="20"/>
          <w:highlight w:val="yellow"/>
        </w:rPr>
        <w:t xml:space="preserve"> 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(R-Y)</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B-Y)</w:t>
      </w:r>
      <w:r w:rsidRPr="00986BE9">
        <w:rPr>
          <w:rFonts w:ascii="Verdana" w:eastAsia="宋体" w:hAnsi="Verdana" w:cs="宋体"/>
          <w:color w:val="000000"/>
          <w:kern w:val="0"/>
          <w:sz w:val="20"/>
          <w:szCs w:val="20"/>
          <w:highlight w:val="yellow"/>
        </w:rPr>
        <w:t>信号；</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(2)</w:t>
      </w:r>
      <w:r w:rsidRPr="00986BE9">
        <w:rPr>
          <w:rFonts w:ascii="Verdana" w:eastAsia="宋体" w:hAnsi="Verdana" w:cs="宋体"/>
          <w:color w:val="000000"/>
          <w:kern w:val="0"/>
          <w:sz w:val="20"/>
          <w:szCs w:val="20"/>
          <w:highlight w:val="yellow"/>
        </w:rPr>
        <w:t>相应于量化级</w:t>
      </w:r>
      <w:r w:rsidRPr="00986BE9">
        <w:rPr>
          <w:rFonts w:ascii="Verdana" w:eastAsia="宋体" w:hAnsi="Verdana" w:cs="宋体"/>
          <w:color w:val="000000"/>
          <w:kern w:val="0"/>
          <w:sz w:val="20"/>
          <w:szCs w:val="20"/>
          <w:highlight w:val="yellow"/>
        </w:rPr>
        <w:t xml:space="preserve"> 0</w:t>
      </w:r>
      <w:r w:rsidRPr="00986BE9">
        <w:rPr>
          <w:rFonts w:ascii="Verdana" w:eastAsia="宋体" w:hAnsi="Verdana" w:cs="宋体"/>
          <w:color w:val="000000"/>
          <w:kern w:val="0"/>
          <w:sz w:val="20"/>
          <w:szCs w:val="20"/>
          <w:highlight w:val="yellow"/>
        </w:rPr>
        <w:t>和</w:t>
      </w:r>
      <w:r w:rsidRPr="00986BE9">
        <w:rPr>
          <w:rFonts w:ascii="Verdana" w:eastAsia="宋体" w:hAnsi="Verdana" w:cs="宋体"/>
          <w:color w:val="000000"/>
          <w:kern w:val="0"/>
          <w:sz w:val="20"/>
          <w:szCs w:val="20"/>
          <w:highlight w:val="yellow"/>
        </w:rPr>
        <w:t xml:space="preserve"> 255</w:t>
      </w:r>
      <w:r w:rsidRPr="00986BE9">
        <w:rPr>
          <w:rFonts w:ascii="Verdana" w:eastAsia="宋体" w:hAnsi="Verdana" w:cs="宋体"/>
          <w:color w:val="000000"/>
          <w:kern w:val="0"/>
          <w:sz w:val="20"/>
          <w:szCs w:val="20"/>
          <w:highlight w:val="yellow"/>
        </w:rPr>
        <w:t>的码字专用于同步，</w:t>
      </w:r>
      <w:r w:rsidRPr="00986BE9">
        <w:rPr>
          <w:rFonts w:ascii="Verdana" w:eastAsia="宋体" w:hAnsi="Verdana" w:cs="宋体"/>
          <w:color w:val="000000"/>
          <w:kern w:val="0"/>
          <w:sz w:val="20"/>
          <w:szCs w:val="20"/>
          <w:highlight w:val="yellow"/>
        </w:rPr>
        <w:t xml:space="preserve"> l</w:t>
      </w:r>
      <w:r w:rsidRPr="00986BE9">
        <w:rPr>
          <w:rFonts w:ascii="Verdana" w:eastAsia="宋体" w:hAnsi="Verdana" w:cs="宋体"/>
          <w:color w:val="000000"/>
          <w:kern w:val="0"/>
          <w:sz w:val="20"/>
          <w:szCs w:val="20"/>
          <w:highlight w:val="yellow"/>
        </w:rPr>
        <w:t>到</w:t>
      </w:r>
      <w:r w:rsidRPr="00986BE9">
        <w:rPr>
          <w:rFonts w:ascii="Verdana" w:eastAsia="宋体" w:hAnsi="Verdana" w:cs="宋体"/>
          <w:color w:val="000000"/>
          <w:kern w:val="0"/>
          <w:sz w:val="20"/>
          <w:szCs w:val="20"/>
          <w:highlight w:val="yellow"/>
        </w:rPr>
        <w:t xml:space="preserve"> 254</w:t>
      </w:r>
      <w:r w:rsidRPr="00986BE9">
        <w:rPr>
          <w:rFonts w:ascii="Verdana" w:eastAsia="宋体" w:hAnsi="Verdana" w:cs="宋体"/>
          <w:color w:val="000000"/>
          <w:kern w:val="0"/>
          <w:sz w:val="20"/>
          <w:szCs w:val="20"/>
          <w:highlight w:val="yellow"/>
        </w:rPr>
        <w:t>的量化级用于视频信号</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(3)</w:t>
      </w:r>
      <w:r w:rsidRPr="00986BE9">
        <w:rPr>
          <w:rFonts w:ascii="Verdana" w:eastAsia="宋体" w:hAnsi="Verdana" w:cs="宋体"/>
          <w:color w:val="000000"/>
          <w:kern w:val="0"/>
          <w:sz w:val="20"/>
          <w:szCs w:val="20"/>
          <w:highlight w:val="yellow"/>
        </w:rPr>
        <w:t>进一步明确了模拟与数字行的对应关系，并规定从数字有效行末尾至基准时间样点的间隔，对</w:t>
      </w:r>
      <w:r w:rsidRPr="00986BE9">
        <w:rPr>
          <w:rFonts w:ascii="Verdana" w:eastAsia="宋体" w:hAnsi="Verdana" w:cs="宋体"/>
          <w:color w:val="000000"/>
          <w:kern w:val="0"/>
          <w:sz w:val="20"/>
          <w:szCs w:val="20"/>
          <w:highlight w:val="yellow"/>
        </w:rPr>
        <w:t xml:space="preserve"> 525</w:t>
      </w:r>
      <w:r w:rsidRPr="00986BE9">
        <w:rPr>
          <w:rFonts w:ascii="Verdana" w:eastAsia="宋体" w:hAnsi="Verdana" w:cs="宋体"/>
          <w:color w:val="000000"/>
          <w:kern w:val="0"/>
          <w:sz w:val="20"/>
          <w:szCs w:val="20"/>
          <w:highlight w:val="yellow"/>
        </w:rPr>
        <w:t>行、</w:t>
      </w:r>
      <w:r w:rsidRPr="00986BE9">
        <w:rPr>
          <w:rFonts w:ascii="Verdana" w:eastAsia="宋体" w:hAnsi="Verdana" w:cs="宋体"/>
          <w:color w:val="000000"/>
          <w:kern w:val="0"/>
          <w:sz w:val="20"/>
          <w:szCs w:val="20"/>
          <w:highlight w:val="yellow"/>
        </w:rPr>
        <w:t xml:space="preserve"> 60</w:t>
      </w:r>
      <w:r w:rsidRPr="00986BE9">
        <w:rPr>
          <w:rFonts w:ascii="Verdana" w:eastAsia="宋体" w:hAnsi="Verdana" w:cs="宋体"/>
          <w:color w:val="000000"/>
          <w:kern w:val="0"/>
          <w:sz w:val="20"/>
          <w:szCs w:val="20"/>
          <w:highlight w:val="yellow"/>
        </w:rPr>
        <w:t>场／秒制式来说为</w:t>
      </w:r>
      <w:r w:rsidRPr="00986BE9">
        <w:rPr>
          <w:rFonts w:ascii="Verdana" w:eastAsia="宋体" w:hAnsi="Verdana" w:cs="宋体"/>
          <w:color w:val="000000"/>
          <w:kern w:val="0"/>
          <w:sz w:val="20"/>
          <w:szCs w:val="20"/>
          <w:highlight w:val="yellow"/>
        </w:rPr>
        <w:t xml:space="preserve"> 1 6</w:t>
      </w:r>
      <w:r w:rsidRPr="00986BE9">
        <w:rPr>
          <w:rFonts w:ascii="Verdana" w:eastAsia="宋体" w:hAnsi="Verdana" w:cs="宋体"/>
          <w:color w:val="000000"/>
          <w:kern w:val="0"/>
          <w:sz w:val="20"/>
          <w:szCs w:val="20"/>
          <w:highlight w:val="yellow"/>
        </w:rPr>
        <w:t>个样点，对</w:t>
      </w:r>
      <w:r w:rsidRPr="00986BE9">
        <w:rPr>
          <w:rFonts w:ascii="Verdana" w:eastAsia="宋体" w:hAnsi="Verdana" w:cs="宋体"/>
          <w:color w:val="000000"/>
          <w:kern w:val="0"/>
          <w:sz w:val="20"/>
          <w:szCs w:val="20"/>
          <w:highlight w:val="yellow"/>
        </w:rPr>
        <w:t xml:space="preserve"> 625</w:t>
      </w:r>
      <w:r w:rsidRPr="00986BE9">
        <w:rPr>
          <w:rFonts w:ascii="Verdana" w:eastAsia="宋体" w:hAnsi="Verdana" w:cs="宋体"/>
          <w:color w:val="000000"/>
          <w:kern w:val="0"/>
          <w:sz w:val="20"/>
          <w:szCs w:val="20"/>
          <w:highlight w:val="yellow"/>
        </w:rPr>
        <w:t>行、</w:t>
      </w:r>
      <w:r w:rsidRPr="00986BE9">
        <w:rPr>
          <w:rFonts w:ascii="Verdana" w:eastAsia="宋体" w:hAnsi="Verdana" w:cs="宋体"/>
          <w:color w:val="000000"/>
          <w:kern w:val="0"/>
          <w:sz w:val="20"/>
          <w:szCs w:val="20"/>
          <w:highlight w:val="yellow"/>
        </w:rPr>
        <w:t xml:space="preserve"> 50</w:t>
      </w:r>
      <w:r w:rsidRPr="00986BE9">
        <w:rPr>
          <w:rFonts w:ascii="Verdana" w:eastAsia="宋体" w:hAnsi="Verdana" w:cs="宋体"/>
          <w:color w:val="000000"/>
          <w:kern w:val="0"/>
          <w:sz w:val="20"/>
          <w:szCs w:val="20"/>
          <w:highlight w:val="yellow"/>
        </w:rPr>
        <w:t>场</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秒制式则为</w:t>
      </w:r>
      <w:r w:rsidRPr="00986BE9">
        <w:rPr>
          <w:rFonts w:ascii="Verdana" w:eastAsia="宋体" w:hAnsi="Verdana" w:cs="宋体"/>
          <w:color w:val="000000"/>
          <w:kern w:val="0"/>
          <w:sz w:val="20"/>
          <w:szCs w:val="20"/>
          <w:highlight w:val="yellow"/>
        </w:rPr>
        <w:t xml:space="preserve"> 12 </w:t>
      </w:r>
      <w:r w:rsidRPr="00986BE9">
        <w:rPr>
          <w:rFonts w:ascii="Verdana" w:eastAsia="宋体" w:hAnsi="Verdana" w:cs="宋体"/>
          <w:color w:val="000000"/>
          <w:kern w:val="0"/>
          <w:sz w:val="20"/>
          <w:szCs w:val="20"/>
          <w:highlight w:val="yellow"/>
        </w:rPr>
        <w:t>个样点。不论</w:t>
      </w:r>
      <w:r w:rsidRPr="00986BE9">
        <w:rPr>
          <w:rFonts w:ascii="Verdana" w:eastAsia="宋体" w:hAnsi="Verdana" w:cs="宋体"/>
          <w:color w:val="000000"/>
          <w:kern w:val="0"/>
          <w:sz w:val="20"/>
          <w:szCs w:val="20"/>
          <w:highlight w:val="yellow"/>
        </w:rPr>
        <w:t xml:space="preserve"> 625</w:t>
      </w:r>
      <w:r w:rsidRPr="00986BE9">
        <w:rPr>
          <w:rFonts w:ascii="Verdana" w:eastAsia="宋体" w:hAnsi="Verdana" w:cs="宋体"/>
          <w:color w:val="000000"/>
          <w:kern w:val="0"/>
          <w:sz w:val="20"/>
          <w:szCs w:val="20"/>
          <w:highlight w:val="yellow"/>
        </w:rPr>
        <w:t>行／</w:t>
      </w:r>
      <w:r w:rsidRPr="00986BE9">
        <w:rPr>
          <w:rFonts w:ascii="Verdana" w:eastAsia="宋体" w:hAnsi="Verdana" w:cs="宋体"/>
          <w:color w:val="000000"/>
          <w:kern w:val="0"/>
          <w:sz w:val="20"/>
          <w:szCs w:val="20"/>
          <w:highlight w:val="yellow"/>
        </w:rPr>
        <w:t>50</w:t>
      </w:r>
      <w:r w:rsidRPr="00986BE9">
        <w:rPr>
          <w:rFonts w:ascii="Verdana" w:eastAsia="宋体" w:hAnsi="Verdana" w:cs="宋体"/>
          <w:color w:val="000000"/>
          <w:kern w:val="0"/>
          <w:sz w:val="20"/>
          <w:szCs w:val="20"/>
          <w:highlight w:val="yellow"/>
        </w:rPr>
        <w:t>场或</w:t>
      </w:r>
      <w:r w:rsidRPr="00986BE9">
        <w:rPr>
          <w:rFonts w:ascii="Verdana" w:eastAsia="宋体" w:hAnsi="Verdana" w:cs="宋体"/>
          <w:color w:val="000000"/>
          <w:kern w:val="0"/>
          <w:sz w:val="20"/>
          <w:szCs w:val="20"/>
          <w:highlight w:val="yellow"/>
        </w:rPr>
        <w:t xml:space="preserve"> 525</w:t>
      </w:r>
      <w:r w:rsidRPr="00986BE9">
        <w:rPr>
          <w:rFonts w:ascii="Verdana" w:eastAsia="宋体" w:hAnsi="Verdana" w:cs="宋体"/>
          <w:color w:val="000000"/>
          <w:kern w:val="0"/>
          <w:sz w:val="20"/>
          <w:szCs w:val="20"/>
          <w:highlight w:val="yellow"/>
        </w:rPr>
        <w:t>行／</w:t>
      </w:r>
      <w:r w:rsidRPr="00986BE9">
        <w:rPr>
          <w:rFonts w:ascii="Verdana" w:eastAsia="宋体" w:hAnsi="Verdana" w:cs="宋体"/>
          <w:color w:val="000000"/>
          <w:kern w:val="0"/>
          <w:sz w:val="20"/>
          <w:szCs w:val="20"/>
          <w:highlight w:val="yellow"/>
        </w:rPr>
        <w:t>60</w:t>
      </w:r>
      <w:r w:rsidRPr="00986BE9">
        <w:rPr>
          <w:rFonts w:ascii="Verdana" w:eastAsia="宋体" w:hAnsi="Verdana" w:cs="宋体"/>
          <w:color w:val="000000"/>
          <w:kern w:val="0"/>
          <w:sz w:val="20"/>
          <w:szCs w:val="20"/>
          <w:highlight w:val="yellow"/>
        </w:rPr>
        <w:t>场，其数字有效行的亮度样点数都是</w:t>
      </w:r>
      <w:r w:rsidRPr="00986BE9">
        <w:rPr>
          <w:rFonts w:ascii="Verdana" w:eastAsia="宋体" w:hAnsi="Verdana" w:cs="宋体"/>
          <w:color w:val="000000"/>
          <w:kern w:val="0"/>
          <w:sz w:val="20"/>
          <w:szCs w:val="20"/>
          <w:highlight w:val="yellow"/>
        </w:rPr>
        <w:t xml:space="preserve"> 720</w:t>
      </w:r>
      <w:r w:rsidRPr="00986BE9">
        <w:rPr>
          <w:rFonts w:ascii="Verdana" w:eastAsia="宋体" w:hAnsi="Verdana" w:cs="宋体"/>
          <w:color w:val="000000"/>
          <w:kern w:val="0"/>
          <w:sz w:val="20"/>
          <w:szCs w:val="20"/>
          <w:highlight w:val="yellow"/>
        </w:rPr>
        <w:t>，色差</w:t>
      </w:r>
      <w:r w:rsidRPr="00986BE9">
        <w:rPr>
          <w:rFonts w:ascii="Verdana" w:eastAsia="宋体" w:hAnsi="Verdana" w:cs="宋体"/>
          <w:color w:val="000000"/>
          <w:kern w:val="0"/>
          <w:sz w:val="20"/>
          <w:szCs w:val="20"/>
          <w:highlight w:val="yellow"/>
        </w:rPr>
        <w:lastRenderedPageBreak/>
        <w:t>信号的样点数均是</w:t>
      </w:r>
      <w:r w:rsidRPr="00986BE9">
        <w:rPr>
          <w:rFonts w:ascii="Verdana" w:eastAsia="宋体" w:hAnsi="Verdana" w:cs="宋体"/>
          <w:color w:val="000000"/>
          <w:kern w:val="0"/>
          <w:sz w:val="20"/>
          <w:szCs w:val="20"/>
          <w:highlight w:val="yellow"/>
        </w:rPr>
        <w:t xml:space="preserve"> 360</w:t>
      </w:r>
      <w:r w:rsidRPr="00986BE9">
        <w:rPr>
          <w:rFonts w:ascii="Verdana" w:eastAsia="宋体" w:hAnsi="Verdana" w:cs="宋体"/>
          <w:color w:val="000000"/>
          <w:kern w:val="0"/>
          <w:sz w:val="20"/>
          <w:szCs w:val="20"/>
          <w:highlight w:val="yellow"/>
        </w:rPr>
        <w:t>，这是为了便于制式转换。若亮度样点数被</w:t>
      </w:r>
      <w:r w:rsidRPr="00986BE9">
        <w:rPr>
          <w:rFonts w:ascii="Verdana" w:eastAsia="宋体" w:hAnsi="Verdana" w:cs="宋体"/>
          <w:color w:val="000000"/>
          <w:kern w:val="0"/>
          <w:sz w:val="20"/>
          <w:szCs w:val="20"/>
          <w:highlight w:val="yellow"/>
        </w:rPr>
        <w:t xml:space="preserve"> 2</w:t>
      </w:r>
      <w:r w:rsidRPr="00986BE9">
        <w:rPr>
          <w:rFonts w:ascii="Verdana" w:eastAsia="宋体" w:hAnsi="Verdana" w:cs="宋体"/>
          <w:color w:val="000000"/>
          <w:kern w:val="0"/>
          <w:sz w:val="20"/>
          <w:szCs w:val="20"/>
          <w:highlight w:val="yellow"/>
        </w:rPr>
        <w:t>除，就得到色差信号的数据。</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CCIR656</w:t>
      </w:r>
      <w:r w:rsidRPr="00986BE9">
        <w:rPr>
          <w:rFonts w:ascii="Verdana" w:eastAsia="宋体" w:hAnsi="Verdana" w:cs="宋体"/>
          <w:color w:val="000000"/>
          <w:kern w:val="0"/>
          <w:sz w:val="20"/>
          <w:szCs w:val="20"/>
          <w:highlight w:val="yellow"/>
        </w:rPr>
        <w:t>是旧称，后更改为</w:t>
      </w:r>
      <w:r w:rsidRPr="00986BE9">
        <w:rPr>
          <w:rFonts w:ascii="Verdana" w:eastAsia="宋体" w:hAnsi="Verdana" w:cs="宋体"/>
          <w:color w:val="000000"/>
          <w:kern w:val="0"/>
          <w:sz w:val="20"/>
          <w:szCs w:val="20"/>
          <w:highlight w:val="yellow"/>
        </w:rPr>
        <w:t>ITU656</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ITU BT.656</w:t>
      </w:r>
      <w:r w:rsidRPr="00986BE9">
        <w:rPr>
          <w:rFonts w:ascii="Verdana" w:eastAsia="宋体" w:hAnsi="Verdana" w:cs="宋体"/>
          <w:color w:val="000000"/>
          <w:kern w:val="0"/>
          <w:sz w:val="20"/>
          <w:szCs w:val="20"/>
          <w:highlight w:val="yellow"/>
        </w:rPr>
        <w:t>输入接口有一根</w:t>
      </w:r>
      <w:proofErr w:type="spellStart"/>
      <w:r w:rsidRPr="00986BE9">
        <w:rPr>
          <w:rFonts w:ascii="Verdana" w:eastAsia="宋体" w:hAnsi="Verdana" w:cs="宋体"/>
          <w:color w:val="000000"/>
          <w:kern w:val="0"/>
          <w:sz w:val="20"/>
          <w:szCs w:val="20"/>
          <w:highlight w:val="yellow"/>
        </w:rPr>
        <w:t>pixel_CLK</w:t>
      </w:r>
      <w:proofErr w:type="spellEnd"/>
      <w:r w:rsidRPr="00986BE9">
        <w:rPr>
          <w:rFonts w:ascii="Verdana" w:eastAsia="宋体" w:hAnsi="Verdana" w:cs="宋体"/>
          <w:color w:val="000000"/>
          <w:kern w:val="0"/>
          <w:sz w:val="20"/>
          <w:szCs w:val="20"/>
          <w:highlight w:val="yellow"/>
        </w:rPr>
        <w:t>时钟信号</w:t>
      </w:r>
      <w:r w:rsidRPr="00986BE9">
        <w:rPr>
          <w:rFonts w:ascii="Verdana" w:eastAsia="宋体" w:hAnsi="Verdana" w:cs="宋体"/>
          <w:color w:val="000000"/>
          <w:kern w:val="0"/>
          <w:sz w:val="20"/>
          <w:szCs w:val="20"/>
          <w:highlight w:val="yellow"/>
        </w:rPr>
        <w:t>,8</w:t>
      </w:r>
      <w:r w:rsidRPr="00986BE9">
        <w:rPr>
          <w:rFonts w:ascii="Verdana" w:eastAsia="宋体" w:hAnsi="Verdana" w:cs="宋体"/>
          <w:color w:val="000000"/>
          <w:kern w:val="0"/>
          <w:sz w:val="20"/>
          <w:szCs w:val="20"/>
          <w:highlight w:val="yellow"/>
        </w:rPr>
        <w:t>根</w:t>
      </w:r>
      <w:r w:rsidRPr="00986BE9">
        <w:rPr>
          <w:rFonts w:ascii="Verdana" w:eastAsia="宋体" w:hAnsi="Verdana" w:cs="宋体"/>
          <w:color w:val="000000"/>
          <w:kern w:val="0"/>
          <w:sz w:val="20"/>
          <w:szCs w:val="20"/>
          <w:highlight w:val="yellow"/>
        </w:rPr>
        <w:t>YUV</w:t>
      </w:r>
      <w:r w:rsidRPr="00986BE9">
        <w:rPr>
          <w:rFonts w:ascii="Verdana" w:eastAsia="宋体" w:hAnsi="Verdana" w:cs="宋体"/>
          <w:color w:val="000000"/>
          <w:kern w:val="0"/>
          <w:sz w:val="20"/>
          <w:szCs w:val="20"/>
          <w:highlight w:val="yellow"/>
        </w:rPr>
        <w:t>的数据信号</w:t>
      </w:r>
      <w:r w:rsidRPr="00986BE9">
        <w:rPr>
          <w:rFonts w:ascii="Verdana" w:eastAsia="宋体" w:hAnsi="Verdana" w:cs="宋体"/>
          <w:color w:val="000000"/>
          <w:kern w:val="0"/>
          <w:sz w:val="20"/>
          <w:szCs w:val="20"/>
          <w:highlight w:val="yellow"/>
        </w:rPr>
        <w:t>,</w:t>
      </w:r>
      <w:r w:rsidRPr="00986BE9">
        <w:rPr>
          <w:rFonts w:ascii="Verdana" w:eastAsia="宋体" w:hAnsi="Verdana" w:cs="宋体"/>
          <w:color w:val="000000"/>
          <w:kern w:val="0"/>
          <w:sz w:val="20"/>
          <w:szCs w:val="20"/>
          <w:highlight w:val="yellow"/>
        </w:rPr>
        <w:t>还有二根</w:t>
      </w:r>
      <w:r w:rsidRPr="00986BE9">
        <w:rPr>
          <w:rFonts w:ascii="Verdana" w:eastAsia="宋体" w:hAnsi="Verdana" w:cs="宋体"/>
          <w:color w:val="000000"/>
          <w:kern w:val="0"/>
          <w:sz w:val="20"/>
          <w:szCs w:val="20"/>
          <w:highlight w:val="yellow"/>
        </w:rPr>
        <w:t>SVVS/SVHS(</w:t>
      </w:r>
      <w:r w:rsidRPr="00986BE9">
        <w:rPr>
          <w:rFonts w:ascii="Verdana" w:eastAsia="宋体" w:hAnsi="Verdana" w:cs="宋体"/>
          <w:color w:val="000000"/>
          <w:kern w:val="0"/>
          <w:sz w:val="20"/>
          <w:szCs w:val="20"/>
          <w:highlight w:val="yellow"/>
        </w:rPr>
        <w:t>垂直水平同步信号</w:t>
      </w:r>
      <w:r w:rsidRPr="00986BE9">
        <w:rPr>
          <w:rFonts w:ascii="Verdana" w:eastAsia="宋体" w:hAnsi="Verdana" w:cs="宋体"/>
          <w:color w:val="000000"/>
          <w:kern w:val="0"/>
          <w:sz w:val="20"/>
          <w:szCs w:val="20"/>
          <w:highlight w:val="yellow"/>
        </w:rPr>
        <w:t>);</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CCIR-656 Encoder</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from </w:t>
      </w:r>
      <w:hyperlink r:id="rId7" w:history="1">
        <w:r w:rsidRPr="00986BE9">
          <w:rPr>
            <w:rFonts w:ascii="Verdana" w:eastAsia="宋体" w:hAnsi="Verdana" w:cs="宋体"/>
            <w:color w:val="336699"/>
            <w:kern w:val="0"/>
            <w:sz w:val="20"/>
            <w:szCs w:val="20"/>
            <w:highlight w:val="yellow"/>
            <w:u w:val="single"/>
          </w:rPr>
          <w:t>Adaptive Micro-Ware, Inc.</w:t>
        </w:r>
      </w:hyperlink>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Features</w:t>
      </w:r>
    </w:p>
    <w:p w:rsidR="00986BE9" w:rsidRPr="00986BE9" w:rsidRDefault="00986BE9" w:rsidP="00986BE9">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Delivers high-quality real-time video encoding</w:t>
      </w:r>
    </w:p>
    <w:p w:rsidR="00986BE9" w:rsidRPr="00986BE9" w:rsidRDefault="00986BE9" w:rsidP="00986BE9">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Complies with CCIR656 (BT.656) standard</w:t>
      </w:r>
    </w:p>
    <w:p w:rsidR="00986BE9" w:rsidRPr="00986BE9" w:rsidRDefault="00986BE9" w:rsidP="00986BE9">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Supports 27-MHz, 8-bit parallel data stream</w:t>
      </w:r>
    </w:p>
    <w:p w:rsidR="00986BE9" w:rsidRPr="00986BE9" w:rsidRDefault="00986BE9" w:rsidP="00986BE9">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Combines input video data, calculated reference codes, and generated blanking data</w:t>
      </w:r>
    </w:p>
    <w:p w:rsidR="00986BE9" w:rsidRPr="00986BE9" w:rsidRDefault="00986BE9" w:rsidP="00986BE9">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Provides external timing reference</w:t>
      </w:r>
    </w:p>
    <w:p w:rsidR="00986BE9" w:rsidRPr="00986BE9" w:rsidRDefault="00986BE9" w:rsidP="00986BE9">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Generates NTSC output</w:t>
      </w:r>
    </w:p>
    <w:p w:rsidR="00986BE9" w:rsidRPr="00986BE9" w:rsidRDefault="00986BE9" w:rsidP="00986BE9">
      <w:pPr>
        <w:widowControl/>
        <w:numPr>
          <w:ilvl w:val="0"/>
          <w:numId w:val="1"/>
        </w:numPr>
        <w:shd w:val="clear" w:color="auto" w:fill="28557E"/>
        <w:spacing w:before="100" w:beforeAutospacing="1" w:after="100" w:afterAutospacing="1"/>
        <w:ind w:left="4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Uses fully synchronous design</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Block Diagram</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Figure 1 shows a block diagram of the function.</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Figure 1. CCIR-656 Encoder Function</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noProof/>
          <w:color w:val="336699"/>
          <w:kern w:val="0"/>
          <w:sz w:val="20"/>
          <w:szCs w:val="20"/>
          <w:highlight w:val="yellow"/>
        </w:rPr>
        <w:drawing>
          <wp:inline distT="0" distB="0" distL="0" distR="0" wp14:anchorId="13D42855" wp14:editId="07C7AA19">
            <wp:extent cx="3116580" cy="1828800"/>
            <wp:effectExtent l="0" t="0" r="7620" b="0"/>
            <wp:docPr id="2" name="图片 2" descr="clip_image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1828800"/>
                    </a:xfrm>
                    <a:prstGeom prst="rect">
                      <a:avLst/>
                    </a:prstGeom>
                    <a:noFill/>
                    <a:ln>
                      <a:noFill/>
                    </a:ln>
                  </pic:spPr>
                </pic:pic>
              </a:graphicData>
            </a:graphic>
          </wp:inline>
        </w:drawing>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Description</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The CCIR-656 Decoder provides real-time digital video processing that is used effectively for devices and applications including set-top boxes, digital recorders, video conferencing, streaming video, and video security systems.</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The CCIR-656 Decoder design can synchronize to the incoming CCIR656 video data stream and generate the timing signals necessary for other blocks to extract the active video field data. It generates output signals that identify the active video data type (</w:t>
      </w:r>
      <w:proofErr w:type="spellStart"/>
      <w:r w:rsidRPr="00986BE9">
        <w:rPr>
          <w:rFonts w:ascii="Verdana" w:eastAsia="宋体" w:hAnsi="Verdana" w:cs="宋体"/>
          <w:color w:val="000000"/>
          <w:kern w:val="0"/>
          <w:sz w:val="20"/>
          <w:szCs w:val="20"/>
          <w:highlight w:val="yellow"/>
        </w:rPr>
        <w:t>luma</w:t>
      </w:r>
      <w:proofErr w:type="spellEnd"/>
      <w:r w:rsidRPr="00986BE9">
        <w:rPr>
          <w:rFonts w:ascii="Verdana" w:eastAsia="宋体" w:hAnsi="Verdana" w:cs="宋体"/>
          <w:color w:val="000000"/>
          <w:kern w:val="0"/>
          <w:sz w:val="20"/>
          <w:szCs w:val="20"/>
          <w:highlight w:val="yellow"/>
        </w:rPr>
        <w:t xml:space="preserve">, </w:t>
      </w:r>
      <w:proofErr w:type="spellStart"/>
      <w:r w:rsidRPr="00986BE9">
        <w:rPr>
          <w:rFonts w:ascii="Verdana" w:eastAsia="宋体" w:hAnsi="Verdana" w:cs="宋体"/>
          <w:color w:val="000000"/>
          <w:kern w:val="0"/>
          <w:sz w:val="20"/>
          <w:szCs w:val="20"/>
          <w:highlight w:val="yellow"/>
        </w:rPr>
        <w:t>chroma</w:t>
      </w:r>
      <w:proofErr w:type="spellEnd"/>
      <w:r w:rsidRPr="00986BE9">
        <w:rPr>
          <w:rFonts w:ascii="Verdana" w:eastAsia="宋体" w:hAnsi="Verdana" w:cs="宋体"/>
          <w:color w:val="000000"/>
          <w:kern w:val="0"/>
          <w:sz w:val="20"/>
          <w:szCs w:val="20"/>
          <w:highlight w:val="yellow"/>
        </w:rPr>
        <w:t xml:space="preserve"> red, and </w:t>
      </w:r>
      <w:proofErr w:type="spellStart"/>
      <w:r w:rsidRPr="00986BE9">
        <w:rPr>
          <w:rFonts w:ascii="Verdana" w:eastAsia="宋体" w:hAnsi="Verdana" w:cs="宋体"/>
          <w:color w:val="000000"/>
          <w:kern w:val="0"/>
          <w:sz w:val="20"/>
          <w:szCs w:val="20"/>
          <w:highlight w:val="yellow"/>
        </w:rPr>
        <w:t>chroma</w:t>
      </w:r>
      <w:proofErr w:type="spellEnd"/>
      <w:r w:rsidRPr="00986BE9">
        <w:rPr>
          <w:rFonts w:ascii="Verdana" w:eastAsia="宋体" w:hAnsi="Verdana" w:cs="宋体"/>
          <w:color w:val="000000"/>
          <w:kern w:val="0"/>
          <w:sz w:val="20"/>
          <w:szCs w:val="20"/>
          <w:highlight w:val="yellow"/>
        </w:rPr>
        <w:t xml:space="preserve"> blue) available at DATA_OUT. </w:t>
      </w:r>
      <w:r w:rsidRPr="00986BE9">
        <w:rPr>
          <w:rFonts w:ascii="Verdana" w:eastAsia="宋体" w:hAnsi="Verdana" w:cs="宋体"/>
          <w:color w:val="000000"/>
          <w:kern w:val="0"/>
          <w:sz w:val="20"/>
          <w:szCs w:val="20"/>
          <w:highlight w:val="yellow"/>
        </w:rPr>
        <w:lastRenderedPageBreak/>
        <w:t>The decoder also identifies the active portions of the video data stream, the current field outputted, and the video format (NTSC or PAL).</w:t>
      </w:r>
    </w:p>
    <w:p w:rsidR="00986BE9" w:rsidRPr="00986BE9" w:rsidRDefault="00986BE9" w:rsidP="00986BE9">
      <w:pPr>
        <w:widowControl/>
        <w:shd w:val="clear" w:color="auto" w:fill="28557E"/>
        <w:spacing w:before="150" w:after="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Device Utilization and Performance</w:t>
      </w:r>
    </w:p>
    <w:p w:rsidR="00986BE9" w:rsidRPr="00986BE9" w:rsidRDefault="00986BE9" w:rsidP="00986BE9">
      <w:pPr>
        <w:widowControl/>
        <w:shd w:val="clear" w:color="auto" w:fill="28557E"/>
        <w:spacing w:before="150"/>
        <w:jc w:val="left"/>
        <w:rPr>
          <w:rFonts w:ascii="Verdana" w:eastAsia="宋体" w:hAnsi="Verdana" w:cs="宋体"/>
          <w:color w:val="000000"/>
          <w:kern w:val="0"/>
          <w:sz w:val="20"/>
          <w:szCs w:val="20"/>
          <w:highlight w:val="yellow"/>
        </w:rPr>
      </w:pPr>
      <w:r w:rsidRPr="00986BE9">
        <w:rPr>
          <w:rFonts w:ascii="Verdana" w:eastAsia="宋体" w:hAnsi="Verdana" w:cs="宋体"/>
          <w:color w:val="000000"/>
          <w:kern w:val="0"/>
          <w:sz w:val="20"/>
          <w:szCs w:val="20"/>
          <w:highlight w:val="yellow"/>
        </w:rPr>
        <w:t xml:space="preserve">Table 1 lists the typical device utilization results for the </w:t>
      </w:r>
      <w:proofErr w:type="spellStart"/>
      <w:r w:rsidRPr="00986BE9">
        <w:rPr>
          <w:rFonts w:ascii="Verdana" w:eastAsia="宋体" w:hAnsi="Verdana" w:cs="宋体"/>
          <w:color w:val="000000"/>
          <w:kern w:val="0"/>
          <w:sz w:val="20"/>
          <w:szCs w:val="20"/>
          <w:highlight w:val="yellow"/>
        </w:rPr>
        <w:t>megafunction</w:t>
      </w:r>
      <w:proofErr w:type="spellEnd"/>
      <w:r w:rsidRPr="00986BE9">
        <w:rPr>
          <w:rFonts w:ascii="Verdana" w:eastAsia="宋体" w:hAnsi="Verdana" w:cs="宋体"/>
          <w:color w:val="000000"/>
          <w:kern w:val="0"/>
          <w:sz w:val="20"/>
          <w:szCs w:val="20"/>
          <w:highlight w:val="yellow"/>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12"/>
        <w:gridCol w:w="987"/>
        <w:gridCol w:w="1520"/>
        <w:gridCol w:w="1520"/>
        <w:gridCol w:w="1331"/>
        <w:gridCol w:w="820"/>
      </w:tblGrid>
      <w:tr w:rsidR="00986BE9" w:rsidRPr="00986BE9" w:rsidTr="00986BE9">
        <w:trPr>
          <w:gridAfter w:val="5"/>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 xml:space="preserve">Table 1. Typical Device Utilization for the </w:t>
            </w:r>
            <w:proofErr w:type="spellStart"/>
            <w:r w:rsidRPr="00986BE9">
              <w:rPr>
                <w:rFonts w:ascii="宋体" w:eastAsia="宋体" w:hAnsi="宋体" w:cs="宋体"/>
                <w:kern w:val="0"/>
                <w:sz w:val="20"/>
                <w:szCs w:val="20"/>
                <w:highlight w:val="yellow"/>
              </w:rPr>
              <w:t>Megafunction</w:t>
            </w:r>
            <w:proofErr w:type="spellEnd"/>
          </w:p>
        </w:tc>
      </w:tr>
      <w:tr w:rsidR="00986BE9" w:rsidRPr="00986BE9" w:rsidTr="00986BE9">
        <w:trPr>
          <w:gridAfter w:val="1"/>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Target Device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Speed Grade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Utilization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Performance</w:t>
            </w:r>
          </w:p>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w:t>
            </w:r>
            <w:proofErr w:type="spellStart"/>
            <w:r w:rsidRPr="00986BE9">
              <w:rPr>
                <w:rFonts w:ascii="宋体" w:eastAsia="宋体" w:hAnsi="宋体" w:cs="宋体"/>
                <w:kern w:val="0"/>
                <w:sz w:val="20"/>
                <w:szCs w:val="20"/>
                <w:highlight w:val="yellow"/>
              </w:rPr>
              <w:t>fMAX</w:t>
            </w:r>
            <w:proofErr w:type="spellEnd"/>
            <w:r w:rsidRPr="00986BE9">
              <w:rPr>
                <w:rFonts w:ascii="宋体" w:eastAsia="宋体" w:hAnsi="宋体" w:cs="宋体"/>
                <w:kern w:val="0"/>
                <w:sz w:val="20"/>
                <w:szCs w:val="20"/>
                <w:highlight w:val="yellow"/>
              </w:rPr>
              <w: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Parameter</w:t>
            </w:r>
          </w:p>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Setting</w:t>
            </w:r>
          </w:p>
        </w:tc>
      </w:tr>
      <w:tr w:rsidR="00986BE9" w:rsidRPr="00986BE9" w:rsidTr="00986BE9">
        <w:trPr>
          <w:gridAfter w:val="1"/>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LEs </w:t>
            </w:r>
            <w:hyperlink r:id="rId10" w:anchor="notes" w:history="1">
              <w:r w:rsidRPr="00986BE9">
                <w:rPr>
                  <w:rFonts w:ascii="宋体" w:eastAsia="宋体" w:hAnsi="宋体" w:cs="宋体"/>
                  <w:color w:val="336699"/>
                  <w:kern w:val="0"/>
                  <w:sz w:val="20"/>
                  <w:szCs w:val="20"/>
                  <w:highlight w:val="yellow"/>
                  <w:u w:val="single"/>
                </w:rPr>
                <w:t>(1)</w:t>
              </w:r>
            </w:hyperlink>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I/O Pins</w:t>
            </w:r>
          </w:p>
        </w:tc>
        <w:tc>
          <w:tcPr>
            <w:tcW w:w="0" w:type="auto"/>
            <w:vAlign w:val="center"/>
            <w:hideMark/>
          </w:tcPr>
          <w:p w:rsidR="00986BE9" w:rsidRPr="00986BE9" w:rsidRDefault="00986BE9" w:rsidP="00986BE9">
            <w:pPr>
              <w:widowControl/>
              <w:jc w:val="left"/>
              <w:rPr>
                <w:rFonts w:ascii="Times New Roman" w:eastAsia="Times New Roman" w:hAnsi="Times New Roman" w:cs="Times New Roman"/>
                <w:kern w:val="0"/>
                <w:sz w:val="20"/>
                <w:szCs w:val="20"/>
                <w:highlight w:val="yellow"/>
              </w:rPr>
            </w:pPr>
          </w:p>
        </w:tc>
        <w:tc>
          <w:tcPr>
            <w:tcW w:w="0" w:type="auto"/>
            <w:vAlign w:val="center"/>
            <w:hideMark/>
          </w:tcPr>
          <w:p w:rsidR="00986BE9" w:rsidRPr="00986BE9" w:rsidRDefault="00986BE9" w:rsidP="00986BE9">
            <w:pPr>
              <w:widowControl/>
              <w:jc w:val="left"/>
              <w:rPr>
                <w:rFonts w:ascii="Times New Roman" w:eastAsia="Times New Roman" w:hAnsi="Times New Roman" w:cs="Times New Roman"/>
                <w:kern w:val="0"/>
                <w:sz w:val="20"/>
                <w:szCs w:val="20"/>
                <w:highlight w:val="yellow"/>
              </w:rPr>
            </w:pPr>
          </w:p>
        </w:tc>
        <w:tc>
          <w:tcPr>
            <w:tcW w:w="0" w:type="auto"/>
            <w:vAlign w:val="center"/>
            <w:hideMark/>
          </w:tcPr>
          <w:p w:rsidR="00986BE9" w:rsidRPr="00986BE9" w:rsidRDefault="00986BE9" w:rsidP="00986BE9">
            <w:pPr>
              <w:widowControl/>
              <w:jc w:val="left"/>
              <w:rPr>
                <w:rFonts w:ascii="Times New Roman" w:eastAsia="Times New Roman" w:hAnsi="Times New Roman" w:cs="Times New Roman"/>
                <w:kern w:val="0"/>
                <w:sz w:val="20"/>
                <w:szCs w:val="20"/>
                <w:highlight w:val="yellow"/>
              </w:rPr>
            </w:pPr>
          </w:p>
        </w:tc>
      </w:tr>
      <w:tr w:rsidR="00986BE9" w:rsidRPr="00986BE9" w:rsidTr="00986BE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ACEX® 1K</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94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47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243.90 MHz</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None</w:t>
            </w:r>
          </w:p>
        </w:tc>
      </w:tr>
      <w:tr w:rsidR="00986BE9" w:rsidRPr="00986BE9" w:rsidTr="00986BE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APEX? 20KE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90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47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290.02MHz</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986BE9" w:rsidRPr="00986BE9" w:rsidRDefault="00986BE9" w:rsidP="00986BE9">
            <w:pPr>
              <w:widowControl/>
              <w:spacing w:before="150" w:after="150"/>
              <w:jc w:val="left"/>
              <w:rPr>
                <w:rFonts w:ascii="宋体" w:eastAsia="宋体" w:hAnsi="宋体" w:cs="宋体"/>
                <w:kern w:val="0"/>
                <w:sz w:val="20"/>
                <w:szCs w:val="20"/>
                <w:highlight w:val="yellow"/>
              </w:rPr>
            </w:pPr>
            <w:r w:rsidRPr="00986BE9">
              <w:rPr>
                <w:rFonts w:ascii="宋体" w:eastAsia="宋体" w:hAnsi="宋体" w:cs="宋体"/>
                <w:kern w:val="0"/>
                <w:sz w:val="20"/>
                <w:szCs w:val="20"/>
                <w:highlight w:val="yellow"/>
              </w:rPr>
              <w:t>None</w:t>
            </w:r>
          </w:p>
        </w:tc>
      </w:tr>
    </w:tbl>
    <w:p w:rsidR="00986BE9" w:rsidRPr="00986BE9" w:rsidRDefault="00986BE9" w:rsidP="00986BE9">
      <w:pPr>
        <w:widowControl/>
        <w:shd w:val="clear" w:color="auto" w:fill="28557E"/>
        <w:jc w:val="left"/>
        <w:rPr>
          <w:rFonts w:ascii="Verdana" w:eastAsia="宋体" w:hAnsi="Verdana" w:cs="宋体"/>
          <w:color w:val="000000"/>
          <w:kern w:val="0"/>
          <w:sz w:val="20"/>
          <w:szCs w:val="20"/>
        </w:rPr>
      </w:pPr>
      <w:r w:rsidRPr="00986BE9">
        <w:rPr>
          <w:rFonts w:ascii="Verdana" w:eastAsia="宋体" w:hAnsi="Verdana" w:cs="宋体"/>
          <w:color w:val="000000"/>
          <w:kern w:val="0"/>
          <w:sz w:val="20"/>
          <w:szCs w:val="20"/>
          <w:highlight w:val="yellow"/>
        </w:rPr>
        <w:t>分类</w:t>
      </w:r>
      <w:r w:rsidRPr="00986BE9">
        <w:rPr>
          <w:rFonts w:ascii="Verdana" w:eastAsia="宋体" w:hAnsi="Verdana" w:cs="宋体"/>
          <w:color w:val="000000"/>
          <w:kern w:val="0"/>
          <w:sz w:val="20"/>
          <w:szCs w:val="20"/>
          <w:highlight w:val="yellow"/>
        </w:rPr>
        <w:t>: </w:t>
      </w:r>
      <w:hyperlink r:id="rId11" w:tgtFrame="_blank" w:history="1">
        <w:r w:rsidRPr="00986BE9">
          <w:rPr>
            <w:rFonts w:ascii="Verdana" w:eastAsia="宋体" w:hAnsi="Verdana" w:cs="宋体"/>
            <w:color w:val="336699"/>
            <w:kern w:val="0"/>
            <w:sz w:val="20"/>
            <w:szCs w:val="20"/>
            <w:highlight w:val="yellow"/>
            <w:u w:val="single"/>
          </w:rPr>
          <w:t>Video Image Display</w:t>
        </w:r>
      </w:hyperlink>
    </w:p>
    <w:p w:rsidR="00744EEE" w:rsidRDefault="00744EEE"/>
    <w:sectPr w:rsidR="00744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14269"/>
    <w:multiLevelType w:val="multilevel"/>
    <w:tmpl w:val="D57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E1"/>
    <w:rsid w:val="0006295A"/>
    <w:rsid w:val="0019408B"/>
    <w:rsid w:val="00206536"/>
    <w:rsid w:val="00287787"/>
    <w:rsid w:val="00390716"/>
    <w:rsid w:val="00744EEE"/>
    <w:rsid w:val="00986BE9"/>
    <w:rsid w:val="009A7609"/>
    <w:rsid w:val="00EB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9A619-369E-4E07-B98F-AA7CC78E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85125">
      <w:bodyDiv w:val="1"/>
      <w:marLeft w:val="0"/>
      <w:marRight w:val="0"/>
      <w:marTop w:val="0"/>
      <w:marBottom w:val="0"/>
      <w:divBdr>
        <w:top w:val="none" w:sz="0" w:space="0" w:color="auto"/>
        <w:left w:val="none" w:sz="0" w:space="0" w:color="auto"/>
        <w:bottom w:val="none" w:sz="0" w:space="0" w:color="auto"/>
        <w:right w:val="none" w:sz="0" w:space="0" w:color="auto"/>
      </w:divBdr>
      <w:divsChild>
        <w:div w:id="490682984">
          <w:marLeft w:val="0"/>
          <w:marRight w:val="0"/>
          <w:marTop w:val="0"/>
          <w:marBottom w:val="300"/>
          <w:divBdr>
            <w:top w:val="none" w:sz="0" w:space="0" w:color="auto"/>
            <w:left w:val="none" w:sz="0" w:space="0" w:color="auto"/>
            <w:bottom w:val="none" w:sz="0" w:space="0" w:color="auto"/>
            <w:right w:val="none" w:sz="0" w:space="0" w:color="auto"/>
          </w:divBdr>
        </w:div>
        <w:div w:id="1676610014">
          <w:marLeft w:val="0"/>
          <w:marRight w:val="0"/>
          <w:marTop w:val="300"/>
          <w:marBottom w:val="0"/>
          <w:divBdr>
            <w:top w:val="none" w:sz="0" w:space="0" w:color="auto"/>
            <w:left w:val="none" w:sz="0" w:space="0" w:color="auto"/>
            <w:bottom w:val="none" w:sz="0" w:space="0" w:color="auto"/>
            <w:right w:val="none" w:sz="0" w:space="0" w:color="auto"/>
          </w:divBdr>
          <w:divsChild>
            <w:div w:id="850754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crazybingo/201103/201103271543333735.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ltera.com.cn/products/ip/ampp/adaptivemicro/adaptivemicrowa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nblogs.com/crazybingo/category/273450.html" TargetMode="External"/><Relationship Id="rId5" Type="http://schemas.openxmlformats.org/officeDocument/2006/relationships/hyperlink" Target="http://images.cnblogs.com/cnblogs_com/crazybingo/201103/20110327154411230.jpg" TargetMode="External"/><Relationship Id="rId10" Type="http://schemas.openxmlformats.org/officeDocument/2006/relationships/hyperlink" Target="http://www.altera.com.cn/products/ip/dsp/image_video_processing/m-amw-ccir656_encoder.html"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likun</dc:creator>
  <cp:keywords/>
  <dc:description/>
  <cp:lastModifiedBy>zhu likun</cp:lastModifiedBy>
  <cp:revision>2</cp:revision>
  <dcterms:created xsi:type="dcterms:W3CDTF">2019-12-15T13:04:00Z</dcterms:created>
  <dcterms:modified xsi:type="dcterms:W3CDTF">2019-12-15T13:04:00Z</dcterms:modified>
</cp:coreProperties>
</file>