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nyf5g4bo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13: Word Frequency Distribution from a Text File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50tq7rdve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frequency distribution of words in a text file.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e32j8hcdm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text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text and convert it to lowercase.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text into words.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each word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frequencies.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47ypnlbt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with open("sample_text.txt") as f: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words = f.read().lower().split()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print(Counter(words))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rni4lbcbm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sample_text.txt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 is easy. Python is useful.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2jcn31o99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Counter({'python': 2, 'is': 2, 'easy.': 1, 'useful.': 1})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cppun79c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frequency distribution of words was successfully calculated.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