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zcrzostd7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18: Statistical Analysis of Age and Body Fat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e69fmf2m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mean, median and standard deviation and create boxplots, a scatter plot and a Q-Q plot.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fetn3lgqc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DataFrame containing age and body fat values.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mean, median and standard deviation.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boxplots for both variables.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a scatter plot and Q-Q plots.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zle2iejt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matplotlib.pyplot as pltfrom scipy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import statsdf = pd.DataFrame({    'Age': [23, 25, 28, 30, 32, 35],    'Fat': [15, 18, 20, 22, 24, 26]})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print(df.agg(['mean', 'median', 'std']))df.boxplot()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plt.show()plt.scatter(df['Age'], df['Fat'])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plt.show()stats.probplot(df['Age'], dist="norm", plot=plt)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plt.show()stats.probplot(df['Fat'], dist="norm", plot=plt)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hqt1nojvw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age and body fat data are provided in the code.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fyzqw8ck7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values, boxplots, a scatter plot and two Q-Q plots are displayed.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zbhfeqgbu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Statistical analysis and visualization of age and body fat data were successfully performed.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