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154B" w:rsidRDefault="006F154B" w:rsidP="006F154B">
      <w:pPr>
        <w:jc w:val="center"/>
        <w:rPr>
          <w:b/>
          <w:bCs/>
          <w:sz w:val="32"/>
          <w:szCs w:val="32"/>
          <w:u w:val="single"/>
          <w:rtl/>
        </w:rPr>
      </w:pPr>
      <w:proofErr w:type="spellStart"/>
      <w:r>
        <w:rPr>
          <w:rFonts w:hint="cs"/>
          <w:b/>
          <w:bCs/>
          <w:sz w:val="32"/>
          <w:szCs w:val="32"/>
          <w:u w:val="single"/>
          <w:rtl/>
        </w:rPr>
        <w:t>פרוייקט</w:t>
      </w:r>
      <w:proofErr w:type="spellEnd"/>
      <w:r>
        <w:rPr>
          <w:rFonts w:hint="cs"/>
          <w:b/>
          <w:bCs/>
          <w:sz w:val="32"/>
          <w:szCs w:val="32"/>
          <w:u w:val="single"/>
          <w:rtl/>
        </w:rPr>
        <w:t xml:space="preserve"> סוף- צד לקוח</w:t>
      </w:r>
    </w:p>
    <w:p w:rsidR="006F154B" w:rsidRDefault="006F154B" w:rsidP="006F154B">
      <w:pPr>
        <w:jc w:val="center"/>
        <w:rPr>
          <w:sz w:val="28"/>
          <w:szCs w:val="28"/>
          <w:u w:val="single"/>
          <w:rtl/>
        </w:rPr>
      </w:pPr>
    </w:p>
    <w:p w:rsidR="006F154B" w:rsidRDefault="006F154B" w:rsidP="006F154B">
      <w:pPr>
        <w:jc w:val="center"/>
        <w:rPr>
          <w:sz w:val="28"/>
          <w:szCs w:val="28"/>
          <w:u w:val="single"/>
          <w:rtl/>
        </w:rPr>
      </w:pPr>
      <w:r>
        <w:rPr>
          <w:rFonts w:hint="cs"/>
          <w:sz w:val="28"/>
          <w:szCs w:val="28"/>
          <w:u w:val="single"/>
          <w:rtl/>
        </w:rPr>
        <w:t xml:space="preserve">מגיש: גל עמרם </w:t>
      </w:r>
      <w:r>
        <w:rPr>
          <w:sz w:val="28"/>
          <w:szCs w:val="28"/>
          <w:u w:val="single"/>
          <w:rtl/>
        </w:rPr>
        <w:t>–</w:t>
      </w:r>
      <w:r>
        <w:rPr>
          <w:rFonts w:hint="cs"/>
          <w:sz w:val="28"/>
          <w:szCs w:val="28"/>
          <w:u w:val="single"/>
          <w:rtl/>
        </w:rPr>
        <w:t xml:space="preserve"> 305253965</w:t>
      </w:r>
    </w:p>
    <w:p w:rsidR="006F154B" w:rsidRDefault="006F154B" w:rsidP="006F154B">
      <w:pPr>
        <w:rPr>
          <w:sz w:val="28"/>
          <w:szCs w:val="28"/>
          <w:u w:val="single"/>
          <w:rtl/>
        </w:rPr>
      </w:pPr>
    </w:p>
    <w:p w:rsidR="006F154B" w:rsidRDefault="006F154B" w:rsidP="006F154B">
      <w:pPr>
        <w:rPr>
          <w:b/>
          <w:bCs/>
          <w:u w:val="single"/>
          <w:rtl/>
        </w:rPr>
      </w:pPr>
      <w:r>
        <w:rPr>
          <w:rFonts w:hint="cs"/>
          <w:b/>
          <w:bCs/>
          <w:u w:val="single"/>
          <w:rtl/>
        </w:rPr>
        <w:t xml:space="preserve">חנות למכירת מוצרי ריק </w:t>
      </w:r>
      <w:proofErr w:type="spellStart"/>
      <w:r>
        <w:rPr>
          <w:rFonts w:hint="cs"/>
          <w:b/>
          <w:bCs/>
          <w:u w:val="single"/>
          <w:rtl/>
        </w:rPr>
        <w:t>ומורטי</w:t>
      </w:r>
      <w:proofErr w:type="spellEnd"/>
      <w:r>
        <w:rPr>
          <w:rFonts w:hint="cs"/>
          <w:b/>
          <w:bCs/>
          <w:u w:val="single"/>
          <w:rtl/>
        </w:rPr>
        <w:t xml:space="preserve"> </w:t>
      </w:r>
      <w:proofErr w:type="spellStart"/>
      <w:r>
        <w:rPr>
          <w:rFonts w:hint="cs"/>
          <w:b/>
          <w:bCs/>
          <w:u w:val="single"/>
          <w:rtl/>
        </w:rPr>
        <w:t>סנצ'אז</w:t>
      </w:r>
      <w:proofErr w:type="spellEnd"/>
      <w:r>
        <w:rPr>
          <w:rFonts w:hint="cs"/>
          <w:b/>
          <w:bCs/>
          <w:u w:val="single"/>
          <w:rtl/>
        </w:rPr>
        <w:t>:</w:t>
      </w:r>
    </w:p>
    <w:p w:rsidR="006F154B" w:rsidRPr="006F154B" w:rsidRDefault="006F154B" w:rsidP="006F154B">
      <w:pPr>
        <w:rPr>
          <w:b/>
          <w:bCs/>
          <w:u w:val="single"/>
          <w:rtl/>
        </w:rPr>
      </w:pPr>
    </w:p>
    <w:p w:rsidR="006F154B" w:rsidRDefault="006F154B" w:rsidP="006F154B">
      <w:pPr>
        <w:rPr>
          <w:rtl/>
        </w:rPr>
      </w:pPr>
      <w:r>
        <w:rPr>
          <w:rFonts w:hint="cs"/>
          <w:rtl/>
        </w:rPr>
        <w:t xml:space="preserve">האתר למעשה הוא חנות המוכרת 9 מוצרים של ריק </w:t>
      </w:r>
      <w:proofErr w:type="spellStart"/>
      <w:r>
        <w:rPr>
          <w:rFonts w:hint="cs"/>
          <w:rtl/>
        </w:rPr>
        <w:t>ומורטי</w:t>
      </w:r>
      <w:proofErr w:type="spellEnd"/>
      <w:r>
        <w:rPr>
          <w:rFonts w:hint="cs"/>
          <w:rtl/>
        </w:rPr>
        <w:t>.</w:t>
      </w:r>
    </w:p>
    <w:p w:rsidR="006F154B" w:rsidRDefault="006F154B" w:rsidP="006F154B">
      <w:pPr>
        <w:rPr>
          <w:rtl/>
        </w:rPr>
      </w:pPr>
      <w:r>
        <w:rPr>
          <w:rFonts w:hint="cs"/>
          <w:rtl/>
        </w:rPr>
        <w:t>על מנת להוסיף מוצר לעגלה או לגשת לסל הקניות יש ללחוץ על הכפתור התחבר</w:t>
      </w:r>
    </w:p>
    <w:p w:rsidR="006F154B" w:rsidRDefault="006F154B" w:rsidP="006F154B">
      <w:pPr>
        <w:rPr>
          <w:rtl/>
        </w:rPr>
      </w:pPr>
      <w:r>
        <w:rPr>
          <w:rFonts w:hint="cs"/>
          <w:rtl/>
        </w:rPr>
        <w:t>ברגע שהמשתמש מחובר המערכת איננה תיתן לו לבצע הרשמה לפני שיתנתק.</w:t>
      </w:r>
    </w:p>
    <w:p w:rsidR="006F154B" w:rsidRDefault="006F154B" w:rsidP="006F154B">
      <w:pPr>
        <w:rPr>
          <w:rtl/>
        </w:rPr>
      </w:pPr>
      <w:r>
        <w:rPr>
          <w:rFonts w:hint="cs"/>
          <w:rtl/>
        </w:rPr>
        <w:t>בכל העמודים של העבודה קיים ה-</w:t>
      </w:r>
      <w:r>
        <w:t>nav bar</w:t>
      </w:r>
      <w:r>
        <w:rPr>
          <w:rFonts w:hint="cs"/>
          <w:rtl/>
        </w:rPr>
        <w:t xml:space="preserve"> שממננו ניתן לגשת כל עמוד בנוסף הוא מספק אופציה של התחברות עבורם משתמשים לא מחוברים ומציג את שם המשתמש המחובר ואופציה לבצע התנתקות (דרך האייקון).</w:t>
      </w:r>
    </w:p>
    <w:p w:rsidR="006F154B" w:rsidRDefault="006F154B" w:rsidP="006F154B">
      <w:pPr>
        <w:rPr>
          <w:rtl/>
        </w:rPr>
      </w:pPr>
      <w:r>
        <w:rPr>
          <w:rFonts w:hint="cs"/>
          <w:rtl/>
        </w:rPr>
        <w:t>כל מוצר שמוסיף המשתמש לעגלה יופי בעמוד סל הקניות בוא יש רשימת מוצרים (מוקטנת ביחס לדף הראשי) וטבלה המציגה את המוצרים בעגלה של המשתמש המחובר.</w:t>
      </w:r>
    </w:p>
    <w:p w:rsidR="006F154B" w:rsidRDefault="006F154B" w:rsidP="006F154B">
      <w:pPr>
        <w:rPr>
          <w:rtl/>
        </w:rPr>
      </w:pPr>
      <w:r>
        <w:rPr>
          <w:rFonts w:hint="cs"/>
          <w:rtl/>
        </w:rPr>
        <w:t xml:space="preserve">מתחת לטבלת המוצרים של המשתמש מופיע כפתור מעבר לתשלום הוא פותח ב </w:t>
      </w:r>
      <w:r>
        <w:t>footer</w:t>
      </w:r>
      <w:r>
        <w:rPr>
          <w:rFonts w:hint="cs"/>
          <w:rtl/>
        </w:rPr>
        <w:t xml:space="preserve"> טבלה חדשה להזנת פרטי האשראי.</w:t>
      </w:r>
    </w:p>
    <w:p w:rsidR="006F154B" w:rsidRDefault="006F154B" w:rsidP="006F154B">
      <w:pPr>
        <w:rPr>
          <w:rtl/>
        </w:rPr>
      </w:pPr>
      <w:r>
        <w:rPr>
          <w:rFonts w:hint="cs"/>
          <w:rtl/>
        </w:rPr>
        <w:t>חשוב לציין שהמערכת משתמש בביטוים רגולריים הן בהרשמה והן בעת ביצוע התשלום על מנת לשמר את המידע.</w:t>
      </w:r>
    </w:p>
    <w:p w:rsidR="006F154B" w:rsidRDefault="006F154B" w:rsidP="006F154B">
      <w:pPr>
        <w:rPr>
          <w:rtl/>
        </w:rPr>
      </w:pPr>
      <w:r>
        <w:rPr>
          <w:rFonts w:hint="cs"/>
          <w:rtl/>
        </w:rPr>
        <w:t>המערכת שומרת משתמשים כאשר לכל משתמש יש את השדות של שם סיסמא ומערך של רשימת מוצרים. עבור כל מחיקה או הוספה של מוצר יודעת המערכת לשמור את המצב גם בפעם הבאה שהמשתמש יתחבר.</w:t>
      </w:r>
    </w:p>
    <w:p w:rsidR="006F154B" w:rsidRPr="006F154B" w:rsidRDefault="006F154B" w:rsidP="006F154B">
      <w:pPr>
        <w:rPr>
          <w:rFonts w:hint="cs"/>
          <w:rtl/>
        </w:rPr>
      </w:pPr>
      <w:r>
        <w:rPr>
          <w:rFonts w:hint="cs"/>
          <w:rtl/>
        </w:rPr>
        <w:t>בעת ביצוע התשלום הסופי "מנקה" המערכת את כל המוצרים ושולחת הודעת אישור תשלום.</w:t>
      </w:r>
    </w:p>
    <w:sectPr w:rsidR="006F154B" w:rsidRPr="006F154B" w:rsidSect="00FB2C02">
      <w:pgSz w:w="11900" w:h="16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4B"/>
    <w:rsid w:val="006F154B"/>
    <w:rsid w:val="00FB2C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E9783F8"/>
  <w15:chartTrackingRefBased/>
  <w15:docId w15:val="{3AEF4C6A-11EA-3E48-A882-57D1454D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172</Words>
  <Characters>863</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gal.amram@gmail.com</dc:creator>
  <cp:keywords/>
  <dc:description/>
  <cp:lastModifiedBy>gal.amram@gmail.com</cp:lastModifiedBy>
  <cp:revision>1</cp:revision>
  <dcterms:created xsi:type="dcterms:W3CDTF">2020-07-19T20:46:00Z</dcterms:created>
  <dcterms:modified xsi:type="dcterms:W3CDTF">2020-07-19T20:56:00Z</dcterms:modified>
</cp:coreProperties>
</file>