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DE8" w:rsidRDefault="004A52C8" w:rsidP="004A52C8">
      <w:pPr>
        <w:pStyle w:val="ListParagraph"/>
        <w:numPr>
          <w:ilvl w:val="0"/>
          <w:numId w:val="1"/>
        </w:numPr>
      </w:pPr>
      <w:r>
        <w:t xml:space="preserve">Support Vector Machine (SVM) is a supervised machine learning algorithm which can be used for </w:t>
      </w:r>
      <w:proofErr w:type="gramStart"/>
      <w:r>
        <w:t>both classification or</w:t>
      </w:r>
      <w:proofErr w:type="gramEnd"/>
      <w:r>
        <w:t xml:space="preserve"> regression challenges.</w:t>
      </w:r>
    </w:p>
    <w:p w:rsidR="004A52C8" w:rsidRDefault="004A52C8" w:rsidP="004A52C8">
      <w:pPr>
        <w:pStyle w:val="ListParagraph"/>
        <w:numPr>
          <w:ilvl w:val="0"/>
          <w:numId w:val="1"/>
        </w:numPr>
      </w:pPr>
      <w:proofErr w:type="gramStart"/>
      <w:r w:rsidRPr="004A52C8">
        <w:t>it</w:t>
      </w:r>
      <w:proofErr w:type="gramEnd"/>
      <w:r w:rsidRPr="004A52C8">
        <w:t xml:space="preserve"> is mostly used in classification problems.</w:t>
      </w:r>
    </w:p>
    <w:p w:rsidR="004A52C8" w:rsidRDefault="004A52C8" w:rsidP="004A52C8">
      <w:pPr>
        <w:pStyle w:val="ListParagraph"/>
        <w:numPr>
          <w:ilvl w:val="0"/>
          <w:numId w:val="1"/>
        </w:numPr>
      </w:pPr>
      <w:r>
        <w:t xml:space="preserve">In the SVM algorithm, we plot each data item as a point in n-dimensional space (where n is number of features you have) with the value of each feature </w:t>
      </w:r>
      <w:proofErr w:type="gramStart"/>
      <w:r>
        <w:t>being  the</w:t>
      </w:r>
      <w:proofErr w:type="gramEnd"/>
      <w:r>
        <w:t xml:space="preserve"> value of a particular coordinate. Then, we perform classification by finding the hyper-plane that differentiates the two classes very well.</w:t>
      </w:r>
    </w:p>
    <w:p w:rsidR="004A52C8" w:rsidRDefault="004A52C8" w:rsidP="004A52C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3724275" cy="25431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2C8" w:rsidRPr="004A52C8" w:rsidRDefault="004A52C8" w:rsidP="004A52C8">
      <w:pPr>
        <w:pStyle w:val="ListParagraph"/>
        <w:numPr>
          <w:ilvl w:val="0"/>
          <w:numId w:val="1"/>
        </w:numPr>
      </w:pPr>
      <w:proofErr w:type="gramStart"/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>the</w:t>
      </w:r>
      <w:proofErr w:type="gramEnd"/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 xml:space="preserve"> process of segregating the two classes with a hyper-plane.</w:t>
      </w:r>
    </w:p>
    <w:p w:rsidR="004A52C8" w:rsidRPr="004A52C8" w:rsidRDefault="004A52C8" w:rsidP="004A52C8">
      <w:pPr>
        <w:pStyle w:val="ListParagraph"/>
        <w:numPr>
          <w:ilvl w:val="0"/>
          <w:numId w:val="1"/>
        </w:numPr>
      </w:pPr>
      <w:r>
        <w:rPr>
          <w:rStyle w:val="Strong"/>
          <w:rFonts w:ascii="Arial" w:hAnsi="Arial" w:cs="Arial"/>
          <w:color w:val="333333"/>
          <w:sz w:val="23"/>
          <w:szCs w:val="23"/>
          <w:shd w:val="clear" w:color="auto" w:fill="FFFFFF"/>
        </w:rPr>
        <w:t>Identify the right hyper-plane (Scenario-1):</w:t>
      </w:r>
      <w:r w:rsidRPr="004A52C8">
        <w:rPr>
          <w:rFonts w:ascii="Arial" w:hAnsi="Arial" w:cs="Arial"/>
          <w:color w:val="595858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>Here, we have three hyper-planes (A, B and C). Now, identify the right hyper-plane to classify star and circle.</w:t>
      </w:r>
    </w:p>
    <w:p w:rsidR="004A52C8" w:rsidRDefault="004A52C8" w:rsidP="004A52C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3514725" cy="24384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2C8" w:rsidRPr="004A52C8" w:rsidRDefault="004A52C8" w:rsidP="004A52C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>You need to remember a thumb rule to identify the right hyper-plane: “Select the hyper-plane which segregates the two classes better”. In this scenario, hyper-plane “B” has excellently performed this job.</w:t>
      </w:r>
    </w:p>
    <w:p w:rsidR="004A52C8" w:rsidRPr="004A52C8" w:rsidRDefault="004A52C8" w:rsidP="004A52C8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rStyle w:val="Strong"/>
          <w:rFonts w:ascii="Arial" w:hAnsi="Arial" w:cs="Arial"/>
          <w:color w:val="333333"/>
          <w:sz w:val="23"/>
          <w:szCs w:val="23"/>
          <w:shd w:val="clear" w:color="auto" w:fill="FFFFFF"/>
        </w:rPr>
        <w:t>dentify</w:t>
      </w:r>
      <w:proofErr w:type="spellEnd"/>
      <w:proofErr w:type="gramEnd"/>
      <w:r>
        <w:rPr>
          <w:rStyle w:val="Strong"/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the right hyper-plane (Scenario-2): </w:t>
      </w:r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 xml:space="preserve">Here, we have three hyper-planes (A, B and C) and all are segregating the classes well. Now, </w:t>
      </w:r>
      <w:proofErr w:type="gramStart"/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>How</w:t>
      </w:r>
      <w:proofErr w:type="gramEnd"/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 xml:space="preserve"> can we identify the right hyper-plane?</w:t>
      </w:r>
    </w:p>
    <w:p w:rsidR="004A52C8" w:rsidRDefault="004A52C8" w:rsidP="004A52C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3400425" cy="22193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2C8" w:rsidRPr="004A52C8" w:rsidRDefault="004A52C8" w:rsidP="004A52C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 xml:space="preserve">Here, maximizing the distances between nearest data </w:t>
      </w:r>
      <w:proofErr w:type="gramStart"/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>point</w:t>
      </w:r>
      <w:proofErr w:type="gramEnd"/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 xml:space="preserve"> (either class) and hyper-plane will help us to decide the right hyper-plane. This distance is called as </w:t>
      </w:r>
      <w:r>
        <w:rPr>
          <w:rStyle w:val="Strong"/>
          <w:rFonts w:ascii="Arial" w:hAnsi="Arial" w:cs="Arial"/>
          <w:color w:val="333333"/>
          <w:sz w:val="23"/>
          <w:szCs w:val="23"/>
          <w:shd w:val="clear" w:color="auto" w:fill="FFFFFF"/>
        </w:rPr>
        <w:t>Margin</w:t>
      </w:r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>. Let’s look at the below snapshot:</w:t>
      </w:r>
    </w:p>
    <w:p w:rsidR="004A52C8" w:rsidRDefault="004A52C8" w:rsidP="004A52C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3733800" cy="25431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2C8" w:rsidRPr="004A52C8" w:rsidRDefault="004A52C8" w:rsidP="004A52C8">
      <w:pPr>
        <w:pStyle w:val="ListParagraph"/>
        <w:numPr>
          <w:ilvl w:val="0"/>
          <w:numId w:val="1"/>
        </w:numPr>
      </w:pPr>
      <w:proofErr w:type="gramStart"/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>the</w:t>
      </w:r>
      <w:proofErr w:type="gramEnd"/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 xml:space="preserve"> margin for hyper-plane C is high as compared to both A and B. Hence, we name the right hyper-plane as C.</w:t>
      </w:r>
      <w:r w:rsidRPr="004A52C8">
        <w:rPr>
          <w:rFonts w:ascii="Arial" w:hAnsi="Arial" w:cs="Arial"/>
          <w:color w:val="595858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>Another lightning reason for selecting the hyper-plane with higher margin is robustness. If we select a hyper-plane having low margin then there is high chance of miss-classification.</w:t>
      </w:r>
    </w:p>
    <w:p w:rsidR="004A52C8" w:rsidRPr="004A52C8" w:rsidRDefault="004A52C8" w:rsidP="004A52C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333333"/>
          <w:sz w:val="23"/>
          <w:szCs w:val="23"/>
          <w:shd w:val="clear" w:color="auto" w:fill="FFFFFF"/>
        </w:rPr>
      </w:pPr>
      <w:r w:rsidRPr="004A52C8">
        <w:rPr>
          <w:rFonts w:ascii="Arial" w:eastAsia="Times New Roman" w:hAnsi="Arial" w:cs="Arial"/>
          <w:b/>
          <w:bCs/>
          <w:color w:val="333333"/>
          <w:sz w:val="23"/>
        </w:rPr>
        <w:t>Identify the right hyper-plane (Scenario-3):</w:t>
      </w:r>
      <w:r w:rsidRPr="004A52C8">
        <w:rPr>
          <w:rFonts w:ascii="Arial" w:eastAsia="Times New Roman" w:hAnsi="Arial" w:cs="Arial"/>
          <w:b/>
          <w:bCs/>
          <w:color w:val="333333"/>
          <w:sz w:val="23"/>
          <w:szCs w:val="23"/>
          <w:shd w:val="clear" w:color="auto" w:fill="FFFFFF"/>
        </w:rPr>
        <w:t>Hint:</w:t>
      </w:r>
      <w:r w:rsidRPr="004A52C8">
        <w:rPr>
          <w:rFonts w:ascii="Arial" w:eastAsia="Times New Roman" w:hAnsi="Arial" w:cs="Arial"/>
          <w:b/>
          <w:bCs/>
          <w:color w:val="333333"/>
          <w:sz w:val="23"/>
        </w:rPr>
        <w:t> </w:t>
      </w:r>
      <w:r w:rsidRPr="004A52C8">
        <w:rPr>
          <w:rFonts w:ascii="Arial" w:eastAsia="Times New Roman" w:hAnsi="Arial" w:cs="Arial"/>
          <w:b/>
          <w:bCs/>
          <w:color w:val="333333"/>
          <w:sz w:val="23"/>
          <w:szCs w:val="23"/>
          <w:shd w:val="clear" w:color="auto" w:fill="FFFFFF"/>
        </w:rPr>
        <w:t>Use the rules as discussed in previous section to identify the right hyper-plane</w:t>
      </w:r>
    </w:p>
    <w:p w:rsidR="004A52C8" w:rsidRPr="004A52C8" w:rsidRDefault="00216779" w:rsidP="004A52C8">
      <w:pPr>
        <w:pStyle w:val="ListParagraph"/>
        <w:numPr>
          <w:ilvl w:val="0"/>
          <w:numId w:val="1"/>
        </w:numPr>
      </w:pPr>
      <w:hyperlink r:id="rId9" w:history="1">
        <w:r w:rsidR="004A52C8" w:rsidRPr="004A52C8">
          <w:rPr>
            <w:rFonts w:ascii="Arial" w:eastAsia="Times New Roman" w:hAnsi="Arial" w:cs="Arial"/>
            <w:b/>
            <w:bCs/>
            <w:color w:val="0037EE"/>
            <w:sz w:val="23"/>
            <w:szCs w:val="23"/>
            <w:u w:val="single"/>
            <w:shd w:val="clear" w:color="auto" w:fill="FFFFFF"/>
          </w:rPr>
          <w:br/>
        </w:r>
      </w:hyperlink>
      <w:r w:rsidR="004A52C8">
        <w:rPr>
          <w:rFonts w:ascii="Arial" w:eastAsia="Times New Roman" w:hAnsi="Arial" w:cs="Arial"/>
          <w:b/>
          <w:bCs/>
          <w:noProof/>
          <w:color w:val="333333"/>
          <w:sz w:val="23"/>
        </w:rPr>
        <w:drawing>
          <wp:inline distT="0" distB="0" distL="0" distR="0">
            <wp:extent cx="3829050" cy="25146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2C8" w:rsidRPr="002A6097" w:rsidRDefault="004A52C8" w:rsidP="004A52C8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>SVM selects the hyper-plane which classifies the classes accurately prior to maximizing margin. Here, hyper-plane B has a classification error and A has classified all correctly. Therefore, the right hyper-plane is </w:t>
      </w:r>
      <w:r>
        <w:rPr>
          <w:rStyle w:val="Strong"/>
          <w:rFonts w:ascii="Arial" w:hAnsi="Arial" w:cs="Arial"/>
          <w:color w:val="333333"/>
          <w:sz w:val="23"/>
          <w:szCs w:val="23"/>
          <w:shd w:val="clear" w:color="auto" w:fill="FFFFFF"/>
        </w:rPr>
        <w:t>A.</w:t>
      </w:r>
    </w:p>
    <w:p w:rsidR="002A6097" w:rsidRPr="002A6097" w:rsidRDefault="002A6097" w:rsidP="004A52C8">
      <w:pPr>
        <w:pStyle w:val="ListParagraph"/>
        <w:numPr>
          <w:ilvl w:val="0"/>
          <w:numId w:val="1"/>
        </w:numPr>
      </w:pPr>
      <w:r>
        <w:rPr>
          <w:rStyle w:val="Strong"/>
          <w:rFonts w:ascii="Arial" w:hAnsi="Arial" w:cs="Arial"/>
          <w:color w:val="333333"/>
          <w:sz w:val="23"/>
          <w:szCs w:val="23"/>
          <w:shd w:val="clear" w:color="auto" w:fill="FFFFFF"/>
        </w:rPr>
        <w:t>Can we classify two classes (Scenario-4)?: </w:t>
      </w:r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>Below, I am unable to segregate the two classes using a straight line, as one of the stars lies in the territory of other(circle) class as an outlier. </w:t>
      </w:r>
    </w:p>
    <w:p w:rsidR="002A6097" w:rsidRDefault="002A6097" w:rsidP="004A52C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3714750" cy="23622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097" w:rsidRPr="002A6097" w:rsidRDefault="002A6097" w:rsidP="004A52C8">
      <w:pPr>
        <w:pStyle w:val="ListParagraph"/>
        <w:numPr>
          <w:ilvl w:val="0"/>
          <w:numId w:val="1"/>
        </w:numPr>
      </w:pPr>
      <w:proofErr w:type="gramStart"/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>one</w:t>
      </w:r>
      <w:proofErr w:type="gramEnd"/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 xml:space="preserve"> star at other end is like an outlier for star class. The SVM algorithm has a feature to ignore outliers and find the hyper-plane that has the maximum margin. Hence, we can say, SVM classification is robust to outliers.</w:t>
      </w:r>
    </w:p>
    <w:p w:rsidR="002A6097" w:rsidRDefault="002A6097" w:rsidP="004A52C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3533775" cy="22288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097" w:rsidRPr="002A6097" w:rsidRDefault="002A6097" w:rsidP="004A52C8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color w:val="333333"/>
        </w:rPr>
        <w:t>Find the hyper-plane to segregate to classes (Scenario-5): </w:t>
      </w:r>
      <w:r>
        <w:t>In the scenario below, we can’t have linear hyper-plane between the two classes, so how does SVM classify these two classes? Till now, we have only looked at the linear hyper-plane.</w:t>
      </w:r>
      <w:hyperlink r:id="rId13" w:history="1">
        <w:r>
          <w:rPr>
            <w:rFonts w:ascii="Arial" w:hAnsi="Arial" w:cs="Arial"/>
            <w:b/>
            <w:bCs/>
            <w:color w:val="0037EE"/>
            <w:sz w:val="23"/>
            <w:szCs w:val="23"/>
            <w:u w:val="single"/>
            <w:shd w:val="clear" w:color="auto" w:fill="FFFFFF"/>
          </w:rPr>
          <w:br/>
        </w:r>
      </w:hyperlink>
      <w:hyperlink r:id="rId14" w:history="1">
        <w:r>
          <w:rPr>
            <w:rFonts w:ascii="Arial" w:hAnsi="Arial" w:cs="Arial"/>
            <w:b/>
            <w:bCs/>
            <w:color w:val="0000FF"/>
            <w:sz w:val="23"/>
            <w:szCs w:val="23"/>
            <w:u w:val="single"/>
            <w:shd w:val="clear" w:color="auto" w:fill="FFFFFF"/>
          </w:rPr>
          <w:br/>
        </w:r>
      </w:hyperlink>
      <w:r>
        <w:rPr>
          <w:noProof/>
          <w:color w:val="333333"/>
        </w:rPr>
        <w:drawing>
          <wp:inline distT="0" distB="0" distL="0" distR="0">
            <wp:extent cx="3562350" cy="27717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097" w:rsidRPr="002A6097" w:rsidRDefault="002A6097" w:rsidP="004A52C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>SVM can solve this problem. Easily! It solves this problem by introducing additional feature. Here, we will add a new feature z=x^2+y^2. Now, let’s plot the data points on axis x and z:</w:t>
      </w:r>
    </w:p>
    <w:p w:rsidR="002A6097" w:rsidRDefault="002A6097" w:rsidP="004A52C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4162425" cy="279082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097" w:rsidRPr="002A6097" w:rsidRDefault="002A6097" w:rsidP="002A6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6097">
        <w:rPr>
          <w:rFonts w:ascii="Arial" w:eastAsia="Times New Roman" w:hAnsi="Arial" w:cs="Arial"/>
          <w:color w:val="595858"/>
          <w:sz w:val="23"/>
          <w:szCs w:val="23"/>
          <w:shd w:val="clear" w:color="auto" w:fill="FFFFFF"/>
        </w:rPr>
        <w:t>In above plot, points to consider are:</w:t>
      </w:r>
    </w:p>
    <w:p w:rsidR="002A6097" w:rsidRPr="002A6097" w:rsidRDefault="002A6097" w:rsidP="002A60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A6097">
        <w:rPr>
          <w:rFonts w:ascii="Arial" w:eastAsia="Times New Roman" w:hAnsi="Arial" w:cs="Arial"/>
          <w:color w:val="595858"/>
          <w:sz w:val="23"/>
          <w:szCs w:val="23"/>
        </w:rPr>
        <w:t>All values for z would be positive always because z is the squared sum of both x and y</w:t>
      </w:r>
    </w:p>
    <w:p w:rsidR="002A6097" w:rsidRPr="002A6097" w:rsidRDefault="002A6097" w:rsidP="002A60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A6097">
        <w:rPr>
          <w:rFonts w:ascii="Arial" w:eastAsia="Times New Roman" w:hAnsi="Arial" w:cs="Arial"/>
          <w:color w:val="595858"/>
          <w:sz w:val="23"/>
          <w:szCs w:val="23"/>
        </w:rPr>
        <w:t>In the original plot, red circles appear close to the origin of x and y axes, leading to lower value of z and star relatively away from the origin result to higher value of z.</w:t>
      </w:r>
    </w:p>
    <w:p w:rsidR="002A6097" w:rsidRDefault="002A6097" w:rsidP="002A6097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2A6097">
        <w:rPr>
          <w:rFonts w:ascii="Arial" w:eastAsia="Times New Roman" w:hAnsi="Arial" w:cs="Arial"/>
          <w:color w:val="595858"/>
          <w:sz w:val="23"/>
          <w:szCs w:val="23"/>
        </w:rPr>
        <w:t>In the SVM classifier, it is easy to have a linear hyper-plane between these two classes. But, another burning question which arises is, should we need to add this feature manually to have a hyper-plane. No, the SVM</w:t>
      </w:r>
      <w:proofErr w:type="gramStart"/>
      <w:r w:rsidRPr="002A6097">
        <w:rPr>
          <w:rFonts w:ascii="Arial" w:eastAsia="Times New Roman" w:hAnsi="Arial" w:cs="Arial"/>
          <w:color w:val="595858"/>
          <w:sz w:val="23"/>
          <w:szCs w:val="23"/>
        </w:rPr>
        <w:t>  algorithm</w:t>
      </w:r>
      <w:proofErr w:type="gramEnd"/>
      <w:r w:rsidRPr="002A6097">
        <w:rPr>
          <w:rFonts w:ascii="Arial" w:eastAsia="Times New Roman" w:hAnsi="Arial" w:cs="Arial"/>
          <w:color w:val="595858"/>
          <w:sz w:val="23"/>
          <w:szCs w:val="23"/>
        </w:rPr>
        <w:t xml:space="preserve"> has a technique called the </w:t>
      </w:r>
      <w:hyperlink r:id="rId17" w:tgtFrame="_blank" w:history="1">
        <w:r w:rsidRPr="002A6097">
          <w:rPr>
            <w:rFonts w:ascii="Arial" w:eastAsia="Times New Roman" w:hAnsi="Arial" w:cs="Arial"/>
            <w:b/>
            <w:bCs/>
            <w:color w:val="0037EE"/>
            <w:sz w:val="23"/>
            <w:u w:val="single"/>
          </w:rPr>
          <w:t>kernel</w:t>
        </w:r>
      </w:hyperlink>
      <w:r w:rsidRPr="002A6097">
        <w:rPr>
          <w:rFonts w:ascii="Arial" w:eastAsia="Times New Roman" w:hAnsi="Arial" w:cs="Arial"/>
          <w:b/>
          <w:bCs/>
          <w:color w:val="333333"/>
          <w:sz w:val="23"/>
        </w:rPr>
        <w:t> trick</w:t>
      </w:r>
      <w:r w:rsidRPr="002A6097">
        <w:rPr>
          <w:rFonts w:ascii="Arial" w:eastAsia="Times New Roman" w:hAnsi="Arial" w:cs="Arial"/>
          <w:color w:val="595858"/>
          <w:sz w:val="23"/>
          <w:szCs w:val="23"/>
        </w:rPr>
        <w:t>.</w:t>
      </w:r>
    </w:p>
    <w:p w:rsidR="00696CEF" w:rsidRPr="00696CEF" w:rsidRDefault="00696CEF" w:rsidP="00696CEF">
      <w:pPr>
        <w:pStyle w:val="NormalWeb"/>
        <w:spacing w:before="320" w:beforeAutospacing="0" w:after="320" w:afterAutospacing="0"/>
        <w:rPr>
          <w:sz w:val="23"/>
          <w:szCs w:val="23"/>
        </w:rPr>
      </w:pPr>
      <w:r w:rsidRPr="00696CEF">
        <w:rPr>
          <w:rFonts w:ascii="Arial" w:hAnsi="Arial" w:cs="Arial"/>
          <w:color w:val="222222"/>
          <w:sz w:val="23"/>
          <w:szCs w:val="23"/>
        </w:rPr>
        <w:t>It uses a technique called the kernel trick to transform your data and then based on these transformations it finds an optimal boundary between the possible outputs.</w:t>
      </w:r>
    </w:p>
    <w:p w:rsidR="00696CEF" w:rsidRPr="00696CEF" w:rsidRDefault="00696CEF" w:rsidP="002A6097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696CEF">
        <w:rPr>
          <w:rFonts w:ascii="Arial" w:eastAsia="Times New Roman" w:hAnsi="Arial" w:cs="Arial"/>
          <w:color w:val="595858"/>
          <w:sz w:val="23"/>
          <w:szCs w:val="23"/>
        </w:rPr>
        <w:t>Advantage and disadvantage</w:t>
      </w:r>
    </w:p>
    <w:p w:rsidR="00696CEF" w:rsidRPr="00696CEF" w:rsidRDefault="00696CEF" w:rsidP="00696CEF">
      <w:pPr>
        <w:pStyle w:val="NormalWeb"/>
        <w:spacing w:before="0" w:beforeAutospacing="0" w:after="0" w:afterAutospacing="0"/>
        <w:rPr>
          <w:sz w:val="23"/>
          <w:szCs w:val="23"/>
        </w:rPr>
      </w:pPr>
      <w:r w:rsidRPr="00696CEF">
        <w:rPr>
          <w:rFonts w:ascii="Arial" w:hAnsi="Arial" w:cs="Arial"/>
          <w:color w:val="4A4A4A"/>
          <w:sz w:val="23"/>
          <w:szCs w:val="23"/>
        </w:rPr>
        <w:t>It uses a subset of training points in the decision function which makes it memory efficient and is highly effective in high dimensional spaces. </w:t>
      </w:r>
    </w:p>
    <w:p w:rsidR="00696CEF" w:rsidRPr="00696CEF" w:rsidRDefault="00696CEF" w:rsidP="00696CEF">
      <w:pPr>
        <w:pStyle w:val="NormalWeb"/>
        <w:spacing w:before="320" w:beforeAutospacing="0" w:after="320" w:afterAutospacing="0"/>
        <w:rPr>
          <w:sz w:val="23"/>
          <w:szCs w:val="23"/>
        </w:rPr>
      </w:pPr>
      <w:r w:rsidRPr="00696CEF">
        <w:rPr>
          <w:rFonts w:ascii="Arial" w:hAnsi="Arial" w:cs="Arial"/>
          <w:color w:val="4A4A4A"/>
          <w:sz w:val="23"/>
          <w:szCs w:val="23"/>
        </w:rPr>
        <w:t>The only disadvantage with the support vector machine is that the algorithm does not directly provide probability estimates.</w:t>
      </w:r>
    </w:p>
    <w:p w:rsidR="00696CEF" w:rsidRPr="002A6097" w:rsidRDefault="00696CEF" w:rsidP="002A6097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</w:p>
    <w:p w:rsidR="002A6097" w:rsidRDefault="002A6097" w:rsidP="002A6097">
      <w:pPr>
        <w:pStyle w:val="ListParagraph"/>
      </w:pPr>
    </w:p>
    <w:sectPr w:rsidR="002A6097" w:rsidSect="00F70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75E8E"/>
    <w:multiLevelType w:val="multilevel"/>
    <w:tmpl w:val="8E3C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921128"/>
    <w:multiLevelType w:val="multilevel"/>
    <w:tmpl w:val="E026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902514"/>
    <w:multiLevelType w:val="hybridMultilevel"/>
    <w:tmpl w:val="372AC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52C8"/>
    <w:rsid w:val="001F4A2D"/>
    <w:rsid w:val="00216779"/>
    <w:rsid w:val="002A6097"/>
    <w:rsid w:val="004A52C8"/>
    <w:rsid w:val="00696CEF"/>
    <w:rsid w:val="00F70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2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5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2C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A52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6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A609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2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analyticsvidhya.com/wp-content/uploads/2015/10/SVM_6.p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en.wikipedia.org/wiki/Kernel_method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nalyticsvidhya.com/wp-content/uploads/2015/10/SVM_5.png" TargetMode="External"/><Relationship Id="rId14" Type="http://schemas.openxmlformats.org/officeDocument/2006/relationships/hyperlink" Target="https://www.analyticsvidhya.com/wp-content/uploads/2015/10/SVM_8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2020-08-30T11:53:00Z</dcterms:created>
  <dcterms:modified xsi:type="dcterms:W3CDTF">2020-08-30T13:57:00Z</dcterms:modified>
</cp:coreProperties>
</file>