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Mujosign: Documentation-First Project Report</w:t>
      </w:r>
    </w:p>
    <w:p>
      <w:r>
        <w:t>Version 1.0</w:t>
        <w:br/>
      </w:r>
    </w:p>
    <w:p>
      <w:r>
        <w:t>A detailed documentation-first report consolidating the design, implementation, and evolution of Mujosign.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This document was auto-generated. Update TOC in Word for navigation.</w:t>
        <w:br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Mujosign: Documentation-First Project Report</w:t>
      </w:r>
    </w:p>
    <w:p>
      <w:pPr>
        <w:pStyle w:val="Heading2"/>
      </w:pPr>
      <w:r>
        <w:t>1. Problem Definition and Goals</w:t>
      </w:r>
    </w:p>
    <w:p>
      <w:r>
        <w:t>Mujosign is a documentation-first research project bridging gesture specs and MyoSuite muscle activations.</w:t>
      </w:r>
    </w:p>
    <w:p>
      <w:pPr>
        <w:pStyle w:val="Heading2"/>
      </w:pPr>
      <w:r>
        <w:t>2. Repository Structure</w:t>
      </w:r>
    </w:p>
    <w:p>
      <w:r>
        <w:t>The repo contains docs/, gestures/, configs/, scripts/, src/mujosign/, tests/, and tools/.</w:t>
      </w:r>
    </w:p>
    <w:p>
      <w:pPr>
        <w:pStyle w:val="Heading2"/>
      </w:pPr>
      <w:r>
        <w:t>3. Scripts Overview</w:t>
      </w:r>
    </w:p>
    <w:p>
      <w:r>
        <w:t>- run_single.py: Run a single optimization and write artifacts.</w:t>
      </w:r>
    </w:p>
    <w:p>
      <w:r>
        <w:t>- render_pose.py: Re-render saved runs for thumbnails or inspection.</w:t>
      </w:r>
    </w:p>
    <w:p>
      <w:r>
        <w:t>- view_run.py: Open GUI viewer for interactive replay.</w:t>
      </w:r>
    </w:p>
    <w:p>
      <w:pPr>
        <w:pStyle w:val="Heading2"/>
      </w:pPr>
      <w:r>
        <w:t>4. Evolution Path</w:t>
      </w:r>
    </w:p>
    <w:p>
      <w:r>
        <w:t>Started with schema validation, then joint/muscle mappings, fastpath solver, artifact writing, replay and viewer scripts.</w:t>
      </w:r>
    </w:p>
    <w:p>
      <w:pPr>
        <w:pStyle w:val="Heading2"/>
      </w:pPr>
      <w:r>
        <w:t>5. Next Steps</w:t>
      </w:r>
    </w:p>
    <w:p>
      <w:r>
        <w:t>Add RL-based solvers, better rendering, and improved scoring gates.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