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84E27" w14:textId="22928291" w:rsidR="00095E49" w:rsidRPr="007B248E" w:rsidRDefault="00990A44">
      <w:pPr>
        <w:rPr>
          <w:b/>
          <w:bCs/>
          <w:color w:val="auto"/>
          <w:sz w:val="22"/>
          <w:szCs w:val="22"/>
          <w:u w:val="single"/>
        </w:rPr>
      </w:pPr>
      <w:r w:rsidRPr="007B248E">
        <w:rPr>
          <w:b/>
          <w:bCs/>
          <w:color w:val="auto"/>
          <w:sz w:val="22"/>
          <w:szCs w:val="22"/>
          <w:u w:val="single"/>
        </w:rPr>
        <w:t>Dynamic Population Model (</w:t>
      </w:r>
      <w:r w:rsidR="0021712B" w:rsidRPr="007B248E">
        <w:rPr>
          <w:b/>
          <w:bCs/>
          <w:color w:val="auto"/>
          <w:sz w:val="22"/>
          <w:szCs w:val="22"/>
          <w:u w:val="single"/>
        </w:rPr>
        <w:t>DPM</w:t>
      </w:r>
      <w:r w:rsidRPr="007B248E">
        <w:rPr>
          <w:b/>
          <w:bCs/>
          <w:color w:val="auto"/>
          <w:sz w:val="22"/>
          <w:szCs w:val="22"/>
          <w:u w:val="single"/>
        </w:rPr>
        <w:t>)</w:t>
      </w:r>
      <w:r w:rsidR="0021712B" w:rsidRPr="007B248E">
        <w:rPr>
          <w:b/>
          <w:bCs/>
          <w:color w:val="auto"/>
          <w:sz w:val="22"/>
          <w:szCs w:val="22"/>
          <w:u w:val="single"/>
        </w:rPr>
        <w:t xml:space="preserve"> </w:t>
      </w:r>
      <w:r w:rsidR="00095E49" w:rsidRPr="007B248E">
        <w:rPr>
          <w:b/>
          <w:bCs/>
          <w:color w:val="auto"/>
          <w:sz w:val="22"/>
          <w:szCs w:val="22"/>
          <w:u w:val="single"/>
        </w:rPr>
        <w:t>Sensitivity Analysis</w:t>
      </w:r>
    </w:p>
    <w:p w14:paraId="04D9A677" w14:textId="7ECC1A08" w:rsidR="007B248E" w:rsidRDefault="007B248E">
      <w:pPr>
        <w:rPr>
          <w:i/>
          <w:iCs/>
          <w:color w:val="auto"/>
          <w:sz w:val="22"/>
          <w:szCs w:val="22"/>
        </w:rPr>
      </w:pPr>
      <w:r w:rsidRPr="007B248E">
        <w:rPr>
          <w:i/>
          <w:iCs/>
          <w:color w:val="auto"/>
          <w:sz w:val="22"/>
          <w:szCs w:val="22"/>
        </w:rPr>
        <w:t>Motivation</w:t>
      </w:r>
    </w:p>
    <w:p w14:paraId="4E82C874" w14:textId="144EF7E1" w:rsidR="007D334C" w:rsidRPr="007D334C" w:rsidRDefault="007D334C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At the GBADs Informatics Te</w:t>
      </w:r>
      <w:r w:rsidR="00587724">
        <w:rPr>
          <w:color w:val="auto"/>
          <w:sz w:val="22"/>
          <w:szCs w:val="22"/>
        </w:rPr>
        <w:t>ch</w:t>
      </w:r>
      <w:r>
        <w:rPr>
          <w:color w:val="auto"/>
          <w:sz w:val="22"/>
          <w:szCs w:val="22"/>
        </w:rPr>
        <w:t xml:space="preserve">nical Workshop in Liverpool in December 2023, Wudu expressed interest </w:t>
      </w:r>
      <w:r w:rsidR="006662D8">
        <w:rPr>
          <w:color w:val="auto"/>
          <w:sz w:val="22"/>
          <w:szCs w:val="22"/>
        </w:rPr>
        <w:t xml:space="preserve">to Deb and me </w:t>
      </w:r>
      <w:r>
        <w:rPr>
          <w:color w:val="auto"/>
          <w:sz w:val="22"/>
          <w:szCs w:val="22"/>
        </w:rPr>
        <w:t>in performing a sensiti</w:t>
      </w:r>
      <w:r w:rsidR="00D8477D">
        <w:rPr>
          <w:color w:val="auto"/>
          <w:sz w:val="22"/>
          <w:szCs w:val="22"/>
        </w:rPr>
        <w:t>vi</w:t>
      </w:r>
      <w:r>
        <w:rPr>
          <w:color w:val="auto"/>
          <w:sz w:val="22"/>
          <w:szCs w:val="22"/>
        </w:rPr>
        <w:t>ty analysis of the DPM.</w:t>
      </w:r>
    </w:p>
    <w:p w14:paraId="3279F2D0" w14:textId="77777777" w:rsidR="002E1D63" w:rsidRDefault="00841562">
      <w:pPr>
        <w:rPr>
          <w:color w:val="auto"/>
          <w:sz w:val="22"/>
          <w:szCs w:val="22"/>
        </w:rPr>
      </w:pPr>
      <w:r w:rsidRPr="00841562">
        <w:rPr>
          <w:color w:val="auto"/>
          <w:sz w:val="22"/>
          <w:szCs w:val="22"/>
        </w:rPr>
        <w:t xml:space="preserve">The DPM </w:t>
      </w:r>
      <w:r>
        <w:rPr>
          <w:color w:val="auto"/>
          <w:sz w:val="22"/>
          <w:szCs w:val="22"/>
        </w:rPr>
        <w:t xml:space="preserve">currently </w:t>
      </w:r>
      <w:r w:rsidRPr="00841562">
        <w:rPr>
          <w:color w:val="auto"/>
          <w:sz w:val="22"/>
          <w:szCs w:val="22"/>
        </w:rPr>
        <w:t>has a large number of parameters (</w:t>
      </w:r>
      <w:r w:rsidRPr="007B248E">
        <w:rPr>
          <w:i/>
          <w:iCs/>
          <w:color w:val="auto"/>
          <w:sz w:val="22"/>
          <w:szCs w:val="22"/>
        </w:rPr>
        <w:t>e.g.</w:t>
      </w:r>
      <w:r>
        <w:rPr>
          <w:color w:val="auto"/>
          <w:sz w:val="22"/>
          <w:szCs w:val="22"/>
        </w:rPr>
        <w:t xml:space="preserve">, </w:t>
      </w:r>
      <w:r w:rsidRPr="00841562">
        <w:rPr>
          <w:color w:val="auto"/>
          <w:sz w:val="22"/>
          <w:szCs w:val="22"/>
        </w:rPr>
        <w:t xml:space="preserve">~80 for cattle). </w:t>
      </w:r>
      <w:r w:rsidR="00386144">
        <w:rPr>
          <w:color w:val="auto"/>
          <w:sz w:val="22"/>
          <w:szCs w:val="22"/>
        </w:rPr>
        <w:t xml:space="preserve">This is not a lot by simulation model standards. However… </w:t>
      </w:r>
    </w:p>
    <w:p w14:paraId="35D3171C" w14:textId="6E5869B2" w:rsidR="002E1D63" w:rsidRDefault="00386144">
      <w:pPr>
        <w:rPr>
          <w:b/>
          <w:bCs/>
          <w:color w:val="auto"/>
          <w:sz w:val="22"/>
          <w:szCs w:val="22"/>
        </w:rPr>
      </w:pPr>
      <w:r w:rsidRPr="00386144">
        <w:rPr>
          <w:b/>
          <w:bCs/>
          <w:color w:val="auto"/>
          <w:sz w:val="22"/>
          <w:szCs w:val="22"/>
        </w:rPr>
        <w:t>A</w:t>
      </w:r>
      <w:r w:rsidR="00841562" w:rsidRPr="00386144">
        <w:rPr>
          <w:b/>
          <w:bCs/>
          <w:color w:val="auto"/>
          <w:sz w:val="22"/>
          <w:szCs w:val="22"/>
        </w:rPr>
        <w:t xml:space="preserve">re all these parameters </w:t>
      </w:r>
      <w:proofErr w:type="gramStart"/>
      <w:r w:rsidR="001723EE">
        <w:rPr>
          <w:b/>
          <w:bCs/>
          <w:color w:val="auto"/>
          <w:sz w:val="22"/>
          <w:szCs w:val="22"/>
        </w:rPr>
        <w:t xml:space="preserve">actually </w:t>
      </w:r>
      <w:r w:rsidR="00841562" w:rsidRPr="00386144">
        <w:rPr>
          <w:b/>
          <w:bCs/>
          <w:color w:val="auto"/>
          <w:sz w:val="22"/>
          <w:szCs w:val="22"/>
        </w:rPr>
        <w:t>needed</w:t>
      </w:r>
      <w:proofErr w:type="gramEnd"/>
      <w:r w:rsidR="00841562" w:rsidRPr="00386144">
        <w:rPr>
          <w:b/>
          <w:bCs/>
          <w:color w:val="auto"/>
          <w:sz w:val="22"/>
          <w:szCs w:val="22"/>
        </w:rPr>
        <w:t xml:space="preserve"> to </w:t>
      </w:r>
      <w:r w:rsidR="00986049">
        <w:rPr>
          <w:b/>
          <w:bCs/>
          <w:color w:val="auto"/>
          <w:sz w:val="22"/>
          <w:szCs w:val="22"/>
        </w:rPr>
        <w:t xml:space="preserve">accurately </w:t>
      </w:r>
      <w:r w:rsidR="00841562" w:rsidRPr="00386144">
        <w:rPr>
          <w:b/>
          <w:bCs/>
          <w:color w:val="auto"/>
          <w:sz w:val="22"/>
          <w:szCs w:val="22"/>
        </w:rPr>
        <w:t>quantify disease burden via the Animal Health Loss Envelope (AHLE)?</w:t>
      </w:r>
      <w:r w:rsidR="001346D6">
        <w:rPr>
          <w:b/>
          <w:bCs/>
          <w:color w:val="auto"/>
          <w:sz w:val="22"/>
          <w:szCs w:val="22"/>
        </w:rPr>
        <w:t xml:space="preserve"> </w:t>
      </w:r>
    </w:p>
    <w:p w14:paraId="1616FFBA" w14:textId="7E123A51" w:rsidR="00432A10" w:rsidRDefault="00432A10">
      <w:pPr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If yes, the sensitivity analysis will help shed light on the overall </w:t>
      </w:r>
      <w:proofErr w:type="spellStart"/>
      <w:r>
        <w:rPr>
          <w:b/>
          <w:bCs/>
          <w:color w:val="auto"/>
          <w:sz w:val="22"/>
          <w:szCs w:val="22"/>
        </w:rPr>
        <w:t>behaviour</w:t>
      </w:r>
      <w:proofErr w:type="spellEnd"/>
      <w:r>
        <w:rPr>
          <w:b/>
          <w:bCs/>
          <w:color w:val="auto"/>
          <w:sz w:val="22"/>
          <w:szCs w:val="22"/>
        </w:rPr>
        <w:t xml:space="preserve"> of DPM parameters</w:t>
      </w:r>
      <w:r w:rsidR="00210DE8">
        <w:rPr>
          <w:b/>
          <w:bCs/>
          <w:color w:val="auto"/>
          <w:sz w:val="22"/>
          <w:szCs w:val="22"/>
        </w:rPr>
        <w:t xml:space="preserve"> on model output</w:t>
      </w:r>
      <w:r>
        <w:rPr>
          <w:b/>
          <w:bCs/>
          <w:color w:val="auto"/>
          <w:sz w:val="22"/>
          <w:szCs w:val="22"/>
        </w:rPr>
        <w:t>.</w:t>
      </w:r>
    </w:p>
    <w:p w14:paraId="4F10704A" w14:textId="1C542EF6" w:rsidR="00841562" w:rsidRPr="00841562" w:rsidRDefault="00C53D71">
      <w:pPr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If no, </w:t>
      </w:r>
      <w:r w:rsidR="001346D6">
        <w:rPr>
          <w:b/>
          <w:bCs/>
          <w:color w:val="auto"/>
          <w:sz w:val="22"/>
          <w:szCs w:val="22"/>
        </w:rPr>
        <w:t>we</w:t>
      </w:r>
      <w:r w:rsidR="007007AC">
        <w:rPr>
          <w:b/>
          <w:bCs/>
          <w:color w:val="auto"/>
          <w:sz w:val="22"/>
          <w:szCs w:val="22"/>
        </w:rPr>
        <w:t xml:space="preserve"> can</w:t>
      </w:r>
      <w:r w:rsidR="001346D6">
        <w:rPr>
          <w:b/>
          <w:bCs/>
          <w:color w:val="auto"/>
          <w:sz w:val="22"/>
          <w:szCs w:val="22"/>
        </w:rPr>
        <w:t xml:space="preserve"> remove some or most</w:t>
      </w:r>
      <w:r w:rsidR="009C68EA">
        <w:rPr>
          <w:b/>
          <w:bCs/>
          <w:color w:val="auto"/>
          <w:sz w:val="22"/>
          <w:szCs w:val="22"/>
        </w:rPr>
        <w:t xml:space="preserve"> </w:t>
      </w:r>
      <w:r w:rsidR="00DD4420">
        <w:rPr>
          <w:b/>
          <w:bCs/>
          <w:color w:val="auto"/>
          <w:sz w:val="22"/>
          <w:szCs w:val="22"/>
        </w:rPr>
        <w:t>parameters</w:t>
      </w:r>
      <w:r w:rsidR="001346D6">
        <w:rPr>
          <w:b/>
          <w:bCs/>
          <w:color w:val="auto"/>
          <w:sz w:val="22"/>
          <w:szCs w:val="22"/>
        </w:rPr>
        <w:t xml:space="preserve"> without sacrificing accuracy</w:t>
      </w:r>
      <w:r w:rsidR="001C627B">
        <w:rPr>
          <w:b/>
          <w:bCs/>
          <w:color w:val="auto"/>
          <w:sz w:val="22"/>
          <w:szCs w:val="22"/>
        </w:rPr>
        <w:t>.</w:t>
      </w:r>
      <w:r w:rsidR="001346D6">
        <w:rPr>
          <w:b/>
          <w:bCs/>
          <w:color w:val="auto"/>
          <w:sz w:val="22"/>
          <w:szCs w:val="22"/>
        </w:rPr>
        <w:t xml:space="preserve"> This would greatly speed up model </w:t>
      </w:r>
      <w:r w:rsidR="00BE4BC2">
        <w:rPr>
          <w:b/>
          <w:bCs/>
          <w:color w:val="auto"/>
          <w:sz w:val="22"/>
          <w:szCs w:val="22"/>
        </w:rPr>
        <w:t xml:space="preserve">processing </w:t>
      </w:r>
      <w:r w:rsidR="00C770A3">
        <w:rPr>
          <w:b/>
          <w:bCs/>
          <w:color w:val="auto"/>
          <w:sz w:val="22"/>
          <w:szCs w:val="22"/>
        </w:rPr>
        <w:t>even</w:t>
      </w:r>
      <w:r w:rsidR="008D3A21">
        <w:rPr>
          <w:b/>
          <w:bCs/>
          <w:color w:val="auto"/>
          <w:sz w:val="22"/>
          <w:szCs w:val="22"/>
        </w:rPr>
        <w:t xml:space="preserve"> though 10000 runs takes only a few minutes</w:t>
      </w:r>
      <w:r w:rsidR="00CA0077">
        <w:rPr>
          <w:b/>
          <w:bCs/>
          <w:color w:val="auto"/>
          <w:sz w:val="22"/>
          <w:szCs w:val="22"/>
        </w:rPr>
        <w:t xml:space="preserve"> to complete</w:t>
      </w:r>
      <w:r w:rsidR="008D3A21">
        <w:rPr>
          <w:b/>
          <w:bCs/>
          <w:color w:val="auto"/>
          <w:sz w:val="22"/>
          <w:szCs w:val="22"/>
        </w:rPr>
        <w:t xml:space="preserve"> on a standard laptop</w:t>
      </w:r>
      <w:r w:rsidR="001320DE">
        <w:rPr>
          <w:b/>
          <w:bCs/>
          <w:color w:val="auto"/>
          <w:sz w:val="22"/>
          <w:szCs w:val="22"/>
        </w:rPr>
        <w:t xml:space="preserve"> without parallelization</w:t>
      </w:r>
      <w:r w:rsidR="008D3A21">
        <w:rPr>
          <w:b/>
          <w:bCs/>
          <w:color w:val="auto"/>
          <w:sz w:val="22"/>
          <w:szCs w:val="22"/>
        </w:rPr>
        <w:t>.</w:t>
      </w:r>
    </w:p>
    <w:p w14:paraId="15051937" w14:textId="77777777" w:rsidR="007B248E" w:rsidRDefault="007B248E">
      <w:pPr>
        <w:rPr>
          <w:color w:val="auto"/>
          <w:sz w:val="22"/>
          <w:szCs w:val="22"/>
          <w:u w:val="single"/>
        </w:rPr>
      </w:pPr>
    </w:p>
    <w:p w14:paraId="5385DA89" w14:textId="7FD83230" w:rsidR="008A3F01" w:rsidRPr="007B248E" w:rsidRDefault="007B248E">
      <w:pPr>
        <w:rPr>
          <w:i/>
          <w:iCs/>
          <w:color w:val="auto"/>
          <w:sz w:val="22"/>
          <w:szCs w:val="22"/>
        </w:rPr>
      </w:pPr>
      <w:r w:rsidRPr="007B248E">
        <w:rPr>
          <w:i/>
          <w:iCs/>
          <w:color w:val="auto"/>
          <w:sz w:val="22"/>
          <w:szCs w:val="22"/>
        </w:rPr>
        <w:t>What We’re Envisioning</w:t>
      </w:r>
    </w:p>
    <w:p w14:paraId="62CE53FC" w14:textId="754AD979" w:rsidR="0085693E" w:rsidRDefault="0085693E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Let’s assume the </w:t>
      </w:r>
      <w:r w:rsidRPr="00876374">
        <w:rPr>
          <w:b/>
          <w:bCs/>
          <w:color w:val="auto"/>
          <w:sz w:val="22"/>
          <w:szCs w:val="22"/>
        </w:rPr>
        <w:t>species</w:t>
      </w:r>
      <w:r>
        <w:rPr>
          <w:color w:val="auto"/>
          <w:sz w:val="22"/>
          <w:szCs w:val="22"/>
        </w:rPr>
        <w:t xml:space="preserve"> is </w:t>
      </w:r>
      <w:r w:rsidRPr="00876374">
        <w:rPr>
          <w:b/>
          <w:bCs/>
          <w:color w:val="auto"/>
          <w:sz w:val="22"/>
          <w:szCs w:val="22"/>
        </w:rPr>
        <w:t>cattle</w:t>
      </w:r>
      <w:r>
        <w:rPr>
          <w:color w:val="auto"/>
          <w:sz w:val="22"/>
          <w:szCs w:val="22"/>
        </w:rPr>
        <w:t>.</w:t>
      </w:r>
    </w:p>
    <w:p w14:paraId="0508B943" w14:textId="1A7B91EB" w:rsidR="0085693E" w:rsidRDefault="00876374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Let’s assume (</w:t>
      </w:r>
      <w:r w:rsidRPr="00887059">
        <w:rPr>
          <w:color w:val="auto"/>
          <w:sz w:val="22"/>
          <w:szCs w:val="22"/>
        </w:rPr>
        <w:t>for simplicity</w:t>
      </w:r>
      <w:r>
        <w:rPr>
          <w:color w:val="auto"/>
          <w:sz w:val="22"/>
          <w:szCs w:val="22"/>
        </w:rPr>
        <w:t xml:space="preserve">) the </w:t>
      </w:r>
      <w:r w:rsidRPr="00876374">
        <w:rPr>
          <w:b/>
          <w:bCs/>
          <w:color w:val="auto"/>
          <w:sz w:val="22"/>
          <w:szCs w:val="22"/>
        </w:rPr>
        <w:t>number of simulation runs</w:t>
      </w:r>
      <w:r>
        <w:rPr>
          <w:color w:val="auto"/>
          <w:sz w:val="22"/>
          <w:szCs w:val="22"/>
        </w:rPr>
        <w:t xml:space="preserve"> is </w:t>
      </w:r>
      <w:r w:rsidRPr="00876374">
        <w:rPr>
          <w:b/>
          <w:bCs/>
          <w:color w:val="auto"/>
          <w:sz w:val="22"/>
          <w:szCs w:val="22"/>
        </w:rPr>
        <w:t>10</w:t>
      </w:r>
      <w:r w:rsidR="00CD2BD1">
        <w:rPr>
          <w:color w:val="auto"/>
          <w:sz w:val="22"/>
          <w:szCs w:val="22"/>
        </w:rPr>
        <w:t>.</w:t>
      </w:r>
    </w:p>
    <w:p w14:paraId="4F79ADF0" w14:textId="7C47371B" w:rsidR="00CD2BD1" w:rsidRDefault="00CD2BD1">
      <w:pPr>
        <w:rPr>
          <w:b/>
          <w:bCs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Let’s assume the </w:t>
      </w:r>
      <w:r w:rsidRPr="00CD2BD1">
        <w:rPr>
          <w:b/>
          <w:bCs/>
          <w:color w:val="auto"/>
          <w:sz w:val="22"/>
          <w:szCs w:val="22"/>
        </w:rPr>
        <w:t>number of timesteps</w:t>
      </w:r>
      <w:r>
        <w:rPr>
          <w:color w:val="auto"/>
          <w:sz w:val="22"/>
          <w:szCs w:val="22"/>
        </w:rPr>
        <w:t xml:space="preserve"> is </w:t>
      </w:r>
      <w:r w:rsidRPr="00CD2BD1">
        <w:rPr>
          <w:b/>
          <w:bCs/>
          <w:color w:val="auto"/>
          <w:sz w:val="22"/>
          <w:szCs w:val="22"/>
        </w:rPr>
        <w:t>12 months</w:t>
      </w:r>
      <w:r w:rsidR="00E46658">
        <w:rPr>
          <w:b/>
          <w:bCs/>
          <w:color w:val="auto"/>
          <w:sz w:val="22"/>
          <w:szCs w:val="22"/>
        </w:rPr>
        <w:t>.</w:t>
      </w:r>
    </w:p>
    <w:p w14:paraId="57AEEBF1" w14:textId="75D9D7B5" w:rsidR="008577AF" w:rsidRPr="00CD2BD1" w:rsidRDefault="008577AF">
      <w:pPr>
        <w:rPr>
          <w:b/>
          <w:bCs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Let’s assume the </w:t>
      </w:r>
      <w:r w:rsidRPr="00CD2BD1">
        <w:rPr>
          <w:b/>
          <w:bCs/>
          <w:color w:val="auto"/>
          <w:sz w:val="22"/>
          <w:szCs w:val="22"/>
        </w:rPr>
        <w:t>number of timesteps</w:t>
      </w:r>
      <w:r>
        <w:rPr>
          <w:b/>
          <w:bCs/>
          <w:color w:val="auto"/>
          <w:sz w:val="22"/>
          <w:szCs w:val="22"/>
        </w:rPr>
        <w:t xml:space="preserve"> per mo</w:t>
      </w:r>
      <w:r w:rsidR="00FF3914">
        <w:rPr>
          <w:b/>
          <w:bCs/>
          <w:color w:val="auto"/>
          <w:sz w:val="22"/>
          <w:szCs w:val="22"/>
        </w:rPr>
        <w:t>n</w:t>
      </w:r>
      <w:r>
        <w:rPr>
          <w:b/>
          <w:bCs/>
          <w:color w:val="auto"/>
          <w:sz w:val="22"/>
          <w:szCs w:val="22"/>
        </w:rPr>
        <w:t>th</w:t>
      </w:r>
      <w:r>
        <w:rPr>
          <w:color w:val="auto"/>
          <w:sz w:val="22"/>
          <w:szCs w:val="22"/>
        </w:rPr>
        <w:t xml:space="preserve"> is </w:t>
      </w:r>
      <w:r>
        <w:rPr>
          <w:b/>
          <w:bCs/>
          <w:color w:val="auto"/>
          <w:sz w:val="22"/>
          <w:szCs w:val="22"/>
        </w:rPr>
        <w:t>30 days</w:t>
      </w:r>
      <w:r w:rsidR="00E46658">
        <w:rPr>
          <w:b/>
          <w:bCs/>
          <w:color w:val="auto"/>
          <w:sz w:val="22"/>
          <w:szCs w:val="22"/>
        </w:rPr>
        <w:t>.</w:t>
      </w:r>
    </w:p>
    <w:p w14:paraId="668589F7" w14:textId="20A606DC" w:rsidR="00887059" w:rsidRDefault="003C4E0D">
      <w:pPr>
        <w:rPr>
          <w:color w:val="auto"/>
          <w:sz w:val="22"/>
          <w:szCs w:val="22"/>
        </w:rPr>
      </w:pPr>
      <w:r w:rsidRPr="003C4E0D">
        <w:rPr>
          <w:b/>
          <w:bCs/>
          <w:color w:val="auto"/>
          <w:sz w:val="22"/>
          <w:szCs w:val="22"/>
        </w:rPr>
        <w:t>M</w:t>
      </w:r>
      <w:r w:rsidR="00887059" w:rsidRPr="00876374">
        <w:rPr>
          <w:b/>
          <w:bCs/>
          <w:color w:val="auto"/>
          <w:sz w:val="22"/>
          <w:szCs w:val="22"/>
        </w:rPr>
        <w:t>odel parameter</w:t>
      </w:r>
      <w:r w:rsidR="00876374" w:rsidRPr="00876374">
        <w:rPr>
          <w:b/>
          <w:bCs/>
          <w:color w:val="auto"/>
          <w:sz w:val="22"/>
          <w:szCs w:val="22"/>
        </w:rPr>
        <w:t xml:space="preserve"> inputs</w:t>
      </w:r>
      <w:r w:rsidR="00887059" w:rsidRPr="00887059">
        <w:rPr>
          <w:color w:val="auto"/>
          <w:sz w:val="22"/>
          <w:szCs w:val="22"/>
        </w:rPr>
        <w:t xml:space="preserve"> are measured as</w:t>
      </w:r>
      <w:r w:rsidR="009255E5">
        <w:rPr>
          <w:color w:val="auto"/>
          <w:sz w:val="22"/>
          <w:szCs w:val="22"/>
        </w:rPr>
        <w:t xml:space="preserve"> </w:t>
      </w:r>
      <w:r w:rsidR="009053C2">
        <w:rPr>
          <w:color w:val="auto"/>
          <w:sz w:val="22"/>
          <w:szCs w:val="22"/>
        </w:rPr>
        <w:t xml:space="preserve">both </w:t>
      </w:r>
      <w:r w:rsidR="009255E5" w:rsidRPr="009255E5">
        <w:rPr>
          <w:b/>
          <w:bCs/>
          <w:color w:val="auto"/>
          <w:sz w:val="22"/>
          <w:szCs w:val="22"/>
        </w:rPr>
        <w:t>integers (1, 2, 3, …)</w:t>
      </w:r>
      <w:r w:rsidR="00887059" w:rsidRPr="00887059">
        <w:rPr>
          <w:color w:val="auto"/>
          <w:sz w:val="22"/>
          <w:szCs w:val="22"/>
        </w:rPr>
        <w:t xml:space="preserve"> </w:t>
      </w:r>
      <w:r w:rsidR="00D33D78">
        <w:rPr>
          <w:color w:val="auto"/>
          <w:sz w:val="22"/>
          <w:szCs w:val="22"/>
        </w:rPr>
        <w:t>or</w:t>
      </w:r>
      <w:r w:rsidR="00C67144">
        <w:rPr>
          <w:color w:val="auto"/>
          <w:sz w:val="22"/>
          <w:szCs w:val="22"/>
        </w:rPr>
        <w:t xml:space="preserve"> </w:t>
      </w:r>
      <w:r w:rsidR="00FF5434">
        <w:rPr>
          <w:b/>
          <w:bCs/>
          <w:color w:val="auto"/>
          <w:sz w:val="22"/>
          <w:szCs w:val="22"/>
        </w:rPr>
        <w:t>proportions</w:t>
      </w:r>
      <w:r w:rsidR="00095E49" w:rsidRPr="00876374">
        <w:rPr>
          <w:b/>
          <w:bCs/>
          <w:color w:val="auto"/>
          <w:sz w:val="22"/>
          <w:szCs w:val="22"/>
        </w:rPr>
        <w:t xml:space="preserve"> (0-1)</w:t>
      </w:r>
      <w:r w:rsidR="00887059" w:rsidRPr="00887059">
        <w:rPr>
          <w:color w:val="auto"/>
          <w:sz w:val="22"/>
          <w:szCs w:val="22"/>
        </w:rPr>
        <w:t>.</w:t>
      </w:r>
    </w:p>
    <w:p w14:paraId="7DBA235C" w14:textId="73390FD8" w:rsidR="00095E49" w:rsidRPr="002F6ADF" w:rsidRDefault="00F905A7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Let’s assume we would like to </w:t>
      </w:r>
      <w:r w:rsidRPr="00876374">
        <w:rPr>
          <w:b/>
          <w:bCs/>
          <w:color w:val="auto"/>
          <w:sz w:val="22"/>
          <w:szCs w:val="22"/>
        </w:rPr>
        <w:t>test values in increments of</w:t>
      </w:r>
      <w:r w:rsidR="00336530">
        <w:rPr>
          <w:b/>
          <w:bCs/>
          <w:color w:val="auto"/>
          <w:sz w:val="22"/>
          <w:szCs w:val="22"/>
        </w:rPr>
        <w:t xml:space="preserve"> 100 </w:t>
      </w:r>
      <w:r w:rsidR="00336530" w:rsidRPr="00CD6656">
        <w:rPr>
          <w:b/>
          <w:bCs/>
          <w:color w:val="auto"/>
          <w:sz w:val="22"/>
          <w:szCs w:val="22"/>
        </w:rPr>
        <w:t>for</w:t>
      </w:r>
      <w:r w:rsidR="00336530">
        <w:rPr>
          <w:b/>
          <w:bCs/>
          <w:color w:val="auto"/>
          <w:sz w:val="22"/>
          <w:szCs w:val="22"/>
        </w:rPr>
        <w:t xml:space="preserve"> integers</w:t>
      </w:r>
      <w:r w:rsidR="00336530" w:rsidRPr="00336530">
        <w:rPr>
          <w:color w:val="auto"/>
          <w:sz w:val="22"/>
          <w:szCs w:val="22"/>
        </w:rPr>
        <w:t xml:space="preserve"> </w:t>
      </w:r>
      <w:r w:rsidR="00336530" w:rsidRPr="006A5210">
        <w:rPr>
          <w:color w:val="auto"/>
          <w:sz w:val="22"/>
          <w:szCs w:val="22"/>
        </w:rPr>
        <w:t>and</w:t>
      </w:r>
      <w:r w:rsidRPr="006A5210">
        <w:rPr>
          <w:color w:val="auto"/>
          <w:sz w:val="22"/>
          <w:szCs w:val="22"/>
        </w:rPr>
        <w:t xml:space="preserve"> </w:t>
      </w:r>
      <w:r w:rsidRPr="00876374">
        <w:rPr>
          <w:b/>
          <w:bCs/>
          <w:color w:val="auto"/>
          <w:sz w:val="22"/>
          <w:szCs w:val="22"/>
        </w:rPr>
        <w:t>0.1</w:t>
      </w:r>
      <w:r w:rsidR="00336530">
        <w:rPr>
          <w:b/>
          <w:bCs/>
          <w:color w:val="auto"/>
          <w:sz w:val="22"/>
          <w:szCs w:val="22"/>
        </w:rPr>
        <w:t xml:space="preserve"> </w:t>
      </w:r>
      <w:r w:rsidR="00336530" w:rsidRPr="00CD6656">
        <w:rPr>
          <w:b/>
          <w:bCs/>
          <w:color w:val="auto"/>
          <w:sz w:val="22"/>
          <w:szCs w:val="22"/>
        </w:rPr>
        <w:t>for</w:t>
      </w:r>
      <w:r w:rsidR="00336530">
        <w:rPr>
          <w:b/>
          <w:bCs/>
          <w:color w:val="auto"/>
          <w:sz w:val="22"/>
          <w:szCs w:val="22"/>
        </w:rPr>
        <w:t xml:space="preserve"> proportions</w:t>
      </w:r>
      <w:r w:rsidR="0024505D">
        <w:rPr>
          <w:color w:val="auto"/>
          <w:sz w:val="22"/>
          <w:szCs w:val="22"/>
        </w:rPr>
        <w:t xml:space="preserve">. So, </w:t>
      </w:r>
      <w:r w:rsidR="00FF5D15">
        <w:rPr>
          <w:color w:val="auto"/>
          <w:sz w:val="22"/>
          <w:szCs w:val="22"/>
        </w:rPr>
        <w:t xml:space="preserve">this means </w:t>
      </w:r>
      <w:r w:rsidR="0024505D">
        <w:rPr>
          <w:color w:val="auto"/>
          <w:sz w:val="22"/>
          <w:szCs w:val="22"/>
        </w:rPr>
        <w:t>we</w:t>
      </w:r>
      <w:r w:rsidR="001C32E6">
        <w:rPr>
          <w:color w:val="auto"/>
          <w:sz w:val="22"/>
          <w:szCs w:val="22"/>
        </w:rPr>
        <w:t xml:space="preserve"> would</w:t>
      </w:r>
      <w:r w:rsidR="0024505D">
        <w:rPr>
          <w:color w:val="auto"/>
          <w:sz w:val="22"/>
          <w:szCs w:val="22"/>
        </w:rPr>
        <w:t xml:space="preserve"> t</w:t>
      </w:r>
      <w:r w:rsidR="0024505D" w:rsidRPr="00876374">
        <w:rPr>
          <w:b/>
          <w:bCs/>
          <w:color w:val="auto"/>
          <w:sz w:val="22"/>
          <w:szCs w:val="22"/>
        </w:rPr>
        <w:t>est values of</w:t>
      </w:r>
      <w:r w:rsidR="00CD6656">
        <w:rPr>
          <w:b/>
          <w:bCs/>
          <w:color w:val="auto"/>
          <w:sz w:val="22"/>
          <w:szCs w:val="22"/>
        </w:rPr>
        <w:t xml:space="preserve"> 100, 200, … say</w:t>
      </w:r>
      <w:r w:rsidR="00DC5B82">
        <w:rPr>
          <w:b/>
          <w:bCs/>
          <w:color w:val="auto"/>
          <w:sz w:val="22"/>
          <w:szCs w:val="22"/>
        </w:rPr>
        <w:t>,</w:t>
      </w:r>
      <w:r w:rsidR="00CD6656">
        <w:rPr>
          <w:b/>
          <w:bCs/>
          <w:color w:val="auto"/>
          <w:sz w:val="22"/>
          <w:szCs w:val="22"/>
        </w:rPr>
        <w:t xml:space="preserve"> for integers</w:t>
      </w:r>
      <w:r w:rsidR="00C46BC7">
        <w:rPr>
          <w:b/>
          <w:bCs/>
          <w:color w:val="auto"/>
          <w:sz w:val="22"/>
          <w:szCs w:val="22"/>
        </w:rPr>
        <w:t>,</w:t>
      </w:r>
      <w:r w:rsidR="00CD6656" w:rsidRPr="006A5210">
        <w:rPr>
          <w:color w:val="auto"/>
          <w:sz w:val="22"/>
          <w:szCs w:val="22"/>
        </w:rPr>
        <w:t xml:space="preserve"> and</w:t>
      </w:r>
      <w:r w:rsidR="00CD6656">
        <w:rPr>
          <w:b/>
          <w:bCs/>
          <w:color w:val="auto"/>
          <w:sz w:val="22"/>
          <w:szCs w:val="22"/>
        </w:rPr>
        <w:t xml:space="preserve"> </w:t>
      </w:r>
      <w:r w:rsidR="0024505D" w:rsidRPr="00876374">
        <w:rPr>
          <w:b/>
          <w:bCs/>
          <w:color w:val="auto"/>
          <w:sz w:val="22"/>
          <w:szCs w:val="22"/>
        </w:rPr>
        <w:t xml:space="preserve">0.1, 0.2, 0.3 </w:t>
      </w:r>
      <w:r w:rsidR="0024505D" w:rsidRPr="00876374">
        <w:rPr>
          <w:b/>
          <w:bCs/>
          <w:i/>
          <w:iCs/>
          <w:color w:val="auto"/>
          <w:sz w:val="22"/>
          <w:szCs w:val="22"/>
        </w:rPr>
        <w:t>etc</w:t>
      </w:r>
      <w:r w:rsidR="0024505D" w:rsidRPr="00876374">
        <w:rPr>
          <w:b/>
          <w:bCs/>
          <w:color w:val="auto"/>
          <w:sz w:val="22"/>
          <w:szCs w:val="22"/>
        </w:rPr>
        <w:t>. up to</w:t>
      </w:r>
      <w:r w:rsidR="00817104">
        <w:rPr>
          <w:b/>
          <w:bCs/>
          <w:color w:val="auto"/>
          <w:sz w:val="22"/>
          <w:szCs w:val="22"/>
        </w:rPr>
        <w:t xml:space="preserve"> and </w:t>
      </w:r>
      <w:r w:rsidR="00D330F8">
        <w:rPr>
          <w:b/>
          <w:bCs/>
          <w:color w:val="auto"/>
          <w:sz w:val="22"/>
          <w:szCs w:val="22"/>
        </w:rPr>
        <w:t>i</w:t>
      </w:r>
      <w:r w:rsidR="00817104">
        <w:rPr>
          <w:b/>
          <w:bCs/>
          <w:color w:val="auto"/>
          <w:sz w:val="22"/>
          <w:szCs w:val="22"/>
        </w:rPr>
        <w:t>ncluding</w:t>
      </w:r>
      <w:r w:rsidR="0024505D" w:rsidRPr="00876374">
        <w:rPr>
          <w:b/>
          <w:bCs/>
          <w:color w:val="auto"/>
          <w:sz w:val="22"/>
          <w:szCs w:val="22"/>
        </w:rPr>
        <w:t xml:space="preserve"> 1</w:t>
      </w:r>
      <w:r w:rsidR="00CD6656">
        <w:rPr>
          <w:b/>
          <w:bCs/>
          <w:color w:val="auto"/>
          <w:sz w:val="22"/>
          <w:szCs w:val="22"/>
        </w:rPr>
        <w:t xml:space="preserve"> </w:t>
      </w:r>
      <w:r w:rsidR="00CD6656" w:rsidRPr="006A5210">
        <w:rPr>
          <w:b/>
          <w:bCs/>
          <w:color w:val="auto"/>
          <w:sz w:val="22"/>
          <w:szCs w:val="22"/>
        </w:rPr>
        <w:t>for</w:t>
      </w:r>
      <w:r w:rsidR="00CD6656" w:rsidRPr="006A5210">
        <w:rPr>
          <w:color w:val="auto"/>
          <w:sz w:val="22"/>
          <w:szCs w:val="22"/>
        </w:rPr>
        <w:t xml:space="preserve"> </w:t>
      </w:r>
      <w:r w:rsidR="00CD6656">
        <w:rPr>
          <w:b/>
          <w:bCs/>
          <w:color w:val="auto"/>
          <w:sz w:val="22"/>
          <w:szCs w:val="22"/>
        </w:rPr>
        <w:t>proportions</w:t>
      </w:r>
      <w:r w:rsidR="00876374">
        <w:rPr>
          <w:b/>
          <w:bCs/>
          <w:color w:val="auto"/>
          <w:sz w:val="22"/>
          <w:szCs w:val="22"/>
        </w:rPr>
        <w:t>.</w:t>
      </w:r>
      <w:r w:rsidR="002F6ADF">
        <w:rPr>
          <w:b/>
          <w:bCs/>
          <w:color w:val="auto"/>
          <w:sz w:val="22"/>
          <w:szCs w:val="22"/>
        </w:rPr>
        <w:t xml:space="preserve"> </w:t>
      </w:r>
    </w:p>
    <w:p w14:paraId="26CEE62B" w14:textId="030CF2CD" w:rsidR="0024505D" w:rsidRDefault="0024505D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Let’s assume </w:t>
      </w:r>
      <w:r w:rsidR="006D3377">
        <w:rPr>
          <w:color w:val="auto"/>
          <w:sz w:val="22"/>
          <w:szCs w:val="22"/>
        </w:rPr>
        <w:t xml:space="preserve">the </w:t>
      </w:r>
      <w:r w:rsidR="006D3377" w:rsidRPr="006D3377">
        <w:rPr>
          <w:b/>
          <w:bCs/>
          <w:color w:val="auto"/>
          <w:sz w:val="22"/>
          <w:szCs w:val="22"/>
        </w:rPr>
        <w:t>current mean value outputted by the DPM</w:t>
      </w:r>
      <w:r w:rsidR="006D3377">
        <w:rPr>
          <w:color w:val="auto"/>
          <w:sz w:val="22"/>
          <w:szCs w:val="22"/>
        </w:rPr>
        <w:t xml:space="preserve"> </w:t>
      </w:r>
      <w:r w:rsidR="006D3377" w:rsidRPr="009C3026">
        <w:rPr>
          <w:b/>
          <w:bCs/>
          <w:color w:val="auto"/>
          <w:sz w:val="22"/>
          <w:szCs w:val="22"/>
        </w:rPr>
        <w:t>is</w:t>
      </w:r>
      <w:r w:rsidR="006D3377">
        <w:rPr>
          <w:color w:val="auto"/>
          <w:sz w:val="22"/>
          <w:szCs w:val="22"/>
        </w:rPr>
        <w:t xml:space="preserve"> </w:t>
      </w:r>
      <w:r w:rsidR="006D3377" w:rsidRPr="006D3377">
        <w:rPr>
          <w:b/>
          <w:bCs/>
          <w:color w:val="auto"/>
          <w:sz w:val="22"/>
          <w:szCs w:val="22"/>
        </w:rPr>
        <w:t>0.5</w:t>
      </w:r>
      <w:r w:rsidR="00F1128C">
        <w:rPr>
          <w:b/>
          <w:bCs/>
          <w:color w:val="auto"/>
          <w:sz w:val="22"/>
          <w:szCs w:val="22"/>
        </w:rPr>
        <w:t xml:space="preserve"> for all age</w:t>
      </w:r>
      <w:r w:rsidR="00CF37E5">
        <w:rPr>
          <w:b/>
          <w:bCs/>
          <w:color w:val="auto"/>
          <w:sz w:val="22"/>
          <w:szCs w:val="22"/>
        </w:rPr>
        <w:t xml:space="preserve"> (Juvenile, SubAdult, Adult)</w:t>
      </w:r>
      <w:r w:rsidR="00F1128C">
        <w:rPr>
          <w:b/>
          <w:bCs/>
          <w:color w:val="auto"/>
          <w:sz w:val="22"/>
          <w:szCs w:val="22"/>
        </w:rPr>
        <w:t>/sex</w:t>
      </w:r>
      <w:r w:rsidR="00CF37E5">
        <w:rPr>
          <w:b/>
          <w:bCs/>
          <w:color w:val="auto"/>
          <w:sz w:val="22"/>
          <w:szCs w:val="22"/>
        </w:rPr>
        <w:t xml:space="preserve"> (M/F)</w:t>
      </w:r>
      <w:r w:rsidR="00F1128C">
        <w:rPr>
          <w:b/>
          <w:bCs/>
          <w:color w:val="auto"/>
          <w:sz w:val="22"/>
          <w:szCs w:val="22"/>
        </w:rPr>
        <w:t xml:space="preserve"> combinations</w:t>
      </w:r>
      <w:r w:rsidR="00611310">
        <w:rPr>
          <w:b/>
          <w:bCs/>
          <w:color w:val="auto"/>
          <w:sz w:val="22"/>
          <w:szCs w:val="22"/>
        </w:rPr>
        <w:t xml:space="preserve"> </w:t>
      </w:r>
      <w:r w:rsidR="00611310" w:rsidRPr="00A569BA">
        <w:rPr>
          <w:color w:val="auto"/>
          <w:sz w:val="22"/>
          <w:szCs w:val="22"/>
        </w:rPr>
        <w:t>for this hypothetical scenario</w:t>
      </w:r>
      <w:r w:rsidR="001B55CF">
        <w:rPr>
          <w:color w:val="auto"/>
          <w:sz w:val="22"/>
          <w:szCs w:val="22"/>
        </w:rPr>
        <w:t xml:space="preserve"> (</w:t>
      </w:r>
      <w:r w:rsidR="001B55CF" w:rsidRPr="004B1200">
        <w:rPr>
          <w:b/>
          <w:bCs/>
          <w:color w:val="auto"/>
          <w:sz w:val="22"/>
          <w:szCs w:val="22"/>
        </w:rPr>
        <w:t>this is unrealistic</w:t>
      </w:r>
      <w:r w:rsidR="001B55CF">
        <w:rPr>
          <w:color w:val="auto"/>
          <w:sz w:val="22"/>
          <w:szCs w:val="22"/>
        </w:rPr>
        <w:t>)</w:t>
      </w:r>
      <w:r w:rsidR="006D3377">
        <w:rPr>
          <w:color w:val="auto"/>
          <w:sz w:val="22"/>
          <w:szCs w:val="22"/>
        </w:rPr>
        <w:t>.</w:t>
      </w:r>
    </w:p>
    <w:p w14:paraId="55CE7030" w14:textId="77777777" w:rsidR="00CA01A1" w:rsidRDefault="00CA01A1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The DPM outputs two CSV files: </w:t>
      </w:r>
    </w:p>
    <w:p w14:paraId="6874B202" w14:textId="6F21D856" w:rsidR="00CA01A1" w:rsidRPr="00907ECB" w:rsidRDefault="00CA01A1" w:rsidP="00907ECB">
      <w:pPr>
        <w:pStyle w:val="ListParagraph"/>
        <w:numPr>
          <w:ilvl w:val="0"/>
          <w:numId w:val="5"/>
        </w:numPr>
        <w:rPr>
          <w:color w:val="auto"/>
          <w:sz w:val="22"/>
          <w:szCs w:val="22"/>
        </w:rPr>
      </w:pPr>
      <w:r w:rsidRPr="00907ECB">
        <w:rPr>
          <w:color w:val="auto"/>
          <w:sz w:val="22"/>
          <w:szCs w:val="22"/>
        </w:rPr>
        <w:t xml:space="preserve">a </w:t>
      </w:r>
      <w:r w:rsidRPr="00070110">
        <w:rPr>
          <w:b/>
          <w:bCs/>
          <w:color w:val="auto"/>
          <w:sz w:val="22"/>
          <w:szCs w:val="22"/>
        </w:rPr>
        <w:t>summary statistics</w:t>
      </w:r>
      <w:r w:rsidRPr="00907ECB">
        <w:rPr>
          <w:color w:val="auto"/>
          <w:sz w:val="22"/>
          <w:szCs w:val="22"/>
        </w:rPr>
        <w:t xml:space="preserve"> file with</w:t>
      </w:r>
      <w:r w:rsidR="00555AB4">
        <w:rPr>
          <w:color w:val="auto"/>
          <w:sz w:val="22"/>
          <w:szCs w:val="22"/>
        </w:rPr>
        <w:t xml:space="preserve"> the</w:t>
      </w:r>
      <w:r w:rsidRPr="00907ECB">
        <w:rPr>
          <w:color w:val="auto"/>
          <w:sz w:val="22"/>
          <w:szCs w:val="22"/>
        </w:rPr>
        <w:t xml:space="preserve"> </w:t>
      </w:r>
      <w:r w:rsidR="00815810" w:rsidRPr="00070110">
        <w:rPr>
          <w:b/>
          <w:bCs/>
          <w:color w:val="auto"/>
          <w:sz w:val="22"/>
          <w:szCs w:val="22"/>
        </w:rPr>
        <w:t xml:space="preserve">minimum, </w:t>
      </w:r>
      <w:r w:rsidRPr="00070110">
        <w:rPr>
          <w:b/>
          <w:bCs/>
          <w:color w:val="auto"/>
          <w:sz w:val="22"/>
          <w:szCs w:val="22"/>
        </w:rPr>
        <w:t xml:space="preserve">mean, median, </w:t>
      </w:r>
      <w:r w:rsidR="00CE0B4C" w:rsidRPr="00070110">
        <w:rPr>
          <w:b/>
          <w:bCs/>
          <w:color w:val="auto"/>
          <w:sz w:val="22"/>
          <w:szCs w:val="22"/>
        </w:rPr>
        <w:t>quantiles</w:t>
      </w:r>
      <w:r w:rsidR="00815810" w:rsidRPr="00070110">
        <w:rPr>
          <w:b/>
          <w:bCs/>
          <w:color w:val="auto"/>
          <w:sz w:val="22"/>
          <w:szCs w:val="22"/>
        </w:rPr>
        <w:t xml:space="preserve">, standard deviation, </w:t>
      </w:r>
      <w:r w:rsidR="00815810" w:rsidRPr="00070110">
        <w:rPr>
          <w:color w:val="auto"/>
          <w:sz w:val="22"/>
          <w:szCs w:val="22"/>
        </w:rPr>
        <w:t xml:space="preserve">and </w:t>
      </w:r>
      <w:r w:rsidR="00815810" w:rsidRPr="00070110">
        <w:rPr>
          <w:b/>
          <w:bCs/>
          <w:color w:val="auto"/>
          <w:sz w:val="22"/>
          <w:szCs w:val="22"/>
        </w:rPr>
        <w:t>maximum</w:t>
      </w:r>
      <w:r w:rsidR="00070110">
        <w:rPr>
          <w:b/>
          <w:bCs/>
          <w:color w:val="auto"/>
          <w:sz w:val="22"/>
          <w:szCs w:val="22"/>
        </w:rPr>
        <w:t xml:space="preserve"> </w:t>
      </w:r>
      <w:r w:rsidR="00070110">
        <w:rPr>
          <w:color w:val="auto"/>
          <w:sz w:val="22"/>
          <w:szCs w:val="22"/>
        </w:rPr>
        <w:t>across all ou</w:t>
      </w:r>
      <w:r w:rsidR="00F54283">
        <w:rPr>
          <w:color w:val="auto"/>
          <w:sz w:val="22"/>
          <w:szCs w:val="22"/>
        </w:rPr>
        <w:t>t</w:t>
      </w:r>
      <w:r w:rsidR="00070110">
        <w:rPr>
          <w:color w:val="auto"/>
          <w:sz w:val="22"/>
          <w:szCs w:val="22"/>
        </w:rPr>
        <w:t>put variables</w:t>
      </w:r>
      <w:r w:rsidRPr="00907ECB">
        <w:rPr>
          <w:color w:val="auto"/>
          <w:sz w:val="22"/>
          <w:szCs w:val="22"/>
        </w:rPr>
        <w:t>.</w:t>
      </w:r>
    </w:p>
    <w:p w14:paraId="03B794AC" w14:textId="13682348" w:rsidR="000B0DE8" w:rsidRDefault="00CA01A1" w:rsidP="00907ECB">
      <w:pPr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(2) a </w:t>
      </w:r>
      <w:r w:rsidRPr="00070110">
        <w:rPr>
          <w:b/>
          <w:bCs/>
          <w:color w:val="auto"/>
          <w:sz w:val="22"/>
          <w:szCs w:val="22"/>
        </w:rPr>
        <w:t>cumulative total file</w:t>
      </w:r>
      <w:r>
        <w:rPr>
          <w:color w:val="auto"/>
          <w:sz w:val="22"/>
          <w:szCs w:val="22"/>
        </w:rPr>
        <w:t xml:space="preserve"> showing the</w:t>
      </w:r>
      <w:r w:rsidR="005E245D">
        <w:rPr>
          <w:color w:val="auto"/>
          <w:sz w:val="22"/>
          <w:szCs w:val="22"/>
        </w:rPr>
        <w:t xml:space="preserve"> </w:t>
      </w:r>
      <w:r w:rsidR="005E245D" w:rsidRPr="00CC4BE0">
        <w:rPr>
          <w:b/>
          <w:bCs/>
          <w:color w:val="auto"/>
          <w:sz w:val="22"/>
          <w:szCs w:val="22"/>
        </w:rPr>
        <w:t>accumulated</w:t>
      </w:r>
      <w:r w:rsidRPr="00CC4BE0">
        <w:rPr>
          <w:b/>
          <w:bCs/>
          <w:color w:val="auto"/>
          <w:sz w:val="22"/>
          <w:szCs w:val="22"/>
        </w:rPr>
        <w:t xml:space="preserve"> values for the last timestep (month 12)</w:t>
      </w:r>
      <w:r w:rsidR="006A102C">
        <w:rPr>
          <w:color w:val="auto"/>
          <w:sz w:val="22"/>
          <w:szCs w:val="22"/>
        </w:rPr>
        <w:t xml:space="preserve"> across all </w:t>
      </w:r>
      <w:r w:rsidR="00070110">
        <w:rPr>
          <w:color w:val="auto"/>
          <w:sz w:val="22"/>
          <w:szCs w:val="22"/>
        </w:rPr>
        <w:t xml:space="preserve">output </w:t>
      </w:r>
      <w:r w:rsidR="006A102C">
        <w:rPr>
          <w:color w:val="auto"/>
          <w:sz w:val="22"/>
          <w:szCs w:val="22"/>
        </w:rPr>
        <w:t>variables</w:t>
      </w:r>
      <w:r w:rsidR="00AB3872">
        <w:rPr>
          <w:color w:val="auto"/>
          <w:sz w:val="22"/>
          <w:szCs w:val="22"/>
        </w:rPr>
        <w:t>.</w:t>
      </w:r>
    </w:p>
    <w:p w14:paraId="30339F64" w14:textId="635377B9" w:rsidR="00887059" w:rsidRDefault="000B0DE8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We envision </w:t>
      </w:r>
      <w:r w:rsidR="00927799">
        <w:rPr>
          <w:color w:val="auto"/>
          <w:sz w:val="22"/>
          <w:szCs w:val="22"/>
        </w:rPr>
        <w:t xml:space="preserve">needing </w:t>
      </w:r>
      <w:r>
        <w:rPr>
          <w:color w:val="auto"/>
          <w:sz w:val="22"/>
          <w:szCs w:val="22"/>
        </w:rPr>
        <w:t>a chart like the one shown below</w:t>
      </w:r>
      <w:r w:rsidR="00927799">
        <w:rPr>
          <w:color w:val="auto"/>
          <w:sz w:val="22"/>
          <w:szCs w:val="22"/>
        </w:rPr>
        <w:t xml:space="preserve"> to perform a proper sensitivity analysis of the DPM</w:t>
      </w:r>
      <w:r w:rsidR="00DD4420">
        <w:rPr>
          <w:color w:val="auto"/>
          <w:sz w:val="22"/>
          <w:szCs w:val="22"/>
        </w:rPr>
        <w:t xml:space="preserve"> for the most important</w:t>
      </w:r>
      <w:r w:rsidR="003355B2">
        <w:rPr>
          <w:color w:val="auto"/>
          <w:sz w:val="22"/>
          <w:szCs w:val="22"/>
        </w:rPr>
        <w:t xml:space="preserve"> DPM</w:t>
      </w:r>
      <w:r w:rsidR="00DD4420">
        <w:rPr>
          <w:color w:val="auto"/>
          <w:sz w:val="22"/>
          <w:szCs w:val="22"/>
        </w:rPr>
        <w:t xml:space="preserve"> parameters</w:t>
      </w:r>
      <w:r w:rsidR="0046222B">
        <w:rPr>
          <w:color w:val="auto"/>
          <w:sz w:val="22"/>
          <w:szCs w:val="22"/>
        </w:rPr>
        <w:t xml:space="preserve"> (inputs</w:t>
      </w:r>
      <w:r w:rsidR="00A968B8">
        <w:rPr>
          <w:color w:val="auto"/>
          <w:sz w:val="22"/>
          <w:szCs w:val="22"/>
        </w:rPr>
        <w:t xml:space="preserve"> below</w:t>
      </w:r>
      <w:r w:rsidR="0046222B">
        <w:rPr>
          <w:color w:val="auto"/>
          <w:sz w:val="22"/>
          <w:szCs w:val="22"/>
        </w:rPr>
        <w:t xml:space="preserve"> are only an example</w:t>
      </w:r>
      <w:r w:rsidR="000C2891">
        <w:rPr>
          <w:color w:val="auto"/>
          <w:sz w:val="22"/>
          <w:szCs w:val="22"/>
        </w:rPr>
        <w:t xml:space="preserve"> provided by Wudu</w:t>
      </w:r>
      <w:r w:rsidR="0046222B">
        <w:rPr>
          <w:color w:val="auto"/>
          <w:sz w:val="22"/>
          <w:szCs w:val="22"/>
        </w:rPr>
        <w:t>)</w:t>
      </w:r>
      <w:r>
        <w:rPr>
          <w:color w:val="auto"/>
          <w:sz w:val="22"/>
          <w:szCs w:val="22"/>
        </w:rPr>
        <w:t>:</w:t>
      </w:r>
    </w:p>
    <w:p w14:paraId="5F8389E4" w14:textId="77777777" w:rsidR="00FB4322" w:rsidRDefault="00FB4322">
      <w:pPr>
        <w:rPr>
          <w:color w:val="auto"/>
          <w:sz w:val="22"/>
          <w:szCs w:val="22"/>
        </w:rPr>
      </w:pPr>
    </w:p>
    <w:p w14:paraId="4A943062" w14:textId="77777777" w:rsidR="00FB4322" w:rsidRDefault="00FB4322">
      <w:pPr>
        <w:rPr>
          <w:color w:val="auto"/>
          <w:sz w:val="22"/>
          <w:szCs w:val="22"/>
        </w:rPr>
      </w:pPr>
    </w:p>
    <w:p w14:paraId="50B9D029" w14:textId="77777777" w:rsidR="00FB4322" w:rsidRDefault="00FB4322">
      <w:pPr>
        <w:rPr>
          <w:color w:val="auto"/>
          <w:sz w:val="22"/>
          <w:szCs w:val="22"/>
        </w:rPr>
      </w:pPr>
    </w:p>
    <w:p w14:paraId="1F736E3E" w14:textId="77777777" w:rsidR="00FB4322" w:rsidRPr="00887059" w:rsidRDefault="00FB4322">
      <w:pPr>
        <w:rPr>
          <w:color w:val="auto"/>
          <w:sz w:val="22"/>
          <w:szCs w:val="22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55"/>
        <w:gridCol w:w="992"/>
        <w:gridCol w:w="1843"/>
        <w:gridCol w:w="1275"/>
        <w:gridCol w:w="1559"/>
        <w:gridCol w:w="2127"/>
      </w:tblGrid>
      <w:tr w:rsidR="008C1E51" w:rsidRPr="007B248E" w14:paraId="632A1D5D" w14:textId="47E0C6A9" w:rsidTr="001A47D9">
        <w:tc>
          <w:tcPr>
            <w:tcW w:w="1555" w:type="dxa"/>
          </w:tcPr>
          <w:p w14:paraId="15E16961" w14:textId="77777777" w:rsidR="008C1E51" w:rsidRPr="007B248E" w:rsidRDefault="008C1E51" w:rsidP="008B76E6">
            <w:pPr>
              <w:rPr>
                <w:b/>
                <w:bCs/>
                <w:color w:val="auto"/>
                <w:sz w:val="18"/>
                <w:szCs w:val="18"/>
                <w:lang w:val="en-CA"/>
              </w:rPr>
            </w:pPr>
            <w:r w:rsidRPr="007B248E">
              <w:rPr>
                <w:b/>
                <w:bCs/>
                <w:color w:val="auto"/>
                <w:sz w:val="18"/>
                <w:szCs w:val="18"/>
                <w:lang w:val="en-CA"/>
              </w:rPr>
              <w:lastRenderedPageBreak/>
              <w:t>Parameter</w:t>
            </w:r>
          </w:p>
          <w:p w14:paraId="30AB16EE" w14:textId="1ADAD858" w:rsidR="008C1E51" w:rsidRPr="007B248E" w:rsidRDefault="008C1E51" w:rsidP="008B76E6">
            <w:pPr>
              <w:rPr>
                <w:b/>
                <w:bCs/>
                <w:color w:val="auto"/>
                <w:sz w:val="18"/>
                <w:szCs w:val="18"/>
                <w:lang w:val="en-CA"/>
              </w:rPr>
            </w:pPr>
            <w:r w:rsidRPr="007B248E">
              <w:rPr>
                <w:b/>
                <w:bCs/>
                <w:color w:val="auto"/>
                <w:sz w:val="18"/>
                <w:szCs w:val="18"/>
                <w:lang w:val="en-CA"/>
              </w:rPr>
              <w:t>Input</w:t>
            </w:r>
          </w:p>
        </w:tc>
        <w:tc>
          <w:tcPr>
            <w:tcW w:w="992" w:type="dxa"/>
          </w:tcPr>
          <w:p w14:paraId="2E9B7843" w14:textId="50D71717" w:rsidR="008C1E51" w:rsidRPr="007B248E" w:rsidRDefault="008C1E51" w:rsidP="008B76E6">
            <w:pPr>
              <w:rPr>
                <w:b/>
                <w:bCs/>
                <w:color w:val="auto"/>
                <w:sz w:val="18"/>
                <w:szCs w:val="18"/>
                <w:lang w:val="en-CA"/>
              </w:rPr>
            </w:pPr>
            <w:r w:rsidRPr="007B248E">
              <w:rPr>
                <w:b/>
                <w:bCs/>
                <w:color w:val="auto"/>
                <w:sz w:val="18"/>
                <w:szCs w:val="18"/>
                <w:lang w:val="en-CA"/>
              </w:rPr>
              <w:t>Range</w:t>
            </w:r>
          </w:p>
        </w:tc>
        <w:tc>
          <w:tcPr>
            <w:tcW w:w="1843" w:type="dxa"/>
          </w:tcPr>
          <w:p w14:paraId="1D617DFB" w14:textId="7113C08B" w:rsidR="008C1E51" w:rsidRPr="007B248E" w:rsidRDefault="008C1E51" w:rsidP="008B76E6">
            <w:pPr>
              <w:rPr>
                <w:b/>
                <w:bCs/>
                <w:color w:val="auto"/>
                <w:sz w:val="18"/>
                <w:szCs w:val="18"/>
                <w:lang w:val="en-CA"/>
              </w:rPr>
            </w:pPr>
            <w:r w:rsidRPr="007B248E">
              <w:rPr>
                <w:b/>
                <w:bCs/>
                <w:color w:val="auto"/>
                <w:sz w:val="18"/>
                <w:szCs w:val="18"/>
                <w:lang w:val="en-CA"/>
              </w:rPr>
              <w:t>Increment</w:t>
            </w:r>
          </w:p>
        </w:tc>
        <w:tc>
          <w:tcPr>
            <w:tcW w:w="1275" w:type="dxa"/>
          </w:tcPr>
          <w:p w14:paraId="77D2B617" w14:textId="77777777" w:rsidR="008C1E51" w:rsidRPr="007B248E" w:rsidRDefault="008C1E51" w:rsidP="008B76E6">
            <w:pPr>
              <w:rPr>
                <w:b/>
                <w:bCs/>
                <w:color w:val="auto"/>
                <w:sz w:val="18"/>
                <w:szCs w:val="18"/>
                <w:lang w:val="en-CA"/>
              </w:rPr>
            </w:pPr>
            <w:r w:rsidRPr="007B248E">
              <w:rPr>
                <w:b/>
                <w:bCs/>
                <w:color w:val="auto"/>
                <w:sz w:val="18"/>
                <w:szCs w:val="18"/>
                <w:lang w:val="en-CA"/>
              </w:rPr>
              <w:t xml:space="preserve">Model Output Variable </w:t>
            </w:r>
          </w:p>
          <w:p w14:paraId="42F8F05E" w14:textId="138531C3" w:rsidR="008C1E51" w:rsidRPr="007B248E" w:rsidRDefault="008C1E51" w:rsidP="008B76E6">
            <w:pPr>
              <w:rPr>
                <w:b/>
                <w:bCs/>
                <w:color w:val="auto"/>
                <w:sz w:val="18"/>
                <w:szCs w:val="18"/>
                <w:lang w:val="en-CA"/>
              </w:rPr>
            </w:pPr>
            <w:r w:rsidRPr="007B248E">
              <w:rPr>
                <w:b/>
                <w:bCs/>
                <w:color w:val="auto"/>
                <w:sz w:val="18"/>
                <w:szCs w:val="18"/>
                <w:lang w:val="en-CA"/>
              </w:rPr>
              <w:t>(from DPM CSV file)</w:t>
            </w:r>
          </w:p>
        </w:tc>
        <w:tc>
          <w:tcPr>
            <w:tcW w:w="1559" w:type="dxa"/>
          </w:tcPr>
          <w:p w14:paraId="032E1A9E" w14:textId="77777777" w:rsidR="008C1E51" w:rsidRPr="007B248E" w:rsidRDefault="008C1E51" w:rsidP="00F9781E">
            <w:pPr>
              <w:rPr>
                <w:b/>
                <w:bCs/>
                <w:color w:val="auto"/>
                <w:sz w:val="18"/>
                <w:szCs w:val="18"/>
                <w:lang w:val="en-CA"/>
              </w:rPr>
            </w:pPr>
            <w:r w:rsidRPr="007B248E">
              <w:rPr>
                <w:b/>
                <w:bCs/>
                <w:color w:val="auto"/>
                <w:sz w:val="18"/>
                <w:szCs w:val="18"/>
                <w:lang w:val="en-CA"/>
              </w:rPr>
              <w:t>Current Mean Value</w:t>
            </w:r>
          </w:p>
          <w:p w14:paraId="7A2D2930" w14:textId="1424DEE8" w:rsidR="008C1E51" w:rsidRPr="003355B2" w:rsidRDefault="008C1E51" w:rsidP="00F9781E">
            <w:pPr>
              <w:rPr>
                <w:b/>
                <w:bCs/>
                <w:color w:val="auto"/>
                <w:sz w:val="18"/>
                <w:szCs w:val="18"/>
                <w:vertAlign w:val="superscript"/>
                <w:lang w:val="en-CA"/>
              </w:rPr>
            </w:pPr>
            <w:r w:rsidRPr="007B248E">
              <w:rPr>
                <w:b/>
                <w:bCs/>
                <w:color w:val="auto"/>
                <w:sz w:val="18"/>
                <w:szCs w:val="18"/>
                <w:lang w:val="en-CA"/>
              </w:rPr>
              <w:t>(from DPM CSV file)</w:t>
            </w:r>
            <w:r>
              <w:rPr>
                <w:b/>
                <w:bCs/>
                <w:color w:val="auto"/>
                <w:sz w:val="18"/>
                <w:szCs w:val="18"/>
                <w:vertAlign w:val="superscript"/>
                <w:lang w:val="en-CA"/>
              </w:rPr>
              <w:t>1</w:t>
            </w:r>
          </w:p>
        </w:tc>
        <w:tc>
          <w:tcPr>
            <w:tcW w:w="2127" w:type="dxa"/>
          </w:tcPr>
          <w:p w14:paraId="08273476" w14:textId="77777777" w:rsidR="008C1E51" w:rsidRDefault="008C1E51" w:rsidP="00F9781E">
            <w:pPr>
              <w:rPr>
                <w:b/>
                <w:bCs/>
                <w:color w:val="auto"/>
                <w:sz w:val="18"/>
                <w:szCs w:val="18"/>
                <w:lang w:val="en-CA"/>
              </w:rPr>
            </w:pPr>
            <w:r>
              <w:rPr>
                <w:b/>
                <w:bCs/>
                <w:color w:val="auto"/>
                <w:sz w:val="18"/>
                <w:szCs w:val="18"/>
                <w:lang w:val="en-CA"/>
              </w:rPr>
              <w:t>Expectation</w:t>
            </w:r>
          </w:p>
          <w:p w14:paraId="153220A2" w14:textId="312DC5CB" w:rsidR="004437E8" w:rsidRPr="007B248E" w:rsidRDefault="004437E8" w:rsidP="00F9781E">
            <w:pPr>
              <w:rPr>
                <w:b/>
                <w:bCs/>
                <w:color w:val="auto"/>
                <w:sz w:val="18"/>
                <w:szCs w:val="18"/>
                <w:lang w:val="en-CA"/>
              </w:rPr>
            </w:pPr>
            <w:r>
              <w:rPr>
                <w:b/>
                <w:bCs/>
                <w:color w:val="auto"/>
                <w:sz w:val="18"/>
                <w:szCs w:val="18"/>
                <w:lang w:val="en-CA"/>
              </w:rPr>
              <w:t>(Model behaviour)</w:t>
            </w:r>
          </w:p>
        </w:tc>
      </w:tr>
      <w:tr w:rsidR="008C1E51" w:rsidRPr="007B248E" w14:paraId="7B88728B" w14:textId="3F1A9528" w:rsidTr="001A47D9">
        <w:tc>
          <w:tcPr>
            <w:tcW w:w="1555" w:type="dxa"/>
          </w:tcPr>
          <w:p w14:paraId="61B5631B" w14:textId="7EA01FD4" w:rsidR="008C1E51" w:rsidRPr="007B248E" w:rsidRDefault="00B3352E" w:rsidP="008B76E6">
            <w:pPr>
              <w:rPr>
                <w:color w:val="auto"/>
                <w:sz w:val="18"/>
                <w:szCs w:val="18"/>
                <w:lang w:val="en-CA"/>
              </w:rPr>
            </w:pPr>
            <w:r>
              <w:rPr>
                <w:color w:val="auto"/>
                <w:sz w:val="18"/>
                <w:szCs w:val="18"/>
                <w:lang w:val="en-CA"/>
              </w:rPr>
              <w:t>Offtake</w:t>
            </w:r>
          </w:p>
        </w:tc>
        <w:tc>
          <w:tcPr>
            <w:tcW w:w="992" w:type="dxa"/>
          </w:tcPr>
          <w:p w14:paraId="06A7F959" w14:textId="6607E612" w:rsidR="008C1E51" w:rsidRPr="007B248E" w:rsidRDefault="006257D2" w:rsidP="008B76E6">
            <w:pPr>
              <w:rPr>
                <w:color w:val="auto"/>
                <w:sz w:val="18"/>
                <w:szCs w:val="18"/>
                <w:lang w:val="en-CA"/>
              </w:rPr>
            </w:pPr>
            <w:r>
              <w:rPr>
                <w:color w:val="auto"/>
                <w:sz w:val="18"/>
                <w:szCs w:val="18"/>
                <w:lang w:val="en-CA"/>
              </w:rPr>
              <w:t>0-</w:t>
            </w:r>
            <w:r w:rsidR="00B3352E">
              <w:rPr>
                <w:color w:val="auto"/>
                <w:sz w:val="18"/>
                <w:szCs w:val="18"/>
                <w:lang w:val="en-CA"/>
              </w:rPr>
              <w:t>1</w:t>
            </w:r>
          </w:p>
        </w:tc>
        <w:tc>
          <w:tcPr>
            <w:tcW w:w="1843" w:type="dxa"/>
          </w:tcPr>
          <w:p w14:paraId="5E7FFCDC" w14:textId="77777777" w:rsidR="008C1E51" w:rsidRPr="007B248E" w:rsidRDefault="008C1E51" w:rsidP="008B76E6">
            <w:pPr>
              <w:rPr>
                <w:color w:val="auto"/>
                <w:sz w:val="18"/>
                <w:szCs w:val="18"/>
                <w:lang w:val="en-CA"/>
              </w:rPr>
            </w:pPr>
            <w:r w:rsidRPr="007B248E">
              <w:rPr>
                <w:color w:val="auto"/>
                <w:sz w:val="18"/>
                <w:szCs w:val="18"/>
                <w:lang w:val="en-CA"/>
              </w:rPr>
              <w:t xml:space="preserve">0.1 </w:t>
            </w:r>
          </w:p>
          <w:p w14:paraId="75158C71" w14:textId="57A04A4C" w:rsidR="008C1E51" w:rsidRPr="007B248E" w:rsidRDefault="008C1E51" w:rsidP="008B76E6">
            <w:pPr>
              <w:rPr>
                <w:color w:val="auto"/>
                <w:sz w:val="18"/>
                <w:szCs w:val="18"/>
                <w:lang w:val="en-CA"/>
              </w:rPr>
            </w:pPr>
            <w:r w:rsidRPr="007B248E">
              <w:rPr>
                <w:color w:val="auto"/>
                <w:sz w:val="18"/>
                <w:szCs w:val="18"/>
                <w:lang w:val="en-CA"/>
              </w:rPr>
              <w:t>(0.1, 0.2, …, 1)</w:t>
            </w:r>
          </w:p>
        </w:tc>
        <w:tc>
          <w:tcPr>
            <w:tcW w:w="1275" w:type="dxa"/>
          </w:tcPr>
          <w:p w14:paraId="096380A3" w14:textId="69FF7672" w:rsidR="008C1E51" w:rsidRPr="007B248E" w:rsidRDefault="008C1E51" w:rsidP="008B76E6">
            <w:pPr>
              <w:rPr>
                <w:color w:val="auto"/>
                <w:sz w:val="18"/>
                <w:szCs w:val="18"/>
                <w:lang w:val="en-CA"/>
              </w:rPr>
            </w:pPr>
            <w:r w:rsidRPr="007B248E">
              <w:rPr>
                <w:color w:val="auto"/>
                <w:sz w:val="18"/>
                <w:szCs w:val="18"/>
                <w:lang w:val="en-CA"/>
              </w:rPr>
              <w:t>Juvenile M/F</w:t>
            </w:r>
          </w:p>
          <w:p w14:paraId="79BD5875" w14:textId="0579BF3E" w:rsidR="008C1E51" w:rsidRPr="007B248E" w:rsidRDefault="00826760" w:rsidP="008B76E6">
            <w:pPr>
              <w:rPr>
                <w:color w:val="auto"/>
                <w:sz w:val="18"/>
                <w:szCs w:val="18"/>
                <w:lang w:val="en-CA"/>
              </w:rPr>
            </w:pPr>
            <w:proofErr w:type="spellStart"/>
            <w:r>
              <w:rPr>
                <w:color w:val="auto"/>
                <w:sz w:val="18"/>
                <w:szCs w:val="18"/>
                <w:lang w:val="en-CA"/>
              </w:rPr>
              <w:t>Sub</w:t>
            </w:r>
            <w:r w:rsidR="008C1E51" w:rsidRPr="007B248E">
              <w:rPr>
                <w:color w:val="auto"/>
                <w:sz w:val="18"/>
                <w:szCs w:val="18"/>
                <w:lang w:val="en-CA"/>
              </w:rPr>
              <w:t>Adult</w:t>
            </w:r>
            <w:proofErr w:type="spellEnd"/>
            <w:r w:rsidR="008C1E51" w:rsidRPr="007B248E">
              <w:rPr>
                <w:color w:val="auto"/>
                <w:sz w:val="18"/>
                <w:szCs w:val="18"/>
                <w:lang w:val="en-CA"/>
              </w:rPr>
              <w:t xml:space="preserve"> M/F</w:t>
            </w:r>
          </w:p>
          <w:p w14:paraId="2FD43881" w14:textId="216CA7E2" w:rsidR="008C1E51" w:rsidRPr="007B248E" w:rsidRDefault="008C1E51" w:rsidP="008B76E6">
            <w:pPr>
              <w:rPr>
                <w:color w:val="auto"/>
                <w:sz w:val="18"/>
                <w:szCs w:val="18"/>
                <w:lang w:val="en-CA"/>
              </w:rPr>
            </w:pPr>
            <w:r w:rsidRPr="007B248E">
              <w:rPr>
                <w:color w:val="auto"/>
                <w:sz w:val="18"/>
                <w:szCs w:val="18"/>
                <w:lang w:val="en-CA"/>
              </w:rPr>
              <w:t>Adult M/F</w:t>
            </w:r>
          </w:p>
        </w:tc>
        <w:tc>
          <w:tcPr>
            <w:tcW w:w="1559" w:type="dxa"/>
          </w:tcPr>
          <w:p w14:paraId="4ECEBD40" w14:textId="77777777" w:rsidR="008C1E51" w:rsidRDefault="003C010F" w:rsidP="008B76E6">
            <w:pPr>
              <w:rPr>
                <w:color w:val="auto"/>
                <w:sz w:val="18"/>
                <w:szCs w:val="18"/>
                <w:lang w:val="en-CA"/>
              </w:rPr>
            </w:pPr>
            <w:r>
              <w:rPr>
                <w:color w:val="auto"/>
                <w:sz w:val="18"/>
                <w:szCs w:val="18"/>
                <w:lang w:val="en-CA"/>
              </w:rPr>
              <w:t>0.5</w:t>
            </w:r>
            <w:r w:rsidR="008E0128">
              <w:rPr>
                <w:color w:val="auto"/>
                <w:sz w:val="18"/>
                <w:szCs w:val="18"/>
                <w:lang w:val="en-CA"/>
              </w:rPr>
              <w:t>0</w:t>
            </w:r>
            <w:r>
              <w:rPr>
                <w:color w:val="auto"/>
                <w:sz w:val="18"/>
                <w:szCs w:val="18"/>
                <w:lang w:val="en-CA"/>
              </w:rPr>
              <w:t>/0.50</w:t>
            </w:r>
          </w:p>
          <w:p w14:paraId="0087D368" w14:textId="136A7966" w:rsidR="008E0128" w:rsidRDefault="005871A7" w:rsidP="008B76E6">
            <w:pPr>
              <w:rPr>
                <w:color w:val="auto"/>
                <w:sz w:val="18"/>
                <w:szCs w:val="18"/>
                <w:lang w:val="en-CA"/>
              </w:rPr>
            </w:pPr>
            <w:r>
              <w:rPr>
                <w:color w:val="auto"/>
                <w:sz w:val="18"/>
                <w:szCs w:val="18"/>
                <w:lang w:val="en-CA"/>
              </w:rPr>
              <w:t>0.50/0.50</w:t>
            </w:r>
          </w:p>
          <w:p w14:paraId="4D52F98D" w14:textId="408A1313" w:rsidR="008E0128" w:rsidRPr="007B248E" w:rsidRDefault="008E0128" w:rsidP="008B76E6">
            <w:pPr>
              <w:rPr>
                <w:color w:val="auto"/>
                <w:sz w:val="18"/>
                <w:szCs w:val="18"/>
                <w:lang w:val="en-CA"/>
              </w:rPr>
            </w:pPr>
            <w:r>
              <w:rPr>
                <w:color w:val="auto"/>
                <w:sz w:val="18"/>
                <w:szCs w:val="18"/>
                <w:lang w:val="en-CA"/>
              </w:rPr>
              <w:t>0.50/0.</w:t>
            </w:r>
            <w:r w:rsidR="005871A7">
              <w:rPr>
                <w:color w:val="auto"/>
                <w:sz w:val="18"/>
                <w:szCs w:val="18"/>
                <w:lang w:val="en-CA"/>
              </w:rPr>
              <w:t>5</w:t>
            </w:r>
            <w:r>
              <w:rPr>
                <w:color w:val="auto"/>
                <w:sz w:val="18"/>
                <w:szCs w:val="18"/>
                <w:lang w:val="en-CA"/>
              </w:rPr>
              <w:t>0</w:t>
            </w:r>
          </w:p>
        </w:tc>
        <w:tc>
          <w:tcPr>
            <w:tcW w:w="2127" w:type="dxa"/>
          </w:tcPr>
          <w:p w14:paraId="62474F3E" w14:textId="77777777" w:rsidR="00067356" w:rsidRDefault="0038533A" w:rsidP="008B76E6">
            <w:pPr>
              <w:rPr>
                <w:color w:val="auto"/>
                <w:sz w:val="18"/>
                <w:szCs w:val="18"/>
                <w:lang w:val="en-CA"/>
              </w:rPr>
            </w:pPr>
            <w:bookmarkStart w:id="0" w:name="OLE_LINK1"/>
            <w:r>
              <w:rPr>
                <w:color w:val="auto"/>
                <w:sz w:val="18"/>
                <w:szCs w:val="18"/>
                <w:lang w:val="en-CA"/>
              </w:rPr>
              <w:t>Constant</w:t>
            </w:r>
            <w:bookmarkEnd w:id="0"/>
          </w:p>
          <w:p w14:paraId="3CE47442" w14:textId="77777777" w:rsidR="0038533A" w:rsidRDefault="0038533A" w:rsidP="008B76E6">
            <w:pPr>
              <w:rPr>
                <w:color w:val="auto"/>
                <w:sz w:val="18"/>
                <w:szCs w:val="18"/>
                <w:lang w:val="en-CA"/>
              </w:rPr>
            </w:pPr>
            <w:r>
              <w:rPr>
                <w:color w:val="auto"/>
                <w:sz w:val="18"/>
                <w:szCs w:val="18"/>
                <w:lang w:val="en-CA"/>
              </w:rPr>
              <w:t>Constant</w:t>
            </w:r>
          </w:p>
          <w:p w14:paraId="79D9031C" w14:textId="234CE56A" w:rsidR="0038533A" w:rsidRPr="007B248E" w:rsidRDefault="0038533A" w:rsidP="008B76E6">
            <w:pPr>
              <w:rPr>
                <w:color w:val="auto"/>
                <w:sz w:val="18"/>
                <w:szCs w:val="18"/>
                <w:lang w:val="en-CA"/>
              </w:rPr>
            </w:pPr>
            <w:r>
              <w:rPr>
                <w:color w:val="auto"/>
                <w:sz w:val="18"/>
                <w:szCs w:val="18"/>
                <w:lang w:val="en-CA"/>
              </w:rPr>
              <w:t>Constant</w:t>
            </w:r>
          </w:p>
        </w:tc>
      </w:tr>
      <w:tr w:rsidR="00A26A6D" w:rsidRPr="007B248E" w14:paraId="46F15DA5" w14:textId="15593260" w:rsidTr="001A47D9">
        <w:tc>
          <w:tcPr>
            <w:tcW w:w="1555" w:type="dxa"/>
          </w:tcPr>
          <w:p w14:paraId="3C9F3BDA" w14:textId="5293C045" w:rsidR="00A26A6D" w:rsidRPr="007B248E" w:rsidRDefault="00A26A6D" w:rsidP="00A26A6D">
            <w:pPr>
              <w:rPr>
                <w:color w:val="auto"/>
                <w:sz w:val="18"/>
                <w:szCs w:val="18"/>
                <w:lang w:val="en-CA"/>
              </w:rPr>
            </w:pPr>
            <w:r w:rsidRPr="007B248E">
              <w:rPr>
                <w:color w:val="auto"/>
                <w:sz w:val="18"/>
                <w:szCs w:val="18"/>
                <w:lang w:val="en-CA"/>
              </w:rPr>
              <w:t>Milk yield</w:t>
            </w:r>
            <w:r w:rsidR="006257D2">
              <w:rPr>
                <w:color w:val="auto"/>
                <w:sz w:val="18"/>
                <w:szCs w:val="18"/>
                <w:lang w:val="en-CA"/>
              </w:rPr>
              <w:t xml:space="preserve"> (in litres?)</w:t>
            </w:r>
          </w:p>
        </w:tc>
        <w:tc>
          <w:tcPr>
            <w:tcW w:w="992" w:type="dxa"/>
          </w:tcPr>
          <w:p w14:paraId="43C7EFB0" w14:textId="2D93C5DC" w:rsidR="00A26A6D" w:rsidRPr="007B248E" w:rsidRDefault="006257D2" w:rsidP="00A26A6D">
            <w:pPr>
              <w:rPr>
                <w:color w:val="auto"/>
                <w:sz w:val="18"/>
                <w:szCs w:val="18"/>
                <w:lang w:val="en-CA"/>
              </w:rPr>
            </w:pPr>
            <w:r>
              <w:rPr>
                <w:color w:val="auto"/>
                <w:sz w:val="18"/>
                <w:szCs w:val="18"/>
                <w:lang w:val="en-CA"/>
              </w:rPr>
              <w:t>0-1000</w:t>
            </w:r>
          </w:p>
        </w:tc>
        <w:tc>
          <w:tcPr>
            <w:tcW w:w="1843" w:type="dxa"/>
          </w:tcPr>
          <w:p w14:paraId="7EC342B1" w14:textId="7E5B492A" w:rsidR="00A26A6D" w:rsidRPr="007B248E" w:rsidRDefault="008C535F" w:rsidP="00A26A6D">
            <w:pPr>
              <w:rPr>
                <w:color w:val="auto"/>
                <w:sz w:val="18"/>
                <w:szCs w:val="18"/>
                <w:lang w:val="en-CA"/>
              </w:rPr>
            </w:pPr>
            <w:r>
              <w:rPr>
                <w:color w:val="auto"/>
                <w:sz w:val="18"/>
                <w:szCs w:val="18"/>
                <w:lang w:val="en-CA"/>
              </w:rPr>
              <w:t>100</w:t>
            </w:r>
          </w:p>
          <w:p w14:paraId="68431671" w14:textId="67726B4D" w:rsidR="00A26A6D" w:rsidRPr="007B248E" w:rsidRDefault="00A26A6D" w:rsidP="00A26A6D">
            <w:pPr>
              <w:rPr>
                <w:color w:val="auto"/>
                <w:sz w:val="18"/>
                <w:szCs w:val="18"/>
                <w:lang w:val="en-CA"/>
              </w:rPr>
            </w:pPr>
            <w:r w:rsidRPr="007B248E">
              <w:rPr>
                <w:color w:val="auto"/>
                <w:sz w:val="18"/>
                <w:szCs w:val="18"/>
                <w:lang w:val="en-CA"/>
              </w:rPr>
              <w:t>(</w:t>
            </w:r>
            <w:r w:rsidR="0055096A">
              <w:rPr>
                <w:color w:val="auto"/>
                <w:sz w:val="18"/>
                <w:szCs w:val="18"/>
                <w:lang w:val="en-CA"/>
              </w:rPr>
              <w:t xml:space="preserve">0, </w:t>
            </w:r>
            <w:r w:rsidR="008C535F">
              <w:rPr>
                <w:color w:val="auto"/>
                <w:sz w:val="18"/>
                <w:szCs w:val="18"/>
                <w:lang w:val="en-CA"/>
              </w:rPr>
              <w:t>100, 200, …, 1000</w:t>
            </w:r>
            <w:r w:rsidRPr="007B248E">
              <w:rPr>
                <w:color w:val="auto"/>
                <w:sz w:val="18"/>
                <w:szCs w:val="18"/>
                <w:lang w:val="en-CA"/>
              </w:rPr>
              <w:t>)</w:t>
            </w:r>
          </w:p>
        </w:tc>
        <w:tc>
          <w:tcPr>
            <w:tcW w:w="1275" w:type="dxa"/>
          </w:tcPr>
          <w:p w14:paraId="7F61FC18" w14:textId="0CEE962F" w:rsidR="00A26A6D" w:rsidRPr="007B248E" w:rsidRDefault="00A26A6D" w:rsidP="00A26A6D">
            <w:pPr>
              <w:rPr>
                <w:color w:val="auto"/>
                <w:sz w:val="18"/>
                <w:szCs w:val="18"/>
                <w:lang w:val="en-CA"/>
              </w:rPr>
            </w:pPr>
            <w:r w:rsidRPr="007B248E">
              <w:rPr>
                <w:color w:val="auto"/>
                <w:sz w:val="18"/>
                <w:szCs w:val="18"/>
                <w:lang w:val="en-CA"/>
              </w:rPr>
              <w:t>Juvenile M/F</w:t>
            </w:r>
          </w:p>
          <w:p w14:paraId="6D1116AF" w14:textId="6C7CAB8B" w:rsidR="00A26A6D" w:rsidRPr="007B248E" w:rsidRDefault="00826760" w:rsidP="00A26A6D">
            <w:pPr>
              <w:rPr>
                <w:color w:val="auto"/>
                <w:sz w:val="18"/>
                <w:szCs w:val="18"/>
                <w:lang w:val="en-CA"/>
              </w:rPr>
            </w:pPr>
            <w:proofErr w:type="spellStart"/>
            <w:r>
              <w:rPr>
                <w:color w:val="auto"/>
                <w:sz w:val="18"/>
                <w:szCs w:val="18"/>
                <w:lang w:val="en-CA"/>
              </w:rPr>
              <w:t>Sub</w:t>
            </w:r>
            <w:r w:rsidR="00A26A6D" w:rsidRPr="007B248E">
              <w:rPr>
                <w:color w:val="auto"/>
                <w:sz w:val="18"/>
                <w:szCs w:val="18"/>
                <w:lang w:val="en-CA"/>
              </w:rPr>
              <w:t>Adult</w:t>
            </w:r>
            <w:proofErr w:type="spellEnd"/>
            <w:r w:rsidR="00A26A6D" w:rsidRPr="007B248E">
              <w:rPr>
                <w:color w:val="auto"/>
                <w:sz w:val="18"/>
                <w:szCs w:val="18"/>
                <w:lang w:val="en-CA"/>
              </w:rPr>
              <w:t xml:space="preserve"> M/F</w:t>
            </w:r>
          </w:p>
          <w:p w14:paraId="2FDCDC04" w14:textId="1D753608" w:rsidR="00A26A6D" w:rsidRPr="007B248E" w:rsidRDefault="00A26A6D" w:rsidP="00A26A6D">
            <w:pPr>
              <w:rPr>
                <w:color w:val="auto"/>
                <w:sz w:val="18"/>
                <w:szCs w:val="18"/>
                <w:lang w:val="en-CA"/>
              </w:rPr>
            </w:pPr>
            <w:r w:rsidRPr="007B248E">
              <w:rPr>
                <w:color w:val="auto"/>
                <w:sz w:val="18"/>
                <w:szCs w:val="18"/>
                <w:lang w:val="en-CA"/>
              </w:rPr>
              <w:t>Adult M/F</w:t>
            </w:r>
          </w:p>
        </w:tc>
        <w:tc>
          <w:tcPr>
            <w:tcW w:w="1559" w:type="dxa"/>
          </w:tcPr>
          <w:p w14:paraId="1EE49B13" w14:textId="04DAFB25" w:rsidR="00A26A6D" w:rsidRPr="007B248E" w:rsidRDefault="00A26A6D" w:rsidP="00A26A6D">
            <w:pPr>
              <w:rPr>
                <w:color w:val="auto"/>
                <w:sz w:val="18"/>
                <w:szCs w:val="18"/>
                <w:lang w:val="en-CA"/>
              </w:rPr>
            </w:pPr>
            <w:r>
              <w:rPr>
                <w:color w:val="auto"/>
                <w:sz w:val="18"/>
                <w:szCs w:val="18"/>
                <w:lang w:val="en-CA"/>
              </w:rPr>
              <w:t>5</w:t>
            </w:r>
            <w:r w:rsidRPr="007B248E">
              <w:rPr>
                <w:color w:val="auto"/>
                <w:sz w:val="18"/>
                <w:szCs w:val="18"/>
                <w:lang w:val="en-CA"/>
              </w:rPr>
              <w:t>/</w:t>
            </w:r>
            <w:r w:rsidR="005871A7">
              <w:rPr>
                <w:color w:val="auto"/>
                <w:sz w:val="18"/>
                <w:szCs w:val="18"/>
                <w:lang w:val="en-CA"/>
              </w:rPr>
              <w:t>5</w:t>
            </w:r>
          </w:p>
          <w:p w14:paraId="431DF65A" w14:textId="2820F233" w:rsidR="00A26A6D" w:rsidRPr="007B248E" w:rsidRDefault="00826760" w:rsidP="00A26A6D">
            <w:pPr>
              <w:rPr>
                <w:color w:val="auto"/>
                <w:sz w:val="18"/>
                <w:szCs w:val="18"/>
                <w:lang w:val="en-CA"/>
              </w:rPr>
            </w:pPr>
            <w:r>
              <w:rPr>
                <w:color w:val="auto"/>
                <w:sz w:val="18"/>
                <w:szCs w:val="18"/>
                <w:lang w:val="en-CA"/>
              </w:rPr>
              <w:t>1</w:t>
            </w:r>
            <w:r w:rsidR="00A26A6D">
              <w:rPr>
                <w:color w:val="auto"/>
                <w:sz w:val="18"/>
                <w:szCs w:val="18"/>
                <w:lang w:val="en-CA"/>
              </w:rPr>
              <w:t>00</w:t>
            </w:r>
            <w:r w:rsidR="00A26A6D" w:rsidRPr="007B248E">
              <w:rPr>
                <w:color w:val="auto"/>
                <w:sz w:val="18"/>
                <w:szCs w:val="18"/>
                <w:lang w:val="en-CA"/>
              </w:rPr>
              <w:t>/</w:t>
            </w:r>
            <w:r>
              <w:rPr>
                <w:color w:val="auto"/>
                <w:sz w:val="18"/>
                <w:szCs w:val="18"/>
                <w:lang w:val="en-CA"/>
              </w:rPr>
              <w:t>1</w:t>
            </w:r>
            <w:r w:rsidR="00A26A6D">
              <w:rPr>
                <w:color w:val="auto"/>
                <w:sz w:val="18"/>
                <w:szCs w:val="18"/>
                <w:lang w:val="en-CA"/>
              </w:rPr>
              <w:t>00</w:t>
            </w:r>
          </w:p>
          <w:p w14:paraId="403F4C03" w14:textId="74C089AC" w:rsidR="00A26A6D" w:rsidRPr="007B248E" w:rsidRDefault="00826760" w:rsidP="00A26A6D">
            <w:pPr>
              <w:rPr>
                <w:color w:val="auto"/>
                <w:sz w:val="18"/>
                <w:szCs w:val="18"/>
                <w:lang w:val="en-CA"/>
              </w:rPr>
            </w:pPr>
            <w:r>
              <w:rPr>
                <w:color w:val="auto"/>
                <w:sz w:val="18"/>
                <w:szCs w:val="18"/>
                <w:lang w:val="en-CA"/>
              </w:rPr>
              <w:t>5</w:t>
            </w:r>
            <w:r w:rsidR="00A26A6D">
              <w:rPr>
                <w:color w:val="auto"/>
                <w:sz w:val="18"/>
                <w:szCs w:val="18"/>
                <w:lang w:val="en-CA"/>
              </w:rPr>
              <w:t>00</w:t>
            </w:r>
            <w:r w:rsidR="00A26A6D" w:rsidRPr="007B248E">
              <w:rPr>
                <w:color w:val="auto"/>
                <w:sz w:val="18"/>
                <w:szCs w:val="18"/>
                <w:lang w:val="en-CA"/>
              </w:rPr>
              <w:t>/</w:t>
            </w:r>
            <w:r>
              <w:rPr>
                <w:color w:val="auto"/>
                <w:sz w:val="18"/>
                <w:szCs w:val="18"/>
                <w:lang w:val="en-CA"/>
              </w:rPr>
              <w:t>5</w:t>
            </w:r>
            <w:r w:rsidR="00A26A6D">
              <w:rPr>
                <w:color w:val="auto"/>
                <w:sz w:val="18"/>
                <w:szCs w:val="18"/>
                <w:lang w:val="en-CA"/>
              </w:rPr>
              <w:t>00</w:t>
            </w:r>
          </w:p>
        </w:tc>
        <w:tc>
          <w:tcPr>
            <w:tcW w:w="2127" w:type="dxa"/>
          </w:tcPr>
          <w:p w14:paraId="4C925337" w14:textId="77777777" w:rsidR="00A26A6D" w:rsidRDefault="00F65AF8" w:rsidP="00A26A6D">
            <w:pPr>
              <w:rPr>
                <w:color w:val="auto"/>
                <w:sz w:val="18"/>
                <w:szCs w:val="18"/>
                <w:lang w:val="en-CA"/>
              </w:rPr>
            </w:pPr>
            <w:r>
              <w:rPr>
                <w:color w:val="auto"/>
                <w:sz w:val="18"/>
                <w:szCs w:val="18"/>
                <w:lang w:val="en-CA"/>
              </w:rPr>
              <w:t>Linear</w:t>
            </w:r>
          </w:p>
          <w:p w14:paraId="1202C70D" w14:textId="77777777" w:rsidR="00F65AF8" w:rsidRDefault="00F65AF8" w:rsidP="00A26A6D">
            <w:pPr>
              <w:rPr>
                <w:color w:val="auto"/>
                <w:sz w:val="18"/>
                <w:szCs w:val="18"/>
                <w:lang w:val="en-CA"/>
              </w:rPr>
            </w:pPr>
            <w:r>
              <w:rPr>
                <w:color w:val="auto"/>
                <w:sz w:val="18"/>
                <w:szCs w:val="18"/>
                <w:lang w:val="en-CA"/>
              </w:rPr>
              <w:t>Linear</w:t>
            </w:r>
          </w:p>
          <w:p w14:paraId="19EE4141" w14:textId="0F9AEC7B" w:rsidR="00F65AF8" w:rsidRPr="007B248E" w:rsidRDefault="00F65AF8" w:rsidP="00A26A6D">
            <w:pPr>
              <w:rPr>
                <w:color w:val="auto"/>
                <w:sz w:val="18"/>
                <w:szCs w:val="18"/>
                <w:lang w:val="en-CA"/>
              </w:rPr>
            </w:pPr>
            <w:r>
              <w:rPr>
                <w:color w:val="auto"/>
                <w:sz w:val="18"/>
                <w:szCs w:val="18"/>
                <w:lang w:val="en-CA"/>
              </w:rPr>
              <w:t>Linear</w:t>
            </w:r>
          </w:p>
        </w:tc>
      </w:tr>
      <w:tr w:rsidR="00A26A6D" w:rsidRPr="007B248E" w14:paraId="6900C32B" w14:textId="644A0CD0" w:rsidTr="001A47D9">
        <w:tc>
          <w:tcPr>
            <w:tcW w:w="1555" w:type="dxa"/>
          </w:tcPr>
          <w:p w14:paraId="34A254C4" w14:textId="1925F498" w:rsidR="00A26A6D" w:rsidRPr="007B248E" w:rsidRDefault="00A26A6D" w:rsidP="00A26A6D">
            <w:pPr>
              <w:rPr>
                <w:color w:val="auto"/>
                <w:sz w:val="18"/>
                <w:szCs w:val="18"/>
                <w:lang w:val="en-CA"/>
              </w:rPr>
            </w:pPr>
            <w:r w:rsidRPr="007B248E">
              <w:rPr>
                <w:color w:val="auto"/>
                <w:sz w:val="18"/>
                <w:szCs w:val="18"/>
                <w:lang w:val="en-CA"/>
              </w:rPr>
              <w:t>Liveweight</w:t>
            </w:r>
            <w:r w:rsidR="006257D2">
              <w:rPr>
                <w:color w:val="auto"/>
                <w:sz w:val="18"/>
                <w:szCs w:val="18"/>
                <w:lang w:val="en-CA"/>
              </w:rPr>
              <w:t xml:space="preserve"> (in kilograms?)</w:t>
            </w:r>
          </w:p>
        </w:tc>
        <w:tc>
          <w:tcPr>
            <w:tcW w:w="992" w:type="dxa"/>
          </w:tcPr>
          <w:p w14:paraId="529AA42A" w14:textId="30403F74" w:rsidR="00A26A6D" w:rsidRPr="007B248E" w:rsidRDefault="008C535F" w:rsidP="00A26A6D">
            <w:pPr>
              <w:rPr>
                <w:color w:val="auto"/>
                <w:sz w:val="18"/>
                <w:szCs w:val="18"/>
                <w:lang w:val="en-CA"/>
              </w:rPr>
            </w:pPr>
            <w:r>
              <w:rPr>
                <w:color w:val="auto"/>
                <w:sz w:val="18"/>
                <w:szCs w:val="18"/>
                <w:lang w:val="en-CA"/>
              </w:rPr>
              <w:t>0</w:t>
            </w:r>
            <w:r w:rsidR="006A7095">
              <w:rPr>
                <w:color w:val="auto"/>
                <w:sz w:val="18"/>
                <w:szCs w:val="18"/>
                <w:lang w:val="en-CA"/>
              </w:rPr>
              <w:t>-500</w:t>
            </w:r>
          </w:p>
        </w:tc>
        <w:tc>
          <w:tcPr>
            <w:tcW w:w="1843" w:type="dxa"/>
          </w:tcPr>
          <w:p w14:paraId="3A5D0FBD" w14:textId="5F9DEB95" w:rsidR="00A26A6D" w:rsidRPr="007B248E" w:rsidRDefault="008C535F" w:rsidP="00A26A6D">
            <w:pPr>
              <w:rPr>
                <w:color w:val="auto"/>
                <w:sz w:val="18"/>
                <w:szCs w:val="18"/>
                <w:lang w:val="en-CA"/>
              </w:rPr>
            </w:pPr>
            <w:r>
              <w:rPr>
                <w:color w:val="auto"/>
                <w:sz w:val="18"/>
                <w:szCs w:val="18"/>
                <w:lang w:val="en-CA"/>
              </w:rPr>
              <w:t>100</w:t>
            </w:r>
          </w:p>
          <w:p w14:paraId="1198CB9B" w14:textId="29380C64" w:rsidR="00A26A6D" w:rsidRPr="007B248E" w:rsidRDefault="00A26A6D" w:rsidP="00A26A6D">
            <w:pPr>
              <w:rPr>
                <w:color w:val="auto"/>
                <w:sz w:val="18"/>
                <w:szCs w:val="18"/>
                <w:lang w:val="en-CA"/>
              </w:rPr>
            </w:pPr>
            <w:r w:rsidRPr="007B248E">
              <w:rPr>
                <w:color w:val="auto"/>
                <w:sz w:val="18"/>
                <w:szCs w:val="18"/>
                <w:lang w:val="en-CA"/>
              </w:rPr>
              <w:t>(</w:t>
            </w:r>
            <w:r w:rsidR="0055096A">
              <w:rPr>
                <w:color w:val="auto"/>
                <w:sz w:val="18"/>
                <w:szCs w:val="18"/>
                <w:lang w:val="en-CA"/>
              </w:rPr>
              <w:t>0, 100, 200, …, 500</w:t>
            </w:r>
            <w:r w:rsidRPr="007B248E">
              <w:rPr>
                <w:color w:val="auto"/>
                <w:sz w:val="18"/>
                <w:szCs w:val="18"/>
                <w:lang w:val="en-CA"/>
              </w:rPr>
              <w:t>)</w:t>
            </w:r>
          </w:p>
        </w:tc>
        <w:tc>
          <w:tcPr>
            <w:tcW w:w="1275" w:type="dxa"/>
          </w:tcPr>
          <w:p w14:paraId="70610EE3" w14:textId="3AEDCB4F" w:rsidR="00A26A6D" w:rsidRPr="007B248E" w:rsidRDefault="00A26A6D" w:rsidP="00A26A6D">
            <w:pPr>
              <w:rPr>
                <w:color w:val="auto"/>
                <w:sz w:val="18"/>
                <w:szCs w:val="18"/>
                <w:lang w:val="en-CA"/>
              </w:rPr>
            </w:pPr>
            <w:r w:rsidRPr="007B248E">
              <w:rPr>
                <w:color w:val="auto"/>
                <w:sz w:val="18"/>
                <w:szCs w:val="18"/>
                <w:lang w:val="en-CA"/>
              </w:rPr>
              <w:t>Juvenile M/F</w:t>
            </w:r>
          </w:p>
          <w:p w14:paraId="56851772" w14:textId="595EB87B" w:rsidR="00A26A6D" w:rsidRPr="007B248E" w:rsidRDefault="005941E3" w:rsidP="00A26A6D">
            <w:pPr>
              <w:rPr>
                <w:color w:val="auto"/>
                <w:sz w:val="18"/>
                <w:szCs w:val="18"/>
                <w:lang w:val="en-CA"/>
              </w:rPr>
            </w:pPr>
            <w:proofErr w:type="spellStart"/>
            <w:r>
              <w:rPr>
                <w:color w:val="auto"/>
                <w:sz w:val="18"/>
                <w:szCs w:val="18"/>
                <w:lang w:val="en-CA"/>
              </w:rPr>
              <w:t>Sub</w:t>
            </w:r>
            <w:r w:rsidR="00A26A6D" w:rsidRPr="007B248E">
              <w:rPr>
                <w:color w:val="auto"/>
                <w:sz w:val="18"/>
                <w:szCs w:val="18"/>
                <w:lang w:val="en-CA"/>
              </w:rPr>
              <w:t>Adult</w:t>
            </w:r>
            <w:proofErr w:type="spellEnd"/>
            <w:r w:rsidR="00A26A6D" w:rsidRPr="007B248E">
              <w:rPr>
                <w:color w:val="auto"/>
                <w:sz w:val="18"/>
                <w:szCs w:val="18"/>
                <w:lang w:val="en-CA"/>
              </w:rPr>
              <w:t xml:space="preserve"> M/F</w:t>
            </w:r>
          </w:p>
          <w:p w14:paraId="63FC817F" w14:textId="0D8AA823" w:rsidR="00A26A6D" w:rsidRPr="007B248E" w:rsidRDefault="00A26A6D" w:rsidP="00A26A6D">
            <w:pPr>
              <w:rPr>
                <w:color w:val="auto"/>
                <w:sz w:val="18"/>
                <w:szCs w:val="18"/>
                <w:lang w:val="en-CA"/>
              </w:rPr>
            </w:pPr>
            <w:r w:rsidRPr="007B248E">
              <w:rPr>
                <w:color w:val="auto"/>
                <w:sz w:val="18"/>
                <w:szCs w:val="18"/>
                <w:lang w:val="en-CA"/>
              </w:rPr>
              <w:t>Adult M/F</w:t>
            </w:r>
          </w:p>
        </w:tc>
        <w:tc>
          <w:tcPr>
            <w:tcW w:w="1559" w:type="dxa"/>
          </w:tcPr>
          <w:p w14:paraId="2857A68C" w14:textId="4518E792" w:rsidR="00A26A6D" w:rsidRPr="007B248E" w:rsidRDefault="00A26A6D" w:rsidP="00A26A6D">
            <w:pPr>
              <w:rPr>
                <w:color w:val="auto"/>
                <w:sz w:val="18"/>
                <w:szCs w:val="18"/>
                <w:lang w:val="en-CA"/>
              </w:rPr>
            </w:pPr>
            <w:r>
              <w:rPr>
                <w:color w:val="auto"/>
                <w:sz w:val="18"/>
                <w:szCs w:val="18"/>
                <w:lang w:val="en-CA"/>
              </w:rPr>
              <w:t>5</w:t>
            </w:r>
            <w:r w:rsidR="00A62F7E">
              <w:rPr>
                <w:color w:val="auto"/>
                <w:sz w:val="18"/>
                <w:szCs w:val="18"/>
                <w:lang w:val="en-CA"/>
              </w:rPr>
              <w:t>0</w:t>
            </w:r>
            <w:r w:rsidRPr="007B248E">
              <w:rPr>
                <w:color w:val="auto"/>
                <w:sz w:val="18"/>
                <w:szCs w:val="18"/>
                <w:lang w:val="en-CA"/>
              </w:rPr>
              <w:t>/</w:t>
            </w:r>
            <w:r w:rsidR="001F6FA5">
              <w:rPr>
                <w:color w:val="auto"/>
                <w:sz w:val="18"/>
                <w:szCs w:val="18"/>
                <w:lang w:val="en-CA"/>
              </w:rPr>
              <w:t>5</w:t>
            </w:r>
            <w:r w:rsidR="00A62F7E">
              <w:rPr>
                <w:color w:val="auto"/>
                <w:sz w:val="18"/>
                <w:szCs w:val="18"/>
                <w:lang w:val="en-CA"/>
              </w:rPr>
              <w:t>0</w:t>
            </w:r>
          </w:p>
          <w:p w14:paraId="459D0720" w14:textId="77777777" w:rsidR="00A26A6D" w:rsidRPr="007B248E" w:rsidRDefault="00A26A6D" w:rsidP="00A26A6D">
            <w:pPr>
              <w:rPr>
                <w:color w:val="auto"/>
                <w:sz w:val="18"/>
                <w:szCs w:val="18"/>
                <w:lang w:val="en-CA"/>
              </w:rPr>
            </w:pPr>
            <w:r>
              <w:rPr>
                <w:color w:val="auto"/>
                <w:sz w:val="18"/>
                <w:szCs w:val="18"/>
                <w:lang w:val="en-CA"/>
              </w:rPr>
              <w:t>500</w:t>
            </w:r>
            <w:r w:rsidRPr="007B248E">
              <w:rPr>
                <w:color w:val="auto"/>
                <w:sz w:val="18"/>
                <w:szCs w:val="18"/>
                <w:lang w:val="en-CA"/>
              </w:rPr>
              <w:t>/</w:t>
            </w:r>
            <w:r>
              <w:rPr>
                <w:color w:val="auto"/>
                <w:sz w:val="18"/>
                <w:szCs w:val="18"/>
                <w:lang w:val="en-CA"/>
              </w:rPr>
              <w:t>500</w:t>
            </w:r>
          </w:p>
          <w:p w14:paraId="47A90BD2" w14:textId="34272E4B" w:rsidR="00A26A6D" w:rsidRPr="007B248E" w:rsidRDefault="00A26A6D" w:rsidP="00A26A6D">
            <w:pPr>
              <w:rPr>
                <w:color w:val="auto"/>
                <w:sz w:val="18"/>
                <w:szCs w:val="18"/>
                <w:lang w:val="en-CA"/>
              </w:rPr>
            </w:pPr>
            <w:r>
              <w:rPr>
                <w:color w:val="auto"/>
                <w:sz w:val="18"/>
                <w:szCs w:val="18"/>
                <w:lang w:val="en-CA"/>
              </w:rPr>
              <w:t>100</w:t>
            </w:r>
            <w:r w:rsidRPr="007B248E">
              <w:rPr>
                <w:color w:val="auto"/>
                <w:sz w:val="18"/>
                <w:szCs w:val="18"/>
                <w:lang w:val="en-CA"/>
              </w:rPr>
              <w:t>/</w:t>
            </w:r>
            <w:r>
              <w:rPr>
                <w:color w:val="auto"/>
                <w:sz w:val="18"/>
                <w:szCs w:val="18"/>
                <w:lang w:val="en-CA"/>
              </w:rPr>
              <w:t>100</w:t>
            </w:r>
          </w:p>
        </w:tc>
        <w:tc>
          <w:tcPr>
            <w:tcW w:w="2127" w:type="dxa"/>
          </w:tcPr>
          <w:p w14:paraId="53BE0FB5" w14:textId="5F9909DE" w:rsidR="00A26A6D" w:rsidRDefault="00F65AF8" w:rsidP="00A26A6D">
            <w:pPr>
              <w:rPr>
                <w:color w:val="auto"/>
                <w:sz w:val="18"/>
                <w:szCs w:val="18"/>
                <w:lang w:val="en-CA"/>
              </w:rPr>
            </w:pPr>
            <w:r>
              <w:rPr>
                <w:color w:val="auto"/>
                <w:sz w:val="18"/>
                <w:szCs w:val="18"/>
                <w:lang w:val="en-CA"/>
              </w:rPr>
              <w:t>Asymptotic</w:t>
            </w:r>
            <w:r w:rsidR="001A47D9">
              <w:rPr>
                <w:color w:val="auto"/>
                <w:sz w:val="18"/>
                <w:szCs w:val="18"/>
                <w:lang w:val="en-CA"/>
              </w:rPr>
              <w:t>ally increasing</w:t>
            </w:r>
          </w:p>
          <w:p w14:paraId="6CAFF7BD" w14:textId="77777777" w:rsidR="001A47D9" w:rsidRDefault="001A47D9" w:rsidP="001A47D9">
            <w:pPr>
              <w:rPr>
                <w:color w:val="auto"/>
                <w:sz w:val="18"/>
                <w:szCs w:val="18"/>
                <w:lang w:val="en-CA"/>
              </w:rPr>
            </w:pPr>
            <w:r>
              <w:rPr>
                <w:color w:val="auto"/>
                <w:sz w:val="18"/>
                <w:szCs w:val="18"/>
                <w:lang w:val="en-CA"/>
              </w:rPr>
              <w:t>Asymptotically increasing</w:t>
            </w:r>
          </w:p>
          <w:p w14:paraId="07DA7C3B" w14:textId="213D275A" w:rsidR="00F65AF8" w:rsidRPr="007B248E" w:rsidRDefault="001A47D9" w:rsidP="00A26A6D">
            <w:pPr>
              <w:rPr>
                <w:color w:val="auto"/>
                <w:sz w:val="18"/>
                <w:szCs w:val="18"/>
                <w:lang w:val="en-CA"/>
              </w:rPr>
            </w:pPr>
            <w:r>
              <w:rPr>
                <w:color w:val="auto"/>
                <w:sz w:val="18"/>
                <w:szCs w:val="18"/>
                <w:lang w:val="en-CA"/>
              </w:rPr>
              <w:t>Asymptotically increasing</w:t>
            </w:r>
          </w:p>
        </w:tc>
      </w:tr>
      <w:tr w:rsidR="003B33F4" w:rsidRPr="007B248E" w14:paraId="647CD74F" w14:textId="63DC8FCA" w:rsidTr="001A47D9">
        <w:tc>
          <w:tcPr>
            <w:tcW w:w="1555" w:type="dxa"/>
          </w:tcPr>
          <w:p w14:paraId="5D4C4740" w14:textId="6EB065A5" w:rsidR="003B33F4" w:rsidRPr="007B248E" w:rsidRDefault="003B33F4" w:rsidP="003B33F4">
            <w:pPr>
              <w:rPr>
                <w:color w:val="auto"/>
                <w:sz w:val="18"/>
                <w:szCs w:val="18"/>
                <w:lang w:val="en-CA"/>
              </w:rPr>
            </w:pPr>
            <w:r w:rsidRPr="007B248E">
              <w:rPr>
                <w:color w:val="auto"/>
                <w:sz w:val="18"/>
                <w:szCs w:val="18"/>
                <w:lang w:val="en-CA"/>
              </w:rPr>
              <w:t>Mortality</w:t>
            </w:r>
          </w:p>
        </w:tc>
        <w:tc>
          <w:tcPr>
            <w:tcW w:w="992" w:type="dxa"/>
          </w:tcPr>
          <w:p w14:paraId="52563B0A" w14:textId="7BF59718" w:rsidR="003B33F4" w:rsidRPr="007B248E" w:rsidRDefault="003B33F4" w:rsidP="003B33F4">
            <w:pPr>
              <w:rPr>
                <w:color w:val="auto"/>
                <w:sz w:val="18"/>
                <w:szCs w:val="18"/>
                <w:lang w:val="en-CA"/>
              </w:rPr>
            </w:pPr>
            <w:r w:rsidRPr="007B248E">
              <w:rPr>
                <w:color w:val="auto"/>
                <w:sz w:val="18"/>
                <w:szCs w:val="18"/>
                <w:lang w:val="en-CA"/>
              </w:rPr>
              <w:t>0-1</w:t>
            </w:r>
          </w:p>
        </w:tc>
        <w:tc>
          <w:tcPr>
            <w:tcW w:w="1843" w:type="dxa"/>
          </w:tcPr>
          <w:p w14:paraId="324B0E37" w14:textId="77777777" w:rsidR="003B33F4" w:rsidRPr="007B248E" w:rsidRDefault="003B33F4" w:rsidP="003B33F4">
            <w:pPr>
              <w:rPr>
                <w:color w:val="auto"/>
                <w:sz w:val="18"/>
                <w:szCs w:val="18"/>
                <w:lang w:val="en-CA"/>
              </w:rPr>
            </w:pPr>
            <w:r w:rsidRPr="007B248E">
              <w:rPr>
                <w:color w:val="auto"/>
                <w:sz w:val="18"/>
                <w:szCs w:val="18"/>
                <w:lang w:val="en-CA"/>
              </w:rPr>
              <w:t>0.1</w:t>
            </w:r>
          </w:p>
          <w:p w14:paraId="5123D1D6" w14:textId="6A784EFC" w:rsidR="003B33F4" w:rsidRPr="007B248E" w:rsidRDefault="003B33F4" w:rsidP="003B33F4">
            <w:pPr>
              <w:rPr>
                <w:color w:val="auto"/>
                <w:sz w:val="18"/>
                <w:szCs w:val="18"/>
                <w:lang w:val="en-CA"/>
              </w:rPr>
            </w:pPr>
            <w:r w:rsidRPr="007B248E">
              <w:rPr>
                <w:color w:val="auto"/>
                <w:sz w:val="18"/>
                <w:szCs w:val="18"/>
                <w:lang w:val="en-CA"/>
              </w:rPr>
              <w:t>(0.1, 0.2, …, 1)</w:t>
            </w:r>
          </w:p>
        </w:tc>
        <w:tc>
          <w:tcPr>
            <w:tcW w:w="1275" w:type="dxa"/>
          </w:tcPr>
          <w:p w14:paraId="3FC7F2D6" w14:textId="4CAF9E54" w:rsidR="003B33F4" w:rsidRPr="007B248E" w:rsidRDefault="003B33F4" w:rsidP="003B33F4">
            <w:pPr>
              <w:rPr>
                <w:color w:val="auto"/>
                <w:sz w:val="18"/>
                <w:szCs w:val="18"/>
                <w:lang w:val="en-CA"/>
              </w:rPr>
            </w:pPr>
            <w:r w:rsidRPr="007B248E">
              <w:rPr>
                <w:color w:val="auto"/>
                <w:sz w:val="18"/>
                <w:szCs w:val="18"/>
                <w:lang w:val="en-CA"/>
              </w:rPr>
              <w:t>Juvenile M/F</w:t>
            </w:r>
          </w:p>
          <w:p w14:paraId="74BBE038" w14:textId="47C2418C" w:rsidR="003B33F4" w:rsidRPr="007B248E" w:rsidRDefault="003B33F4" w:rsidP="003B33F4">
            <w:pPr>
              <w:rPr>
                <w:color w:val="auto"/>
                <w:sz w:val="18"/>
                <w:szCs w:val="18"/>
                <w:lang w:val="en-CA"/>
              </w:rPr>
            </w:pPr>
            <w:proofErr w:type="spellStart"/>
            <w:r>
              <w:rPr>
                <w:color w:val="auto"/>
                <w:sz w:val="18"/>
                <w:szCs w:val="18"/>
                <w:lang w:val="en-CA"/>
              </w:rPr>
              <w:t>Sub</w:t>
            </w:r>
            <w:r w:rsidRPr="007B248E">
              <w:rPr>
                <w:color w:val="auto"/>
                <w:sz w:val="18"/>
                <w:szCs w:val="18"/>
                <w:lang w:val="en-CA"/>
              </w:rPr>
              <w:t>Adult</w:t>
            </w:r>
            <w:proofErr w:type="spellEnd"/>
            <w:r w:rsidRPr="007B248E">
              <w:rPr>
                <w:color w:val="auto"/>
                <w:sz w:val="18"/>
                <w:szCs w:val="18"/>
                <w:lang w:val="en-CA"/>
              </w:rPr>
              <w:t xml:space="preserve"> M/F</w:t>
            </w:r>
          </w:p>
          <w:p w14:paraId="3D96FD36" w14:textId="324A6232" w:rsidR="003B33F4" w:rsidRPr="007B248E" w:rsidRDefault="003B33F4" w:rsidP="003B33F4">
            <w:pPr>
              <w:rPr>
                <w:color w:val="auto"/>
                <w:sz w:val="18"/>
                <w:szCs w:val="18"/>
                <w:lang w:val="en-CA"/>
              </w:rPr>
            </w:pPr>
            <w:r w:rsidRPr="007B248E">
              <w:rPr>
                <w:color w:val="auto"/>
                <w:sz w:val="18"/>
                <w:szCs w:val="18"/>
                <w:lang w:val="en-CA"/>
              </w:rPr>
              <w:t>Adult M/F</w:t>
            </w:r>
          </w:p>
        </w:tc>
        <w:tc>
          <w:tcPr>
            <w:tcW w:w="1559" w:type="dxa"/>
          </w:tcPr>
          <w:p w14:paraId="67EEA9B1" w14:textId="77777777" w:rsidR="003B33F4" w:rsidRDefault="003B33F4" w:rsidP="003B33F4">
            <w:pPr>
              <w:rPr>
                <w:color w:val="auto"/>
                <w:sz w:val="18"/>
                <w:szCs w:val="18"/>
                <w:lang w:val="en-CA"/>
              </w:rPr>
            </w:pPr>
            <w:r>
              <w:rPr>
                <w:color w:val="auto"/>
                <w:sz w:val="18"/>
                <w:szCs w:val="18"/>
                <w:lang w:val="en-CA"/>
              </w:rPr>
              <w:t>0.50/0.50</w:t>
            </w:r>
          </w:p>
          <w:p w14:paraId="49F0EB6E" w14:textId="1DC6F75D" w:rsidR="003B33F4" w:rsidRDefault="003B33F4" w:rsidP="003B33F4">
            <w:pPr>
              <w:rPr>
                <w:color w:val="auto"/>
                <w:sz w:val="18"/>
                <w:szCs w:val="18"/>
                <w:lang w:val="en-CA"/>
              </w:rPr>
            </w:pPr>
            <w:r>
              <w:rPr>
                <w:color w:val="auto"/>
                <w:sz w:val="18"/>
                <w:szCs w:val="18"/>
                <w:lang w:val="en-CA"/>
              </w:rPr>
              <w:t>0.70/0.70</w:t>
            </w:r>
          </w:p>
          <w:p w14:paraId="51F14A86" w14:textId="2E6FC430" w:rsidR="003B33F4" w:rsidRPr="007B248E" w:rsidRDefault="003B33F4" w:rsidP="003B33F4">
            <w:pPr>
              <w:rPr>
                <w:color w:val="auto"/>
                <w:sz w:val="18"/>
                <w:szCs w:val="18"/>
                <w:lang w:val="en-CA"/>
              </w:rPr>
            </w:pPr>
            <w:r>
              <w:rPr>
                <w:color w:val="auto"/>
                <w:sz w:val="18"/>
                <w:szCs w:val="18"/>
                <w:lang w:val="en-CA"/>
              </w:rPr>
              <w:t>1/1</w:t>
            </w:r>
          </w:p>
        </w:tc>
        <w:tc>
          <w:tcPr>
            <w:tcW w:w="2127" w:type="dxa"/>
          </w:tcPr>
          <w:p w14:paraId="691A9C37" w14:textId="77777777" w:rsidR="003B33F4" w:rsidRDefault="003B33F4" w:rsidP="003B33F4">
            <w:pPr>
              <w:rPr>
                <w:color w:val="auto"/>
                <w:sz w:val="18"/>
                <w:szCs w:val="18"/>
                <w:lang w:val="en-CA"/>
              </w:rPr>
            </w:pPr>
            <w:r>
              <w:rPr>
                <w:color w:val="auto"/>
                <w:sz w:val="18"/>
                <w:szCs w:val="18"/>
                <w:lang w:val="en-CA"/>
              </w:rPr>
              <w:t>Asymptotically increasing</w:t>
            </w:r>
          </w:p>
          <w:p w14:paraId="3CE7D6DA" w14:textId="77777777" w:rsidR="003B33F4" w:rsidRDefault="003B33F4" w:rsidP="003B33F4">
            <w:pPr>
              <w:rPr>
                <w:color w:val="auto"/>
                <w:sz w:val="18"/>
                <w:szCs w:val="18"/>
                <w:lang w:val="en-CA"/>
              </w:rPr>
            </w:pPr>
            <w:r>
              <w:rPr>
                <w:color w:val="auto"/>
                <w:sz w:val="18"/>
                <w:szCs w:val="18"/>
                <w:lang w:val="en-CA"/>
              </w:rPr>
              <w:t>Asymptotically increasing</w:t>
            </w:r>
          </w:p>
          <w:p w14:paraId="1F85269B" w14:textId="252A401D" w:rsidR="003B33F4" w:rsidRPr="007B248E" w:rsidRDefault="003B33F4" w:rsidP="003B33F4">
            <w:pPr>
              <w:rPr>
                <w:color w:val="auto"/>
                <w:sz w:val="18"/>
                <w:szCs w:val="18"/>
                <w:lang w:val="en-CA"/>
              </w:rPr>
            </w:pPr>
            <w:r>
              <w:rPr>
                <w:color w:val="auto"/>
                <w:sz w:val="18"/>
                <w:szCs w:val="18"/>
                <w:lang w:val="en-CA"/>
              </w:rPr>
              <w:t>Asymptotically increasing</w:t>
            </w:r>
          </w:p>
        </w:tc>
      </w:tr>
    </w:tbl>
    <w:p w14:paraId="69D3ED8D" w14:textId="77777777" w:rsidR="003355B2" w:rsidRDefault="0025702D" w:rsidP="00D609C1">
      <w:pPr>
        <w:spacing w:line="240" w:lineRule="auto"/>
        <w:rPr>
          <w:color w:val="auto"/>
          <w:sz w:val="18"/>
          <w:szCs w:val="18"/>
          <w:lang w:val="en-CA"/>
        </w:rPr>
      </w:pPr>
      <w:r w:rsidRPr="003355B2">
        <w:rPr>
          <w:color w:val="auto"/>
          <w:sz w:val="18"/>
          <w:szCs w:val="18"/>
          <w:vertAlign w:val="superscript"/>
          <w:lang w:val="en-CA"/>
        </w:rPr>
        <w:t xml:space="preserve"> </w:t>
      </w:r>
      <w:r w:rsidR="003355B2" w:rsidRPr="003355B2">
        <w:rPr>
          <w:color w:val="auto"/>
          <w:sz w:val="18"/>
          <w:szCs w:val="18"/>
          <w:vertAlign w:val="superscript"/>
          <w:lang w:val="en-CA"/>
        </w:rPr>
        <w:t>1</w:t>
      </w:r>
      <w:r w:rsidR="003355B2">
        <w:rPr>
          <w:color w:val="auto"/>
          <w:sz w:val="18"/>
          <w:szCs w:val="18"/>
          <w:lang w:val="en-CA"/>
        </w:rPr>
        <w:t xml:space="preserve">This column would be the result of running the sensitivity analysis. For some model outputs a </w:t>
      </w:r>
    </w:p>
    <w:p w14:paraId="26EAB8D9" w14:textId="76C6CA40" w:rsidR="0025702D" w:rsidRDefault="003355B2" w:rsidP="00D609C1">
      <w:pPr>
        <w:spacing w:line="240" w:lineRule="auto"/>
        <w:rPr>
          <w:color w:val="auto"/>
          <w:sz w:val="18"/>
          <w:szCs w:val="18"/>
          <w:lang w:val="en-CA"/>
        </w:rPr>
      </w:pPr>
      <w:r>
        <w:rPr>
          <w:color w:val="auto"/>
          <w:sz w:val="18"/>
          <w:szCs w:val="18"/>
          <w:lang w:val="en-CA"/>
        </w:rPr>
        <w:t>total across all age/sex groups is also outputted by the DPM.</w:t>
      </w:r>
    </w:p>
    <w:p w14:paraId="6966C157" w14:textId="77777777" w:rsidR="00993E61" w:rsidRDefault="00993E61" w:rsidP="00D609C1">
      <w:pPr>
        <w:spacing w:line="240" w:lineRule="auto"/>
        <w:rPr>
          <w:color w:val="auto"/>
          <w:sz w:val="18"/>
          <w:szCs w:val="18"/>
          <w:lang w:val="en-CA"/>
        </w:rPr>
      </w:pPr>
    </w:p>
    <w:p w14:paraId="6E49E30F" w14:textId="42E3AA6B" w:rsidR="00993E61" w:rsidRPr="0046201F" w:rsidRDefault="00993E61" w:rsidP="0046201F">
      <w:pPr>
        <w:rPr>
          <w:b/>
          <w:bCs/>
          <w:color w:val="auto"/>
          <w:sz w:val="18"/>
          <w:szCs w:val="18"/>
          <w:lang w:val="en-CA"/>
        </w:rPr>
      </w:pPr>
      <w:r w:rsidRPr="00993E61">
        <w:rPr>
          <w:color w:val="auto"/>
          <w:sz w:val="22"/>
          <w:szCs w:val="22"/>
          <w:lang w:val="en-CA"/>
        </w:rPr>
        <w:t xml:space="preserve">Ideally, </w:t>
      </w:r>
      <w:r>
        <w:rPr>
          <w:color w:val="auto"/>
          <w:sz w:val="22"/>
          <w:szCs w:val="22"/>
          <w:lang w:val="en-CA"/>
        </w:rPr>
        <w:t xml:space="preserve">based on the sensitivity analysis, </w:t>
      </w:r>
      <w:r w:rsidR="00956CEE">
        <w:rPr>
          <w:color w:val="auto"/>
          <w:sz w:val="22"/>
          <w:szCs w:val="22"/>
          <w:lang w:val="en-CA"/>
        </w:rPr>
        <w:t>for each param</w:t>
      </w:r>
      <w:r w:rsidR="009F38DB">
        <w:rPr>
          <w:color w:val="auto"/>
          <w:sz w:val="22"/>
          <w:szCs w:val="22"/>
          <w:lang w:val="en-CA"/>
        </w:rPr>
        <w:t>e</w:t>
      </w:r>
      <w:r w:rsidR="00956CEE">
        <w:rPr>
          <w:color w:val="auto"/>
          <w:sz w:val="22"/>
          <w:szCs w:val="22"/>
          <w:lang w:val="en-CA"/>
        </w:rPr>
        <w:t xml:space="preserve">ter input, </w:t>
      </w:r>
      <w:r>
        <w:rPr>
          <w:color w:val="auto"/>
          <w:sz w:val="22"/>
          <w:szCs w:val="22"/>
          <w:lang w:val="en-CA"/>
        </w:rPr>
        <w:t xml:space="preserve">we would like to produce a plot showing how </w:t>
      </w:r>
      <w:r w:rsidR="00956CEE">
        <w:rPr>
          <w:color w:val="auto"/>
          <w:sz w:val="22"/>
          <w:szCs w:val="22"/>
          <w:lang w:val="en-CA"/>
        </w:rPr>
        <w:t xml:space="preserve">said </w:t>
      </w:r>
      <w:r>
        <w:rPr>
          <w:color w:val="auto"/>
          <w:sz w:val="22"/>
          <w:szCs w:val="22"/>
          <w:lang w:val="en-CA"/>
        </w:rPr>
        <w:t>input parameter values affect</w:t>
      </w:r>
      <w:r w:rsidR="00956CEE">
        <w:rPr>
          <w:color w:val="auto"/>
          <w:sz w:val="22"/>
          <w:szCs w:val="22"/>
          <w:lang w:val="en-CA"/>
        </w:rPr>
        <w:t>s</w:t>
      </w:r>
      <w:r>
        <w:rPr>
          <w:color w:val="auto"/>
          <w:sz w:val="22"/>
          <w:szCs w:val="22"/>
          <w:lang w:val="en-CA"/>
        </w:rPr>
        <w:t xml:space="preserve"> the output.</w:t>
      </w:r>
      <w:r w:rsidR="0046201F">
        <w:rPr>
          <w:color w:val="auto"/>
          <w:sz w:val="22"/>
          <w:szCs w:val="22"/>
          <w:lang w:val="en-CA"/>
        </w:rPr>
        <w:t xml:space="preserve"> This is described in the </w:t>
      </w:r>
      <w:r w:rsidR="0046201F" w:rsidRPr="00302219">
        <w:rPr>
          <w:b/>
          <w:bCs/>
          <w:color w:val="auto"/>
          <w:sz w:val="22"/>
          <w:szCs w:val="22"/>
          <w:lang w:val="en-CA"/>
        </w:rPr>
        <w:t>Expectation (Model behaviour)</w:t>
      </w:r>
      <w:r w:rsidR="0046201F">
        <w:rPr>
          <w:color w:val="auto"/>
          <w:sz w:val="22"/>
          <w:szCs w:val="22"/>
          <w:lang w:val="en-CA"/>
        </w:rPr>
        <w:t xml:space="preserve"> column above.</w:t>
      </w:r>
      <w:r w:rsidR="00313A5A">
        <w:rPr>
          <w:color w:val="auto"/>
          <w:sz w:val="22"/>
          <w:szCs w:val="22"/>
          <w:lang w:val="en-CA"/>
        </w:rPr>
        <w:t xml:space="preserve"> For </w:t>
      </w:r>
      <w:r w:rsidR="00EA761E">
        <w:rPr>
          <w:color w:val="auto"/>
          <w:sz w:val="22"/>
          <w:szCs w:val="22"/>
          <w:lang w:val="en-CA"/>
        </w:rPr>
        <w:t>instance,</w:t>
      </w:r>
      <w:r w:rsidR="006F4723">
        <w:rPr>
          <w:color w:val="auto"/>
          <w:sz w:val="22"/>
          <w:szCs w:val="22"/>
          <w:lang w:val="en-CA"/>
        </w:rPr>
        <w:t xml:space="preserve"> </w:t>
      </w:r>
    </w:p>
    <w:p w14:paraId="7248943C" w14:textId="603ECF60" w:rsidR="00313A5A" w:rsidRDefault="005F0C53" w:rsidP="00B80F13">
      <w:pPr>
        <w:spacing w:line="240" w:lineRule="auto"/>
        <w:jc w:val="center"/>
        <w:rPr>
          <w:color w:val="auto"/>
          <w:sz w:val="22"/>
          <w:szCs w:val="22"/>
          <w:lang w:val="en-CA"/>
        </w:rPr>
      </w:pPr>
      <w:r>
        <w:rPr>
          <w:noProof/>
        </w:rPr>
        <w:drawing>
          <wp:inline distT="0" distB="0" distL="0" distR="0" wp14:anchorId="64A690FB" wp14:editId="10EE4688">
            <wp:extent cx="4572000" cy="2743200"/>
            <wp:effectExtent l="0" t="0" r="12700" b="12700"/>
            <wp:docPr id="40688292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9775325-CFA1-BDA2-2B3C-C2436429D5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D77DFCA" w14:textId="47B61A7C" w:rsidR="00313A5A" w:rsidRDefault="00313A5A" w:rsidP="00D609C1">
      <w:pPr>
        <w:spacing w:line="240" w:lineRule="auto"/>
        <w:rPr>
          <w:color w:val="auto"/>
          <w:sz w:val="22"/>
          <w:szCs w:val="22"/>
          <w:lang w:val="en-CA"/>
        </w:rPr>
      </w:pPr>
    </w:p>
    <w:p w14:paraId="23C6A8F3" w14:textId="30664F83" w:rsidR="001669A8" w:rsidRDefault="001669A8" w:rsidP="001669A8">
      <w:pPr>
        <w:spacing w:line="240" w:lineRule="auto"/>
        <w:jc w:val="center"/>
        <w:rPr>
          <w:color w:val="auto"/>
          <w:sz w:val="22"/>
          <w:szCs w:val="22"/>
          <w:lang w:val="en-CA"/>
        </w:rPr>
      </w:pPr>
      <w:r>
        <w:rPr>
          <w:noProof/>
        </w:rPr>
        <w:lastRenderedPageBreak/>
        <w:drawing>
          <wp:inline distT="0" distB="0" distL="0" distR="0" wp14:anchorId="60050EA8" wp14:editId="4EDE6D70">
            <wp:extent cx="4572000" cy="2743200"/>
            <wp:effectExtent l="0" t="0" r="12700" b="12700"/>
            <wp:docPr id="183620728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F298EFF-F376-EA35-0B48-D683369CC3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28749CC" w14:textId="77777777" w:rsidR="001669A8" w:rsidRDefault="001669A8" w:rsidP="00D609C1">
      <w:pPr>
        <w:spacing w:line="240" w:lineRule="auto"/>
        <w:rPr>
          <w:color w:val="auto"/>
          <w:sz w:val="22"/>
          <w:szCs w:val="22"/>
          <w:lang w:val="en-CA"/>
        </w:rPr>
      </w:pPr>
    </w:p>
    <w:p w14:paraId="349F755E" w14:textId="7DFA2763" w:rsidR="00E53AC0" w:rsidRDefault="00E53AC0" w:rsidP="00E53AC0">
      <w:pPr>
        <w:spacing w:line="240" w:lineRule="auto"/>
        <w:jc w:val="center"/>
        <w:rPr>
          <w:color w:val="auto"/>
          <w:sz w:val="22"/>
          <w:szCs w:val="22"/>
          <w:lang w:val="en-CA"/>
        </w:rPr>
      </w:pPr>
      <w:r>
        <w:rPr>
          <w:noProof/>
        </w:rPr>
        <w:drawing>
          <wp:inline distT="0" distB="0" distL="0" distR="0" wp14:anchorId="00C60D16" wp14:editId="0F5A134F">
            <wp:extent cx="4572000" cy="2743200"/>
            <wp:effectExtent l="0" t="0" r="12700" b="12700"/>
            <wp:docPr id="205858486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5929241-7B1A-1889-E1F0-3102C41A58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7FB37BD" w14:textId="77777777" w:rsidR="00E53AC0" w:rsidRDefault="00E53AC0" w:rsidP="00D609C1">
      <w:pPr>
        <w:spacing w:line="240" w:lineRule="auto"/>
        <w:rPr>
          <w:color w:val="auto"/>
          <w:sz w:val="22"/>
          <w:szCs w:val="22"/>
          <w:lang w:val="en-CA"/>
        </w:rPr>
      </w:pPr>
    </w:p>
    <w:p w14:paraId="1AF4A57C" w14:textId="77777777" w:rsidR="00E53AC0" w:rsidRDefault="00E53AC0" w:rsidP="00D609C1">
      <w:pPr>
        <w:spacing w:line="240" w:lineRule="auto"/>
        <w:rPr>
          <w:color w:val="auto"/>
          <w:sz w:val="22"/>
          <w:szCs w:val="22"/>
          <w:lang w:val="en-CA"/>
        </w:rPr>
      </w:pPr>
    </w:p>
    <w:p w14:paraId="27BD9797" w14:textId="0B962ACD" w:rsidR="001669A8" w:rsidRDefault="008D223E" w:rsidP="00D609C1">
      <w:pPr>
        <w:spacing w:line="240" w:lineRule="auto"/>
        <w:rPr>
          <w:color w:val="auto"/>
          <w:sz w:val="22"/>
          <w:szCs w:val="22"/>
          <w:lang w:val="en-CA"/>
        </w:rPr>
      </w:pPr>
      <w:r>
        <w:rPr>
          <w:color w:val="auto"/>
          <w:sz w:val="22"/>
          <w:szCs w:val="22"/>
          <w:lang w:val="en-CA"/>
        </w:rPr>
        <w:t>The abo</w:t>
      </w:r>
      <w:r w:rsidR="00B77E5F">
        <w:rPr>
          <w:color w:val="auto"/>
          <w:sz w:val="22"/>
          <w:szCs w:val="22"/>
          <w:lang w:val="en-CA"/>
        </w:rPr>
        <w:t>ve</w:t>
      </w:r>
      <w:r>
        <w:rPr>
          <w:color w:val="auto"/>
          <w:sz w:val="22"/>
          <w:szCs w:val="22"/>
          <w:lang w:val="en-CA"/>
        </w:rPr>
        <w:t xml:space="preserve"> plot</w:t>
      </w:r>
      <w:r w:rsidR="00B77E5F">
        <w:rPr>
          <w:color w:val="auto"/>
          <w:sz w:val="22"/>
          <w:szCs w:val="22"/>
          <w:lang w:val="en-CA"/>
        </w:rPr>
        <w:t xml:space="preserve">s are an </w:t>
      </w:r>
      <w:proofErr w:type="gramStart"/>
      <w:r w:rsidR="00B77E5F">
        <w:rPr>
          <w:color w:val="auto"/>
          <w:sz w:val="22"/>
          <w:szCs w:val="22"/>
          <w:lang w:val="en-CA"/>
        </w:rPr>
        <w:t>oversimplification, but</w:t>
      </w:r>
      <w:proofErr w:type="gramEnd"/>
      <w:r>
        <w:rPr>
          <w:color w:val="auto"/>
          <w:sz w:val="22"/>
          <w:szCs w:val="22"/>
          <w:lang w:val="en-CA"/>
        </w:rPr>
        <w:t xml:space="preserve"> seem to suggest that inclusion of offtake</w:t>
      </w:r>
      <w:r w:rsidR="00F502E4">
        <w:rPr>
          <w:color w:val="auto"/>
          <w:sz w:val="22"/>
          <w:szCs w:val="22"/>
          <w:lang w:val="en-CA"/>
        </w:rPr>
        <w:t xml:space="preserve"> for juveniles (and all other age/sex categories in the</w:t>
      </w:r>
      <w:r w:rsidR="004B0290">
        <w:rPr>
          <w:color w:val="auto"/>
          <w:sz w:val="22"/>
          <w:szCs w:val="22"/>
          <w:lang w:val="en-CA"/>
        </w:rPr>
        <w:t xml:space="preserve"> above</w:t>
      </w:r>
      <w:r w:rsidR="00F502E4">
        <w:rPr>
          <w:color w:val="auto"/>
          <w:sz w:val="22"/>
          <w:szCs w:val="22"/>
          <w:lang w:val="en-CA"/>
        </w:rPr>
        <w:t xml:space="preserve"> table)</w:t>
      </w:r>
      <w:r>
        <w:rPr>
          <w:color w:val="auto"/>
          <w:sz w:val="22"/>
          <w:szCs w:val="22"/>
          <w:lang w:val="en-CA"/>
        </w:rPr>
        <w:t xml:space="preserve"> within the DPM has no impact on model output</w:t>
      </w:r>
      <w:r w:rsidR="00816F16">
        <w:rPr>
          <w:color w:val="auto"/>
          <w:sz w:val="22"/>
          <w:szCs w:val="22"/>
          <w:lang w:val="en-CA"/>
        </w:rPr>
        <w:t xml:space="preserve"> since output values are unchanged for every input value</w:t>
      </w:r>
      <w:r>
        <w:rPr>
          <w:color w:val="auto"/>
          <w:sz w:val="22"/>
          <w:szCs w:val="22"/>
          <w:lang w:val="en-CA"/>
        </w:rPr>
        <w:t xml:space="preserve">. Thus, perhaps, </w:t>
      </w:r>
      <w:r w:rsidR="004F15C1">
        <w:rPr>
          <w:color w:val="auto"/>
          <w:sz w:val="22"/>
          <w:szCs w:val="22"/>
          <w:lang w:val="en-CA"/>
        </w:rPr>
        <w:t xml:space="preserve">all </w:t>
      </w:r>
      <w:r>
        <w:rPr>
          <w:color w:val="auto"/>
          <w:sz w:val="22"/>
          <w:szCs w:val="22"/>
          <w:lang w:val="en-CA"/>
        </w:rPr>
        <w:t>the offtake parameter</w:t>
      </w:r>
      <w:r w:rsidR="00103CC1">
        <w:rPr>
          <w:color w:val="auto"/>
          <w:sz w:val="22"/>
          <w:szCs w:val="22"/>
          <w:lang w:val="en-CA"/>
        </w:rPr>
        <w:t>s</w:t>
      </w:r>
      <w:r>
        <w:rPr>
          <w:color w:val="auto"/>
          <w:sz w:val="22"/>
          <w:szCs w:val="22"/>
          <w:lang w:val="en-CA"/>
        </w:rPr>
        <w:t xml:space="preserve"> can be removed</w:t>
      </w:r>
      <w:r w:rsidR="00646676">
        <w:rPr>
          <w:color w:val="auto"/>
          <w:sz w:val="22"/>
          <w:szCs w:val="22"/>
          <w:lang w:val="en-CA"/>
        </w:rPr>
        <w:t xml:space="preserve"> from further consideration</w:t>
      </w:r>
      <w:r>
        <w:rPr>
          <w:color w:val="auto"/>
          <w:sz w:val="22"/>
          <w:szCs w:val="22"/>
          <w:lang w:val="en-CA"/>
        </w:rPr>
        <w:t>.</w:t>
      </w:r>
      <w:r w:rsidR="001669A8">
        <w:rPr>
          <w:color w:val="auto"/>
          <w:sz w:val="22"/>
          <w:szCs w:val="22"/>
          <w:lang w:val="en-CA"/>
        </w:rPr>
        <w:t xml:space="preserve"> </w:t>
      </w:r>
    </w:p>
    <w:p w14:paraId="00005B8F" w14:textId="379533EE" w:rsidR="008D223E" w:rsidRPr="008D223E" w:rsidRDefault="001669A8" w:rsidP="00D609C1">
      <w:pPr>
        <w:spacing w:line="240" w:lineRule="auto"/>
        <w:rPr>
          <w:color w:val="auto"/>
          <w:sz w:val="22"/>
          <w:szCs w:val="22"/>
          <w:lang w:val="en-CA"/>
        </w:rPr>
      </w:pPr>
      <w:r>
        <w:rPr>
          <w:color w:val="auto"/>
          <w:sz w:val="22"/>
          <w:szCs w:val="22"/>
          <w:lang w:val="en-CA"/>
        </w:rPr>
        <w:t xml:space="preserve">On the other hand, </w:t>
      </w:r>
      <w:proofErr w:type="gramStart"/>
      <w:r>
        <w:rPr>
          <w:color w:val="auto"/>
          <w:sz w:val="22"/>
          <w:szCs w:val="22"/>
          <w:lang w:val="en-CA"/>
        </w:rPr>
        <w:t>Milk</w:t>
      </w:r>
      <w:proofErr w:type="gramEnd"/>
      <w:r>
        <w:rPr>
          <w:color w:val="auto"/>
          <w:sz w:val="22"/>
          <w:szCs w:val="22"/>
          <w:lang w:val="en-CA"/>
        </w:rPr>
        <w:t xml:space="preserve"> yield, Liveweight, and Mortality would be kept in the DPM since output values</w:t>
      </w:r>
      <w:r w:rsidR="005E4745">
        <w:rPr>
          <w:color w:val="auto"/>
          <w:sz w:val="22"/>
          <w:szCs w:val="22"/>
          <w:lang w:val="en-CA"/>
        </w:rPr>
        <w:t xml:space="preserve"> change for every input value</w:t>
      </w:r>
      <w:r w:rsidR="00832739">
        <w:rPr>
          <w:color w:val="auto"/>
          <w:sz w:val="22"/>
          <w:szCs w:val="22"/>
          <w:lang w:val="en-CA"/>
        </w:rPr>
        <w:t>.</w:t>
      </w:r>
    </w:p>
    <w:p w14:paraId="2CC91AD6" w14:textId="77777777" w:rsidR="008D223E" w:rsidRDefault="008D223E" w:rsidP="00D609C1">
      <w:pPr>
        <w:spacing w:line="240" w:lineRule="auto"/>
        <w:rPr>
          <w:i/>
          <w:iCs/>
          <w:color w:val="auto"/>
          <w:sz w:val="22"/>
          <w:szCs w:val="22"/>
          <w:lang w:val="en-CA"/>
        </w:rPr>
      </w:pPr>
    </w:p>
    <w:p w14:paraId="1680DE7C" w14:textId="77777777" w:rsidR="00E142DB" w:rsidRDefault="00E142DB" w:rsidP="00D609C1">
      <w:pPr>
        <w:spacing w:line="240" w:lineRule="auto"/>
        <w:rPr>
          <w:i/>
          <w:iCs/>
          <w:color w:val="auto"/>
          <w:sz w:val="22"/>
          <w:szCs w:val="22"/>
          <w:lang w:val="en-CA"/>
        </w:rPr>
      </w:pPr>
    </w:p>
    <w:p w14:paraId="0E1F5B60" w14:textId="77777777" w:rsidR="00E142DB" w:rsidRDefault="00E142DB" w:rsidP="00D609C1">
      <w:pPr>
        <w:spacing w:line="240" w:lineRule="auto"/>
        <w:rPr>
          <w:i/>
          <w:iCs/>
          <w:color w:val="auto"/>
          <w:sz w:val="22"/>
          <w:szCs w:val="22"/>
          <w:lang w:val="en-CA"/>
        </w:rPr>
      </w:pPr>
    </w:p>
    <w:p w14:paraId="68F67B54" w14:textId="68E401A1" w:rsidR="00BC1A83" w:rsidRPr="00AC4D08" w:rsidRDefault="00BC1A83" w:rsidP="00D609C1">
      <w:pPr>
        <w:spacing w:line="240" w:lineRule="auto"/>
        <w:rPr>
          <w:color w:val="auto"/>
          <w:sz w:val="22"/>
          <w:szCs w:val="22"/>
          <w:lang w:val="en-CA"/>
        </w:rPr>
      </w:pPr>
      <w:r w:rsidRPr="00BC1A83">
        <w:rPr>
          <w:i/>
          <w:iCs/>
          <w:color w:val="auto"/>
          <w:sz w:val="22"/>
          <w:szCs w:val="22"/>
          <w:lang w:val="en-CA"/>
        </w:rPr>
        <w:lastRenderedPageBreak/>
        <w:t xml:space="preserve">What </w:t>
      </w:r>
      <w:r>
        <w:rPr>
          <w:i/>
          <w:iCs/>
          <w:color w:val="auto"/>
          <w:sz w:val="22"/>
          <w:szCs w:val="22"/>
          <w:lang w:val="en-CA"/>
        </w:rPr>
        <w:t>W</w:t>
      </w:r>
      <w:r w:rsidRPr="00BC1A83">
        <w:rPr>
          <w:i/>
          <w:iCs/>
          <w:color w:val="auto"/>
          <w:sz w:val="22"/>
          <w:szCs w:val="22"/>
          <w:lang w:val="en-CA"/>
        </w:rPr>
        <w:t xml:space="preserve">e </w:t>
      </w:r>
      <w:r>
        <w:rPr>
          <w:i/>
          <w:iCs/>
          <w:color w:val="auto"/>
          <w:sz w:val="22"/>
          <w:szCs w:val="22"/>
          <w:lang w:val="en-CA"/>
        </w:rPr>
        <w:t>N</w:t>
      </w:r>
      <w:r w:rsidRPr="00BC1A83">
        <w:rPr>
          <w:i/>
          <w:iCs/>
          <w:color w:val="auto"/>
          <w:sz w:val="22"/>
          <w:szCs w:val="22"/>
          <w:lang w:val="en-CA"/>
        </w:rPr>
        <w:t>eed</w:t>
      </w:r>
      <w:r>
        <w:rPr>
          <w:i/>
          <w:iCs/>
          <w:color w:val="auto"/>
          <w:sz w:val="22"/>
          <w:szCs w:val="22"/>
          <w:lang w:val="en-CA"/>
        </w:rPr>
        <w:t xml:space="preserve"> from You</w:t>
      </w:r>
      <w:r w:rsidR="00AC4D08">
        <w:rPr>
          <w:i/>
          <w:iCs/>
          <w:color w:val="auto"/>
          <w:sz w:val="22"/>
          <w:szCs w:val="22"/>
          <w:lang w:val="en-CA"/>
        </w:rPr>
        <w:t xml:space="preserve"> </w:t>
      </w:r>
      <w:r w:rsidR="00AC4D08">
        <w:rPr>
          <w:color w:val="auto"/>
          <w:sz w:val="22"/>
          <w:szCs w:val="22"/>
          <w:lang w:val="en-CA"/>
        </w:rPr>
        <w:t>(Gemma/Wudu)</w:t>
      </w:r>
    </w:p>
    <w:p w14:paraId="0675CF15" w14:textId="1EDF29B7" w:rsidR="00BC1A83" w:rsidRPr="00BC1A83" w:rsidRDefault="00BC1A83" w:rsidP="00D609C1">
      <w:pPr>
        <w:spacing w:line="240" w:lineRule="auto"/>
        <w:rPr>
          <w:color w:val="auto"/>
          <w:sz w:val="22"/>
          <w:szCs w:val="22"/>
          <w:lang w:val="en-CA"/>
        </w:rPr>
      </w:pPr>
      <w:r w:rsidRPr="00BC1A83">
        <w:rPr>
          <w:color w:val="auto"/>
          <w:sz w:val="22"/>
          <w:szCs w:val="22"/>
          <w:lang w:val="en-CA"/>
        </w:rPr>
        <w:t>We require information in the first four columns</w:t>
      </w:r>
      <w:r w:rsidR="006D6BA6">
        <w:rPr>
          <w:color w:val="auto"/>
          <w:sz w:val="22"/>
          <w:szCs w:val="22"/>
          <w:lang w:val="en-CA"/>
        </w:rPr>
        <w:t xml:space="preserve"> of the above table</w:t>
      </w:r>
      <w:r w:rsidRPr="00BC1A83">
        <w:rPr>
          <w:color w:val="auto"/>
          <w:sz w:val="22"/>
          <w:szCs w:val="22"/>
          <w:lang w:val="en-CA"/>
        </w:rPr>
        <w:t>.</w:t>
      </w:r>
    </w:p>
    <w:p w14:paraId="49CA6DD3" w14:textId="6AAD9F14" w:rsidR="00BC1A83" w:rsidRPr="00EC7CCB" w:rsidRDefault="00EC7CCB" w:rsidP="00EC7CCB">
      <w:pPr>
        <w:pStyle w:val="ListParagraph"/>
        <w:numPr>
          <w:ilvl w:val="0"/>
          <w:numId w:val="6"/>
        </w:numPr>
        <w:spacing w:line="240" w:lineRule="auto"/>
        <w:rPr>
          <w:color w:val="auto"/>
          <w:sz w:val="22"/>
          <w:szCs w:val="22"/>
          <w:lang w:val="en-CA"/>
        </w:rPr>
      </w:pPr>
      <w:r w:rsidRPr="00EC7CCB">
        <w:rPr>
          <w:b/>
          <w:bCs/>
          <w:color w:val="auto"/>
          <w:sz w:val="22"/>
          <w:szCs w:val="22"/>
          <w:lang w:val="en-CA"/>
        </w:rPr>
        <w:t>Column 1</w:t>
      </w:r>
      <w:r>
        <w:rPr>
          <w:color w:val="auto"/>
          <w:sz w:val="22"/>
          <w:szCs w:val="22"/>
          <w:lang w:val="en-CA"/>
        </w:rPr>
        <w:t xml:space="preserve">. </w:t>
      </w:r>
      <w:r w:rsidR="00BC1A83" w:rsidRPr="00EC7CCB">
        <w:rPr>
          <w:color w:val="auto"/>
          <w:sz w:val="22"/>
          <w:szCs w:val="22"/>
          <w:lang w:val="en-CA"/>
        </w:rPr>
        <w:t>Which parameter inputs should be included?</w:t>
      </w:r>
      <w:r w:rsidR="00513CCD" w:rsidRPr="00EC7CCB">
        <w:rPr>
          <w:color w:val="auto"/>
          <w:sz w:val="22"/>
          <w:szCs w:val="22"/>
          <w:lang w:val="en-CA"/>
        </w:rPr>
        <w:t xml:space="preserve"> Rank them from most important to least important</w:t>
      </w:r>
      <w:r w:rsidR="00D356C1" w:rsidRPr="00EC7CCB">
        <w:rPr>
          <w:color w:val="auto"/>
          <w:sz w:val="22"/>
          <w:szCs w:val="22"/>
          <w:lang w:val="en-CA"/>
        </w:rPr>
        <w:t>.</w:t>
      </w:r>
      <w:r w:rsidR="00D26329">
        <w:rPr>
          <w:color w:val="auto"/>
          <w:sz w:val="22"/>
          <w:szCs w:val="22"/>
          <w:lang w:val="en-CA"/>
        </w:rPr>
        <w:t xml:space="preserve"> We don’t want to make the sensitivity analysis to</w:t>
      </w:r>
      <w:r w:rsidR="00D43BE5">
        <w:rPr>
          <w:color w:val="auto"/>
          <w:sz w:val="22"/>
          <w:szCs w:val="22"/>
          <w:lang w:val="en-CA"/>
        </w:rPr>
        <w:t>o</w:t>
      </w:r>
      <w:r w:rsidR="00D26329">
        <w:rPr>
          <w:color w:val="auto"/>
          <w:sz w:val="22"/>
          <w:szCs w:val="22"/>
          <w:lang w:val="en-CA"/>
        </w:rPr>
        <w:t xml:space="preserve"> large and complex.</w:t>
      </w:r>
      <w:r w:rsidRPr="00EC7CCB">
        <w:rPr>
          <w:color w:val="auto"/>
          <w:sz w:val="22"/>
          <w:szCs w:val="22"/>
          <w:lang w:val="en-CA"/>
        </w:rPr>
        <w:t xml:space="preserve"> </w:t>
      </w:r>
    </w:p>
    <w:p w14:paraId="38A3E28B" w14:textId="1957D05A" w:rsidR="00BC1A83" w:rsidRDefault="00EC7CCB" w:rsidP="00BC1A83">
      <w:pPr>
        <w:pStyle w:val="ListParagraph"/>
        <w:numPr>
          <w:ilvl w:val="0"/>
          <w:numId w:val="6"/>
        </w:numPr>
        <w:spacing w:line="240" w:lineRule="auto"/>
        <w:rPr>
          <w:color w:val="auto"/>
          <w:sz w:val="22"/>
          <w:szCs w:val="22"/>
          <w:lang w:val="en-CA"/>
        </w:rPr>
      </w:pPr>
      <w:r w:rsidRPr="00EC7CCB">
        <w:rPr>
          <w:b/>
          <w:bCs/>
          <w:color w:val="auto"/>
          <w:sz w:val="22"/>
          <w:szCs w:val="22"/>
          <w:lang w:val="en-CA"/>
        </w:rPr>
        <w:t xml:space="preserve">Column </w:t>
      </w:r>
      <w:r>
        <w:rPr>
          <w:b/>
          <w:bCs/>
          <w:color w:val="auto"/>
          <w:sz w:val="22"/>
          <w:szCs w:val="22"/>
          <w:lang w:val="en-CA"/>
        </w:rPr>
        <w:t xml:space="preserve">2. </w:t>
      </w:r>
      <w:r w:rsidR="00BC1A83" w:rsidRPr="00BC1A83">
        <w:rPr>
          <w:color w:val="auto"/>
          <w:sz w:val="22"/>
          <w:szCs w:val="22"/>
          <w:lang w:val="en-CA"/>
        </w:rPr>
        <w:t>What are the appropriate ranges for each parameter?</w:t>
      </w:r>
    </w:p>
    <w:p w14:paraId="5D711C00" w14:textId="290E95DA" w:rsidR="00BC1A83" w:rsidRDefault="00EC7CCB" w:rsidP="00BC1A83">
      <w:pPr>
        <w:pStyle w:val="ListParagraph"/>
        <w:numPr>
          <w:ilvl w:val="0"/>
          <w:numId w:val="6"/>
        </w:numPr>
        <w:spacing w:line="240" w:lineRule="auto"/>
        <w:rPr>
          <w:color w:val="auto"/>
          <w:sz w:val="22"/>
          <w:szCs w:val="22"/>
          <w:lang w:val="en-CA"/>
        </w:rPr>
      </w:pPr>
      <w:r w:rsidRPr="00EC7CCB">
        <w:rPr>
          <w:b/>
          <w:bCs/>
          <w:color w:val="auto"/>
          <w:sz w:val="22"/>
          <w:szCs w:val="22"/>
          <w:lang w:val="en-CA"/>
        </w:rPr>
        <w:t xml:space="preserve">Column </w:t>
      </w:r>
      <w:r>
        <w:rPr>
          <w:b/>
          <w:bCs/>
          <w:color w:val="auto"/>
          <w:sz w:val="22"/>
          <w:szCs w:val="22"/>
          <w:lang w:val="en-CA"/>
        </w:rPr>
        <w:t xml:space="preserve">3. </w:t>
      </w:r>
      <w:r w:rsidR="00BC1A83">
        <w:rPr>
          <w:color w:val="auto"/>
          <w:sz w:val="22"/>
          <w:szCs w:val="22"/>
          <w:lang w:val="en-CA"/>
        </w:rPr>
        <w:t>What input values</w:t>
      </w:r>
      <w:r w:rsidR="00955274">
        <w:rPr>
          <w:color w:val="auto"/>
          <w:sz w:val="22"/>
          <w:szCs w:val="22"/>
          <w:lang w:val="en-CA"/>
        </w:rPr>
        <w:t xml:space="preserve"> (increment)</w:t>
      </w:r>
      <w:r w:rsidR="00BC1A83">
        <w:rPr>
          <w:color w:val="auto"/>
          <w:sz w:val="22"/>
          <w:szCs w:val="22"/>
          <w:lang w:val="en-CA"/>
        </w:rPr>
        <w:t xml:space="preserve"> should be tested?</w:t>
      </w:r>
    </w:p>
    <w:p w14:paraId="662931FE" w14:textId="4F0861AB" w:rsidR="00BC1A83" w:rsidRDefault="00EC7CCB" w:rsidP="00BC1A83">
      <w:pPr>
        <w:pStyle w:val="ListParagraph"/>
        <w:numPr>
          <w:ilvl w:val="0"/>
          <w:numId w:val="6"/>
        </w:numPr>
        <w:spacing w:line="240" w:lineRule="auto"/>
        <w:rPr>
          <w:color w:val="auto"/>
          <w:sz w:val="22"/>
          <w:szCs w:val="22"/>
          <w:lang w:val="en-CA"/>
        </w:rPr>
      </w:pPr>
      <w:r w:rsidRPr="00EC7CCB">
        <w:rPr>
          <w:b/>
          <w:bCs/>
          <w:color w:val="auto"/>
          <w:sz w:val="22"/>
          <w:szCs w:val="22"/>
          <w:lang w:val="en-CA"/>
        </w:rPr>
        <w:t xml:space="preserve">Column </w:t>
      </w:r>
      <w:r>
        <w:rPr>
          <w:b/>
          <w:bCs/>
          <w:color w:val="auto"/>
          <w:sz w:val="22"/>
          <w:szCs w:val="22"/>
          <w:lang w:val="en-CA"/>
        </w:rPr>
        <w:t xml:space="preserve">4.  </w:t>
      </w:r>
      <w:r w:rsidR="00881F9E">
        <w:rPr>
          <w:color w:val="auto"/>
          <w:sz w:val="22"/>
          <w:szCs w:val="22"/>
          <w:lang w:val="en-CA"/>
        </w:rPr>
        <w:t>What age/sex levels should be assessed?</w:t>
      </w:r>
    </w:p>
    <w:p w14:paraId="0E06CE9B" w14:textId="251F6871" w:rsidR="00955274" w:rsidRPr="00BC1A83" w:rsidRDefault="00EC7CCB" w:rsidP="00BC1A83">
      <w:pPr>
        <w:pStyle w:val="ListParagraph"/>
        <w:numPr>
          <w:ilvl w:val="0"/>
          <w:numId w:val="6"/>
        </w:numPr>
        <w:spacing w:line="240" w:lineRule="auto"/>
        <w:rPr>
          <w:color w:val="auto"/>
          <w:sz w:val="22"/>
          <w:szCs w:val="22"/>
          <w:lang w:val="en-CA"/>
        </w:rPr>
      </w:pPr>
      <w:r w:rsidRPr="00EC7CCB">
        <w:rPr>
          <w:b/>
          <w:bCs/>
          <w:color w:val="auto"/>
          <w:sz w:val="22"/>
          <w:szCs w:val="22"/>
          <w:lang w:val="en-CA"/>
        </w:rPr>
        <w:t xml:space="preserve">Column </w:t>
      </w:r>
      <w:r>
        <w:rPr>
          <w:b/>
          <w:bCs/>
          <w:color w:val="auto"/>
          <w:sz w:val="22"/>
          <w:szCs w:val="22"/>
          <w:lang w:val="en-CA"/>
        </w:rPr>
        <w:t xml:space="preserve">6.  </w:t>
      </w:r>
      <w:r>
        <w:rPr>
          <w:color w:val="auto"/>
          <w:sz w:val="22"/>
          <w:szCs w:val="22"/>
          <w:lang w:val="en-CA"/>
        </w:rPr>
        <w:t>How do you expect the DPM to behave as parameter values are altered?</w:t>
      </w:r>
      <w:r w:rsidR="007E7A5F">
        <w:rPr>
          <w:color w:val="auto"/>
          <w:sz w:val="22"/>
          <w:szCs w:val="22"/>
          <w:lang w:val="en-CA"/>
        </w:rPr>
        <w:t xml:space="preserve"> Trends can be constant, linear, asymptotic, </w:t>
      </w:r>
      <w:r w:rsidR="007E7A5F" w:rsidRPr="007E7A5F">
        <w:rPr>
          <w:i/>
          <w:iCs/>
          <w:color w:val="auto"/>
          <w:sz w:val="22"/>
          <w:szCs w:val="22"/>
          <w:lang w:val="en-CA"/>
        </w:rPr>
        <w:t>etc.</w:t>
      </w:r>
    </w:p>
    <w:p w14:paraId="120CDADB" w14:textId="77777777" w:rsidR="00BC1A83" w:rsidRPr="00BC1A83" w:rsidRDefault="00BC1A83" w:rsidP="00D609C1">
      <w:pPr>
        <w:spacing w:line="240" w:lineRule="auto"/>
        <w:rPr>
          <w:color w:val="auto"/>
          <w:sz w:val="22"/>
          <w:szCs w:val="22"/>
          <w:lang w:val="en-CA"/>
        </w:rPr>
      </w:pPr>
    </w:p>
    <w:sectPr w:rsidR="00BC1A83" w:rsidRPr="00BC1A83">
      <w:footerReference w:type="default" r:id="rId10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9FEBA" w14:textId="77777777" w:rsidR="00C25FC1" w:rsidRDefault="00C25FC1">
      <w:r>
        <w:separator/>
      </w:r>
    </w:p>
    <w:p w14:paraId="5A0DE5C8" w14:textId="77777777" w:rsidR="00C25FC1" w:rsidRDefault="00C25FC1"/>
  </w:endnote>
  <w:endnote w:type="continuationSeparator" w:id="0">
    <w:p w14:paraId="2AA824B6" w14:textId="77777777" w:rsidR="00C25FC1" w:rsidRDefault="00C25FC1">
      <w:r>
        <w:continuationSeparator/>
      </w:r>
    </w:p>
    <w:p w14:paraId="0F951B4F" w14:textId="77777777" w:rsidR="00C25FC1" w:rsidRDefault="00C25F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3D1678" w14:textId="77777777" w:rsidR="002662ED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B683DB" w14:textId="77777777" w:rsidR="00C25FC1" w:rsidRDefault="00C25FC1">
      <w:r>
        <w:separator/>
      </w:r>
    </w:p>
    <w:p w14:paraId="58ED2ED7" w14:textId="77777777" w:rsidR="00C25FC1" w:rsidRDefault="00C25FC1"/>
  </w:footnote>
  <w:footnote w:type="continuationSeparator" w:id="0">
    <w:p w14:paraId="6C73077F" w14:textId="77777777" w:rsidR="00C25FC1" w:rsidRDefault="00C25FC1">
      <w:r>
        <w:continuationSeparator/>
      </w:r>
    </w:p>
    <w:p w14:paraId="13F372AC" w14:textId="77777777" w:rsidR="00C25FC1" w:rsidRDefault="00C25FC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0231E"/>
    <w:multiLevelType w:val="hybridMultilevel"/>
    <w:tmpl w:val="0778F2C0"/>
    <w:lvl w:ilvl="0" w:tplc="D33093C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EE70B5"/>
    <w:multiLevelType w:val="hybridMultilevel"/>
    <w:tmpl w:val="BBB83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438312">
    <w:abstractNumId w:val="1"/>
  </w:num>
  <w:num w:numId="2" w16cid:durableId="314535707">
    <w:abstractNumId w:val="0"/>
  </w:num>
  <w:num w:numId="3" w16cid:durableId="1970545237">
    <w:abstractNumId w:val="2"/>
  </w:num>
  <w:num w:numId="4" w16cid:durableId="674113633">
    <w:abstractNumId w:val="4"/>
  </w:num>
  <w:num w:numId="5" w16cid:durableId="1208295258">
    <w:abstractNumId w:val="3"/>
  </w:num>
  <w:num w:numId="6" w16cid:durableId="20689180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2D"/>
    <w:rsid w:val="00001F07"/>
    <w:rsid w:val="00026E1D"/>
    <w:rsid w:val="00044580"/>
    <w:rsid w:val="00056D8C"/>
    <w:rsid w:val="00060E53"/>
    <w:rsid w:val="00067356"/>
    <w:rsid w:val="00070110"/>
    <w:rsid w:val="000838F3"/>
    <w:rsid w:val="00083C93"/>
    <w:rsid w:val="00095E49"/>
    <w:rsid w:val="000B0DE8"/>
    <w:rsid w:val="000C2891"/>
    <w:rsid w:val="00103CC1"/>
    <w:rsid w:val="001320DE"/>
    <w:rsid w:val="001346D6"/>
    <w:rsid w:val="001669A8"/>
    <w:rsid w:val="001723EE"/>
    <w:rsid w:val="00175851"/>
    <w:rsid w:val="001A47D9"/>
    <w:rsid w:val="001B55CF"/>
    <w:rsid w:val="001B747A"/>
    <w:rsid w:val="001C32E6"/>
    <w:rsid w:val="001C627B"/>
    <w:rsid w:val="001F6FA5"/>
    <w:rsid w:val="00210DE8"/>
    <w:rsid w:val="0021712B"/>
    <w:rsid w:val="00224D2B"/>
    <w:rsid w:val="0024505D"/>
    <w:rsid w:val="0025702D"/>
    <w:rsid w:val="002662ED"/>
    <w:rsid w:val="002B2F7A"/>
    <w:rsid w:val="002E1D63"/>
    <w:rsid w:val="002F1BB5"/>
    <w:rsid w:val="002F6ADF"/>
    <w:rsid w:val="00302219"/>
    <w:rsid w:val="00313A5A"/>
    <w:rsid w:val="00321608"/>
    <w:rsid w:val="00333891"/>
    <w:rsid w:val="003355B2"/>
    <w:rsid w:val="00336530"/>
    <w:rsid w:val="0038533A"/>
    <w:rsid w:val="00386144"/>
    <w:rsid w:val="003B33F4"/>
    <w:rsid w:val="003C010F"/>
    <w:rsid w:val="003C4E0D"/>
    <w:rsid w:val="00401DBC"/>
    <w:rsid w:val="00432A10"/>
    <w:rsid w:val="004437E8"/>
    <w:rsid w:val="0046201F"/>
    <w:rsid w:val="0046222B"/>
    <w:rsid w:val="00487BC4"/>
    <w:rsid w:val="004B0290"/>
    <w:rsid w:val="004B1200"/>
    <w:rsid w:val="004E4D15"/>
    <w:rsid w:val="004E6B75"/>
    <w:rsid w:val="004F15C1"/>
    <w:rsid w:val="00513CCD"/>
    <w:rsid w:val="00536F3A"/>
    <w:rsid w:val="0054125B"/>
    <w:rsid w:val="005438BC"/>
    <w:rsid w:val="0055096A"/>
    <w:rsid w:val="00555AB4"/>
    <w:rsid w:val="00557D7A"/>
    <w:rsid w:val="00576BDB"/>
    <w:rsid w:val="005871A7"/>
    <w:rsid w:val="00587724"/>
    <w:rsid w:val="005941E3"/>
    <w:rsid w:val="005E245D"/>
    <w:rsid w:val="005E4745"/>
    <w:rsid w:val="005F0C53"/>
    <w:rsid w:val="005F28DC"/>
    <w:rsid w:val="00611310"/>
    <w:rsid w:val="006257D2"/>
    <w:rsid w:val="00646676"/>
    <w:rsid w:val="006662D8"/>
    <w:rsid w:val="00694CEE"/>
    <w:rsid w:val="006A102C"/>
    <w:rsid w:val="006A5210"/>
    <w:rsid w:val="006A7095"/>
    <w:rsid w:val="006B08DA"/>
    <w:rsid w:val="006B7ECF"/>
    <w:rsid w:val="006D3377"/>
    <w:rsid w:val="006D6BA6"/>
    <w:rsid w:val="006F2598"/>
    <w:rsid w:val="006F4723"/>
    <w:rsid w:val="007007AC"/>
    <w:rsid w:val="00734E4E"/>
    <w:rsid w:val="007465E5"/>
    <w:rsid w:val="00772489"/>
    <w:rsid w:val="007859D4"/>
    <w:rsid w:val="007B248E"/>
    <w:rsid w:val="007D334C"/>
    <w:rsid w:val="007D779A"/>
    <w:rsid w:val="007E7A5F"/>
    <w:rsid w:val="007F1072"/>
    <w:rsid w:val="00801ABF"/>
    <w:rsid w:val="00815810"/>
    <w:rsid w:val="00816F16"/>
    <w:rsid w:val="00817104"/>
    <w:rsid w:val="00826760"/>
    <w:rsid w:val="00832739"/>
    <w:rsid w:val="00841562"/>
    <w:rsid w:val="0085693E"/>
    <w:rsid w:val="008577AF"/>
    <w:rsid w:val="00872986"/>
    <w:rsid w:val="00876374"/>
    <w:rsid w:val="00881F9E"/>
    <w:rsid w:val="00887059"/>
    <w:rsid w:val="008A3F01"/>
    <w:rsid w:val="008B76E6"/>
    <w:rsid w:val="008C1E51"/>
    <w:rsid w:val="008C535F"/>
    <w:rsid w:val="008D223E"/>
    <w:rsid w:val="008D3A21"/>
    <w:rsid w:val="008E0128"/>
    <w:rsid w:val="009053C2"/>
    <w:rsid w:val="00907ECB"/>
    <w:rsid w:val="009255E5"/>
    <w:rsid w:val="00927799"/>
    <w:rsid w:val="0095502C"/>
    <w:rsid w:val="00955274"/>
    <w:rsid w:val="00956CEE"/>
    <w:rsid w:val="00972E69"/>
    <w:rsid w:val="00986049"/>
    <w:rsid w:val="00990A44"/>
    <w:rsid w:val="00993E61"/>
    <w:rsid w:val="009C3026"/>
    <w:rsid w:val="009C68EA"/>
    <w:rsid w:val="009F38DB"/>
    <w:rsid w:val="009F44EB"/>
    <w:rsid w:val="00A26A6D"/>
    <w:rsid w:val="00A551C0"/>
    <w:rsid w:val="00A569BA"/>
    <w:rsid w:val="00A62F7E"/>
    <w:rsid w:val="00A75737"/>
    <w:rsid w:val="00A90CAC"/>
    <w:rsid w:val="00A968B8"/>
    <w:rsid w:val="00AA03AB"/>
    <w:rsid w:val="00AA2782"/>
    <w:rsid w:val="00AB3872"/>
    <w:rsid w:val="00AB7F3E"/>
    <w:rsid w:val="00AC4D08"/>
    <w:rsid w:val="00B212E1"/>
    <w:rsid w:val="00B3352E"/>
    <w:rsid w:val="00B6291F"/>
    <w:rsid w:val="00B77E5F"/>
    <w:rsid w:val="00B80F13"/>
    <w:rsid w:val="00BA3811"/>
    <w:rsid w:val="00BC1A83"/>
    <w:rsid w:val="00BE4BC2"/>
    <w:rsid w:val="00BF3EB9"/>
    <w:rsid w:val="00C174C6"/>
    <w:rsid w:val="00C25FC1"/>
    <w:rsid w:val="00C3485C"/>
    <w:rsid w:val="00C46BC7"/>
    <w:rsid w:val="00C53D71"/>
    <w:rsid w:val="00C54E55"/>
    <w:rsid w:val="00C67144"/>
    <w:rsid w:val="00C770A3"/>
    <w:rsid w:val="00C85837"/>
    <w:rsid w:val="00CA0077"/>
    <w:rsid w:val="00CA01A1"/>
    <w:rsid w:val="00CA3C2D"/>
    <w:rsid w:val="00CA5A4C"/>
    <w:rsid w:val="00CC4BE0"/>
    <w:rsid w:val="00CD2BD1"/>
    <w:rsid w:val="00CD6656"/>
    <w:rsid w:val="00CD7980"/>
    <w:rsid w:val="00CE0B4C"/>
    <w:rsid w:val="00CE7BA7"/>
    <w:rsid w:val="00CF37E5"/>
    <w:rsid w:val="00CF4E4A"/>
    <w:rsid w:val="00D11052"/>
    <w:rsid w:val="00D26329"/>
    <w:rsid w:val="00D330F8"/>
    <w:rsid w:val="00D33D78"/>
    <w:rsid w:val="00D356C1"/>
    <w:rsid w:val="00D43BE5"/>
    <w:rsid w:val="00D609C1"/>
    <w:rsid w:val="00D746B2"/>
    <w:rsid w:val="00D77074"/>
    <w:rsid w:val="00D8477D"/>
    <w:rsid w:val="00DA0A3D"/>
    <w:rsid w:val="00DC4B55"/>
    <w:rsid w:val="00DC5B82"/>
    <w:rsid w:val="00DD4420"/>
    <w:rsid w:val="00E026D9"/>
    <w:rsid w:val="00E142DB"/>
    <w:rsid w:val="00E1795C"/>
    <w:rsid w:val="00E21B2E"/>
    <w:rsid w:val="00E267C9"/>
    <w:rsid w:val="00E428BB"/>
    <w:rsid w:val="00E46658"/>
    <w:rsid w:val="00E53AC0"/>
    <w:rsid w:val="00E771C0"/>
    <w:rsid w:val="00E86E07"/>
    <w:rsid w:val="00EA761E"/>
    <w:rsid w:val="00EC7CCB"/>
    <w:rsid w:val="00EF73CB"/>
    <w:rsid w:val="00F1128C"/>
    <w:rsid w:val="00F276B4"/>
    <w:rsid w:val="00F502E4"/>
    <w:rsid w:val="00F54283"/>
    <w:rsid w:val="00F65AF8"/>
    <w:rsid w:val="00F905A7"/>
    <w:rsid w:val="00F9781E"/>
    <w:rsid w:val="00FB4322"/>
    <w:rsid w:val="00FF3914"/>
    <w:rsid w:val="00FF5434"/>
    <w:rsid w:val="00FF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8290F"/>
  <w15:chartTrackingRefBased/>
  <w15:docId w15:val="{DB0663AB-B80A-C842-8270-74F08E2C3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table" w:styleId="TableGrid">
    <w:name w:val="Table Grid"/>
    <w:basedOn w:val="TableNormal"/>
    <w:uiPriority w:val="39"/>
    <w:rsid w:val="00056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907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rrettphillips/Library/Containers/com.microsoft.Word/Data/Library/Application%20Support/Microsoft/Office/16.0/DTS/en-CA%7b28AC2C6B-8DDE-1E41-AA41-2A2312AF7E6A%7d/%7b72DC86CA-F929-5346-8130-B0717C663A4B%7dtf10002086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Offtake</a:t>
            </a:r>
            <a:r>
              <a:rPr lang="en-US" baseline="0"/>
              <a:t> for Juveniles - Constant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Model Output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0.5</c:v>
                </c:pt>
                <c:pt idx="1">
                  <c:v>0.5</c:v>
                </c:pt>
                <c:pt idx="2">
                  <c:v>0.5</c:v>
                </c:pt>
                <c:pt idx="3">
                  <c:v>0.5</c:v>
                </c:pt>
                <c:pt idx="4">
                  <c:v>0.5</c:v>
                </c:pt>
                <c:pt idx="5">
                  <c:v>0.5</c:v>
                </c:pt>
                <c:pt idx="6">
                  <c:v>0.5</c:v>
                </c:pt>
                <c:pt idx="7">
                  <c:v>0.5</c:v>
                </c:pt>
                <c:pt idx="8">
                  <c:v>0.5</c:v>
                </c:pt>
                <c:pt idx="9">
                  <c:v>0.5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3AE-DF40-BF8D-37EEA1AE3D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2424576"/>
        <c:axId val="852480592"/>
      </c:scatterChart>
      <c:valAx>
        <c:axId val="852424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Model</a:t>
                </a:r>
                <a:r>
                  <a:rPr lang="en-US" baseline="0"/>
                  <a:t> Input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2480592"/>
        <c:crosses val="autoZero"/>
        <c:crossBetween val="midCat"/>
      </c:valAx>
      <c:valAx>
        <c:axId val="852480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Model</a:t>
                </a:r>
                <a:r>
                  <a:rPr lang="en-US" baseline="0"/>
                  <a:t> Output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2424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Milk</a:t>
            </a:r>
            <a:r>
              <a:rPr lang="en-US" baseline="0"/>
              <a:t> Yield for Adults - Linear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Sheet1!$B$14</c:f>
              <c:strCache>
                <c:ptCount val="1"/>
                <c:pt idx="0">
                  <c:v>Model Output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Sheet1!$A$15:$A$24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xVal>
          <c:yVal>
            <c:numRef>
              <c:f>Sheet1!$B$15:$B$24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50A-2A41-B439-E01AD471DC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5628272"/>
        <c:axId val="1966561632"/>
      </c:scatterChart>
      <c:valAx>
        <c:axId val="835628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Model</a:t>
                </a:r>
                <a:r>
                  <a:rPr lang="en-US" baseline="0"/>
                  <a:t> Input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6561632"/>
        <c:crosses val="autoZero"/>
        <c:crossBetween val="midCat"/>
      </c:valAx>
      <c:valAx>
        <c:axId val="1966561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Model</a:t>
                </a:r>
                <a:r>
                  <a:rPr lang="en-US" baseline="0"/>
                  <a:t> Output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56282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Mortalty</a:t>
            </a:r>
            <a:r>
              <a:rPr lang="en-US" baseline="0"/>
              <a:t> for Juveniles - Asymptotic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Sheet1!$A$1:$A$10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xVal>
          <c:yVal>
            <c:numRef>
              <c:f>Sheet1!$B$1:$B$10</c:f>
              <c:numCache>
                <c:formatCode>General</c:formatCode>
                <c:ptCount val="10"/>
                <c:pt idx="0">
                  <c:v>9.0909090909090912E-2</c:v>
                </c:pt>
                <c:pt idx="1">
                  <c:v>0.16666666666666669</c:v>
                </c:pt>
                <c:pt idx="2">
                  <c:v>0.23076923076923075</c:v>
                </c:pt>
                <c:pt idx="3">
                  <c:v>0.28571428571428575</c:v>
                </c:pt>
                <c:pt idx="4">
                  <c:v>0.33333333333333331</c:v>
                </c:pt>
                <c:pt idx="5">
                  <c:v>0.37499999999999994</c:v>
                </c:pt>
                <c:pt idx="6">
                  <c:v>0.41176470588235292</c:v>
                </c:pt>
                <c:pt idx="7">
                  <c:v>0.44444444444444448</c:v>
                </c:pt>
                <c:pt idx="8">
                  <c:v>0.47368421052631582</c:v>
                </c:pt>
                <c:pt idx="9">
                  <c:v>0.5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49B-684C-AD46-68041CCB47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1588416"/>
        <c:axId val="731640928"/>
      </c:scatterChart>
      <c:valAx>
        <c:axId val="731588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Model</a:t>
                </a:r>
                <a:r>
                  <a:rPr lang="en-US" baseline="0"/>
                  <a:t> Input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1640928"/>
        <c:crosses val="autoZero"/>
        <c:crossBetween val="midCat"/>
      </c:valAx>
      <c:valAx>
        <c:axId val="731640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Model</a:t>
                </a:r>
                <a:r>
                  <a:rPr lang="en-US" baseline="0"/>
                  <a:t> Output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1588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{72DC86CA-F929-5346-8130-B0717C663A4B}tf10002086.dotx</Template>
  <TotalTime>186</TotalTime>
  <Pages>4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Jarrett Phillips</dc:creator>
  <cp:keywords/>
  <dc:description/>
  <cp:lastModifiedBy>Jarrett Phillips</cp:lastModifiedBy>
  <cp:revision>197</cp:revision>
  <dcterms:created xsi:type="dcterms:W3CDTF">2025-02-26T15:22:00Z</dcterms:created>
  <dcterms:modified xsi:type="dcterms:W3CDTF">2025-03-05T15:23:00Z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