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horzAnchor="page" w:tblpX="2051" w:tblpY="-319"/>
        <w:tblW w:w="0" w:type="auto"/>
        <w:tblLook w:val="04A0" w:firstRow="1" w:lastRow="0" w:firstColumn="1" w:lastColumn="0" w:noHBand="0" w:noVBand="1"/>
      </w:tblPr>
      <w:tblGrid>
        <w:gridCol w:w="6832"/>
      </w:tblGrid>
      <w:tr w:rsidR="00C0139F" w14:paraId="737672DE" w14:textId="77777777" w:rsidTr="00C0139F">
        <w:trPr>
          <w:trHeight w:val="241"/>
        </w:trPr>
        <w:tc>
          <w:tcPr>
            <w:tcW w:w="6832" w:type="dxa"/>
            <w:tcBorders>
              <w:top w:val="double" w:sz="4" w:space="0" w:color="auto"/>
              <w:left w:val="double" w:sz="4" w:space="0" w:color="auto"/>
              <w:bottom w:val="double" w:sz="4" w:space="0" w:color="auto"/>
              <w:right w:val="double" w:sz="4" w:space="0" w:color="auto"/>
            </w:tcBorders>
          </w:tcPr>
          <w:p w14:paraId="463ED4CC" w14:textId="77777777" w:rsidR="00C0139F" w:rsidRDefault="00C0139F" w:rsidP="00C0139F">
            <w:pPr>
              <w:spacing w:after="39" w:line="256" w:lineRule="auto"/>
              <w:ind w:left="0" w:right="0" w:firstLine="0"/>
              <w:jc w:val="center"/>
              <w:rPr>
                <w:sz w:val="32"/>
              </w:rPr>
            </w:pPr>
            <w:r>
              <w:rPr>
                <w:sz w:val="32"/>
              </w:rPr>
              <w:t>PROTOCOLE DE RECHERCHE</w:t>
            </w:r>
          </w:p>
        </w:tc>
      </w:tr>
    </w:tbl>
    <w:p w14:paraId="2221A9E8" w14:textId="77777777" w:rsidR="00C0139F" w:rsidRDefault="00C0139F" w:rsidP="00C0139F">
      <w:pPr>
        <w:spacing w:after="39" w:line="256" w:lineRule="auto"/>
        <w:ind w:left="0" w:right="0" w:firstLine="0"/>
        <w:jc w:val="left"/>
      </w:pPr>
      <w:bookmarkStart w:id="0" w:name="_GoBack"/>
      <w:bookmarkEnd w:id="0"/>
      <w:r>
        <w:rPr>
          <w:sz w:val="32"/>
        </w:rPr>
        <w:t xml:space="preserve"> </w:t>
      </w:r>
    </w:p>
    <w:p w14:paraId="2AF44731" w14:textId="014E604F" w:rsidR="00F1571A" w:rsidRPr="00674259" w:rsidRDefault="00C0139F" w:rsidP="00674259">
      <w:pPr>
        <w:spacing w:after="280" w:line="256" w:lineRule="auto"/>
        <w:ind w:left="0" w:right="0" w:firstLine="0"/>
        <w:jc w:val="left"/>
        <w:rPr>
          <w:b/>
          <w:sz w:val="28"/>
          <w:szCs w:val="28"/>
        </w:rPr>
      </w:pPr>
      <w:r w:rsidRPr="00A07178">
        <w:rPr>
          <w:b/>
          <w:sz w:val="28"/>
          <w:szCs w:val="28"/>
          <w:u w:val="single" w:color="000000"/>
        </w:rPr>
        <w:t>THEME</w:t>
      </w:r>
      <w:r w:rsidRPr="00A07178">
        <w:rPr>
          <w:b/>
          <w:sz w:val="28"/>
          <w:szCs w:val="28"/>
        </w:rPr>
        <w:t xml:space="preserve"> </w:t>
      </w:r>
    </w:p>
    <w:p w14:paraId="5BA9E1E1" w14:textId="1CEF2647" w:rsidR="00F1571A" w:rsidRPr="002144C5" w:rsidRDefault="00F1571A" w:rsidP="00674259">
      <w:pPr>
        <w:ind w:left="0" w:firstLine="0"/>
      </w:pPr>
      <w:r w:rsidRPr="002144C5">
        <w:t xml:space="preserve">Contribution des textes lacunaires à l’amélioration de la justification géométrique : cas de la position relative de deux droites </w:t>
      </w:r>
      <w:r w:rsidR="00ED20F8">
        <w:t xml:space="preserve"> dans le plan </w:t>
      </w:r>
      <w:r w:rsidRPr="002144C5">
        <w:t>en classe de 6ᵉ au Lycée Militaire de Jeunes Filles Général Mathieu Kérékou de Natitingou.</w:t>
      </w:r>
    </w:p>
    <w:p w14:paraId="3BB7B25E" w14:textId="4E14F2E4" w:rsidR="00237233" w:rsidRPr="002144C5" w:rsidRDefault="002144C5" w:rsidP="00674259">
      <w:pPr>
        <w:ind w:left="0" w:firstLine="0"/>
      </w:pPr>
      <w:r>
        <w:t xml:space="preserve">                                       </w:t>
      </w:r>
      <w:r w:rsidR="00237233" w:rsidRPr="002144C5">
        <w:t xml:space="preserve">Informations sur les membres de l’équipe </w:t>
      </w:r>
    </w:p>
    <w:p w14:paraId="114299FE" w14:textId="55766085" w:rsidR="00237233" w:rsidRPr="002144C5" w:rsidRDefault="00237233" w:rsidP="00674259">
      <w:pPr>
        <w:ind w:left="0" w:firstLine="0"/>
      </w:pPr>
      <w:r w:rsidRPr="002144C5">
        <w:t xml:space="preserve">           Pour mieux mener notre thème et de le rendre plus riche, nous GBAGUIDI S. Raïssa  élève-professeur en année de licence option Mathématique</w:t>
      </w:r>
      <w:r w:rsidR="00E60EB8" w:rsidRPr="002144C5">
        <w:t>s</w:t>
      </w:r>
      <w:r w:rsidRPr="002144C5">
        <w:t xml:space="preserve"> et Informatique</w:t>
      </w:r>
      <w:r w:rsidR="00E60EB8" w:rsidRPr="002144C5">
        <w:t>s</w:t>
      </w:r>
      <w:r w:rsidRPr="002144C5">
        <w:t xml:space="preserve">  allons mener ce travail de recherche avec la pleine collaboration de notre Directeur de rapport le Dr HOUEHA Saturnin Enseignant chercheur à l’Ecole Normale Supérieure de Natitingou, des apprenants et des enseignants du LMJF-GMK de .</w:t>
      </w:r>
      <w:r w:rsidR="005962B5" w:rsidRPr="002144C5">
        <w:t xml:space="preserve"> Natitingou</w:t>
      </w:r>
      <w:r w:rsidRPr="002144C5">
        <w:t xml:space="preserve"> Nous allons recevoir également l’appui et la franche participation de notr</w:t>
      </w:r>
      <w:r w:rsidR="000C1A71" w:rsidRPr="002144C5">
        <w:t xml:space="preserve">e tuteur de stage M. TADATI </w:t>
      </w:r>
      <w:r w:rsidRPr="002144C5">
        <w:t xml:space="preserve">  Animateur pédagogique</w:t>
      </w:r>
      <w:r w:rsidR="0051113D" w:rsidRPr="002144C5">
        <w:t xml:space="preserve"> (AE</w:t>
      </w:r>
      <w:r w:rsidR="003459B5" w:rsidRPr="002144C5">
        <w:t>)</w:t>
      </w:r>
      <w:r w:rsidRPr="002144C5">
        <w:t xml:space="preserve"> et de notre </w:t>
      </w:r>
      <w:r w:rsidR="00DA3EB8" w:rsidRPr="002144C5">
        <w:t>co-tuteur</w:t>
      </w:r>
      <w:r w:rsidRPr="002144C5">
        <w:t xml:space="preserve">  Mr HOUNGLA </w:t>
      </w:r>
      <w:r w:rsidR="0051113D" w:rsidRPr="002144C5">
        <w:t>Macaire</w:t>
      </w:r>
      <w:r w:rsidRPr="002144C5">
        <w:t xml:space="preserve"> </w:t>
      </w:r>
      <w:r w:rsidR="0051113D" w:rsidRPr="002144C5">
        <w:t xml:space="preserve">Professeur au LMJF-GMK de </w:t>
      </w:r>
      <w:r w:rsidR="005962B5" w:rsidRPr="002144C5">
        <w:t xml:space="preserve"> Natitingou</w:t>
      </w:r>
      <w:r w:rsidR="0051113D" w:rsidRPr="002144C5">
        <w:t>.</w:t>
      </w:r>
    </w:p>
    <w:p w14:paraId="431A5095" w14:textId="77777777" w:rsidR="0051113D" w:rsidRPr="002144C5" w:rsidRDefault="0051113D" w:rsidP="00674259">
      <w:pPr>
        <w:ind w:left="0" w:firstLine="0"/>
      </w:pPr>
    </w:p>
    <w:p w14:paraId="63923D84" w14:textId="77777777" w:rsidR="00886B02" w:rsidRPr="002144C5" w:rsidRDefault="0051113D" w:rsidP="00674259">
      <w:pPr>
        <w:ind w:left="0" w:firstLine="0"/>
      </w:pPr>
      <w:r w:rsidRPr="002144C5">
        <w:t xml:space="preserve">Introduction </w:t>
      </w:r>
    </w:p>
    <w:p w14:paraId="7C4EE58A" w14:textId="77777777" w:rsidR="00CE2DF3" w:rsidRPr="002144C5" w:rsidRDefault="00886B02" w:rsidP="00674259">
      <w:pPr>
        <w:ind w:left="0" w:firstLine="0"/>
      </w:pPr>
      <w:r w:rsidRPr="002144C5">
        <w:t xml:space="preserve">          La géométrie enseignée en classe de sixième joue un rôle essentiel dans le développement du raisonnement mathématique des apprenants. Parmi les notions fondamentales figure la position relative de deux droites dans le plan (droites parallèles, sécantes et perpendiculaires), dont la maîtrise repose sur l’utilisation correcte des définitions et des propriétés géométriques. </w:t>
      </w:r>
      <w:r w:rsidR="00CE2DF3" w:rsidRPr="002144C5">
        <w:t xml:space="preserve">      </w:t>
      </w:r>
    </w:p>
    <w:p w14:paraId="79C8D13F" w14:textId="77777777" w:rsidR="00CE2DF3" w:rsidRPr="002144C5" w:rsidRDefault="00CE2DF3" w:rsidP="00674259">
      <w:pPr>
        <w:ind w:left="0" w:firstLine="0"/>
      </w:pPr>
      <w:r w:rsidRPr="002144C5">
        <w:t xml:space="preserve">       </w:t>
      </w:r>
      <w:r w:rsidR="00886B02" w:rsidRPr="002144C5">
        <w:t xml:space="preserve">Cependant, au LMJF-GMK, de nombreux élèves de la </w:t>
      </w:r>
      <m:oMath>
        <m:sSup>
          <m:sSupPr>
            <m:ctrlPr>
              <w:rPr>
                <w:rFonts w:ascii="Cambria Math" w:hAnsi="Cambria Math"/>
                <w:i/>
              </w:rPr>
            </m:ctrlPr>
          </m:sSupPr>
          <m:e>
            <m:sSub>
              <m:sSubPr>
                <m:ctrlPr>
                  <w:rPr>
                    <w:rFonts w:ascii="Cambria Math" w:hAnsi="Cambria Math"/>
                    <w:i/>
                  </w:rPr>
                </m:ctrlPr>
              </m:sSubPr>
              <m:e>
                <m:r>
                  <w:rPr>
                    <w:rFonts w:ascii="Cambria Math" w:hAnsi="Cambria Math"/>
                  </w:rPr>
                  <m:t>6</m:t>
                </m:r>
              </m:e>
              <m:sub>
                <m:r>
                  <w:rPr>
                    <w:rFonts w:ascii="Cambria Math" w:hAnsi="Cambria Math"/>
                  </w:rPr>
                  <m:t>1</m:t>
                </m:r>
              </m:sub>
            </m:sSub>
          </m:e>
          <m:sup>
            <m:r>
              <w:rPr>
                <w:rFonts w:ascii="Cambria Math" w:hAnsi="Cambria Math"/>
              </w:rPr>
              <m:t>éme</m:t>
            </m:r>
          </m:sup>
        </m:sSup>
      </m:oMath>
      <w:r w:rsidR="00886B02" w:rsidRPr="002144C5">
        <w:t xml:space="preserve">  rencontrent des difficultés à mobiliser ces notions pour justifier la position relative de deux droites. Ces difficultés se traduisent par des confusions conceptuelles et une utilisation imprécise du langage mathématique. </w:t>
      </w:r>
    </w:p>
    <w:p w14:paraId="2810504E" w14:textId="43C3F67D" w:rsidR="00886B02" w:rsidRPr="002144C5" w:rsidRDefault="00CE2DF3" w:rsidP="00674259">
      <w:pPr>
        <w:ind w:left="0" w:firstLine="0"/>
      </w:pPr>
      <w:r w:rsidRPr="002144C5">
        <w:t xml:space="preserve">   </w:t>
      </w:r>
      <w:r w:rsidR="00886B02" w:rsidRPr="002144C5">
        <w:t>Dans ce contexte, l’utilisation des textes lacunaires apparaît comme une stratégie pédagogique pertinente. En amenant les apprenants à compléter des énoncés mathématiques, cette approche favorise la compréhension des concepts et l’appropriation du vocabulaire géométrique. La présente étude vise donc à analyser l’apport des textes lacunaires dans l’apprentissage des propriétés et</w:t>
      </w:r>
      <w:r w:rsidR="005962B5" w:rsidRPr="002144C5">
        <w:t xml:space="preserve"> des</w:t>
      </w:r>
      <w:r w:rsidR="00886B02" w:rsidRPr="002144C5">
        <w:t xml:space="preserve"> définitions permettant de justifier la position relative de deux droites dans le plan chez les apprenants de la </w:t>
      </w:r>
      <m:oMath>
        <m:sSup>
          <m:sSupPr>
            <m:ctrlPr>
              <w:rPr>
                <w:rFonts w:ascii="Cambria Math" w:hAnsi="Cambria Math"/>
                <w:i/>
              </w:rPr>
            </m:ctrlPr>
          </m:sSupPr>
          <m:e>
            <m:sSub>
              <m:sSubPr>
                <m:ctrlPr>
                  <w:rPr>
                    <w:rFonts w:ascii="Cambria Math" w:hAnsi="Cambria Math"/>
                    <w:i/>
                  </w:rPr>
                </m:ctrlPr>
              </m:sSubPr>
              <m:e>
                <m:r>
                  <w:rPr>
                    <w:rFonts w:ascii="Cambria Math" w:hAnsi="Cambria Math"/>
                  </w:rPr>
                  <m:t>6</m:t>
                </m:r>
              </m:e>
              <m:sub>
                <m:r>
                  <w:rPr>
                    <w:rFonts w:ascii="Cambria Math" w:hAnsi="Cambria Math"/>
                  </w:rPr>
                  <m:t>1</m:t>
                </m:r>
              </m:sub>
            </m:sSub>
          </m:e>
          <m:sup>
            <m:r>
              <w:rPr>
                <w:rFonts w:ascii="Cambria Math" w:hAnsi="Cambria Math"/>
              </w:rPr>
              <m:t>éme</m:t>
            </m:r>
          </m:sup>
        </m:sSup>
      </m:oMath>
      <w:r w:rsidR="00886B02" w:rsidRPr="002144C5">
        <w:t xml:space="preserve"> du LMJF-GMK de NATITINGOU</w:t>
      </w:r>
      <w:r w:rsidR="005962B5" w:rsidRPr="002144C5">
        <w:t xml:space="preserve"> Natitingou</w:t>
      </w:r>
      <w:r w:rsidR="00886B02" w:rsidRPr="002144C5">
        <w:t>.</w:t>
      </w:r>
    </w:p>
    <w:p w14:paraId="14E581E7" w14:textId="66D52E48" w:rsidR="00CE2DF3" w:rsidRPr="002144C5" w:rsidRDefault="00343985" w:rsidP="00343985">
      <w:pPr>
        <w:tabs>
          <w:tab w:val="left" w:pos="8169"/>
        </w:tabs>
        <w:ind w:left="0" w:firstLine="0"/>
      </w:pPr>
      <w:r>
        <w:tab/>
      </w:r>
    </w:p>
    <w:p w14:paraId="43B52BEC" w14:textId="378FAACA" w:rsidR="00CE2DF3" w:rsidRPr="002144C5" w:rsidRDefault="008E4455" w:rsidP="00674259">
      <w:pPr>
        <w:ind w:left="0" w:firstLine="0"/>
      </w:pPr>
      <w:r w:rsidRPr="002144C5">
        <w:t>I-</w:t>
      </w:r>
      <w:r w:rsidR="00CE2DF3" w:rsidRPr="002144C5">
        <w:t xml:space="preserve"> Problématique </w:t>
      </w:r>
    </w:p>
    <w:p w14:paraId="1862CEA2" w14:textId="77777777" w:rsidR="00CE2DF3" w:rsidRPr="002144C5" w:rsidRDefault="00CE2DF3" w:rsidP="00674259">
      <w:pPr>
        <w:ind w:left="0" w:firstLine="0"/>
      </w:pPr>
      <w:r w:rsidRPr="002144C5">
        <w:t>1.1 Contexte et justification</w:t>
      </w:r>
    </w:p>
    <w:p w14:paraId="0538F065" w14:textId="790824D3" w:rsidR="00BE3880" w:rsidRDefault="00BE3880" w:rsidP="00BE3880">
      <w:r>
        <w:lastRenderedPageBreak/>
        <w:t xml:space="preserve"> Les mathématiques constituent une science carrefour des autres sciences puisque ces dernières ne sauraient évoluer sans faire recours aux mathématiques. C’est l’une des raisons qui ont poussé Platon à affirmer : « Nul n’entre ici s’il n’est géomètre ». À travers cette célèbre pensée, Platon exigeait l’enseignement de la logique par la rigueur des mathématiques. Cette omniprésence des mathématiques a engendré son enseignement dans presque toutes les filières universitaires, dans toutes les classes de l’Enseignement Secondaire voire Primaire.</w:t>
      </w:r>
    </w:p>
    <w:p w14:paraId="746B147A" w14:textId="77777777" w:rsidR="00BE3880" w:rsidRDefault="00BE3880" w:rsidP="00BE3880">
      <w:r>
        <w:t>Outre ce détail, il est important de souligner que les mathématiques sont d’une suite logique de notions et techniques. Ainsi, la réussite dans l’enseignement des mathématiques dans la classe de sixième est toute d’une importante capitale.</w:t>
      </w:r>
    </w:p>
    <w:p w14:paraId="219DE4C9" w14:textId="7E56BE2B" w:rsidR="00886B02" w:rsidRPr="002144C5" w:rsidRDefault="00BE3880" w:rsidP="00BE3880">
      <w:r>
        <w:t>La géométrie est l’une des branches de la mathématique qui éveille l’apprenant et le met souvent en contact avec son environnement. Il importe donc que les apprenants puissent en maitriser tous les contours. Cependant, nombreux sont les apprenants qui n’arrivent pas à produire un bon raisonnement particulièrement en géométrie.</w:t>
      </w:r>
      <w:r w:rsidR="00886B02" w:rsidRPr="002144C5">
        <w:t xml:space="preserve"> </w:t>
      </w:r>
      <w:r w:rsidR="00DE0509" w:rsidRPr="002144C5">
        <w:t>Toutefois, au LMJF-GMK de</w:t>
      </w:r>
      <w:r w:rsidR="005962B5" w:rsidRPr="002144C5">
        <w:t xml:space="preserve"> Natitingou</w:t>
      </w:r>
      <w:r w:rsidR="00886B02" w:rsidRPr="002144C5">
        <w:t xml:space="preserve"> </w:t>
      </w:r>
      <w:r w:rsidR="00674259" w:rsidRPr="002144C5">
        <w:t xml:space="preserve">, beaucoup d’apprenants peinent à maitriser et appliquer  </w:t>
      </w:r>
      <w:r w:rsidR="00886B02" w:rsidRPr="002144C5">
        <w:t>ces notions</w:t>
      </w:r>
      <w:r w:rsidR="00674259" w:rsidRPr="002144C5">
        <w:t xml:space="preserve"> géométriques </w:t>
      </w:r>
      <w:r w:rsidR="00886B02" w:rsidRPr="002144C5">
        <w:t xml:space="preserve">. </w:t>
      </w:r>
      <w:r w:rsidR="00876FAB" w:rsidRPr="002144C5">
        <w:t>Elles se limitent</w:t>
      </w:r>
      <w:r w:rsidR="00886B02" w:rsidRPr="002144C5">
        <w:t xml:space="preserve"> souvent à une observation visuelle des figures sans parvenir à formuler des justifications mathématiques rigoureuses, ce qui entraîne des erreurs récurrentes dans les exercices et</w:t>
      </w:r>
      <w:r w:rsidR="00450F8B" w:rsidRPr="002144C5">
        <w:t xml:space="preserve"> les</w:t>
      </w:r>
      <w:r w:rsidR="00886B02" w:rsidRPr="002144C5">
        <w:t xml:space="preserve"> évaluations. Ces difficultés soulèvent la question de l’efficacité des méthodes pédagogiques habituellement utilisées pour l’enseignement de ces notions géométriques. Il apparaît alors nécessaire d’explorer des approches didactiques susceptibles de renforcer la compréhension conceptuelle et l’usage approprié du langage mat</w:t>
      </w:r>
      <w:r w:rsidR="00CE2DF3" w:rsidRPr="002144C5">
        <w:t>hématique chez les apprenants. Dès</w:t>
      </w:r>
      <w:r w:rsidR="00886B02" w:rsidRPr="002144C5">
        <w:t xml:space="preserve"> lors, la problématique de cette recherche peut être formulée ainsi : comment l’utilisation des textes lacunaires peut-el</w:t>
      </w:r>
      <w:r w:rsidR="00CE2DF3" w:rsidRPr="002144C5">
        <w:t xml:space="preserve">le aider les apprenants de la </w:t>
      </w:r>
      <m:oMath>
        <m:sSup>
          <m:sSupPr>
            <m:ctrlPr>
              <w:rPr>
                <w:rFonts w:ascii="Cambria Math" w:hAnsi="Cambria Math"/>
                <w:i/>
              </w:rPr>
            </m:ctrlPr>
          </m:sSupPr>
          <m:e>
            <m:sSub>
              <m:sSubPr>
                <m:ctrlPr>
                  <w:rPr>
                    <w:rFonts w:ascii="Cambria Math" w:hAnsi="Cambria Math"/>
                    <w:i/>
                  </w:rPr>
                </m:ctrlPr>
              </m:sSubPr>
              <m:e>
                <m:r>
                  <w:rPr>
                    <w:rFonts w:ascii="Cambria Math" w:hAnsi="Cambria Math"/>
                  </w:rPr>
                  <m:t>6</m:t>
                </m:r>
              </m:e>
              <m:sub>
                <m:r>
                  <w:rPr>
                    <w:rFonts w:ascii="Cambria Math" w:hAnsi="Cambria Math"/>
                  </w:rPr>
                  <m:t>1</m:t>
                </m:r>
              </m:sub>
            </m:sSub>
          </m:e>
          <m:sup>
            <m:r>
              <w:rPr>
                <w:rFonts w:ascii="Cambria Math" w:hAnsi="Cambria Math"/>
              </w:rPr>
              <m:t>éme</m:t>
            </m:r>
          </m:sup>
        </m:sSup>
      </m:oMath>
      <w:r w:rsidR="00886B02" w:rsidRPr="002144C5">
        <w:t>du LMJF-GMK</w:t>
      </w:r>
      <w:r w:rsidR="00CE2DF3" w:rsidRPr="002144C5">
        <w:t xml:space="preserve"> de  </w:t>
      </w:r>
      <w:r w:rsidR="005962B5" w:rsidRPr="002144C5">
        <w:t>Natitingou</w:t>
      </w:r>
      <w:r w:rsidR="00886B02" w:rsidRPr="002144C5">
        <w:t xml:space="preserve"> à utiliser correctement les propriétés et </w:t>
      </w:r>
      <w:r w:rsidR="005962B5" w:rsidRPr="002144C5">
        <w:t xml:space="preserve">des </w:t>
      </w:r>
      <w:r w:rsidR="00886B02" w:rsidRPr="002144C5">
        <w:t>définitions afin de justifier la position relative de deux droites dans le plan ?</w:t>
      </w:r>
    </w:p>
    <w:p w14:paraId="6F0CFB13" w14:textId="408D633D" w:rsidR="000C761C" w:rsidRPr="002144C5" w:rsidRDefault="008E4455" w:rsidP="00343985">
      <w:pPr>
        <w:tabs>
          <w:tab w:val="left" w:pos="8017"/>
        </w:tabs>
        <w:ind w:left="0" w:firstLine="0"/>
      </w:pPr>
      <w:r w:rsidRPr="002144C5">
        <w:t xml:space="preserve">1.2 </w:t>
      </w:r>
      <w:r w:rsidR="000C761C" w:rsidRPr="002144C5">
        <w:t xml:space="preserve">Objectif de recherche </w:t>
      </w:r>
      <w:r w:rsidR="00343985">
        <w:tab/>
      </w:r>
    </w:p>
    <w:p w14:paraId="6008F6B8" w14:textId="77777777" w:rsidR="000C761C" w:rsidRPr="002144C5" w:rsidRDefault="000C761C" w:rsidP="00674259">
      <w:pPr>
        <w:ind w:left="0" w:firstLine="0"/>
      </w:pPr>
      <w:r w:rsidRPr="002144C5">
        <w:t>- Objectif général</w:t>
      </w:r>
    </w:p>
    <w:p w14:paraId="52EDE38F" w14:textId="460D1BC5" w:rsidR="000C761C" w:rsidRPr="002144C5" w:rsidRDefault="00450F8B" w:rsidP="00674259">
      <w:pPr>
        <w:ind w:left="0" w:firstLine="0"/>
      </w:pPr>
      <w:r w:rsidRPr="002144C5">
        <w:t xml:space="preserve"> Évaluer l’efficacité des textes lacunaires dans le développement de la compétence de justification </w:t>
      </w:r>
      <w:r w:rsidR="000C761C" w:rsidRPr="002144C5">
        <w:t>des positions relatives de droites chez les apprenants de 6ème</w:t>
      </w:r>
      <w:r w:rsidR="00801AD4" w:rsidRPr="002144C5">
        <w:t>.</w:t>
      </w:r>
    </w:p>
    <w:p w14:paraId="0B3FC250" w14:textId="77777777" w:rsidR="000C761C" w:rsidRPr="002144C5" w:rsidRDefault="000C761C" w:rsidP="00674259">
      <w:pPr>
        <w:ind w:left="0" w:firstLine="0"/>
      </w:pPr>
      <w:r w:rsidRPr="002144C5">
        <w:t>-Objectifs spécifiques</w:t>
      </w:r>
      <w:r w:rsidRPr="002144C5">
        <w:tab/>
      </w:r>
    </w:p>
    <w:p w14:paraId="280E36FA" w14:textId="77777777" w:rsidR="000C761C" w:rsidRPr="002144C5" w:rsidRDefault="000C761C" w:rsidP="00674259">
      <w:pPr>
        <w:ind w:left="0" w:firstLine="0"/>
      </w:pPr>
      <w:r w:rsidRPr="002144C5">
        <w:t>• Diagnostiquer les erreurs récurrentes dans les justifications géométriques.</w:t>
      </w:r>
    </w:p>
    <w:p w14:paraId="445FEC56" w14:textId="3DF05E36" w:rsidR="000C761C" w:rsidRPr="002144C5" w:rsidRDefault="000C761C" w:rsidP="00674259">
      <w:pPr>
        <w:ind w:left="0" w:firstLine="0"/>
      </w:pPr>
      <w:r w:rsidRPr="002144C5">
        <w:t xml:space="preserve">• Concevoir et expérimenter des séquences didactiques </w:t>
      </w:r>
      <w:r w:rsidR="004E7D8F" w:rsidRPr="002144C5">
        <w:t xml:space="preserve"> fondées sur l’utilisation </w:t>
      </w:r>
      <w:r w:rsidRPr="002144C5">
        <w:t>de textes lacunaires.</w:t>
      </w:r>
    </w:p>
    <w:p w14:paraId="2EFA7F14" w14:textId="518676E9" w:rsidR="000C761C" w:rsidRPr="002144C5" w:rsidRDefault="000C761C" w:rsidP="00674259">
      <w:pPr>
        <w:ind w:left="0" w:firstLine="0"/>
      </w:pPr>
      <w:r w:rsidRPr="002144C5">
        <w:lastRenderedPageBreak/>
        <w:t xml:space="preserve">• Mesurer les gains en précision argumentative et en  </w:t>
      </w:r>
      <w:r w:rsidR="00801AD4" w:rsidRPr="002144C5">
        <w:t>mobilisation</w:t>
      </w:r>
      <w:r w:rsidR="004E7D8F" w:rsidRPr="002144C5">
        <w:t xml:space="preserve"> correcte</w:t>
      </w:r>
      <w:r w:rsidR="00801AD4" w:rsidRPr="002144C5">
        <w:t xml:space="preserve"> </w:t>
      </w:r>
      <w:r w:rsidRPr="002144C5">
        <w:t>des</w:t>
      </w:r>
      <w:r w:rsidR="004E7D8F" w:rsidRPr="002144C5">
        <w:t xml:space="preserve"> </w:t>
      </w:r>
      <w:r w:rsidRPr="002144C5">
        <w:t>définitions</w:t>
      </w:r>
      <w:r w:rsidR="004E7D8F" w:rsidRPr="002144C5">
        <w:t xml:space="preserve"> et propriétés géométriques.</w:t>
      </w:r>
    </w:p>
    <w:p w14:paraId="749D6840" w14:textId="0DB86610" w:rsidR="004E7D8F" w:rsidRPr="002144C5" w:rsidRDefault="004E7D8F" w:rsidP="00674259">
      <w:pPr>
        <w:ind w:left="0" w:firstLine="0"/>
      </w:pPr>
      <w:r w:rsidRPr="002144C5">
        <w:t>• Analyser l’évolution de la perception et du sentiment d’efficacité des apprenantes face aux tâches de justification.</w:t>
      </w:r>
    </w:p>
    <w:p w14:paraId="21726E17" w14:textId="77777777" w:rsidR="004E7D8F" w:rsidRPr="002144C5" w:rsidRDefault="004E7D8F" w:rsidP="00674259">
      <w:pPr>
        <w:ind w:left="0" w:firstLine="0"/>
      </w:pPr>
    </w:p>
    <w:p w14:paraId="3E7D454A" w14:textId="58BBD836" w:rsidR="000C761C" w:rsidRPr="002144C5" w:rsidRDefault="000C761C" w:rsidP="00674259">
      <w:pPr>
        <w:ind w:left="0" w:firstLine="0"/>
      </w:pPr>
      <w:r w:rsidRPr="002144C5">
        <w:t>1.3 Questions de recherche</w:t>
      </w:r>
    </w:p>
    <w:p w14:paraId="66D7FBBA" w14:textId="64C67AC5" w:rsidR="000C761C" w:rsidRPr="002144C5" w:rsidRDefault="000C761C" w:rsidP="00674259">
      <w:pPr>
        <w:ind w:left="0" w:firstLine="0"/>
      </w:pPr>
      <w:r w:rsidRPr="002144C5">
        <w:t xml:space="preserve">Pour atteindre  </w:t>
      </w:r>
      <w:r w:rsidR="000030E5" w:rsidRPr="002144C5">
        <w:t xml:space="preserve">ces objectifs </w:t>
      </w:r>
      <w:r w:rsidRPr="002144C5">
        <w:t>nous avons formulé les questions suivantes :</w:t>
      </w:r>
    </w:p>
    <w:p w14:paraId="2325243E" w14:textId="77777777" w:rsidR="00ED20F8" w:rsidRDefault="000C761C" w:rsidP="00ED20F8">
      <w:pPr>
        <w:pStyle w:val="Paragraphedeliste"/>
        <w:widowControl w:val="0"/>
        <w:numPr>
          <w:ilvl w:val="0"/>
          <w:numId w:val="9"/>
        </w:numPr>
        <w:autoSpaceDE w:val="0"/>
        <w:autoSpaceDN w:val="0"/>
        <w:spacing w:after="0"/>
        <w:jc w:val="left"/>
      </w:pPr>
      <w:r w:rsidRPr="002144C5">
        <w:t xml:space="preserve">Quelles sont les principales difficultés des  </w:t>
      </w:r>
      <w:r w:rsidR="00C850CD" w:rsidRPr="002144C5">
        <w:t xml:space="preserve">apprenantes </w:t>
      </w:r>
      <w:r w:rsidRPr="002144C5">
        <w:t xml:space="preserve">de 6ème du LMJF-GMK </w:t>
      </w:r>
      <w:r w:rsidR="000030E5" w:rsidRPr="002144C5">
        <w:t xml:space="preserve">dans la justification de </w:t>
      </w:r>
      <w:r w:rsidRPr="002144C5">
        <w:t>la positio</w:t>
      </w:r>
      <w:r w:rsidR="003459B5" w:rsidRPr="002144C5">
        <w:t>n relative de deux droites ?</w:t>
      </w:r>
      <w:r w:rsidR="003459B5" w:rsidRPr="002144C5">
        <w:br/>
      </w:r>
      <w:r w:rsidR="00ED20F8">
        <w:t xml:space="preserve">2) </w:t>
      </w:r>
      <w:r w:rsidR="00ED20F8" w:rsidRPr="002144C5">
        <w:t>Quelles sont les principales difficultés des  apprenantes de 6ème du LMJF-GMK dans la justification de la positio</w:t>
      </w:r>
      <w:r w:rsidR="00ED20F8">
        <w:t>n relative de deux droites ?</w:t>
      </w:r>
    </w:p>
    <w:p w14:paraId="62EC1598" w14:textId="77777777" w:rsidR="00ED20F8" w:rsidRDefault="00ED20F8" w:rsidP="00ED20F8">
      <w:pPr>
        <w:pStyle w:val="Paragraphedeliste"/>
        <w:widowControl w:val="0"/>
        <w:numPr>
          <w:ilvl w:val="0"/>
          <w:numId w:val="9"/>
        </w:numPr>
        <w:autoSpaceDE w:val="0"/>
        <w:autoSpaceDN w:val="0"/>
        <w:spacing w:after="0"/>
        <w:jc w:val="left"/>
      </w:pPr>
      <w:r>
        <w:t xml:space="preserve">Quelles est l’impact des </w:t>
      </w:r>
      <w:r w:rsidRPr="002144C5">
        <w:t xml:space="preserve"> </w:t>
      </w:r>
      <w:r w:rsidRPr="009C1C06">
        <w:t xml:space="preserve">textes </w:t>
      </w:r>
      <w:r>
        <w:t xml:space="preserve">lacunaires dans la justification </w:t>
      </w:r>
      <w:r w:rsidRPr="002144C5">
        <w:t>de la positio</w:t>
      </w:r>
      <w:r>
        <w:t>n relative de deux droites dans le plan ?</w:t>
      </w:r>
    </w:p>
    <w:p w14:paraId="1164D1AA" w14:textId="77777777" w:rsidR="00ED20F8" w:rsidRPr="002144C5" w:rsidRDefault="00ED20F8" w:rsidP="00ED20F8">
      <w:pPr>
        <w:ind w:left="0" w:firstLine="0"/>
      </w:pPr>
      <w:r>
        <w:tab/>
      </w:r>
      <w:r w:rsidRPr="002144C5">
        <w:t xml:space="preserve">Hypothèses </w:t>
      </w:r>
    </w:p>
    <w:p w14:paraId="16055578" w14:textId="77777777" w:rsidR="00ED20F8" w:rsidRDefault="00ED20F8" w:rsidP="00ED20F8">
      <w:pPr>
        <w:tabs>
          <w:tab w:val="left" w:pos="3600"/>
        </w:tabs>
        <w:spacing w:line="252" w:lineRule="auto"/>
        <w:ind w:left="718"/>
      </w:pPr>
    </w:p>
    <w:p w14:paraId="65AC89A0" w14:textId="77777777" w:rsidR="00ED20F8" w:rsidRDefault="00ED20F8" w:rsidP="00ED20F8">
      <w:pPr>
        <w:spacing w:line="252" w:lineRule="auto"/>
        <w:ind w:left="718"/>
      </w:pPr>
      <w:r>
        <w:t xml:space="preserve">La recherche de solutions à ces questions nous amène à émettre les hypothèses suivantes </w:t>
      </w:r>
    </w:p>
    <w:p w14:paraId="27289F56" w14:textId="77777777" w:rsidR="00ED20F8" w:rsidRDefault="00ED20F8" w:rsidP="00ED20F8">
      <w:pPr>
        <w:pStyle w:val="Paragraphedeliste"/>
        <w:widowControl w:val="0"/>
        <w:numPr>
          <w:ilvl w:val="0"/>
          <w:numId w:val="10"/>
        </w:numPr>
        <w:autoSpaceDE w:val="0"/>
        <w:autoSpaceDN w:val="0"/>
        <w:spacing w:after="0"/>
        <w:jc w:val="left"/>
      </w:pPr>
      <w:r>
        <w:t>L</w:t>
      </w:r>
      <w:r w:rsidRPr="002144C5">
        <w:t>es principales difficultés des  apprenantes de 6ème du LMJF-GMK dans la justification de la positio</w:t>
      </w:r>
      <w:r>
        <w:t xml:space="preserve">n relative de deux droites pourraient  être dues à la confusion des différents cas de position relative de deux droites et à l’absence systématique de justification. </w:t>
      </w:r>
    </w:p>
    <w:p w14:paraId="5541CD9A" w14:textId="1A9B91B2" w:rsidR="000030E5" w:rsidRPr="002144C5" w:rsidRDefault="00ED20F8" w:rsidP="00ED20F8">
      <w:pPr>
        <w:pStyle w:val="Paragraphedeliste"/>
        <w:widowControl w:val="0"/>
        <w:numPr>
          <w:ilvl w:val="0"/>
          <w:numId w:val="10"/>
        </w:numPr>
        <w:autoSpaceDE w:val="0"/>
        <w:autoSpaceDN w:val="0"/>
        <w:spacing w:after="0"/>
        <w:jc w:val="left"/>
      </w:pPr>
      <w:r>
        <w:t xml:space="preserve">L’usage des  textes lacunaires  améliore les compétences des élevés dans la justification </w:t>
      </w:r>
      <w:r w:rsidRPr="002144C5">
        <w:t>de la positio</w:t>
      </w:r>
      <w:r>
        <w:t xml:space="preserve">n relative de deux droites dans le plan. </w:t>
      </w:r>
    </w:p>
    <w:p w14:paraId="6EA33284" w14:textId="77777777" w:rsidR="00A07178" w:rsidRPr="002144C5" w:rsidRDefault="00A07178" w:rsidP="00674259">
      <w:pPr>
        <w:ind w:left="0" w:firstLine="0"/>
      </w:pPr>
    </w:p>
    <w:p w14:paraId="6DF5BE3C" w14:textId="41F55488" w:rsidR="00B0340B" w:rsidRDefault="00B0340B" w:rsidP="00674259">
      <w:pPr>
        <w:ind w:left="0" w:firstLine="0"/>
      </w:pPr>
    </w:p>
    <w:p w14:paraId="2C2C6722" w14:textId="711A35A3" w:rsidR="000C761C" w:rsidRPr="002144C5" w:rsidRDefault="00ED20F8" w:rsidP="00674259">
      <w:pPr>
        <w:ind w:left="0" w:firstLine="0"/>
      </w:pPr>
      <w:r>
        <w:t xml:space="preserve">       </w:t>
      </w:r>
      <w:r w:rsidR="000A5791" w:rsidRPr="002144C5">
        <w:tab/>
      </w:r>
    </w:p>
    <w:p w14:paraId="694E0EFA" w14:textId="6EDD7C20" w:rsidR="00CE2DF3" w:rsidRPr="002144C5" w:rsidRDefault="00945DC6" w:rsidP="00674259">
      <w:pPr>
        <w:ind w:left="0" w:firstLine="0"/>
      </w:pPr>
      <w:r w:rsidRPr="002144C5">
        <w:t xml:space="preserve">II- Le cadre théorique </w:t>
      </w:r>
    </w:p>
    <w:p w14:paraId="2E02A820" w14:textId="4B38C8E7" w:rsidR="00945DC6" w:rsidRPr="002144C5" w:rsidRDefault="00945DC6" w:rsidP="00674259">
      <w:pPr>
        <w:ind w:left="0" w:firstLine="0"/>
      </w:pPr>
      <w:r w:rsidRPr="002144C5">
        <w:t xml:space="preserve">2.1 Clarification conceptuelle </w:t>
      </w:r>
    </w:p>
    <w:p w14:paraId="7DB27DD0" w14:textId="50D4AD0D" w:rsidR="00C24967" w:rsidRPr="002144C5" w:rsidRDefault="00C24967" w:rsidP="00674259">
      <w:pPr>
        <w:ind w:left="0" w:firstLine="0"/>
      </w:pPr>
      <w:r w:rsidRPr="002144C5">
        <w:t>Afin de mieux cerner les contours de notre étude, il apparaît nécessaire de clarifier certains concepts fondamentaux qui structurent notre réflexion.</w:t>
      </w:r>
    </w:p>
    <w:p w14:paraId="0398DC3C" w14:textId="77777777" w:rsidR="00CE2DF3" w:rsidRPr="002144C5" w:rsidRDefault="00CE2DF3" w:rsidP="00674259">
      <w:pPr>
        <w:ind w:left="0" w:firstLine="0"/>
      </w:pPr>
      <w:r w:rsidRPr="002144C5">
        <w:t xml:space="preserve">TEXTE LACUNAIRE </w:t>
      </w:r>
    </w:p>
    <w:p w14:paraId="1A458A9E" w14:textId="40AA0D81" w:rsidR="00DA3EB8" w:rsidRPr="002144C5" w:rsidRDefault="00DA3EB8" w:rsidP="00B0340B">
      <w:pPr>
        <w:ind w:left="0" w:firstLine="0"/>
        <w:jc w:val="left"/>
      </w:pPr>
      <w:r w:rsidRPr="002144C5">
        <w:t xml:space="preserve">Les textes lacunaires constituent une approche pédagogique issue de la didactique moderne, utilisée pour favoriser l’apprentissage actif des apprenants. Le terme est composé de « texte », qui désigne un écrit organisé et porteur de sens, et de « lacunaires », dérivé du latin lacuna, </w:t>
      </w:r>
      <w:r w:rsidR="0090604C" w:rsidRPr="002144C5">
        <w:t xml:space="preserve">qui </w:t>
      </w:r>
      <w:r w:rsidRPr="002144C5">
        <w:t>sign</w:t>
      </w:r>
      <w:r w:rsidR="003459B5" w:rsidRPr="002144C5">
        <w:t xml:space="preserve">ifiant </w:t>
      </w:r>
      <w:r w:rsidR="00E6070B" w:rsidRPr="002144C5">
        <w:t>« vide » ou « manque ».</w:t>
      </w:r>
      <w:r w:rsidR="00E6070B" w:rsidRPr="002144C5">
        <w:br/>
        <w:t xml:space="preserve">   </w:t>
      </w:r>
      <w:r w:rsidRPr="002144C5">
        <w:t>Cette méthode repose sur la suppression volontaire de certains mots, expressions ou notions essentielles dans un texte. L’élève est alors invité à compléter ces espaces vides en mobilisant ses connaissances antérieures, sa compréhension du contexte et les notions enseignées.</w:t>
      </w:r>
      <w:r w:rsidRPr="002144C5">
        <w:br/>
      </w:r>
      <w:r w:rsidRPr="002144C5">
        <w:lastRenderedPageBreak/>
        <w:br/>
        <w:t>Progressivement intégrés dans les pratiques pédagogiques, les textes lacunaires sont aujourd’hui utilisés dans plusieurs disciplines scolaires telles que le français, les mathématiques, les sciences et l’histoire-géographie. Ils permettent de renforcer la participation active des apprenants, de développer leur esprit de réflexion et de consolider durablement les acquis.</w:t>
      </w:r>
    </w:p>
    <w:p w14:paraId="78E3984D" w14:textId="77777777" w:rsidR="00E6070B" w:rsidRPr="002144C5" w:rsidRDefault="00E6070B" w:rsidP="00674259">
      <w:pPr>
        <w:ind w:left="0" w:firstLine="0"/>
      </w:pPr>
    </w:p>
    <w:p w14:paraId="4E56B80F" w14:textId="71A8F6C4" w:rsidR="00DA3EB8" w:rsidRPr="002144C5" w:rsidRDefault="00DA3EB8" w:rsidP="00674259">
      <w:pPr>
        <w:ind w:left="0" w:firstLine="0"/>
      </w:pPr>
      <w:r w:rsidRPr="002144C5">
        <w:t xml:space="preserve">Les textes lacunaires sont des supports pédagogiques constitués de textes dans lesquels certains mots, expressions, phrases ou notions clés ont été  </w:t>
      </w:r>
      <w:r w:rsidR="008618EE" w:rsidRPr="002144C5">
        <w:t xml:space="preserve">volontairement </w:t>
      </w:r>
      <w:r w:rsidRPr="002144C5">
        <w:t>supprimés et remplacés par des espaces vides. L’apprenant doit compléter ces vides en s’appuyant sur le contexte du texte et sur les con</w:t>
      </w:r>
      <w:r w:rsidR="00E6070B" w:rsidRPr="002144C5">
        <w:t xml:space="preserve">naissances acquises en </w:t>
      </w:r>
      <w:r w:rsidR="00B218A1" w:rsidRPr="002144C5">
        <w:t>classe. Cette</w:t>
      </w:r>
      <w:r w:rsidRPr="002144C5">
        <w:t xml:space="preserve"> méthode pédagogique vise à améliorer la compréhension, la mémorisation, l’autonomie et la capacité de raisonnement des apprenants. Les textes lacunaires sont utilisés comme outils d’apprentissage, de révision et d’évaluation formative.</w:t>
      </w:r>
    </w:p>
    <w:p w14:paraId="36677240" w14:textId="77777777" w:rsidR="00696573" w:rsidRPr="002144C5" w:rsidRDefault="00696573" w:rsidP="00674259">
      <w:pPr>
        <w:ind w:left="0" w:firstLine="0"/>
      </w:pPr>
    </w:p>
    <w:p w14:paraId="6FDFFB7A" w14:textId="59DD4ECE" w:rsidR="00E6070B" w:rsidRPr="002144C5" w:rsidRDefault="00945DC6" w:rsidP="00674259">
      <w:pPr>
        <w:ind w:left="0" w:firstLine="0"/>
      </w:pPr>
      <w:r w:rsidRPr="002144C5">
        <w:t xml:space="preserve">2.2 </w:t>
      </w:r>
      <w:r w:rsidR="00E6070B" w:rsidRPr="002144C5">
        <w:t>Revue de littérature</w:t>
      </w:r>
    </w:p>
    <w:p w14:paraId="7EBF63F6" w14:textId="1FB1265F" w:rsidR="00E60EB8" w:rsidRPr="002144C5" w:rsidRDefault="00696573" w:rsidP="00674259">
      <w:pPr>
        <w:ind w:left="0" w:firstLine="0"/>
      </w:pPr>
      <w:r w:rsidRPr="002144C5">
        <w:t xml:space="preserve">             </w:t>
      </w:r>
      <w:r w:rsidR="00E60EB8" w:rsidRPr="002144C5">
        <w:t xml:space="preserve">Nos recherches aussi bien sur </w:t>
      </w:r>
      <w:r w:rsidR="0090604C" w:rsidRPr="002144C5">
        <w:t xml:space="preserve"> Internet</w:t>
      </w:r>
      <w:r w:rsidR="00E60EB8" w:rsidRPr="002144C5">
        <w:t xml:space="preserve"> que dans la bibliothèque de l’ENS de Natitingou nous ont permis d’obtenir certains travaux de recherche antérieure, de recherche ayant trait </w:t>
      </w:r>
      <w:r w:rsidR="0090604C" w:rsidRPr="002144C5">
        <w:t xml:space="preserve">à </w:t>
      </w:r>
      <w:r w:rsidR="00E60EB8" w:rsidRPr="002144C5">
        <w:t xml:space="preserve"> notre thème d’étude.</w:t>
      </w:r>
    </w:p>
    <w:p w14:paraId="0F6AE31C" w14:textId="616A5C16" w:rsidR="00E60EB8" w:rsidRPr="002144C5" w:rsidRDefault="00E60EB8" w:rsidP="00674259">
      <w:pPr>
        <w:ind w:left="0" w:firstLine="0"/>
      </w:pPr>
      <w:r w:rsidRPr="002144C5">
        <w:t>M. Roland OYEDELE (ENS de Natitingou 2014) « Comment aider les élèves à améliorer la qualité de leur production mathématique : cas de la quatrième C du CEG 3 Natitingou sur des questions de types justifier ou démontrer en géométrie » a fait ressortir les difficultés des apprenants lors de la résolution des questions de types justifier ou démontrer en géométrie.</w:t>
      </w:r>
      <w:r w:rsidR="00B449BA" w:rsidRPr="002144C5">
        <w:t>Il propose des méthodes consistant à guider les apprenants à travers différentes étapes</w:t>
      </w:r>
    </w:p>
    <w:p w14:paraId="12975DB3" w14:textId="77777777" w:rsidR="00E60EB8" w:rsidRPr="002144C5" w:rsidRDefault="001F1C0C" w:rsidP="00674259">
      <w:pPr>
        <w:ind w:left="0" w:firstLine="0"/>
      </w:pPr>
      <w:r w:rsidRPr="002144C5">
        <w:t xml:space="preserve">En 2019, Mlle KOUTON Baudine Michèle a soutenu son rapport de fin de formation pour l’obtention de la licence professionnelle intitulée : « Remédiation aux difficultés des apprenants à appliquer les définitions et propriétés connues pour justifier les positions relatives des droites dans le plan : cas des apprenants de la 6ème M8 du CEG Natitingou ». </w:t>
      </w:r>
    </w:p>
    <w:p w14:paraId="53F25C2A" w14:textId="00A7F3FF" w:rsidR="001F1C0C" w:rsidRPr="002144C5" w:rsidRDefault="001F1C0C" w:rsidP="00674259">
      <w:pPr>
        <w:ind w:left="0" w:firstLine="0"/>
      </w:pPr>
      <w:r w:rsidRPr="002144C5">
        <w:t xml:space="preserve">Dans son travail, Mlle KOUTON a mis l’accent sur l’importance des déductogrammes, mais </w:t>
      </w:r>
      <w:r w:rsidR="008618EE" w:rsidRPr="002144C5">
        <w:t xml:space="preserve">elle </w:t>
      </w:r>
      <w:r w:rsidRPr="002144C5">
        <w:t>a adopté une stratégie de raisonnement basée sur la distinction des hypothèses et des conclusions pour résoudre le problème des apprenants.</w:t>
      </w:r>
    </w:p>
    <w:p w14:paraId="13C6A3AF" w14:textId="7EF10DBC" w:rsidR="00E60EB8" w:rsidRPr="002144C5" w:rsidRDefault="00E60EB8" w:rsidP="00674259">
      <w:pPr>
        <w:ind w:left="0" w:firstLine="0"/>
      </w:pPr>
      <w:r w:rsidRPr="002144C5">
        <w:t>M. HOUNSA Dona Ange Aurel (ENS-Natitingou, 2020) « Remédiation aux difficultés des apprenants à utiliser les propriétés et</w:t>
      </w:r>
      <w:r w:rsidR="005962B5" w:rsidRPr="002144C5">
        <w:t xml:space="preserve"> des</w:t>
      </w:r>
      <w:r w:rsidRPr="002144C5">
        <w:t xml:space="preserve"> définitions pour justifier ou démontrer les positions </w:t>
      </w:r>
      <w:r w:rsidRPr="002144C5">
        <w:lastRenderedPageBreak/>
        <w:t xml:space="preserve">relatives de deux plans : cas de la quatrième A du prytanée militaire de Bembéréké » a fait ressortir aussi les difficultés des apprenants à utiliser les propriétés et </w:t>
      </w:r>
      <w:r w:rsidR="005962B5" w:rsidRPr="002144C5">
        <w:t xml:space="preserve"> des </w:t>
      </w:r>
      <w:r w:rsidRPr="002144C5">
        <w:t>définitions connues pour justifier ou démontrer les positions relatives de deux plans dans l’espace, à énoncer les propriétés à l’aide des déductogrammes tout en les illustrant par les figures bien codées, à distinguer l’hypothèse de la conclusion et enfin montrer les figures.</w:t>
      </w:r>
    </w:p>
    <w:p w14:paraId="46821DAE" w14:textId="77777777" w:rsidR="001F1C0C" w:rsidRPr="002144C5" w:rsidRDefault="001F1C0C" w:rsidP="00674259">
      <w:pPr>
        <w:ind w:left="0" w:firstLine="0"/>
      </w:pPr>
      <w:r w:rsidRPr="002144C5">
        <w:t xml:space="preserve">En 2023, M. OMAHOUTI Béranger a soutenu son rapport de fin de formation pour l’obtention de la licence professionnelle sur le thème : « Approches de solutions aux difficultés des apprenants à appliquer les propriétés et/ou les définitions pour justifier la position relative de deux droites du plan : cas de la 6ème M1 du CEG OUAKE ». </w:t>
      </w:r>
    </w:p>
    <w:p w14:paraId="5DFE2C4C" w14:textId="5FF2E311" w:rsidR="00C2797B" w:rsidRPr="002144C5" w:rsidRDefault="001F1C0C" w:rsidP="00674259">
      <w:pPr>
        <w:ind w:left="0" w:firstLine="0"/>
      </w:pPr>
      <w:r w:rsidRPr="002144C5">
        <w:t>Dans son rapport, après avoir évoqué les difficultés des apprenants à donner la position relative exacte de deux droites du plan, M. OMAHOUTI propose les déductogrammes qui facilitent la mise en relation des différentes informations pour la justification.</w:t>
      </w:r>
    </w:p>
    <w:p w14:paraId="03FDFE5D" w14:textId="77777777" w:rsidR="00945DC6" w:rsidRPr="002144C5" w:rsidRDefault="00945DC6" w:rsidP="00674259">
      <w:pPr>
        <w:ind w:left="0" w:firstLine="0"/>
      </w:pPr>
    </w:p>
    <w:p w14:paraId="18FB1BCA" w14:textId="5B0F7184" w:rsidR="00733923" w:rsidRPr="002144C5" w:rsidRDefault="00945DC6" w:rsidP="00674259">
      <w:pPr>
        <w:ind w:left="0" w:firstLine="0"/>
      </w:pPr>
      <w:r w:rsidRPr="002144C5">
        <w:t xml:space="preserve">     </w:t>
      </w:r>
      <w:r w:rsidR="00C2797B" w:rsidRPr="002144C5">
        <w:t xml:space="preserve">Eu égard aux investigations des auteurs précités </w:t>
      </w:r>
      <w:r w:rsidR="000D118D" w:rsidRPr="002144C5">
        <w:t>et vu l’importance de la géométrie,</w:t>
      </w:r>
      <w:r w:rsidR="00C2797B" w:rsidRPr="002144C5">
        <w:t xml:space="preserve"> </w:t>
      </w:r>
      <w:r w:rsidR="000D118D" w:rsidRPr="002144C5">
        <w:t xml:space="preserve">notre thème portera sur </w:t>
      </w:r>
      <w:r w:rsidRPr="002144C5">
        <w:t>l’efficacité</w:t>
      </w:r>
      <w:r w:rsidR="000D118D" w:rsidRPr="002144C5">
        <w:t xml:space="preserve"> des textes lacunaires pour </w:t>
      </w:r>
      <w:r w:rsidRPr="002144C5">
        <w:t>améliorer</w:t>
      </w:r>
      <w:r w:rsidR="000D118D" w:rsidRPr="002144C5">
        <w:t xml:space="preserve"> les justifications </w:t>
      </w:r>
      <w:r w:rsidRPr="002144C5">
        <w:t>géométriques</w:t>
      </w:r>
      <w:r w:rsidR="000D118D" w:rsidRPr="002144C5">
        <w:t xml:space="preserve"> </w:t>
      </w:r>
      <w:r w:rsidRPr="002144C5">
        <w:t>(positions</w:t>
      </w:r>
      <w:r w:rsidR="000D118D" w:rsidRPr="002144C5">
        <w:t xml:space="preserve"> relatives des droites : </w:t>
      </w:r>
      <w:r w:rsidRPr="002144C5">
        <w:t>sécantes,</w:t>
      </w:r>
      <w:r w:rsidR="000D118D" w:rsidRPr="002144C5">
        <w:t xml:space="preserve"> </w:t>
      </w:r>
      <w:r w:rsidRPr="002144C5">
        <w:t>parallèles,</w:t>
      </w:r>
      <w:r w:rsidR="000D118D" w:rsidRPr="002144C5">
        <w:t xml:space="preserve"> </w:t>
      </w:r>
      <w:r w:rsidRPr="002144C5">
        <w:t>perpendiculaires)</w:t>
      </w:r>
      <w:r w:rsidR="000D118D" w:rsidRPr="002144C5">
        <w:t xml:space="preserve"> c</w:t>
      </w:r>
      <w:r w:rsidRPr="002144C5">
        <w:t xml:space="preserve">hez les élèves  de  du LMJF-GMK de </w:t>
      </w:r>
      <w:r w:rsidR="00C2797B" w:rsidRPr="002144C5">
        <w:t xml:space="preserve"> </w:t>
      </w:r>
      <w:r w:rsidR="00452DE1" w:rsidRPr="002144C5">
        <w:t xml:space="preserve"> </w:t>
      </w:r>
      <w:r w:rsidR="005962B5" w:rsidRPr="002144C5">
        <w:t>Natitingou</w:t>
      </w:r>
      <w:r w:rsidR="00452DE1" w:rsidRPr="002144C5">
        <w:t xml:space="preserve">  </w:t>
      </w:r>
    </w:p>
    <w:p w14:paraId="7465C29C" w14:textId="069EE447" w:rsidR="00452DE1" w:rsidRPr="002144C5" w:rsidRDefault="00C2797B" w:rsidP="00674259">
      <w:pPr>
        <w:ind w:left="0" w:firstLine="0"/>
      </w:pPr>
      <w:r w:rsidRPr="002144C5">
        <w:rPr>
          <w:rFonts w:eastAsiaTheme="majorEastAsia"/>
        </w:rPr>
        <w:t>III-</w:t>
      </w:r>
      <w:r w:rsidR="002B44E3" w:rsidRPr="002144C5">
        <w:rPr>
          <w:rFonts w:eastAsiaTheme="majorEastAsia"/>
        </w:rPr>
        <w:t xml:space="preserve"> </w:t>
      </w:r>
      <w:commentRangeStart w:id="1"/>
      <w:r w:rsidR="00452DE1" w:rsidRPr="002144C5">
        <w:rPr>
          <w:rFonts w:eastAsiaTheme="majorEastAsia"/>
        </w:rPr>
        <w:t>Méthodologie de recherche</w:t>
      </w:r>
      <w:r w:rsidR="00452DE1" w:rsidRPr="002144C5">
        <w:t xml:space="preserve"> :</w:t>
      </w:r>
      <w:commentRangeEnd w:id="1"/>
      <w:r w:rsidR="00356354" w:rsidRPr="002144C5">
        <w:commentReference w:id="1"/>
      </w:r>
    </w:p>
    <w:p w14:paraId="7EE7DDA5" w14:textId="3BACBE56" w:rsidR="00452DE1" w:rsidRPr="002144C5" w:rsidRDefault="00C2797B" w:rsidP="00674259">
      <w:pPr>
        <w:ind w:left="0" w:firstLine="0"/>
      </w:pPr>
      <w:r w:rsidRPr="002144C5">
        <w:t>*</w:t>
      </w:r>
      <w:r w:rsidR="009807F3" w:rsidRPr="002144C5">
        <w:t>Approche mixte</w:t>
      </w:r>
    </w:p>
    <w:p w14:paraId="3F9FF68F" w14:textId="77777777" w:rsidR="009807F3" w:rsidRPr="002144C5" w:rsidRDefault="009807F3" w:rsidP="00674259">
      <w:pPr>
        <w:ind w:left="0" w:firstLine="0"/>
      </w:pPr>
      <w:r w:rsidRPr="002144C5">
        <w:t>Cette étude adopte une approche mixte séquentielle explicative :</w:t>
      </w:r>
    </w:p>
    <w:p w14:paraId="76C29ED1" w14:textId="77777777" w:rsidR="009807F3" w:rsidRPr="002144C5" w:rsidRDefault="009807F3" w:rsidP="00674259">
      <w:pPr>
        <w:ind w:left="0" w:firstLine="0"/>
      </w:pPr>
      <w:r w:rsidRPr="002144C5">
        <w:t>- Phase quantitative : mesurer l’effet du texte lacunaire à l’aide de tests (scores chiffrés).</w:t>
      </w:r>
    </w:p>
    <w:p w14:paraId="2353B416" w14:textId="3E4C2010" w:rsidR="009807F3" w:rsidRPr="002144C5" w:rsidRDefault="009807F3" w:rsidP="00674259">
      <w:pPr>
        <w:ind w:left="0" w:firstLine="0"/>
      </w:pPr>
      <w:r w:rsidRPr="002144C5">
        <w:t>- Phase qualit</w:t>
      </w:r>
      <w:r w:rsidR="00876FAB" w:rsidRPr="002144C5">
        <w:t xml:space="preserve">ative : analyser les propos </w:t>
      </w:r>
      <w:r w:rsidR="00C850CD" w:rsidRPr="002144C5">
        <w:t xml:space="preserve">des apprenantes </w:t>
      </w:r>
      <w:r w:rsidRPr="002144C5">
        <w:t>à travers des entretiens afin de comprendre les mécanismes d’apprentissage.</w:t>
      </w:r>
    </w:p>
    <w:p w14:paraId="5D3062B8" w14:textId="0976E6D9" w:rsidR="009807F3" w:rsidRPr="002144C5" w:rsidRDefault="009807F3" w:rsidP="00674259">
      <w:pPr>
        <w:ind w:left="0" w:firstLine="0"/>
      </w:pPr>
    </w:p>
    <w:p w14:paraId="111340C6" w14:textId="64E3AB8A" w:rsidR="00C850CD" w:rsidRPr="002144C5" w:rsidRDefault="00C850CD" w:rsidP="00674259">
      <w:pPr>
        <w:ind w:left="0" w:firstLine="0"/>
      </w:pPr>
      <w:r w:rsidRPr="002144C5">
        <w:t>Les résultats quantitatifs mesurent l’efficacité tandis que les données qualitatives permettent d’en expliquer les mécanismes.</w:t>
      </w:r>
    </w:p>
    <w:p w14:paraId="24480590" w14:textId="7B7B139F" w:rsidR="009807F3" w:rsidRPr="002144C5" w:rsidRDefault="009807F3" w:rsidP="00674259">
      <w:pPr>
        <w:ind w:left="0" w:firstLine="0"/>
      </w:pPr>
      <w:r w:rsidRPr="002144C5">
        <w:t xml:space="preserve"> </w:t>
      </w:r>
      <w:r w:rsidR="00C2797B" w:rsidRPr="002144C5">
        <w:t>*</w:t>
      </w:r>
      <w:r w:rsidRPr="002144C5">
        <w:t>Échantillon</w:t>
      </w:r>
    </w:p>
    <w:p w14:paraId="7A0A1B2F" w14:textId="02492781" w:rsidR="009807F3" w:rsidRPr="002144C5" w:rsidRDefault="00876FAB" w:rsidP="00674259">
      <w:pPr>
        <w:ind w:left="0" w:firstLine="0"/>
      </w:pPr>
      <w:r w:rsidRPr="002144C5">
        <w:t>L’étude concerne 41</w:t>
      </w:r>
      <w:r w:rsidR="009807F3" w:rsidRPr="002144C5">
        <w:t xml:space="preserve"> élèves de la classe de </w:t>
      </w:r>
      <w:r w:rsidR="008618EE" w:rsidRPr="002144C5">
        <w:t>6ème</w:t>
      </w:r>
      <w:r w:rsidR="009807F3" w:rsidRPr="002144C5">
        <w:t xml:space="preserve">   du LMJF-GMK.</w:t>
      </w:r>
    </w:p>
    <w:p w14:paraId="70C1CAEA" w14:textId="1B0DDA77" w:rsidR="009807F3" w:rsidRPr="002144C5" w:rsidRDefault="009807F3" w:rsidP="00674259">
      <w:pPr>
        <w:ind w:left="0" w:firstLine="0"/>
      </w:pPr>
      <w:r w:rsidRPr="002144C5">
        <w:t>- Groupe exp</w:t>
      </w:r>
      <w:r w:rsidR="00876FAB" w:rsidRPr="002144C5">
        <w:t>érimental (2</w:t>
      </w:r>
      <w:r w:rsidRPr="002144C5">
        <w:t>1 élèves) : travail avec texte lacunaire.</w:t>
      </w:r>
    </w:p>
    <w:p w14:paraId="55926220" w14:textId="1F2416AE" w:rsidR="009807F3" w:rsidRPr="002144C5" w:rsidRDefault="00876FAB" w:rsidP="00674259">
      <w:pPr>
        <w:ind w:left="0" w:firstLine="0"/>
      </w:pPr>
      <w:r w:rsidRPr="002144C5">
        <w:t>- Groupe témoin (20</w:t>
      </w:r>
      <w:r w:rsidR="009807F3" w:rsidRPr="002144C5">
        <w:t xml:space="preserve"> élèves) : cours classique au tableau.</w:t>
      </w:r>
    </w:p>
    <w:p w14:paraId="6BCB4DD9" w14:textId="77777777" w:rsidR="009807F3" w:rsidRPr="002144C5" w:rsidRDefault="009807F3" w:rsidP="00674259">
      <w:pPr>
        <w:ind w:left="0" w:firstLine="0"/>
      </w:pPr>
      <w:r w:rsidRPr="002144C5">
        <w:t>Les élèves sont répartis par tirage au sort individuel afin d’assurer l’équité.</w:t>
      </w:r>
    </w:p>
    <w:p w14:paraId="67DCA776" w14:textId="46BC2833" w:rsidR="009807F3" w:rsidRPr="002144C5" w:rsidRDefault="00876FAB" w:rsidP="00674259">
      <w:pPr>
        <w:ind w:left="0" w:firstLine="0"/>
      </w:pPr>
      <w:r w:rsidRPr="002144C5">
        <w:t>Sous-échantillon qualitatif : 16 élèves (8</w:t>
      </w:r>
      <w:r w:rsidR="009807F3" w:rsidRPr="002144C5">
        <w:t xml:space="preserve"> par groupe, les meilleurs et les moins performants) participent aux entretiens.</w:t>
      </w:r>
    </w:p>
    <w:p w14:paraId="26629E81" w14:textId="0D43C221" w:rsidR="009807F3" w:rsidRPr="002144C5" w:rsidRDefault="009807F3" w:rsidP="00674259">
      <w:pPr>
        <w:ind w:left="0" w:firstLine="0"/>
      </w:pPr>
      <w:r w:rsidRPr="002144C5">
        <w:lastRenderedPageBreak/>
        <w:t xml:space="preserve"> </w:t>
      </w:r>
      <w:r w:rsidR="00C2797B" w:rsidRPr="002144C5">
        <w:t>*</w:t>
      </w:r>
      <w:r w:rsidRPr="002144C5">
        <w:t>Outils de collecte de données</w:t>
      </w:r>
    </w:p>
    <w:p w14:paraId="3067784E" w14:textId="110A10DA" w:rsidR="009807F3" w:rsidRPr="002144C5" w:rsidRDefault="009807F3" w:rsidP="00674259">
      <w:pPr>
        <w:ind w:left="0" w:firstLine="0"/>
      </w:pPr>
      <w:r w:rsidRPr="002144C5">
        <w:t>1. Les tests</w:t>
      </w:r>
      <w:r w:rsidR="00945DC6" w:rsidRPr="002144C5">
        <w:t xml:space="preserve"> </w:t>
      </w:r>
    </w:p>
    <w:p w14:paraId="0C7F2015" w14:textId="77777777" w:rsidR="009807F3" w:rsidRPr="002144C5" w:rsidRDefault="009807F3" w:rsidP="00674259">
      <w:pPr>
        <w:ind w:left="0" w:firstLine="0"/>
      </w:pPr>
      <w:r w:rsidRPr="002144C5">
        <w:t>Durée : 15 minutes – 12 questions.</w:t>
      </w:r>
    </w:p>
    <w:p w14:paraId="03FE6DA5" w14:textId="77777777" w:rsidR="009807F3" w:rsidRPr="002144C5" w:rsidRDefault="009807F3" w:rsidP="00674259">
      <w:pPr>
        <w:ind w:left="0" w:firstLine="0"/>
      </w:pPr>
      <w:r w:rsidRPr="002144C5">
        <w:t>Pré-test et post-test identiques.</w:t>
      </w:r>
    </w:p>
    <w:p w14:paraId="5567C21A" w14:textId="4D4AB89C" w:rsidR="009807F3" w:rsidRPr="002144C5" w:rsidRDefault="009807F3" w:rsidP="00674259">
      <w:pPr>
        <w:ind w:left="0" w:firstLine="0"/>
      </w:pPr>
      <w:r w:rsidRPr="002144C5">
        <w:t>Exemple : Complétez : «Deux  droites sont  parallèles lorsqu’elles sont ______ à une même droite    ».</w:t>
      </w:r>
    </w:p>
    <w:p w14:paraId="088E534A" w14:textId="332F7536" w:rsidR="009807F3" w:rsidRPr="002144C5" w:rsidRDefault="009807F3" w:rsidP="00674259">
      <w:pPr>
        <w:ind w:left="0" w:firstLine="0"/>
      </w:pPr>
      <w:r w:rsidRPr="002144C5">
        <w:t>2. Questionnaire</w:t>
      </w:r>
      <w:r w:rsidR="00945DC6" w:rsidRPr="002144C5">
        <w:t xml:space="preserve"> </w:t>
      </w:r>
    </w:p>
    <w:p w14:paraId="571DEA50" w14:textId="3B5F095D" w:rsidR="009807F3" w:rsidRPr="002144C5" w:rsidRDefault="009807F3" w:rsidP="00674259">
      <w:pPr>
        <w:ind w:left="0" w:firstLine="0"/>
      </w:pPr>
      <w:r w:rsidRPr="002144C5">
        <w:t>5 questions à échelle de Likert (1 à 5).</w:t>
      </w:r>
    </w:p>
    <w:p w14:paraId="31B2F440" w14:textId="77777777" w:rsidR="009807F3" w:rsidRPr="002144C5" w:rsidRDefault="009807F3" w:rsidP="00674259">
      <w:pPr>
        <w:ind w:left="0" w:firstLine="0"/>
      </w:pPr>
      <w:r w:rsidRPr="002144C5">
        <w:t>Exemples :</w:t>
      </w:r>
    </w:p>
    <w:p w14:paraId="39511863" w14:textId="77777777" w:rsidR="009807F3" w:rsidRPr="002144C5" w:rsidRDefault="009807F3" w:rsidP="00674259">
      <w:pPr>
        <w:ind w:left="0" w:firstLine="0"/>
      </w:pPr>
      <w:r w:rsidRPr="002144C5">
        <w:t>- « Le texte à trous m’a aidé à retenir la définition. »</w:t>
      </w:r>
    </w:p>
    <w:p w14:paraId="77215F55" w14:textId="77777777" w:rsidR="009807F3" w:rsidRPr="002144C5" w:rsidRDefault="009807F3" w:rsidP="00674259">
      <w:pPr>
        <w:ind w:left="0" w:firstLine="0"/>
      </w:pPr>
      <w:r w:rsidRPr="002144C5">
        <w:t>- « Je sais mieux justifier les droites parallèles maintenant. »</w:t>
      </w:r>
    </w:p>
    <w:p w14:paraId="56534A1F" w14:textId="77777777" w:rsidR="009807F3" w:rsidRPr="002144C5" w:rsidRDefault="009807F3" w:rsidP="00674259">
      <w:pPr>
        <w:ind w:left="0" w:firstLine="0"/>
      </w:pPr>
      <w:r w:rsidRPr="002144C5">
        <w:t>- « Je préfère cette méthode au cours normal. »</w:t>
      </w:r>
    </w:p>
    <w:p w14:paraId="544F660C" w14:textId="1EFC71E6" w:rsidR="009807F3" w:rsidRPr="002144C5" w:rsidRDefault="009807F3" w:rsidP="00674259">
      <w:pPr>
        <w:ind w:left="0" w:firstLine="0"/>
      </w:pPr>
    </w:p>
    <w:p w14:paraId="050AAB96" w14:textId="77777777" w:rsidR="009807F3" w:rsidRPr="002144C5" w:rsidRDefault="009807F3" w:rsidP="00674259">
      <w:pPr>
        <w:ind w:left="0" w:firstLine="0"/>
      </w:pPr>
      <w:r w:rsidRPr="002144C5">
        <w:t>3. Observation</w:t>
      </w:r>
    </w:p>
    <w:p w14:paraId="05654913" w14:textId="77777777" w:rsidR="009807F3" w:rsidRPr="002144C5" w:rsidRDefault="009807F3" w:rsidP="00674259">
      <w:pPr>
        <w:ind w:left="0" w:firstLine="0"/>
      </w:pPr>
      <w:r w:rsidRPr="002144C5">
        <w:t>Observation réalisée pendant 6 séances.</w:t>
      </w:r>
    </w:p>
    <w:p w14:paraId="19B11E7E" w14:textId="77777777" w:rsidR="009807F3" w:rsidRPr="002144C5" w:rsidRDefault="009807F3" w:rsidP="00674259">
      <w:pPr>
        <w:ind w:left="0" w:firstLine="0"/>
      </w:pPr>
      <w:r w:rsidRPr="002144C5">
        <w:t>Éléments observés :</w:t>
      </w:r>
    </w:p>
    <w:p w14:paraId="3AEB9147" w14:textId="77777777" w:rsidR="009807F3" w:rsidRPr="002144C5" w:rsidRDefault="009807F3" w:rsidP="00674259">
      <w:pPr>
        <w:ind w:left="0" w:firstLine="0"/>
      </w:pPr>
      <w:r w:rsidRPr="002144C5">
        <w:t>- Rapidité d’exécution.</w:t>
      </w:r>
    </w:p>
    <w:p w14:paraId="7A3131E6" w14:textId="77777777" w:rsidR="009807F3" w:rsidRPr="002144C5" w:rsidRDefault="009807F3" w:rsidP="00674259">
      <w:pPr>
        <w:ind w:left="0" w:firstLine="0"/>
      </w:pPr>
      <w:r w:rsidRPr="002144C5">
        <w:t>- Utilisation correcte des définitions.</w:t>
      </w:r>
    </w:p>
    <w:p w14:paraId="53DDD78C" w14:textId="7B54A95F" w:rsidR="009807F3" w:rsidRPr="002144C5" w:rsidRDefault="009807F3" w:rsidP="00674259">
      <w:pPr>
        <w:ind w:left="0" w:firstLine="0"/>
      </w:pPr>
      <w:r w:rsidRPr="002144C5">
        <w:t>- Autonomie et demandes d’aide.</w:t>
      </w:r>
    </w:p>
    <w:p w14:paraId="202EF044" w14:textId="77777777" w:rsidR="002B44E3" w:rsidRPr="002144C5" w:rsidRDefault="002B44E3" w:rsidP="00674259">
      <w:pPr>
        <w:ind w:left="0" w:firstLine="0"/>
      </w:pPr>
    </w:p>
    <w:p w14:paraId="43C414C7" w14:textId="34BC35DF" w:rsidR="002B44E3" w:rsidRPr="002144C5" w:rsidRDefault="00945DC6" w:rsidP="00674259">
      <w:pPr>
        <w:ind w:left="0" w:firstLine="0"/>
      </w:pPr>
      <w:r w:rsidRPr="002144C5">
        <w:t>I</w:t>
      </w:r>
      <w:r w:rsidR="00C2797B" w:rsidRPr="002144C5">
        <w:t>V</w:t>
      </w:r>
      <w:r w:rsidR="00733923" w:rsidRPr="002144C5">
        <w:t>-</w:t>
      </w:r>
      <w:r w:rsidR="002B44E3" w:rsidRPr="002144C5">
        <w:t xml:space="preserve"> Résultats escomptés </w:t>
      </w:r>
    </w:p>
    <w:p w14:paraId="545DF959" w14:textId="77777777" w:rsidR="002B44E3" w:rsidRPr="002144C5" w:rsidRDefault="002B44E3" w:rsidP="00ED20F8">
      <w:pPr>
        <w:ind w:left="0" w:firstLine="0"/>
        <w:jc w:val="left"/>
      </w:pPr>
      <w:r w:rsidRPr="002144C5">
        <w:t>- Identification des difficultés</w:t>
      </w:r>
      <w:r w:rsidRPr="002144C5">
        <w:br/>
        <w:t>- Évaluation de l'impact des textes lacunaires</w:t>
      </w:r>
      <w:r w:rsidRPr="002144C5">
        <w:br/>
        <w:t>- Proposition de stratégies</w:t>
      </w:r>
    </w:p>
    <w:p w14:paraId="3D12121F" w14:textId="77777777" w:rsidR="002B44E3" w:rsidRPr="002144C5" w:rsidRDefault="002B44E3" w:rsidP="00ED20F8">
      <w:pPr>
        <w:ind w:left="0" w:firstLine="0"/>
        <w:jc w:val="left"/>
      </w:pPr>
    </w:p>
    <w:p w14:paraId="16EA61FA" w14:textId="77777777" w:rsidR="007D72CA" w:rsidRPr="002144C5" w:rsidRDefault="007D72CA" w:rsidP="00674259">
      <w:pPr>
        <w:ind w:left="0" w:firstLine="0"/>
      </w:pPr>
    </w:p>
    <w:p w14:paraId="38BD6E91" w14:textId="3FE86398" w:rsidR="007D72CA" w:rsidRPr="002144C5" w:rsidRDefault="007D72CA" w:rsidP="00674259">
      <w:pPr>
        <w:ind w:left="0" w:firstLine="0"/>
      </w:pPr>
      <w:r w:rsidRPr="002144C5">
        <w:t xml:space="preserve"> Bibliographie </w:t>
      </w:r>
      <w:r w:rsidRPr="002144C5">
        <w:tab/>
      </w:r>
    </w:p>
    <w:p w14:paraId="564773BC" w14:textId="77777777" w:rsidR="007D72CA" w:rsidRPr="002144C5" w:rsidRDefault="007D72CA" w:rsidP="00674259">
      <w:pPr>
        <w:ind w:left="0" w:firstLine="0"/>
      </w:pPr>
      <w:r w:rsidRPr="002144C5">
        <w:t xml:space="preserve">Issaou GADO (2016), Méthodologie de rédaction scientifique, version expérimentale, Porto-Novo, Bj : CNPMS </w:t>
      </w:r>
    </w:p>
    <w:p w14:paraId="0E2FE2F2" w14:textId="6D8DF74F" w:rsidR="007D72CA" w:rsidRPr="002144C5" w:rsidRDefault="000D118D" w:rsidP="00674259">
      <w:pPr>
        <w:ind w:left="0" w:firstLine="0"/>
      </w:pPr>
      <w:r w:rsidRPr="002144C5">
        <w:t>Issaou GADO (2016) ,</w:t>
      </w:r>
      <w:r w:rsidR="007D72CA" w:rsidRPr="002144C5">
        <w:t xml:space="preserve"> Méthodes de recherches quantitatives et qualitatives en éducation, Porto-Novo, Bj : CNPMS </w:t>
      </w:r>
    </w:p>
    <w:p w14:paraId="5E2203C0" w14:textId="77777777" w:rsidR="007D72CA" w:rsidRPr="002144C5" w:rsidRDefault="007D72CA" w:rsidP="00674259">
      <w:pPr>
        <w:ind w:left="0" w:firstLine="0"/>
      </w:pPr>
      <w:r w:rsidRPr="002144C5">
        <w:t xml:space="preserve">Issaou GADO (2016), Statistiques inférentielles et appliquées, Collection GADO P 130-160, Chap 5, Porto-Novo, Bj : CNPMS </w:t>
      </w:r>
    </w:p>
    <w:p w14:paraId="59F6D289" w14:textId="77777777" w:rsidR="00F63300" w:rsidRPr="002144C5" w:rsidRDefault="00F63300" w:rsidP="00674259">
      <w:pPr>
        <w:ind w:left="0" w:firstLine="0"/>
      </w:pPr>
      <w:r w:rsidRPr="002144C5">
        <w:lastRenderedPageBreak/>
        <w:t xml:space="preserve">Vergnaud ,G,  (1990) . la theorie des champs conceptuels .revue de synthèse </w:t>
      </w:r>
    </w:p>
    <w:p w14:paraId="6CF7C049" w14:textId="77777777" w:rsidR="007D72CA" w:rsidRPr="002144C5" w:rsidRDefault="007D72CA" w:rsidP="00674259">
      <w:pPr>
        <w:ind w:left="0" w:firstLine="0"/>
      </w:pPr>
    </w:p>
    <w:p w14:paraId="7798ADA6" w14:textId="77777777" w:rsidR="002B44E3" w:rsidRPr="002144C5" w:rsidRDefault="002B44E3" w:rsidP="00674259">
      <w:pPr>
        <w:ind w:left="0" w:firstLine="0"/>
      </w:pPr>
    </w:p>
    <w:p w14:paraId="374AA02F" w14:textId="77777777" w:rsidR="00E6070B" w:rsidRPr="002144C5" w:rsidRDefault="00E6070B" w:rsidP="00674259">
      <w:pPr>
        <w:ind w:left="0" w:firstLine="0"/>
      </w:pPr>
    </w:p>
    <w:p w14:paraId="44EFEDAF" w14:textId="77777777" w:rsidR="00DA3EB8" w:rsidRPr="002144C5" w:rsidRDefault="00DA3EB8" w:rsidP="00674259">
      <w:pPr>
        <w:ind w:left="0" w:firstLine="0"/>
      </w:pPr>
    </w:p>
    <w:p w14:paraId="437E3EC5" w14:textId="77777777" w:rsidR="00CE2DF3" w:rsidRPr="002144C5" w:rsidRDefault="00CE2DF3" w:rsidP="00674259">
      <w:pPr>
        <w:ind w:left="0" w:firstLine="0"/>
      </w:pPr>
    </w:p>
    <w:p w14:paraId="5D3AF07E" w14:textId="77777777" w:rsidR="00CE2DF3" w:rsidRPr="002144C5" w:rsidRDefault="00CE2DF3" w:rsidP="00674259">
      <w:pPr>
        <w:ind w:left="0" w:firstLine="0"/>
      </w:pPr>
    </w:p>
    <w:p w14:paraId="39290550" w14:textId="08A36244" w:rsidR="00CE2DF3" w:rsidRPr="002144C5" w:rsidRDefault="002144C5" w:rsidP="002144C5">
      <w:r w:rsidRPr="002144C5">
        <w:rPr>
          <w:color w:val="000000" w:themeColor="text1"/>
        </w:rPr>
        <w:t xml:space="preserve">L’enseignement de la géométrie en classe de sixième vise à amener les apprenants à identifier les figures planes et solide, mesurer longueur/angle / aires, justifier la position relative de droites (parallèles, perpendiculaire ,sécantes )  via   définitions et de propriétés . </w:t>
      </w:r>
      <w:r w:rsidRPr="002144C5">
        <w:rPr>
          <w:color w:val="000000" w:themeColor="text1"/>
        </w:rPr>
        <w:commentReference w:id="2"/>
      </w:r>
      <w:r w:rsidRPr="002144C5">
        <w:rPr>
          <w:color w:val="000000" w:themeColor="text1"/>
        </w:rPr>
        <w:t>Toutefois, au LMJF-GMK de Natitingou , beaucoup d’apprenants peinent à maitriser et appliquer  ces notions géométriques . Elles se limitent souvent à une observation visuelle des figures sans parvenir à formuler des justifications mathématiques rigoureuses, ce qui entraîne des erreurs</w:t>
      </w:r>
    </w:p>
    <w:p w14:paraId="75BDAB58" w14:textId="77777777" w:rsidR="00CE2DF3" w:rsidRPr="00674259" w:rsidRDefault="00CE2DF3" w:rsidP="00674259">
      <w:pPr>
        <w:ind w:left="0" w:firstLine="0"/>
      </w:pPr>
    </w:p>
    <w:p w14:paraId="086354A5" w14:textId="77777777" w:rsidR="00CE2DF3" w:rsidRPr="00674259" w:rsidRDefault="00CE2DF3" w:rsidP="00674259">
      <w:pPr>
        <w:ind w:left="0" w:firstLine="0"/>
      </w:pPr>
    </w:p>
    <w:p w14:paraId="65B2F337" w14:textId="77777777" w:rsidR="00CE2DF3" w:rsidRPr="00674259" w:rsidRDefault="00CE2DF3" w:rsidP="00674259">
      <w:pPr>
        <w:ind w:left="0" w:firstLine="0"/>
      </w:pPr>
    </w:p>
    <w:p w14:paraId="1D296471" w14:textId="77777777" w:rsidR="0051113D" w:rsidRPr="00674259" w:rsidRDefault="0051113D" w:rsidP="00674259">
      <w:pPr>
        <w:ind w:left="0" w:firstLine="0"/>
      </w:pPr>
      <w:r w:rsidRPr="00674259">
        <w:t xml:space="preserve"> </w:t>
      </w:r>
    </w:p>
    <w:p w14:paraId="57FF0643" w14:textId="77777777" w:rsidR="0051113D" w:rsidRPr="00674259" w:rsidRDefault="0051113D" w:rsidP="00674259">
      <w:pPr>
        <w:ind w:left="0" w:firstLine="0"/>
      </w:pPr>
    </w:p>
    <w:p w14:paraId="6DA00F8E" w14:textId="77777777" w:rsidR="00C0139F" w:rsidRPr="00674259" w:rsidRDefault="00C0139F" w:rsidP="00674259">
      <w:pPr>
        <w:ind w:left="0" w:firstLine="0"/>
      </w:pPr>
    </w:p>
    <w:p w14:paraId="3081A4E9" w14:textId="77777777" w:rsidR="009B010D" w:rsidRPr="00674259" w:rsidRDefault="009B010D" w:rsidP="00674259">
      <w:pPr>
        <w:ind w:left="0" w:firstLine="0"/>
      </w:pPr>
    </w:p>
    <w:sectPr w:rsidR="009B010D" w:rsidRPr="0067425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p" w:date="2026-02-05T16:38:00Z" w:initials="h">
    <w:p w14:paraId="40A855CC" w14:textId="095ABB72" w:rsidR="00356354" w:rsidRDefault="00356354">
      <w:pPr>
        <w:pStyle w:val="Commentaire"/>
      </w:pPr>
      <w:r>
        <w:rPr>
          <w:rStyle w:val="Marquedecommentaire"/>
        </w:rPr>
        <w:annotationRef/>
      </w:r>
      <w:r>
        <w:t>A dé</w:t>
      </w:r>
      <w:r w:rsidRPr="00356354">
        <w:t>v</w:t>
      </w:r>
      <w:r>
        <w:t>eloppe</w:t>
      </w:r>
      <w:r w:rsidRPr="00356354">
        <w:t>r</w:t>
      </w:r>
      <w:r>
        <w:t xml:space="preserve"> </w:t>
      </w:r>
    </w:p>
  </w:comment>
  <w:comment w:id="2" w:author="tadatimathias@gmail.com" w:date="2026-03-07T09:05:00Z" w:initials="t">
    <w:p w14:paraId="7EFD770F" w14:textId="77777777" w:rsidR="002144C5" w:rsidRDefault="002144C5" w:rsidP="002144C5">
      <w:pPr>
        <w:pStyle w:val="Commentaire"/>
      </w:pPr>
      <w:r>
        <w:rPr>
          <w:rStyle w:val="Marquedecommentaire"/>
        </w:rPr>
        <w:annotationRef/>
      </w:r>
      <w:r>
        <w:t>Phrase à revoir car il y a plusieurs objectifs de l’enseignement de la géométrie en 6è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A855CC" w15:done="0"/>
  <w15:commentEx w15:paraId="7EFD77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A61FF29" w16cid:durableId="2D5668D9"/>
  <w16cid:commentId w16cid:paraId="784A2C9B" w16cid:durableId="2D567E3F"/>
  <w16cid:commentId w16cid:paraId="4D23D82F" w16cid:durableId="2D5829C8"/>
  <w16cid:commentId w16cid:paraId="66FF1A8E" w16cid:durableId="2D5826C1"/>
  <w16cid:commentId w16cid:paraId="3E7884A5" w16cid:durableId="2D5667D8"/>
  <w16cid:commentId w16cid:paraId="40A855CC" w16cid:durableId="2D5667D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9BE0CA" w14:textId="77777777" w:rsidR="000E4EE1" w:rsidRDefault="000E4EE1" w:rsidP="00E60EB8">
      <w:pPr>
        <w:spacing w:after="0" w:line="240" w:lineRule="auto"/>
      </w:pPr>
      <w:r>
        <w:separator/>
      </w:r>
    </w:p>
  </w:endnote>
  <w:endnote w:type="continuationSeparator" w:id="0">
    <w:p w14:paraId="0575C6E2" w14:textId="77777777" w:rsidR="000E4EE1" w:rsidRDefault="000E4EE1" w:rsidP="00E6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F1900A" w14:textId="77777777" w:rsidR="000E4EE1" w:rsidRDefault="000E4EE1" w:rsidP="00E60EB8">
      <w:pPr>
        <w:spacing w:after="0" w:line="240" w:lineRule="auto"/>
      </w:pPr>
      <w:r>
        <w:separator/>
      </w:r>
    </w:p>
  </w:footnote>
  <w:footnote w:type="continuationSeparator" w:id="0">
    <w:p w14:paraId="6A0EFB66" w14:textId="77777777" w:rsidR="000E4EE1" w:rsidRDefault="000E4EE1" w:rsidP="00E60E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E2AEF"/>
    <w:multiLevelType w:val="hybridMultilevel"/>
    <w:tmpl w:val="EA4046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DDC7430"/>
    <w:multiLevelType w:val="hybridMultilevel"/>
    <w:tmpl w:val="7C60FC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DAD1E4F"/>
    <w:multiLevelType w:val="multilevel"/>
    <w:tmpl w:val="ED54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031864"/>
    <w:multiLevelType w:val="hybridMultilevel"/>
    <w:tmpl w:val="17E86564"/>
    <w:lvl w:ilvl="0" w:tplc="72DA7C5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23617D1B"/>
    <w:multiLevelType w:val="multilevel"/>
    <w:tmpl w:val="DBAAA08C"/>
    <w:lvl w:ilvl="0">
      <w:start w:val="1"/>
      <w:numFmt w:val="decimal"/>
      <w:lvlText w:val="%1."/>
      <w:lvlJc w:val="left"/>
      <w:pPr>
        <w:ind w:left="720" w:hanging="360"/>
      </w:pPr>
      <w:rPr>
        <w:rFonts w:hint="default"/>
      </w:rPr>
    </w:lvl>
    <w:lvl w:ilvl="1">
      <w:start w:val="4"/>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nsid w:val="3B530F1E"/>
    <w:multiLevelType w:val="hybridMultilevel"/>
    <w:tmpl w:val="28A0F378"/>
    <w:lvl w:ilvl="0" w:tplc="F6ACC556">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nsid w:val="547A22B6"/>
    <w:multiLevelType w:val="hybridMultilevel"/>
    <w:tmpl w:val="F37C7806"/>
    <w:lvl w:ilvl="0" w:tplc="040C000D">
      <w:start w:val="1"/>
      <w:numFmt w:val="bullet"/>
      <w:lvlText w:val=""/>
      <w:lvlJc w:val="left"/>
      <w:pPr>
        <w:ind w:left="1078" w:hanging="360"/>
      </w:pPr>
      <w:rPr>
        <w:rFonts w:ascii="Wingdings" w:hAnsi="Wingdings" w:hint="default"/>
      </w:rPr>
    </w:lvl>
    <w:lvl w:ilvl="1" w:tplc="040C0003" w:tentative="1">
      <w:start w:val="1"/>
      <w:numFmt w:val="bullet"/>
      <w:lvlText w:val="o"/>
      <w:lvlJc w:val="left"/>
      <w:pPr>
        <w:ind w:left="1798" w:hanging="360"/>
      </w:pPr>
      <w:rPr>
        <w:rFonts w:ascii="Courier New" w:hAnsi="Courier New" w:cs="Courier New" w:hint="default"/>
      </w:rPr>
    </w:lvl>
    <w:lvl w:ilvl="2" w:tplc="040C0005" w:tentative="1">
      <w:start w:val="1"/>
      <w:numFmt w:val="bullet"/>
      <w:lvlText w:val=""/>
      <w:lvlJc w:val="left"/>
      <w:pPr>
        <w:ind w:left="2518" w:hanging="360"/>
      </w:pPr>
      <w:rPr>
        <w:rFonts w:ascii="Wingdings" w:hAnsi="Wingdings" w:hint="default"/>
      </w:rPr>
    </w:lvl>
    <w:lvl w:ilvl="3" w:tplc="040C0001" w:tentative="1">
      <w:start w:val="1"/>
      <w:numFmt w:val="bullet"/>
      <w:lvlText w:val=""/>
      <w:lvlJc w:val="left"/>
      <w:pPr>
        <w:ind w:left="3238" w:hanging="360"/>
      </w:pPr>
      <w:rPr>
        <w:rFonts w:ascii="Symbol" w:hAnsi="Symbol" w:hint="default"/>
      </w:rPr>
    </w:lvl>
    <w:lvl w:ilvl="4" w:tplc="040C0003" w:tentative="1">
      <w:start w:val="1"/>
      <w:numFmt w:val="bullet"/>
      <w:lvlText w:val="o"/>
      <w:lvlJc w:val="left"/>
      <w:pPr>
        <w:ind w:left="3958" w:hanging="360"/>
      </w:pPr>
      <w:rPr>
        <w:rFonts w:ascii="Courier New" w:hAnsi="Courier New" w:cs="Courier New" w:hint="default"/>
      </w:rPr>
    </w:lvl>
    <w:lvl w:ilvl="5" w:tplc="040C0005" w:tentative="1">
      <w:start w:val="1"/>
      <w:numFmt w:val="bullet"/>
      <w:lvlText w:val=""/>
      <w:lvlJc w:val="left"/>
      <w:pPr>
        <w:ind w:left="4678" w:hanging="360"/>
      </w:pPr>
      <w:rPr>
        <w:rFonts w:ascii="Wingdings" w:hAnsi="Wingdings" w:hint="default"/>
      </w:rPr>
    </w:lvl>
    <w:lvl w:ilvl="6" w:tplc="040C0001" w:tentative="1">
      <w:start w:val="1"/>
      <w:numFmt w:val="bullet"/>
      <w:lvlText w:val=""/>
      <w:lvlJc w:val="left"/>
      <w:pPr>
        <w:ind w:left="5398" w:hanging="360"/>
      </w:pPr>
      <w:rPr>
        <w:rFonts w:ascii="Symbol" w:hAnsi="Symbol" w:hint="default"/>
      </w:rPr>
    </w:lvl>
    <w:lvl w:ilvl="7" w:tplc="040C0003" w:tentative="1">
      <w:start w:val="1"/>
      <w:numFmt w:val="bullet"/>
      <w:lvlText w:val="o"/>
      <w:lvlJc w:val="left"/>
      <w:pPr>
        <w:ind w:left="6118" w:hanging="360"/>
      </w:pPr>
      <w:rPr>
        <w:rFonts w:ascii="Courier New" w:hAnsi="Courier New" w:cs="Courier New" w:hint="default"/>
      </w:rPr>
    </w:lvl>
    <w:lvl w:ilvl="8" w:tplc="040C0005" w:tentative="1">
      <w:start w:val="1"/>
      <w:numFmt w:val="bullet"/>
      <w:lvlText w:val=""/>
      <w:lvlJc w:val="left"/>
      <w:pPr>
        <w:ind w:left="6838" w:hanging="360"/>
      </w:pPr>
      <w:rPr>
        <w:rFonts w:ascii="Wingdings" w:hAnsi="Wingdings" w:hint="default"/>
      </w:rPr>
    </w:lvl>
  </w:abstractNum>
  <w:abstractNum w:abstractNumId="7">
    <w:nsid w:val="691C2DF9"/>
    <w:multiLevelType w:val="hybridMultilevel"/>
    <w:tmpl w:val="42680D46"/>
    <w:lvl w:ilvl="0" w:tplc="54F22314">
      <w:start w:val="1"/>
      <w:numFmt w:val="decimal"/>
      <w:lvlText w:val="%1-"/>
      <w:lvlJc w:val="left"/>
      <w:pPr>
        <w:ind w:left="720" w:hanging="360"/>
      </w:pPr>
      <w:rPr>
        <w:strike w:val="0"/>
        <w:dstrike w:val="0"/>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nsid w:val="6FDB0438"/>
    <w:multiLevelType w:val="hybridMultilevel"/>
    <w:tmpl w:val="2A4CEC06"/>
    <w:lvl w:ilvl="0" w:tplc="040C0001">
      <w:start w:val="1"/>
      <w:numFmt w:val="bullet"/>
      <w:lvlText w:val=""/>
      <w:lvlJc w:val="left"/>
      <w:pPr>
        <w:ind w:left="1438" w:hanging="360"/>
      </w:pPr>
      <w:rPr>
        <w:rFonts w:ascii="Symbol" w:hAnsi="Symbol" w:hint="default"/>
      </w:rPr>
    </w:lvl>
    <w:lvl w:ilvl="1" w:tplc="040C0003" w:tentative="1">
      <w:start w:val="1"/>
      <w:numFmt w:val="bullet"/>
      <w:lvlText w:val="o"/>
      <w:lvlJc w:val="left"/>
      <w:pPr>
        <w:ind w:left="2158" w:hanging="360"/>
      </w:pPr>
      <w:rPr>
        <w:rFonts w:ascii="Courier New" w:hAnsi="Courier New" w:cs="Courier New" w:hint="default"/>
      </w:rPr>
    </w:lvl>
    <w:lvl w:ilvl="2" w:tplc="040C0005" w:tentative="1">
      <w:start w:val="1"/>
      <w:numFmt w:val="bullet"/>
      <w:lvlText w:val=""/>
      <w:lvlJc w:val="left"/>
      <w:pPr>
        <w:ind w:left="2878" w:hanging="360"/>
      </w:pPr>
      <w:rPr>
        <w:rFonts w:ascii="Wingdings" w:hAnsi="Wingdings" w:hint="default"/>
      </w:rPr>
    </w:lvl>
    <w:lvl w:ilvl="3" w:tplc="040C0001" w:tentative="1">
      <w:start w:val="1"/>
      <w:numFmt w:val="bullet"/>
      <w:lvlText w:val=""/>
      <w:lvlJc w:val="left"/>
      <w:pPr>
        <w:ind w:left="3598" w:hanging="360"/>
      </w:pPr>
      <w:rPr>
        <w:rFonts w:ascii="Symbol" w:hAnsi="Symbol" w:hint="default"/>
      </w:rPr>
    </w:lvl>
    <w:lvl w:ilvl="4" w:tplc="040C0003" w:tentative="1">
      <w:start w:val="1"/>
      <w:numFmt w:val="bullet"/>
      <w:lvlText w:val="o"/>
      <w:lvlJc w:val="left"/>
      <w:pPr>
        <w:ind w:left="4318" w:hanging="360"/>
      </w:pPr>
      <w:rPr>
        <w:rFonts w:ascii="Courier New" w:hAnsi="Courier New" w:cs="Courier New" w:hint="default"/>
      </w:rPr>
    </w:lvl>
    <w:lvl w:ilvl="5" w:tplc="040C0005" w:tentative="1">
      <w:start w:val="1"/>
      <w:numFmt w:val="bullet"/>
      <w:lvlText w:val=""/>
      <w:lvlJc w:val="left"/>
      <w:pPr>
        <w:ind w:left="5038" w:hanging="360"/>
      </w:pPr>
      <w:rPr>
        <w:rFonts w:ascii="Wingdings" w:hAnsi="Wingdings" w:hint="default"/>
      </w:rPr>
    </w:lvl>
    <w:lvl w:ilvl="6" w:tplc="040C0001" w:tentative="1">
      <w:start w:val="1"/>
      <w:numFmt w:val="bullet"/>
      <w:lvlText w:val=""/>
      <w:lvlJc w:val="left"/>
      <w:pPr>
        <w:ind w:left="5758" w:hanging="360"/>
      </w:pPr>
      <w:rPr>
        <w:rFonts w:ascii="Symbol" w:hAnsi="Symbol" w:hint="default"/>
      </w:rPr>
    </w:lvl>
    <w:lvl w:ilvl="7" w:tplc="040C0003" w:tentative="1">
      <w:start w:val="1"/>
      <w:numFmt w:val="bullet"/>
      <w:lvlText w:val="o"/>
      <w:lvlJc w:val="left"/>
      <w:pPr>
        <w:ind w:left="6478" w:hanging="360"/>
      </w:pPr>
      <w:rPr>
        <w:rFonts w:ascii="Courier New" w:hAnsi="Courier New" w:cs="Courier New" w:hint="default"/>
      </w:rPr>
    </w:lvl>
    <w:lvl w:ilvl="8" w:tplc="040C0005" w:tentative="1">
      <w:start w:val="1"/>
      <w:numFmt w:val="bullet"/>
      <w:lvlText w:val=""/>
      <w:lvlJc w:val="left"/>
      <w:pPr>
        <w:ind w:left="7198" w:hanging="360"/>
      </w:pPr>
      <w:rPr>
        <w:rFonts w:ascii="Wingdings" w:hAnsi="Wingdings" w:hint="default"/>
      </w:rPr>
    </w:lvl>
  </w:abstractNum>
  <w:abstractNum w:abstractNumId="9">
    <w:nsid w:val="78192793"/>
    <w:multiLevelType w:val="hybridMultilevel"/>
    <w:tmpl w:val="E44AA6E6"/>
    <w:lvl w:ilvl="0" w:tplc="61683BCE">
      <w:start w:val="1"/>
      <w:numFmt w:val="bullet"/>
      <w:lvlText w:val=""/>
      <w:lvlJc w:val="left"/>
      <w:pPr>
        <w:ind w:left="7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B24A7626">
      <w:start w:val="1"/>
      <w:numFmt w:val="bullet"/>
      <w:lvlText w:val="o"/>
      <w:lvlJc w:val="left"/>
      <w:pPr>
        <w:ind w:left="14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F9747128">
      <w:start w:val="1"/>
      <w:numFmt w:val="bullet"/>
      <w:lvlText w:val="▪"/>
      <w:lvlJc w:val="left"/>
      <w:pPr>
        <w:ind w:left="21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A1607C0C">
      <w:start w:val="1"/>
      <w:numFmt w:val="bullet"/>
      <w:lvlText w:val="•"/>
      <w:lvlJc w:val="left"/>
      <w:pPr>
        <w:ind w:left="28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478C14E2">
      <w:start w:val="1"/>
      <w:numFmt w:val="bullet"/>
      <w:lvlText w:val="o"/>
      <w:lvlJc w:val="left"/>
      <w:pPr>
        <w:ind w:left="36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7B1086A4">
      <w:start w:val="1"/>
      <w:numFmt w:val="bullet"/>
      <w:lvlText w:val="▪"/>
      <w:lvlJc w:val="left"/>
      <w:pPr>
        <w:ind w:left="43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BB0A16EA">
      <w:start w:val="1"/>
      <w:numFmt w:val="bullet"/>
      <w:lvlText w:val="•"/>
      <w:lvlJc w:val="left"/>
      <w:pPr>
        <w:ind w:left="50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5942C476">
      <w:start w:val="1"/>
      <w:numFmt w:val="bullet"/>
      <w:lvlText w:val="o"/>
      <w:lvlJc w:val="left"/>
      <w:pPr>
        <w:ind w:left="57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5A305C1E">
      <w:start w:val="1"/>
      <w:numFmt w:val="bullet"/>
      <w:lvlText w:val="▪"/>
      <w:lvlJc w:val="left"/>
      <w:pPr>
        <w:ind w:left="64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0"/>
  </w:num>
  <w:num w:numId="5">
    <w:abstractNumId w:val="3"/>
  </w:num>
  <w:num w:numId="6">
    <w:abstractNumId w:val="5"/>
  </w:num>
  <w:num w:numId="7">
    <w:abstractNumId w:val="2"/>
  </w:num>
  <w:num w:numId="8">
    <w:abstractNumId w:val="1"/>
  </w:num>
  <w:num w:numId="9">
    <w:abstractNumId w:val="6"/>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rson w15:author="tadatimathias@gmail.com">
    <w15:presenceInfo w15:providerId="Windows Live" w15:userId="b3d42a286ef982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B5D"/>
    <w:rsid w:val="000030E5"/>
    <w:rsid w:val="00083D07"/>
    <w:rsid w:val="000A5791"/>
    <w:rsid w:val="000C1A71"/>
    <w:rsid w:val="000C761C"/>
    <w:rsid w:val="000D118D"/>
    <w:rsid w:val="000E4EE1"/>
    <w:rsid w:val="00107B78"/>
    <w:rsid w:val="001557A0"/>
    <w:rsid w:val="001815C6"/>
    <w:rsid w:val="001F1C0C"/>
    <w:rsid w:val="002073B9"/>
    <w:rsid w:val="002144C5"/>
    <w:rsid w:val="00237233"/>
    <w:rsid w:val="002B07D4"/>
    <w:rsid w:val="002B44E3"/>
    <w:rsid w:val="00343985"/>
    <w:rsid w:val="003459B5"/>
    <w:rsid w:val="00356354"/>
    <w:rsid w:val="00450F8B"/>
    <w:rsid w:val="00452DE1"/>
    <w:rsid w:val="00473C0C"/>
    <w:rsid w:val="00493288"/>
    <w:rsid w:val="004E7D8F"/>
    <w:rsid w:val="0051113D"/>
    <w:rsid w:val="0051680C"/>
    <w:rsid w:val="00577FE4"/>
    <w:rsid w:val="005962B5"/>
    <w:rsid w:val="005D2B1C"/>
    <w:rsid w:val="005D309D"/>
    <w:rsid w:val="00674259"/>
    <w:rsid w:val="00696573"/>
    <w:rsid w:val="00733923"/>
    <w:rsid w:val="00786B9C"/>
    <w:rsid w:val="007D06BF"/>
    <w:rsid w:val="007D72CA"/>
    <w:rsid w:val="00801AD4"/>
    <w:rsid w:val="00816099"/>
    <w:rsid w:val="008414E9"/>
    <w:rsid w:val="008618EE"/>
    <w:rsid w:val="00876FAB"/>
    <w:rsid w:val="00886B02"/>
    <w:rsid w:val="008E4455"/>
    <w:rsid w:val="0090604C"/>
    <w:rsid w:val="00945DC6"/>
    <w:rsid w:val="009807F3"/>
    <w:rsid w:val="009B010D"/>
    <w:rsid w:val="00A07178"/>
    <w:rsid w:val="00A82753"/>
    <w:rsid w:val="00AB1B2F"/>
    <w:rsid w:val="00B0340B"/>
    <w:rsid w:val="00B218A1"/>
    <w:rsid w:val="00B449BA"/>
    <w:rsid w:val="00BE3880"/>
    <w:rsid w:val="00C0139F"/>
    <w:rsid w:val="00C24967"/>
    <w:rsid w:val="00C2797B"/>
    <w:rsid w:val="00C850CD"/>
    <w:rsid w:val="00C87ED8"/>
    <w:rsid w:val="00CE2DF3"/>
    <w:rsid w:val="00DA3EB8"/>
    <w:rsid w:val="00DE0509"/>
    <w:rsid w:val="00E27DA2"/>
    <w:rsid w:val="00E33F3A"/>
    <w:rsid w:val="00E37B5D"/>
    <w:rsid w:val="00E6070B"/>
    <w:rsid w:val="00E60EB8"/>
    <w:rsid w:val="00EB26B6"/>
    <w:rsid w:val="00ED20F8"/>
    <w:rsid w:val="00EF1A25"/>
    <w:rsid w:val="00F1571A"/>
    <w:rsid w:val="00F63300"/>
    <w:rsid w:val="00FE4E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3FAE"/>
  <w15:chartTrackingRefBased/>
  <w15:docId w15:val="{17E402D3-B500-4A31-B901-47E8C84F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39F"/>
    <w:pPr>
      <w:spacing w:after="5" w:line="364" w:lineRule="auto"/>
      <w:ind w:left="10" w:right="7" w:hanging="10"/>
      <w:jc w:val="both"/>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qFormat/>
    <w:rsid w:val="00237233"/>
    <w:pPr>
      <w:keepNext/>
      <w:keepLines/>
      <w:spacing w:after="275" w:line="256" w:lineRule="auto"/>
      <w:ind w:left="730" w:hanging="10"/>
      <w:outlineLvl w:val="0"/>
    </w:pPr>
    <w:rPr>
      <w:rFonts w:ascii="Times New Roman" w:eastAsia="Times New Roman" w:hAnsi="Times New Roman" w:cs="Times New Roman"/>
      <w:b/>
      <w:color w:val="000000"/>
      <w:sz w:val="32"/>
      <w:lang w:eastAsia="fr-FR"/>
    </w:rPr>
  </w:style>
  <w:style w:type="paragraph" w:styleId="Titre2">
    <w:name w:val="heading 2"/>
    <w:basedOn w:val="Normal"/>
    <w:next w:val="Normal"/>
    <w:link w:val="Titre2Car"/>
    <w:uiPriority w:val="9"/>
    <w:semiHidden/>
    <w:unhideWhenUsed/>
    <w:qFormat/>
    <w:rsid w:val="00CE2D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9807F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786B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013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C0139F"/>
    <w:rPr>
      <w:color w:val="808080"/>
    </w:rPr>
  </w:style>
  <w:style w:type="character" w:customStyle="1" w:styleId="Titre1Car">
    <w:name w:val="Titre 1 Car"/>
    <w:basedOn w:val="Policepardfaut"/>
    <w:link w:val="Titre1"/>
    <w:uiPriority w:val="9"/>
    <w:rsid w:val="00237233"/>
    <w:rPr>
      <w:rFonts w:ascii="Times New Roman" w:eastAsia="Times New Roman" w:hAnsi="Times New Roman" w:cs="Times New Roman"/>
      <w:b/>
      <w:color w:val="000000"/>
      <w:sz w:val="32"/>
      <w:lang w:eastAsia="fr-FR"/>
    </w:rPr>
  </w:style>
  <w:style w:type="character" w:styleId="Marquedecommentaire">
    <w:name w:val="annotation reference"/>
    <w:basedOn w:val="Policepardfaut"/>
    <w:uiPriority w:val="99"/>
    <w:semiHidden/>
    <w:unhideWhenUsed/>
    <w:rsid w:val="0051113D"/>
    <w:rPr>
      <w:sz w:val="16"/>
      <w:szCs w:val="16"/>
    </w:rPr>
  </w:style>
  <w:style w:type="paragraph" w:styleId="Commentaire">
    <w:name w:val="annotation text"/>
    <w:basedOn w:val="Normal"/>
    <w:link w:val="CommentaireCar"/>
    <w:uiPriority w:val="99"/>
    <w:semiHidden/>
    <w:unhideWhenUsed/>
    <w:rsid w:val="0051113D"/>
    <w:pPr>
      <w:spacing w:line="240" w:lineRule="auto"/>
    </w:pPr>
    <w:rPr>
      <w:sz w:val="20"/>
      <w:szCs w:val="20"/>
    </w:rPr>
  </w:style>
  <w:style w:type="character" w:customStyle="1" w:styleId="CommentaireCar">
    <w:name w:val="Commentaire Car"/>
    <w:basedOn w:val="Policepardfaut"/>
    <w:link w:val="Commentaire"/>
    <w:uiPriority w:val="99"/>
    <w:semiHidden/>
    <w:rsid w:val="0051113D"/>
    <w:rPr>
      <w:rFonts w:ascii="Times New Roman" w:eastAsia="Times New Roman" w:hAnsi="Times New Roman" w:cs="Times New Roman"/>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51113D"/>
    <w:rPr>
      <w:b/>
      <w:bCs/>
    </w:rPr>
  </w:style>
  <w:style w:type="character" w:customStyle="1" w:styleId="ObjetducommentaireCar">
    <w:name w:val="Objet du commentaire Car"/>
    <w:basedOn w:val="CommentaireCar"/>
    <w:link w:val="Objetducommentaire"/>
    <w:uiPriority w:val="99"/>
    <w:semiHidden/>
    <w:rsid w:val="0051113D"/>
    <w:rPr>
      <w:rFonts w:ascii="Times New Roman" w:eastAsia="Times New Roman" w:hAnsi="Times New Roman" w:cs="Times New Roman"/>
      <w:b/>
      <w:bCs/>
      <w:color w:val="000000"/>
      <w:sz w:val="20"/>
      <w:szCs w:val="20"/>
      <w:lang w:eastAsia="fr-FR"/>
    </w:rPr>
  </w:style>
  <w:style w:type="paragraph" w:styleId="Textedebulles">
    <w:name w:val="Balloon Text"/>
    <w:basedOn w:val="Normal"/>
    <w:link w:val="TextedebullesCar"/>
    <w:uiPriority w:val="99"/>
    <w:semiHidden/>
    <w:unhideWhenUsed/>
    <w:rsid w:val="0051113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1113D"/>
    <w:rPr>
      <w:rFonts w:ascii="Segoe UI" w:eastAsia="Times New Roman" w:hAnsi="Segoe UI" w:cs="Segoe UI"/>
      <w:color w:val="000000"/>
      <w:sz w:val="18"/>
      <w:szCs w:val="18"/>
      <w:lang w:eastAsia="fr-FR"/>
    </w:rPr>
  </w:style>
  <w:style w:type="character" w:customStyle="1" w:styleId="Titre2Car">
    <w:name w:val="Titre 2 Car"/>
    <w:basedOn w:val="Policepardfaut"/>
    <w:link w:val="Titre2"/>
    <w:uiPriority w:val="9"/>
    <w:semiHidden/>
    <w:rsid w:val="00CE2DF3"/>
    <w:rPr>
      <w:rFonts w:asciiTheme="majorHAnsi" w:eastAsiaTheme="majorEastAsia" w:hAnsiTheme="majorHAnsi" w:cstheme="majorBidi"/>
      <w:color w:val="2E74B5" w:themeColor="accent1" w:themeShade="BF"/>
      <w:sz w:val="26"/>
      <w:szCs w:val="26"/>
      <w:lang w:eastAsia="fr-FR"/>
    </w:rPr>
  </w:style>
  <w:style w:type="character" w:customStyle="1" w:styleId="ParagraphedelisteCar">
    <w:name w:val="Paragraphe de liste Car"/>
    <w:link w:val="Paragraphedeliste"/>
    <w:uiPriority w:val="34"/>
    <w:locked/>
    <w:rsid w:val="00E6070B"/>
    <w:rPr>
      <w:rFonts w:ascii="Times New Roman" w:hAnsi="Times New Roman" w:cs="Times New Roman"/>
      <w:sz w:val="24"/>
    </w:rPr>
  </w:style>
  <w:style w:type="paragraph" w:styleId="Paragraphedeliste">
    <w:name w:val="List Paragraph"/>
    <w:basedOn w:val="Normal"/>
    <w:link w:val="ParagraphedelisteCar"/>
    <w:uiPriority w:val="1"/>
    <w:qFormat/>
    <w:rsid w:val="00E6070B"/>
    <w:pPr>
      <w:spacing w:after="160" w:line="252" w:lineRule="auto"/>
      <w:ind w:left="720" w:right="0" w:firstLine="709"/>
      <w:contextualSpacing/>
    </w:pPr>
    <w:rPr>
      <w:rFonts w:eastAsiaTheme="minorHAnsi"/>
      <w:color w:val="auto"/>
      <w:lang w:eastAsia="en-US"/>
    </w:rPr>
  </w:style>
  <w:style w:type="paragraph" w:styleId="En-tte">
    <w:name w:val="header"/>
    <w:basedOn w:val="Normal"/>
    <w:link w:val="En-tteCar"/>
    <w:uiPriority w:val="99"/>
    <w:unhideWhenUsed/>
    <w:rsid w:val="00E60EB8"/>
    <w:pPr>
      <w:tabs>
        <w:tab w:val="center" w:pos="4536"/>
        <w:tab w:val="right" w:pos="9072"/>
      </w:tabs>
      <w:spacing w:after="0" w:line="240" w:lineRule="auto"/>
    </w:pPr>
  </w:style>
  <w:style w:type="character" w:customStyle="1" w:styleId="En-tteCar">
    <w:name w:val="En-tête Car"/>
    <w:basedOn w:val="Policepardfaut"/>
    <w:link w:val="En-tte"/>
    <w:uiPriority w:val="99"/>
    <w:rsid w:val="00E60EB8"/>
    <w:rPr>
      <w:rFonts w:ascii="Times New Roman" w:eastAsia="Times New Roman" w:hAnsi="Times New Roman" w:cs="Times New Roman"/>
      <w:color w:val="000000"/>
      <w:sz w:val="24"/>
      <w:lang w:eastAsia="fr-FR"/>
    </w:rPr>
  </w:style>
  <w:style w:type="paragraph" w:styleId="Pieddepage">
    <w:name w:val="footer"/>
    <w:basedOn w:val="Normal"/>
    <w:link w:val="PieddepageCar"/>
    <w:uiPriority w:val="99"/>
    <w:unhideWhenUsed/>
    <w:rsid w:val="00E60EB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0EB8"/>
    <w:rPr>
      <w:rFonts w:ascii="Times New Roman" w:eastAsia="Times New Roman" w:hAnsi="Times New Roman" w:cs="Times New Roman"/>
      <w:color w:val="000000"/>
      <w:sz w:val="24"/>
      <w:lang w:eastAsia="fr-FR"/>
    </w:rPr>
  </w:style>
  <w:style w:type="character" w:customStyle="1" w:styleId="Titre3Car">
    <w:name w:val="Titre 3 Car"/>
    <w:basedOn w:val="Policepardfaut"/>
    <w:link w:val="Titre3"/>
    <w:uiPriority w:val="9"/>
    <w:semiHidden/>
    <w:rsid w:val="009807F3"/>
    <w:rPr>
      <w:rFonts w:asciiTheme="majorHAnsi" w:eastAsiaTheme="majorEastAsia" w:hAnsiTheme="majorHAnsi" w:cstheme="majorBidi"/>
      <w:color w:val="1F4D78" w:themeColor="accent1" w:themeShade="7F"/>
      <w:sz w:val="24"/>
      <w:szCs w:val="24"/>
      <w:lang w:eastAsia="fr-FR"/>
    </w:rPr>
  </w:style>
  <w:style w:type="paragraph" w:styleId="NormalWeb">
    <w:name w:val="Normal (Web)"/>
    <w:basedOn w:val="Normal"/>
    <w:uiPriority w:val="99"/>
    <w:semiHidden/>
    <w:unhideWhenUsed/>
    <w:rsid w:val="000030E5"/>
    <w:pPr>
      <w:spacing w:before="100" w:beforeAutospacing="1" w:after="100" w:afterAutospacing="1" w:line="240" w:lineRule="auto"/>
      <w:ind w:left="0" w:right="0" w:firstLine="0"/>
      <w:jc w:val="left"/>
    </w:pPr>
    <w:rPr>
      <w:color w:val="auto"/>
      <w:szCs w:val="24"/>
    </w:rPr>
  </w:style>
  <w:style w:type="character" w:customStyle="1" w:styleId="Titre4Car">
    <w:name w:val="Titre 4 Car"/>
    <w:basedOn w:val="Policepardfaut"/>
    <w:link w:val="Titre4"/>
    <w:uiPriority w:val="9"/>
    <w:semiHidden/>
    <w:rsid w:val="00786B9C"/>
    <w:rPr>
      <w:rFonts w:asciiTheme="majorHAnsi" w:eastAsiaTheme="majorEastAsia" w:hAnsiTheme="majorHAnsi" w:cstheme="majorBidi"/>
      <w:i/>
      <w:iCs/>
      <w:color w:val="2E74B5" w:themeColor="accent1" w:themeShade="BF"/>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670249">
      <w:bodyDiv w:val="1"/>
      <w:marLeft w:val="0"/>
      <w:marRight w:val="0"/>
      <w:marTop w:val="0"/>
      <w:marBottom w:val="0"/>
      <w:divBdr>
        <w:top w:val="none" w:sz="0" w:space="0" w:color="auto"/>
        <w:left w:val="none" w:sz="0" w:space="0" w:color="auto"/>
        <w:bottom w:val="none" w:sz="0" w:space="0" w:color="auto"/>
        <w:right w:val="none" w:sz="0" w:space="0" w:color="auto"/>
      </w:divBdr>
    </w:div>
    <w:div w:id="698050487">
      <w:bodyDiv w:val="1"/>
      <w:marLeft w:val="0"/>
      <w:marRight w:val="0"/>
      <w:marTop w:val="0"/>
      <w:marBottom w:val="0"/>
      <w:divBdr>
        <w:top w:val="none" w:sz="0" w:space="0" w:color="auto"/>
        <w:left w:val="none" w:sz="0" w:space="0" w:color="auto"/>
        <w:bottom w:val="none" w:sz="0" w:space="0" w:color="auto"/>
        <w:right w:val="none" w:sz="0" w:space="0" w:color="auto"/>
      </w:divBdr>
    </w:div>
    <w:div w:id="761681425">
      <w:bodyDiv w:val="1"/>
      <w:marLeft w:val="0"/>
      <w:marRight w:val="0"/>
      <w:marTop w:val="0"/>
      <w:marBottom w:val="0"/>
      <w:divBdr>
        <w:top w:val="none" w:sz="0" w:space="0" w:color="auto"/>
        <w:left w:val="none" w:sz="0" w:space="0" w:color="auto"/>
        <w:bottom w:val="none" w:sz="0" w:space="0" w:color="auto"/>
        <w:right w:val="none" w:sz="0" w:space="0" w:color="auto"/>
      </w:divBdr>
    </w:div>
    <w:div w:id="1132484333">
      <w:bodyDiv w:val="1"/>
      <w:marLeft w:val="0"/>
      <w:marRight w:val="0"/>
      <w:marTop w:val="0"/>
      <w:marBottom w:val="0"/>
      <w:divBdr>
        <w:top w:val="none" w:sz="0" w:space="0" w:color="auto"/>
        <w:left w:val="none" w:sz="0" w:space="0" w:color="auto"/>
        <w:bottom w:val="none" w:sz="0" w:space="0" w:color="auto"/>
        <w:right w:val="none" w:sz="0" w:space="0" w:color="auto"/>
      </w:divBdr>
    </w:div>
    <w:div w:id="1591891845">
      <w:bodyDiv w:val="1"/>
      <w:marLeft w:val="0"/>
      <w:marRight w:val="0"/>
      <w:marTop w:val="0"/>
      <w:marBottom w:val="0"/>
      <w:divBdr>
        <w:top w:val="none" w:sz="0" w:space="0" w:color="auto"/>
        <w:left w:val="none" w:sz="0" w:space="0" w:color="auto"/>
        <w:bottom w:val="none" w:sz="0" w:space="0" w:color="auto"/>
        <w:right w:val="none" w:sz="0" w:space="0" w:color="auto"/>
      </w:divBdr>
    </w:div>
    <w:div w:id="201938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7</Pages>
  <Words>2052</Words>
  <Characters>11292</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2026-02-05T15:31:00Z</dcterms:created>
  <dcterms:modified xsi:type="dcterms:W3CDTF">2026-04-06T12:09:00Z</dcterms:modified>
</cp:coreProperties>
</file>