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87174F" w14:textId="2D33685D" w:rsidR="000865C5" w:rsidRDefault="000865C5" w:rsidP="00A61017">
      <w:pPr>
        <w:spacing w:after="120" w:line="240" w:lineRule="auto"/>
        <w:rPr>
          <w:rFonts w:ascii="Arial Nova Cond" w:eastAsia="Times New Roman" w:hAnsi="Arial Nova Cond" w:cs="Baloo Chettan 2"/>
          <w:b/>
          <w:bCs/>
          <w:color w:val="1B73E8"/>
        </w:rPr>
      </w:pPr>
      <w:r>
        <w:rPr>
          <w:rFonts w:ascii="Arial Nova Cond" w:eastAsia="Times New Roman" w:hAnsi="Arial Nova Cond" w:cs="Baloo Chettan 2"/>
          <w:b/>
          <w:bCs/>
          <w:color w:val="1B73E8"/>
        </w:rPr>
        <w:t>Print 3 copies</w:t>
      </w:r>
    </w:p>
    <w:p w14:paraId="28377D18" w14:textId="1FE86F36" w:rsidR="000865C5" w:rsidRDefault="000865C5" w:rsidP="00A61017">
      <w:pPr>
        <w:spacing w:after="120" w:line="240" w:lineRule="auto"/>
        <w:rPr>
          <w:rFonts w:ascii="Arial Nova Cond" w:eastAsia="Times New Roman" w:hAnsi="Arial Nova Cond" w:cs="Baloo Chettan 2"/>
          <w:bCs/>
          <w:color w:val="auto"/>
          <w:sz w:val="20"/>
          <w:szCs w:val="20"/>
        </w:rPr>
      </w:pPr>
      <w:r>
        <w:rPr>
          <w:rFonts w:ascii="Arial Nova Cond" w:eastAsia="Times New Roman" w:hAnsi="Arial Nova Cond" w:cs="Baloo Chettan 2"/>
          <w:bCs/>
          <w:color w:val="auto"/>
          <w:sz w:val="20"/>
          <w:szCs w:val="20"/>
        </w:rPr>
        <w:t>You will need 3 copies of this packet:</w:t>
      </w:r>
    </w:p>
    <w:p w14:paraId="32FF2BE1" w14:textId="628DA792" w:rsidR="000865C5" w:rsidRDefault="000865C5" w:rsidP="000865C5">
      <w:pPr>
        <w:pStyle w:val="ListParagraph"/>
        <w:numPr>
          <w:ilvl w:val="0"/>
          <w:numId w:val="4"/>
        </w:numPr>
        <w:spacing w:after="120" w:line="240" w:lineRule="auto"/>
        <w:rPr>
          <w:rFonts w:ascii="Arial Nova Cond" w:eastAsia="Times New Roman" w:hAnsi="Arial Nova Cond" w:cs="Baloo Chettan 2"/>
          <w:bCs/>
          <w:color w:val="auto"/>
          <w:sz w:val="20"/>
          <w:szCs w:val="20"/>
        </w:rPr>
      </w:pPr>
      <w:r>
        <w:rPr>
          <w:rFonts w:ascii="Arial Nova Cond" w:eastAsia="Times New Roman" w:hAnsi="Arial Nova Cond" w:cs="Baloo Chettan 2"/>
          <w:bCs/>
          <w:color w:val="auto"/>
          <w:sz w:val="20"/>
          <w:szCs w:val="20"/>
        </w:rPr>
        <w:t>One for the {{ court }} at {{ court.address</w:t>
      </w:r>
      <w:r w:rsidR="00521EEB">
        <w:rPr>
          <w:rFonts w:ascii="Arial Nova Cond" w:eastAsia="Times New Roman" w:hAnsi="Arial Nova Cond" w:cs="Baloo Chettan 2"/>
          <w:bCs/>
          <w:color w:val="auto"/>
          <w:sz w:val="20"/>
          <w:szCs w:val="20"/>
        </w:rPr>
        <w:t>.</w:t>
      </w:r>
      <w:r>
        <w:rPr>
          <w:rFonts w:ascii="Arial Nova Cond" w:eastAsia="Times New Roman" w:hAnsi="Arial Nova Cond" w:cs="Baloo Chettan 2"/>
          <w:bCs/>
          <w:color w:val="auto"/>
          <w:sz w:val="20"/>
          <w:szCs w:val="20"/>
        </w:rPr>
        <w:t>on_one_line() }}.</w:t>
      </w:r>
    </w:p>
    <w:p w14:paraId="6DAA7083" w14:textId="45783C17" w:rsidR="000865C5" w:rsidRDefault="000865C5" w:rsidP="000865C5">
      <w:pPr>
        <w:pStyle w:val="ListParagraph"/>
        <w:numPr>
          <w:ilvl w:val="0"/>
          <w:numId w:val="4"/>
        </w:numPr>
        <w:spacing w:after="120" w:line="240" w:lineRule="auto"/>
        <w:rPr>
          <w:rFonts w:ascii="Arial Nova Cond" w:eastAsia="Times New Roman" w:hAnsi="Arial Nova Cond" w:cs="Baloo Chettan 2"/>
          <w:bCs/>
          <w:color w:val="auto"/>
          <w:sz w:val="20"/>
          <w:szCs w:val="20"/>
        </w:rPr>
      </w:pPr>
      <w:r>
        <w:rPr>
          <w:rFonts w:ascii="Arial Nova Cond" w:eastAsia="Times New Roman" w:hAnsi="Arial Nova Cond" w:cs="Baloo Chettan 2"/>
          <w:bCs/>
          <w:color w:val="auto"/>
          <w:sz w:val="20"/>
          <w:szCs w:val="20"/>
        </w:rPr>
        <w:t>One for your landlord or their attorney.</w:t>
      </w:r>
    </w:p>
    <w:p w14:paraId="30A61BA4" w14:textId="0A43F38B" w:rsidR="000865C5" w:rsidRPr="000865C5" w:rsidRDefault="000865C5" w:rsidP="000865C5">
      <w:pPr>
        <w:pStyle w:val="ListParagraph"/>
        <w:numPr>
          <w:ilvl w:val="0"/>
          <w:numId w:val="4"/>
        </w:numPr>
        <w:spacing w:after="120" w:line="240" w:lineRule="auto"/>
        <w:rPr>
          <w:rFonts w:ascii="Arial Nova Cond" w:eastAsia="Times New Roman" w:hAnsi="Arial Nova Cond" w:cs="Baloo Chettan 2"/>
          <w:bCs/>
          <w:color w:val="auto"/>
          <w:sz w:val="20"/>
          <w:szCs w:val="20"/>
        </w:rPr>
      </w:pPr>
      <w:r>
        <w:rPr>
          <w:rFonts w:ascii="Arial Nova Cond" w:eastAsia="Times New Roman" w:hAnsi="Arial Nova Cond" w:cs="Baloo Chettan 2"/>
          <w:bCs/>
          <w:color w:val="auto"/>
          <w:sz w:val="20"/>
          <w:szCs w:val="20"/>
        </w:rPr>
        <w:t>A copy for your own records.</w:t>
      </w:r>
    </w:p>
    <w:p w14:paraId="4EA27B40" w14:textId="093C2C95" w:rsidR="00D61018" w:rsidRPr="00A61017" w:rsidRDefault="00D61018" w:rsidP="00A61017">
      <w:pPr>
        <w:spacing w:after="120" w:line="240" w:lineRule="auto"/>
        <w:rPr>
          <w:rFonts w:ascii="Arial Nova Cond" w:eastAsia="Times New Roman" w:hAnsi="Arial Nova Cond" w:cs="Baloo Chettan 2"/>
          <w:b/>
          <w:bCs/>
          <w:color w:val="1B73E8"/>
        </w:rPr>
      </w:pPr>
      <w:r w:rsidRPr="00A61017">
        <w:rPr>
          <w:rFonts w:ascii="Arial Nova Cond" w:eastAsia="Times New Roman" w:hAnsi="Arial Nova Cond" w:cs="Baloo Chettan 2"/>
          <w:b/>
          <w:bCs/>
          <w:color w:val="1B73E8"/>
        </w:rPr>
        <w:t>File and deliver</w:t>
      </w:r>
    </w:p>
    <w:p w14:paraId="0173892C" w14:textId="1BBF174B" w:rsidR="0036668F" w:rsidRPr="00BF3548" w:rsidRDefault="0036668F" w:rsidP="00BF3548">
      <w:pPr>
        <w:spacing w:after="60" w:line="240" w:lineRule="auto"/>
        <w:rPr>
          <w:rFonts w:ascii="Arial Nova" w:eastAsia="Times New Roman" w:hAnsi="Arial Nova" w:cs="Arial"/>
          <w:color w:val="00000A"/>
          <w:sz w:val="20"/>
          <w:szCs w:val="20"/>
        </w:rPr>
      </w:pPr>
      <w:r w:rsidRPr="00BF3548">
        <w:rPr>
          <w:rFonts w:ascii="Arial Nova" w:hAnsi="Arial Nova" w:cs="Arial"/>
          <w:color w:val="auto"/>
          <w:kern w:val="0"/>
          <w:sz w:val="20"/>
          <w:szCs w:val="20"/>
          <w:lang w:eastAsia="en-US"/>
          <w14:ligatures w14:val="none"/>
        </w:rPr>
        <w:t>File the Answer and Discovery Request with {{ court }}. Deliver another copy to {% if landlord.has_attorney %}your landlord's attorney, {{ landlords_attorney }}{% else %}your landlord, {{ landlord }}{% endif %}. {% if case.answer_deadline_known %}Under the current summary process rules, both must receive the forms by {{ case.answer_date }}, 3 court business days before your first-tier event.{% else %}Your exact deadline is not known without a valid first-tier event date. It is ordinarily 3 court business days before that event. File and deliver the forms as soon as possible. Do not wait for the court notice. Check the court docket or contact the clerk now to confirm the event date.{% endif %}</w:t>
      </w:r>
    </w:p>
    <w:p w14:paraId="6FA6EB21" w14:textId="068F326D" w:rsidR="0036668F" w:rsidRPr="00BF3548" w:rsidRDefault="0036668F" w:rsidP="00BF3548">
      <w:pPr>
        <w:spacing w:after="20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Keep one copy for your own records.</w:t>
      </w:r>
    </w:p>
    <w:p w14:paraId="42435EAD" w14:textId="5050C2D7" w:rsidR="00D61018" w:rsidRPr="00A61017" w:rsidRDefault="00D61018" w:rsidP="00A61017">
      <w:pPr>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Go to Court</w:t>
      </w:r>
    </w:p>
    <w:p w14:paraId="732E1F69" w14:textId="3F1CDE28" w:rsidR="00993E73" w:rsidRDefault="0088653D" w:rsidP="00993E73">
      <w:pPr>
        <w:spacing w:after="60" w:line="240" w:lineRule="auto"/>
        <w:rPr>
          <w:rFonts w:ascii="Arial Nova" w:eastAsia="Times New Roman" w:hAnsi="Arial Nova" w:cs="Arial"/>
          <w:color w:val="00000A"/>
          <w:sz w:val="20"/>
          <w:szCs w:val="20"/>
        </w:rPr>
      </w:pPr>
      <w:r w:rsidR="00993E73" w:rsidRPr="00993E73">
        <w:rPr>
          <w:rFonts w:ascii="Arial Nova" w:eastAsia="Times New Roman" w:hAnsi="Arial Nova" w:cs="Arial"/>
          <w:b/>
          <w:bCs/>
          <w:color w:val="00000A"/>
          <w:sz w:val="20"/>
          <w:szCs w:val="20"/>
        </w:rPr>
        <w:t>{% if case.hearing_date_assigned %}Your scheduled first court event is {{ court_date }}.{% else %}Your first court-event date is not known yet. Check the court docket or contact the clerk now, keep watching for the separate court notice, and attend every event the court assigns.{% endif %} {% if not court_is_housing_court and transfer_to_housing_court %}</w:t>
      </w:r>
    </w:p>
    <w:p w14:paraId="65DDEE9D" w14:textId="28AFEB86" w:rsidR="00306BE5" w:rsidRPr="00BF3548" w:rsidRDefault="00993E73" w:rsidP="00993E73">
      <w:pPr>
        <w:spacing w:after="60" w:line="240" w:lineRule="auto"/>
        <w:rPr>
          <w:rFonts w:ascii="Arial Nova" w:eastAsia="Times New Roman" w:hAnsi="Arial Nova" w:cs="Arial"/>
          <w:color w:val="00000A"/>
          <w:sz w:val="20"/>
          <w:szCs w:val="20"/>
        </w:rPr>
      </w:pPr>
      <w:r w:rsidRPr="00993E73">
        <w:rPr>
          <w:rFonts w:ascii="Arial Nova" w:eastAsia="Times New Roman" w:hAnsi="Arial Nova" w:cs="Arial"/>
          <w:color w:val="00000A"/>
          <w:sz w:val="20"/>
          <w:szCs w:val="20"/>
        </w:rPr>
        <w:t>It may take extra time to transfer your case to {{ transfer_court_name }}. Ask the court to be sure. {% endif %}{% if court_date_is_holiday %} You won't have court on {{court_date}} because it is {{court_date_holiday}} Ask the court when your case will be heard.{% endif %}</w:t>
      </w:r>
      <w:r>
        <w:rPr>
          <w:rFonts w:ascii="Arial Nova" w:eastAsia="Times New Roman" w:hAnsi="Arial Nova" w:cs="Arial"/>
          <w:color w:val="00000A"/>
          <w:sz w:val="20"/>
          <w:szCs w:val="20"/>
        </w:rPr>
        <w:t>.</w:t>
      </w:r>
    </w:p>
    <w:p w14:paraId="3FABD31C" w14:textId="0BA65738" w:rsidR="00FF2E2A" w:rsidRPr="00BF3548" w:rsidRDefault="00FF2E2A" w:rsidP="00BF3548">
      <w:pPr>
        <w:spacing w:after="200" w:line="240" w:lineRule="auto"/>
        <w:rPr>
          <w:rFonts w:ascii="Arial Nova" w:eastAsia="Times New Roman" w:hAnsi="Arial Nova" w:cs="Arial"/>
          <w:color w:val="00000A"/>
          <w:sz w:val="20"/>
          <w:szCs w:val="20"/>
        </w:rPr>
      </w:pPr>
      <w:r w:rsidRPr="00BF3548">
        <w:rPr>
          <w:rFonts w:ascii="Arial Nova" w:eastAsia="Times New Roman" w:hAnsi="Arial Nova" w:cs="Arial"/>
          <w:b/>
          <w:bCs/>
          <w:color w:val="1B81FF"/>
          <w:sz w:val="20"/>
          <w:szCs w:val="20"/>
        </w:rPr>
        <w:t xml:space="preserve">Arrive </w:t>
      </w:r>
      <w:r w:rsidR="00993E73">
        <w:rPr>
          <w:rFonts w:ascii="Arial Nova" w:eastAsia="Times New Roman" w:hAnsi="Arial Nova" w:cs="Arial"/>
          <w:b/>
          <w:bCs/>
          <w:color w:val="1B81FF"/>
          <w:sz w:val="20"/>
          <w:szCs w:val="20"/>
        </w:rPr>
        <w:t>on time</w:t>
      </w:r>
      <w:r w:rsidRPr="00BF3548">
        <w:rPr>
          <w:rFonts w:ascii="Arial Nova" w:eastAsia="Times New Roman" w:hAnsi="Arial Nova" w:cs="Arial"/>
          <w:color w:val="00000A"/>
          <w:sz w:val="20"/>
          <w:szCs w:val="20"/>
        </w:rPr>
        <w:t xml:space="preserve"> </w:t>
      </w:r>
      <w:r w:rsidR="00993E73">
        <w:rPr>
          <w:rFonts w:ascii="Arial Nova" w:eastAsia="Times New Roman" w:hAnsi="Arial Nova" w:cs="Arial"/>
          <w:color w:val="00000A"/>
          <w:sz w:val="20"/>
          <w:szCs w:val="20"/>
        </w:rPr>
        <w:t>(</w:t>
      </w:r>
      <w:r w:rsidRPr="00BF3548">
        <w:rPr>
          <w:rFonts w:ascii="Arial Nova" w:eastAsia="Times New Roman" w:hAnsi="Arial Nova" w:cs="Arial"/>
          <w:color w:val="00000A"/>
          <w:sz w:val="20"/>
          <w:szCs w:val="20"/>
        </w:rPr>
        <w:t xml:space="preserve">the time </w:t>
      </w:r>
      <w:r w:rsidR="00993E73">
        <w:rPr>
          <w:rFonts w:ascii="Arial Nova" w:eastAsia="Times New Roman" w:hAnsi="Arial Nova" w:cs="Arial"/>
          <w:color w:val="00000A"/>
          <w:sz w:val="20"/>
          <w:szCs w:val="20"/>
        </w:rPr>
        <w:t xml:space="preserve">is printed </w:t>
      </w:r>
      <w:r w:rsidRPr="00BF3548">
        <w:rPr>
          <w:rFonts w:ascii="Arial Nova" w:eastAsia="Times New Roman" w:hAnsi="Arial Nova" w:cs="Arial"/>
          <w:color w:val="00000A"/>
          <w:sz w:val="20"/>
          <w:szCs w:val="20"/>
        </w:rPr>
        <w:t>on your court notice</w:t>
      </w:r>
      <w:r w:rsidR="00993E73">
        <w:rPr>
          <w:rFonts w:ascii="Arial Nova" w:eastAsia="Times New Roman" w:hAnsi="Arial Nova" w:cs="Arial"/>
          <w:color w:val="00000A"/>
          <w:sz w:val="20"/>
          <w:szCs w:val="20"/>
        </w:rPr>
        <w:t>. If you are not sure you can call</w:t>
      </w:r>
      <w:r w:rsidRPr="00BF3548">
        <w:rPr>
          <w:rFonts w:ascii="Arial Nova" w:eastAsia="Times New Roman" w:hAnsi="Arial Nova" w:cs="Arial"/>
          <w:color w:val="00000A"/>
          <w:sz w:val="20"/>
          <w:szCs w:val="20"/>
        </w:rPr>
        <w:t>).</w:t>
      </w:r>
    </w:p>
    <w:p w14:paraId="454FA352" w14:textId="351E2178" w:rsidR="00D61018" w:rsidRPr="00A61017" w:rsidRDefault="00D61018" w:rsidP="00A61017">
      <w:pPr>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What is Mediation?</w:t>
      </w:r>
    </w:p>
    <w:p w14:paraId="170303C0" w14:textId="07C10ABE" w:rsidR="004C2F78" w:rsidRPr="00BF3548" w:rsidRDefault="004C2F78" w:rsidP="00BF3548">
      <w:pPr>
        <w:spacing w:after="6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 xml:space="preserve">Mediation helps when you do not want to </w:t>
      </w:r>
      <w:r w:rsidR="00EC59FA" w:rsidRPr="00BF3548">
        <w:rPr>
          <w:rFonts w:ascii="Arial Nova" w:eastAsia="Times New Roman" w:hAnsi="Arial Nova" w:cs="Arial"/>
          <w:color w:val="00000A"/>
          <w:sz w:val="20"/>
          <w:szCs w:val="20"/>
        </w:rPr>
        <w:t xml:space="preserve">negotiate </w:t>
      </w:r>
      <w:r w:rsidRPr="00BF3548">
        <w:rPr>
          <w:rFonts w:ascii="Arial Nova" w:eastAsia="Times New Roman" w:hAnsi="Arial Nova" w:cs="Arial"/>
          <w:color w:val="00000A"/>
          <w:sz w:val="20"/>
          <w:szCs w:val="20"/>
        </w:rPr>
        <w:t>directly with your landlord.</w:t>
      </w:r>
    </w:p>
    <w:p w14:paraId="73913DAE" w14:textId="3FAE2660" w:rsidR="002C044F" w:rsidRPr="00BF3548" w:rsidRDefault="002C044F" w:rsidP="00BF3548">
      <w:pPr>
        <w:spacing w:after="6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 xml:space="preserve">A mediator is a person who helps you and your landlord make an agreement. </w:t>
      </w:r>
      <w:r w:rsidRPr="00BF3548">
        <w:rPr>
          <w:rFonts w:ascii="Arial Nova" w:eastAsia="Times New Roman" w:hAnsi="Arial Nova" w:cs="Arial"/>
          <w:b/>
          <w:bCs/>
          <w:color w:val="00000A"/>
          <w:sz w:val="20"/>
          <w:szCs w:val="20"/>
        </w:rPr>
        <w:t>A mediator does not take either person’s side.</w:t>
      </w:r>
      <w:r w:rsidRPr="00BF3548">
        <w:rPr>
          <w:rFonts w:ascii="Arial Nova" w:eastAsia="Times New Roman" w:hAnsi="Arial Nova" w:cs="Arial"/>
          <w:color w:val="00000A"/>
          <w:sz w:val="20"/>
          <w:szCs w:val="20"/>
        </w:rPr>
        <w:t xml:space="preserve"> </w:t>
      </w:r>
    </w:p>
    <w:p w14:paraId="5918F9FD" w14:textId="2B07B81E" w:rsidR="002C044F" w:rsidRPr="00BF3548" w:rsidRDefault="002F6AE4" w:rsidP="00BF3548">
      <w:pPr>
        <w:spacing w:after="6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 xml:space="preserve">When </w:t>
      </w:r>
      <w:r w:rsidR="002C044F" w:rsidRPr="00BF3548">
        <w:rPr>
          <w:rFonts w:ascii="Arial Nova" w:eastAsia="Times New Roman" w:hAnsi="Arial Nova" w:cs="Arial"/>
          <w:color w:val="00000A"/>
          <w:sz w:val="20"/>
          <w:szCs w:val="20"/>
        </w:rPr>
        <w:t xml:space="preserve">you go to mediation, </w:t>
      </w:r>
      <w:r w:rsidRPr="00BF3548">
        <w:rPr>
          <w:rFonts w:ascii="Arial Nova" w:eastAsia="Times New Roman" w:hAnsi="Arial Nova" w:cs="Arial"/>
          <w:color w:val="00000A"/>
          <w:sz w:val="20"/>
          <w:szCs w:val="20"/>
        </w:rPr>
        <w:t xml:space="preserve">be ready to </w:t>
      </w:r>
      <w:r w:rsidR="00EC59FA" w:rsidRPr="00BF3548">
        <w:rPr>
          <w:rFonts w:ascii="Arial Nova" w:eastAsia="Times New Roman" w:hAnsi="Arial Nova" w:cs="Arial"/>
          <w:color w:val="00000A"/>
          <w:sz w:val="20"/>
          <w:szCs w:val="20"/>
        </w:rPr>
        <w:t>negotiate</w:t>
      </w:r>
      <w:r w:rsidRPr="00BF3548">
        <w:rPr>
          <w:rFonts w:ascii="Arial Nova" w:eastAsia="Times New Roman" w:hAnsi="Arial Nova" w:cs="Arial"/>
          <w:color w:val="00000A"/>
          <w:sz w:val="20"/>
          <w:szCs w:val="20"/>
        </w:rPr>
        <w:t xml:space="preserve"> to protect your rights.</w:t>
      </w:r>
    </w:p>
    <w:p w14:paraId="622F27BF" w14:textId="489FFA58" w:rsidR="008F3A7C" w:rsidRPr="00BF3548" w:rsidRDefault="008F3A7C" w:rsidP="00BF3548">
      <w:pPr>
        <w:spacing w:after="20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 xml:space="preserve">For more information visit: </w:t>
      </w:r>
      <w:hyperlink r:id="rId8" w:history="1">
        <w:r w:rsidRPr="00BF3548">
          <w:rPr>
            <w:rStyle w:val="Hyperlink"/>
            <w:rFonts w:ascii="Arial Nova" w:eastAsia="Times New Roman" w:hAnsi="Arial Nova" w:cs="Arial"/>
            <w:color w:val="808080" w:themeColor="background1" w:themeShade="80"/>
            <w:sz w:val="20"/>
            <w:szCs w:val="20"/>
          </w:rPr>
          <w:t>https://www.masslegalhelp.org/housing/lt1-booklet-10-negotiating</w:t>
        </w:r>
      </w:hyperlink>
    </w:p>
    <w:p w14:paraId="556121CB" w14:textId="420ED8EC" w:rsidR="00D61018" w:rsidRPr="00A61017" w:rsidRDefault="00D61018" w:rsidP="00A61017">
      <w:pPr>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What to do Before Court</w:t>
      </w:r>
    </w:p>
    <w:p w14:paraId="4002EF88" w14:textId="77777777" w:rsidR="00FF2E2A" w:rsidRPr="00BF3548" w:rsidRDefault="00FF2E2A" w:rsidP="00BF3548">
      <w:pPr>
        <w:spacing w:line="240" w:lineRule="auto"/>
        <w:jc w:val="center"/>
        <w:rPr>
          <w:rFonts w:ascii="Arial Nova" w:eastAsia="HGPSoeiKakugothicUB" w:hAnsi="Arial Nova" w:cs="Impact"/>
          <w:caps/>
          <w:color w:val="404040"/>
          <w:sz w:val="2"/>
        </w:rPr>
      </w:pPr>
    </w:p>
    <w:p w14:paraId="4BAC11B1" w14:textId="77777777" w:rsidR="00FF2E2A" w:rsidRPr="00BF3548" w:rsidRDefault="00FF2E2A" w:rsidP="00EC00F8">
      <w:pPr>
        <w:spacing w:after="60" w:line="240" w:lineRule="auto"/>
        <w:rPr>
          <w:rFonts w:ascii="Arial Nova" w:eastAsia="Times New Roman" w:hAnsi="Arial Nova" w:cs="Arial"/>
          <w:color w:val="00000A"/>
          <w:sz w:val="20"/>
          <w:szCs w:val="20"/>
        </w:rPr>
      </w:pPr>
      <w:r w:rsidRPr="00BF3548">
        <w:rPr>
          <w:rFonts w:ascii="Arial Nova" w:eastAsia="Times New Roman" w:hAnsi="Arial Nova" w:cs="Arial"/>
          <w:b/>
          <w:bCs/>
          <w:color w:val="00000A"/>
          <w:sz w:val="20"/>
          <w:szCs w:val="20"/>
        </w:rPr>
        <w:t>Read the Answer form</w:t>
      </w:r>
      <w:r w:rsidRPr="00BF3548">
        <w:rPr>
          <w:rFonts w:ascii="Arial Nova" w:eastAsia="Times New Roman" w:hAnsi="Arial Nova" w:cs="Arial"/>
          <w:color w:val="00000A"/>
          <w:sz w:val="20"/>
          <w:szCs w:val="20"/>
        </w:rPr>
        <w:t xml:space="preserve"> and make sure you understand your claims and defenses.</w:t>
      </w:r>
    </w:p>
    <w:p w14:paraId="232F929D" w14:textId="77777777" w:rsidR="00FF2E2A" w:rsidRPr="00BF3548" w:rsidRDefault="00FF2E2A" w:rsidP="006C2DE2">
      <w:pPr>
        <w:spacing w:after="200" w:line="240" w:lineRule="auto"/>
        <w:rPr>
          <w:rFonts w:ascii="Arial Nova" w:eastAsia="Times New Roman" w:hAnsi="Arial Nova" w:cs="Arial"/>
          <w:color w:val="00000A"/>
          <w:sz w:val="20"/>
          <w:szCs w:val="20"/>
        </w:rPr>
      </w:pPr>
      <w:r w:rsidRPr="00BF3548">
        <w:rPr>
          <w:rFonts w:ascii="Arial Nova" w:eastAsia="Times New Roman" w:hAnsi="Arial Nova" w:cs="Arial"/>
          <w:b/>
          <w:color w:val="000000" w:themeColor="text1"/>
          <w:sz w:val="20"/>
          <w:szCs w:val="20"/>
        </w:rPr>
        <w:t xml:space="preserve">You may still need to pay rent </w:t>
      </w:r>
      <w:r w:rsidRPr="00BF3548">
        <w:rPr>
          <w:rFonts w:ascii="Arial Nova" w:eastAsia="Times New Roman" w:hAnsi="Arial Nova" w:cs="Arial"/>
          <w:color w:val="00000A"/>
          <w:sz w:val="20"/>
          <w:szCs w:val="20"/>
        </w:rPr>
        <w:t>while you wait for your court date.</w:t>
      </w:r>
    </w:p>
    <w:p w14:paraId="4EA4B8DD" w14:textId="47586E00" w:rsidR="00D61018" w:rsidRPr="00A61017" w:rsidRDefault="00D61018" w:rsidP="00A61017">
      <w:pPr>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What to Bring to Court</w:t>
      </w:r>
    </w:p>
    <w:p w14:paraId="10600BE5" w14:textId="77777777" w:rsidR="00E142AA" w:rsidRPr="00BF3548" w:rsidRDefault="00E142AA" w:rsidP="00EC00F8">
      <w:pPr>
        <w:numPr>
          <w:ilvl w:val="0"/>
          <w:numId w:val="2"/>
        </w:numPr>
        <w:spacing w:after="60" w:line="240" w:lineRule="auto"/>
        <w:rPr>
          <w:rFonts w:ascii="Arial Nova" w:eastAsia="Calibri" w:hAnsi="Arial Nova" w:cs="Arial"/>
          <w:color w:val="00000A"/>
          <w:kern w:val="0"/>
          <w:sz w:val="20"/>
          <w:szCs w:val="20"/>
          <w:lang w:eastAsia="en-US"/>
          <w14:ligatures w14:val="none"/>
        </w:rPr>
      </w:pPr>
      <w:r w:rsidRPr="00BF3548">
        <w:rPr>
          <w:rFonts w:ascii="Arial Nova" w:eastAsia="Calibri" w:hAnsi="Arial Nova" w:cs="Arial"/>
          <w:b/>
          <w:color w:val="00000A"/>
          <w:kern w:val="0"/>
          <w:sz w:val="20"/>
          <w:szCs w:val="20"/>
          <w:lang w:eastAsia="en-US"/>
          <w14:ligatures w14:val="none"/>
        </w:rPr>
        <w:t>Documents</w:t>
      </w:r>
      <w:r w:rsidRPr="00BF3548">
        <w:rPr>
          <w:rFonts w:ascii="Arial Nova" w:eastAsia="Calibri" w:hAnsi="Arial Nova" w:cs="Arial"/>
          <w:color w:val="00000A"/>
          <w:kern w:val="0"/>
          <w:sz w:val="20"/>
          <w:szCs w:val="20"/>
          <w:lang w:eastAsia="en-US"/>
          <w14:ligatures w14:val="none"/>
        </w:rPr>
        <w:t xml:space="preserve"> to prove your case.</w:t>
      </w:r>
    </w:p>
    <w:p w14:paraId="4FB508D6" w14:textId="4D832E6E" w:rsidR="00E142AA" w:rsidRPr="00BF3548" w:rsidRDefault="00E142AA" w:rsidP="00EC00F8">
      <w:pPr>
        <w:numPr>
          <w:ilvl w:val="0"/>
          <w:numId w:val="2"/>
        </w:numPr>
        <w:spacing w:after="6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
          <w:color w:val="00000A"/>
          <w:kern w:val="0"/>
          <w:sz w:val="20"/>
          <w:szCs w:val="20"/>
          <w:lang w:eastAsia="en-US"/>
          <w14:ligatures w14:val="none"/>
        </w:rPr>
        <w:t xml:space="preserve">Pictures </w:t>
      </w:r>
      <w:r w:rsidRPr="00BF3548">
        <w:rPr>
          <w:rFonts w:ascii="Arial Nova" w:eastAsia="Calibri" w:hAnsi="Arial Nova" w:cs="Arial"/>
          <w:bCs/>
          <w:color w:val="00000A"/>
          <w:kern w:val="0"/>
          <w:sz w:val="20"/>
          <w:szCs w:val="20"/>
          <w:lang w:eastAsia="en-US"/>
          <w14:ligatures w14:val="none"/>
        </w:rPr>
        <w:t>of any bad housing conditions.</w:t>
      </w:r>
    </w:p>
    <w:p w14:paraId="3C990AFA" w14:textId="14281FF2" w:rsidR="00E142AA" w:rsidRPr="00BF3548" w:rsidRDefault="00E142AA" w:rsidP="00EC00F8">
      <w:pPr>
        <w:numPr>
          <w:ilvl w:val="0"/>
          <w:numId w:val="2"/>
        </w:numPr>
        <w:spacing w:after="60" w:line="240" w:lineRule="auto"/>
        <w:rPr>
          <w:rFonts w:ascii="Arial Nova" w:eastAsia="Calibri" w:hAnsi="Arial Nova" w:cs="Arial"/>
          <w:color w:val="00000A"/>
          <w:kern w:val="0"/>
          <w:sz w:val="20"/>
          <w:szCs w:val="20"/>
          <w:lang w:eastAsia="en-US"/>
          <w14:ligatures w14:val="none"/>
        </w:rPr>
      </w:pPr>
      <w:r w:rsidRPr="00BF3548">
        <w:rPr>
          <w:rFonts w:ascii="Arial Nova" w:eastAsia="Calibri" w:hAnsi="Arial Nova" w:cs="Arial"/>
          <w:b/>
          <w:color w:val="00000A"/>
          <w:kern w:val="0"/>
          <w:sz w:val="20"/>
          <w:szCs w:val="20"/>
          <w:lang w:eastAsia="en-US"/>
          <w14:ligatures w14:val="none"/>
        </w:rPr>
        <w:t xml:space="preserve">Certified copies </w:t>
      </w:r>
      <w:r w:rsidRPr="00BF3548">
        <w:rPr>
          <w:rFonts w:ascii="Arial Nova" w:eastAsia="Calibri" w:hAnsi="Arial Nova" w:cs="Arial"/>
          <w:bCs/>
          <w:color w:val="00000A"/>
          <w:kern w:val="0"/>
          <w:sz w:val="20"/>
          <w:szCs w:val="20"/>
          <w:lang w:eastAsia="en-US"/>
          <w14:ligatures w14:val="none"/>
        </w:rPr>
        <w:t>of any Board of Health inspection reports.</w:t>
      </w:r>
    </w:p>
    <w:p w14:paraId="625E4973" w14:textId="662656C0" w:rsidR="00E142AA" w:rsidRPr="00BF3548" w:rsidRDefault="00E142AA" w:rsidP="00055D6C">
      <w:pPr>
        <w:numPr>
          <w:ilvl w:val="0"/>
          <w:numId w:val="2"/>
        </w:numPr>
        <w:spacing w:after="20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Cs/>
          <w:color w:val="00000A"/>
          <w:kern w:val="0"/>
          <w:sz w:val="20"/>
          <w:szCs w:val="20"/>
          <w:lang w:eastAsia="en-US"/>
          <w14:ligatures w14:val="none"/>
        </w:rPr>
        <w:t>Ask the court to order your landlord to make repairs before your court date if the conditions are very hard to live with.</w:t>
      </w:r>
      <w:r w:rsidR="005A662F">
        <w:rPr>
          <w:rFonts w:ascii="Arial Nova" w:eastAsia="Calibri" w:hAnsi="Arial Nova" w:cs="Arial"/>
          <w:bCs/>
          <w:color w:val="00000A"/>
          <w:kern w:val="0"/>
          <w:sz w:val="20"/>
          <w:szCs w:val="20"/>
          <w:lang w:eastAsia="en-US"/>
          <w14:ligatures w14:val="none"/>
        </w:rPr>
        <w:t xml:space="preserve"> You can use UpToCode (</w:t>
      </w:r>
      <w:hyperlink r:id="rId9" w:history="1">
        <w:r w:rsidR="008912C4" w:rsidRPr="00191D73">
          <w:rPr>
            <w:rStyle w:val="Hyperlink"/>
            <w:rFonts w:ascii="Arial Nova" w:eastAsia="Calibri" w:hAnsi="Arial Nova" w:cs="Arial"/>
            <w:bCs/>
            <w:kern w:val="0"/>
            <w:sz w:val="20"/>
            <w:szCs w:val="20"/>
            <w:lang w:eastAsia="en-US"/>
            <w14:ligatures w14:val="none"/>
          </w:rPr>
          <w:t>https://uptocode.org</w:t>
        </w:r>
      </w:hyperlink>
      <w:r w:rsidR="005A662F">
        <w:rPr>
          <w:rFonts w:ascii="Arial Nova" w:eastAsia="Calibri" w:hAnsi="Arial Nova" w:cs="Arial"/>
          <w:bCs/>
          <w:color w:val="00000A"/>
          <w:kern w:val="0"/>
          <w:sz w:val="20"/>
          <w:szCs w:val="20"/>
          <w:lang w:eastAsia="en-US"/>
          <w14:ligatures w14:val="none"/>
        </w:rPr>
        <w:t>) to ask for repairs.</w:t>
      </w:r>
    </w:p>
    <w:p w14:paraId="7C89ABE7" w14:textId="1015D466" w:rsidR="00D61018" w:rsidRPr="00A61017" w:rsidRDefault="00D61018" w:rsidP="00993E73">
      <w:pPr>
        <w:keepNext/>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What is Lawyer for the Day?</w:t>
      </w:r>
    </w:p>
    <w:p w14:paraId="45646BC3" w14:textId="7FC253AB" w:rsidR="00E142AA" w:rsidRPr="00BF3548" w:rsidRDefault="007E2815" w:rsidP="00993E73">
      <w:pPr>
        <w:keepNext/>
        <w:spacing w:after="6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Cs/>
          <w:color w:val="00000A"/>
          <w:kern w:val="0"/>
          <w:sz w:val="20"/>
          <w:szCs w:val="20"/>
          <w:lang w:eastAsia="en-US"/>
          <w14:ligatures w14:val="none"/>
        </w:rPr>
        <w:t>Lawyer for the Day programs provide basic legal advice, help you understand your rights and laws, and can help you fill out court forms.</w:t>
      </w:r>
    </w:p>
    <w:p w14:paraId="5D10BEEE" w14:textId="326C2C1C" w:rsidR="007E2815" w:rsidRPr="00BF3548" w:rsidRDefault="007E2815" w:rsidP="00EC00F8">
      <w:pPr>
        <w:spacing w:after="6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Cs/>
          <w:color w:val="00000A"/>
          <w:kern w:val="0"/>
          <w:sz w:val="20"/>
          <w:szCs w:val="20"/>
          <w:lang w:eastAsia="en-US"/>
          <w14:ligatures w14:val="none"/>
        </w:rPr>
        <w:t>They do not go into the courtroom with you but can help you prepare yourself for court.</w:t>
      </w:r>
    </w:p>
    <w:p w14:paraId="2E8140E2" w14:textId="6A2905E8" w:rsidR="007E2815" w:rsidRPr="00BF3548" w:rsidRDefault="007E2815" w:rsidP="00EC00F8">
      <w:pPr>
        <w:spacing w:after="20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
          <w:color w:val="00000A"/>
          <w:kern w:val="0"/>
          <w:sz w:val="20"/>
          <w:szCs w:val="20"/>
          <w:lang w:eastAsia="en-US"/>
          <w14:ligatures w14:val="none"/>
        </w:rPr>
        <w:t>Call the court</w:t>
      </w:r>
      <w:r w:rsidRPr="00BF3548">
        <w:rPr>
          <w:rFonts w:ascii="Arial Nova" w:eastAsia="Calibri" w:hAnsi="Arial Nova" w:cs="Arial"/>
          <w:bCs/>
          <w:color w:val="00000A"/>
          <w:kern w:val="0"/>
          <w:sz w:val="20"/>
          <w:szCs w:val="20"/>
          <w:lang w:eastAsia="en-US"/>
          <w14:ligatures w14:val="none"/>
        </w:rPr>
        <w:t xml:space="preserve"> early or go in before your hearing or mediation starts to ask about Lawyer for the Day.</w:t>
      </w:r>
    </w:p>
    <w:p w14:paraId="2B0E33C4" w14:textId="0B621B47" w:rsidR="00D61018" w:rsidRPr="00A61017" w:rsidRDefault="00D61018" w:rsidP="00A61017">
      <w:pPr>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Jury Trial or Bench Trial?</w:t>
      </w:r>
    </w:p>
    <w:p w14:paraId="0957787F" w14:textId="2D4148A7" w:rsidR="003E2809" w:rsidRPr="00BF3548" w:rsidRDefault="003E2809" w:rsidP="00EC00F8">
      <w:pPr>
        <w:spacing w:after="6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Cs/>
          <w:color w:val="00000A"/>
          <w:kern w:val="0"/>
          <w:sz w:val="20"/>
          <w:szCs w:val="20"/>
          <w:lang w:eastAsia="en-US"/>
          <w14:ligatures w14:val="none"/>
        </w:rPr>
        <w:t xml:space="preserve">In a </w:t>
      </w:r>
      <w:r w:rsidRPr="00BF3548">
        <w:rPr>
          <w:rFonts w:ascii="Arial Nova" w:eastAsia="Calibri" w:hAnsi="Arial Nova" w:cs="Arial"/>
          <w:b/>
          <w:color w:val="00000A"/>
          <w:kern w:val="0"/>
          <w:sz w:val="20"/>
          <w:szCs w:val="20"/>
          <w:lang w:eastAsia="en-US"/>
          <w14:ligatures w14:val="none"/>
        </w:rPr>
        <w:t>bench trial</w:t>
      </w:r>
      <w:r w:rsidRPr="00BF3548">
        <w:rPr>
          <w:rFonts w:ascii="Arial Nova" w:eastAsia="Calibri" w:hAnsi="Arial Nova" w:cs="Arial"/>
          <w:bCs/>
          <w:color w:val="00000A"/>
          <w:kern w:val="0"/>
          <w:sz w:val="20"/>
          <w:szCs w:val="20"/>
          <w:lang w:eastAsia="en-US"/>
          <w14:ligatures w14:val="none"/>
        </w:rPr>
        <w:t xml:space="preserve">, the judge decides who wins the case. </w:t>
      </w:r>
      <w:r w:rsidRPr="00BF3548">
        <w:rPr>
          <w:rFonts w:ascii="Arial Nova" w:eastAsia="Calibri" w:hAnsi="Arial Nova" w:cs="Arial"/>
          <w:b/>
          <w:color w:val="00000A"/>
          <w:kern w:val="0"/>
          <w:sz w:val="20"/>
          <w:szCs w:val="20"/>
          <w:lang w:eastAsia="en-US"/>
          <w14:ligatures w14:val="none"/>
        </w:rPr>
        <w:t>Most housing court cases go to a bench trial.</w:t>
      </w:r>
    </w:p>
    <w:p w14:paraId="289C95FB" w14:textId="22CC2298" w:rsidR="003E2809" w:rsidRPr="00BF3548" w:rsidRDefault="003E2809" w:rsidP="00EC00F8">
      <w:pPr>
        <w:spacing w:after="60" w:line="240" w:lineRule="auto"/>
        <w:rPr>
          <w:rFonts w:ascii="Arial Nova" w:eastAsia="Calibri" w:hAnsi="Arial Nova" w:cs="Arial"/>
          <w:b/>
          <w:color w:val="00000A"/>
          <w:kern w:val="0"/>
          <w:sz w:val="20"/>
          <w:szCs w:val="20"/>
          <w:lang w:eastAsia="en-US"/>
          <w14:ligatures w14:val="none"/>
        </w:rPr>
      </w:pPr>
      <w:r w:rsidRPr="00BF3548">
        <w:rPr>
          <w:rFonts w:ascii="Arial Nova" w:eastAsia="Calibri" w:hAnsi="Arial Nova" w:cs="Arial"/>
          <w:bCs/>
          <w:color w:val="00000A"/>
          <w:kern w:val="0"/>
          <w:sz w:val="20"/>
          <w:szCs w:val="20"/>
          <w:lang w:eastAsia="en-US"/>
          <w14:ligatures w14:val="none"/>
        </w:rPr>
        <w:t xml:space="preserve">In a </w:t>
      </w:r>
      <w:r w:rsidRPr="00BF3548">
        <w:rPr>
          <w:rFonts w:ascii="Arial Nova" w:eastAsia="Calibri" w:hAnsi="Arial Nova" w:cs="Arial"/>
          <w:b/>
          <w:color w:val="00000A"/>
          <w:kern w:val="0"/>
          <w:sz w:val="20"/>
          <w:szCs w:val="20"/>
          <w:lang w:eastAsia="en-US"/>
          <w14:ligatures w14:val="none"/>
        </w:rPr>
        <w:t>jury trial</w:t>
      </w:r>
      <w:r w:rsidRPr="00BF3548">
        <w:rPr>
          <w:rFonts w:ascii="Arial Nova" w:eastAsia="Calibri" w:hAnsi="Arial Nova" w:cs="Arial"/>
          <w:bCs/>
          <w:color w:val="00000A"/>
          <w:kern w:val="0"/>
          <w:sz w:val="20"/>
          <w:szCs w:val="20"/>
          <w:lang w:eastAsia="en-US"/>
          <w14:ligatures w14:val="none"/>
        </w:rPr>
        <w:t xml:space="preserve">, a group of </w:t>
      </w:r>
      <w:r w:rsidR="00B02EED" w:rsidRPr="00BF3548">
        <w:rPr>
          <w:rFonts w:ascii="Arial Nova" w:eastAsia="Calibri" w:hAnsi="Arial Nova" w:cs="Arial"/>
          <w:bCs/>
          <w:color w:val="00000A"/>
          <w:kern w:val="0"/>
          <w:sz w:val="20"/>
          <w:szCs w:val="20"/>
          <w:lang w:eastAsia="en-US"/>
          <w14:ligatures w14:val="none"/>
        </w:rPr>
        <w:t xml:space="preserve">regular </w:t>
      </w:r>
      <w:r w:rsidRPr="00BF3548">
        <w:rPr>
          <w:rFonts w:ascii="Arial Nova" w:eastAsia="Calibri" w:hAnsi="Arial Nova" w:cs="Arial"/>
          <w:bCs/>
          <w:color w:val="00000A"/>
          <w:kern w:val="0"/>
          <w:sz w:val="20"/>
          <w:szCs w:val="20"/>
          <w:lang w:eastAsia="en-US"/>
          <w14:ligatures w14:val="none"/>
        </w:rPr>
        <w:t xml:space="preserve">people decide who wins the case. </w:t>
      </w:r>
      <w:r w:rsidR="002E4D0D" w:rsidRPr="00BF3548">
        <w:rPr>
          <w:rFonts w:ascii="Arial Nova" w:eastAsia="Calibri" w:hAnsi="Arial Nova" w:cs="Arial"/>
          <w:bCs/>
          <w:color w:val="00000A"/>
          <w:kern w:val="0"/>
          <w:sz w:val="20"/>
          <w:szCs w:val="20"/>
          <w:lang w:eastAsia="en-US"/>
          <w14:ligatures w14:val="none"/>
        </w:rPr>
        <w:t>A jury trial usually takes longer than a bench trial</w:t>
      </w:r>
      <w:r w:rsidR="006233F8" w:rsidRPr="00BF3548">
        <w:rPr>
          <w:rFonts w:ascii="Arial Nova" w:eastAsia="Calibri" w:hAnsi="Arial Nova" w:cs="Arial"/>
          <w:bCs/>
          <w:color w:val="00000A"/>
          <w:kern w:val="0"/>
          <w:sz w:val="20"/>
          <w:szCs w:val="20"/>
          <w:lang w:eastAsia="en-US"/>
          <w14:ligatures w14:val="none"/>
        </w:rPr>
        <w:t xml:space="preserve">. Before a jury trial, you must submit a </w:t>
      </w:r>
      <w:r w:rsidR="006233F8" w:rsidRPr="00BF3548">
        <w:rPr>
          <w:rFonts w:ascii="Arial Nova" w:eastAsia="Calibri" w:hAnsi="Arial Nova" w:cs="Arial"/>
          <w:b/>
          <w:color w:val="00000A"/>
          <w:kern w:val="0"/>
          <w:sz w:val="20"/>
          <w:szCs w:val="20"/>
          <w:lang w:eastAsia="en-US"/>
          <w14:ligatures w14:val="none"/>
        </w:rPr>
        <w:t xml:space="preserve">pre-trial memo. </w:t>
      </w:r>
      <w:r w:rsidR="006233F8" w:rsidRPr="00BF3548">
        <w:rPr>
          <w:rFonts w:ascii="Arial Nova" w:eastAsia="Calibri" w:hAnsi="Arial Nova" w:cs="Arial"/>
          <w:bCs/>
          <w:color w:val="00000A"/>
          <w:kern w:val="0"/>
          <w:sz w:val="20"/>
          <w:szCs w:val="20"/>
          <w:lang w:eastAsia="en-US"/>
          <w14:ligatures w14:val="none"/>
        </w:rPr>
        <w:t>Sample pre-trial memos are available.</w:t>
      </w:r>
    </w:p>
    <w:p w14:paraId="4754ED50" w14:textId="7AEDACFA" w:rsidR="006233F8" w:rsidRPr="00BF3548" w:rsidRDefault="006233F8" w:rsidP="00EC00F8">
      <w:pPr>
        <w:spacing w:after="200" w:line="240" w:lineRule="auto"/>
        <w:rPr>
          <w:rFonts w:ascii="Arial Nova" w:eastAsia="Calibri" w:hAnsi="Arial Nova" w:cs="Arial"/>
          <w:bCs/>
          <w:color w:val="00000A"/>
          <w:kern w:val="0"/>
          <w:sz w:val="20"/>
          <w:szCs w:val="20"/>
          <w:lang w:eastAsia="en-US"/>
          <w14:ligatures w14:val="none"/>
        </w:rPr>
      </w:pPr>
      <w:r w:rsidRPr="00BF3548">
        <w:rPr>
          <w:rFonts w:ascii="Arial Nova" w:eastAsia="Calibri" w:hAnsi="Arial Nova" w:cs="Arial"/>
          <w:bCs/>
          <w:color w:val="00000A"/>
          <w:kern w:val="0"/>
          <w:sz w:val="20"/>
          <w:szCs w:val="20"/>
          <w:lang w:eastAsia="en-US"/>
          <w14:ligatures w14:val="none"/>
        </w:rPr>
        <w:t>You can waive your right to a jury trial later if you think a bench trial might be better or if you miss the deadline for a pre-trial memo.</w:t>
      </w:r>
    </w:p>
    <w:p w14:paraId="4DBD25BE" w14:textId="70E83019" w:rsidR="00D61018" w:rsidRPr="00A61017" w:rsidRDefault="00D61018" w:rsidP="00A61017">
      <w:pPr>
        <w:spacing w:after="120" w:line="240" w:lineRule="auto"/>
        <w:rPr>
          <w:rFonts w:ascii="Arial Nova Cond" w:eastAsia="Times New Roman" w:hAnsi="Arial Nova Cond" w:cs="Baloo Chettan 2"/>
          <w:b/>
          <w:bCs/>
          <w:color w:val="1B81FF"/>
        </w:rPr>
      </w:pPr>
      <w:r w:rsidRPr="00A61017">
        <w:rPr>
          <w:rFonts w:ascii="Arial Nova Cond" w:eastAsia="Times New Roman" w:hAnsi="Arial Nova Cond" w:cs="Baloo Chettan 2"/>
          <w:b/>
          <w:bCs/>
          <w:color w:val="1B81FF"/>
        </w:rPr>
        <w:t>What if my Landlord Doesn’t Respond to my Discovery Request?</w:t>
      </w:r>
    </w:p>
    <w:p w14:paraId="2A85624F" w14:textId="77777777" w:rsidR="00E142AA" w:rsidRPr="00BF3548" w:rsidRDefault="00E142AA" w:rsidP="00BF3548">
      <w:pPr>
        <w:spacing w:line="240" w:lineRule="auto"/>
        <w:jc w:val="center"/>
        <w:rPr>
          <w:rFonts w:ascii="Arial Nova" w:eastAsia="HGPSoeiKakugothicUB" w:hAnsi="Arial Nova" w:cs="Times New Roman"/>
          <w:caps/>
          <w:color w:val="696700"/>
          <w:sz w:val="2"/>
        </w:rPr>
      </w:pPr>
    </w:p>
    <w:p w14:paraId="5A193C60" w14:textId="599C8825" w:rsidR="00E142AA" w:rsidRPr="00BF3548" w:rsidRDefault="00E142AA" w:rsidP="00EC00F8">
      <w:pPr>
        <w:spacing w:after="6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 xml:space="preserve">You should get discovery by </w:t>
      </w:r>
      <w:r w:rsidRPr="00BF3548">
        <w:rPr>
          <w:rFonts w:ascii="Arial Nova" w:eastAsia="Times New Roman" w:hAnsi="Arial Nova" w:cs="Arial"/>
          <w:b/>
          <w:bCs/>
          <w:color w:val="1B81FF"/>
          <w:sz w:val="20"/>
          <w:szCs w:val="20"/>
        </w:rPr>
        <w:t>{{date_discovery_due}}.</w:t>
      </w:r>
      <w:r w:rsidRPr="00BF3548">
        <w:rPr>
          <w:rFonts w:ascii="Arial Nova" w:eastAsia="Times New Roman" w:hAnsi="Arial Nova" w:cs="Arial"/>
          <w:color w:val="00000A"/>
          <w:sz w:val="20"/>
          <w:szCs w:val="20"/>
        </w:rPr>
        <w:t xml:space="preserve"> If you don't</w:t>
      </w:r>
      <w:r w:rsidR="00065D75" w:rsidRPr="00BF3548">
        <w:rPr>
          <w:rFonts w:ascii="Arial Nova" w:eastAsia="Times New Roman" w:hAnsi="Arial Nova" w:cs="Arial"/>
          <w:color w:val="00000A"/>
          <w:sz w:val="20"/>
          <w:szCs w:val="20"/>
        </w:rPr>
        <w:t xml:space="preserve">, </w:t>
      </w:r>
      <w:r w:rsidRPr="00BF3548">
        <w:rPr>
          <w:rFonts w:ascii="Arial Nova" w:eastAsia="Times New Roman" w:hAnsi="Arial Nova" w:cs="Arial"/>
          <w:color w:val="00000A"/>
          <w:sz w:val="20"/>
          <w:szCs w:val="20"/>
        </w:rPr>
        <w:t xml:space="preserve">you can tell the court with a </w:t>
      </w:r>
      <w:r w:rsidRPr="00BF3548">
        <w:rPr>
          <w:rFonts w:ascii="Arial Nova" w:eastAsia="Times New Roman" w:hAnsi="Arial Nova" w:cs="Arial"/>
          <w:b/>
          <w:color w:val="000000" w:themeColor="text1"/>
          <w:sz w:val="20"/>
          <w:szCs w:val="20"/>
        </w:rPr>
        <w:t>Motion to Compel Discovery</w:t>
      </w:r>
      <w:r w:rsidRPr="00BF3548">
        <w:rPr>
          <w:rFonts w:ascii="Arial Nova" w:eastAsia="Times New Roman" w:hAnsi="Arial Nova" w:cs="Arial"/>
          <w:color w:val="000000" w:themeColor="text1"/>
          <w:sz w:val="20"/>
          <w:szCs w:val="20"/>
        </w:rPr>
        <w:t>.</w:t>
      </w:r>
    </w:p>
    <w:p w14:paraId="152E1A40" w14:textId="63CAB617" w:rsidR="00E142AA" w:rsidRPr="00BF3548" w:rsidRDefault="00E142AA" w:rsidP="00EC00F8">
      <w:pPr>
        <w:spacing w:after="60" w:line="240" w:lineRule="auto"/>
        <w:rPr>
          <w:rFonts w:ascii="Arial Nova" w:eastAsia="Times New Roman" w:hAnsi="Arial Nova" w:cs="Arial"/>
          <w:color w:val="00000A"/>
          <w:sz w:val="20"/>
          <w:szCs w:val="20"/>
        </w:rPr>
      </w:pPr>
      <w:r w:rsidRPr="00BF3548">
        <w:rPr>
          <w:rFonts w:ascii="Arial Nova" w:eastAsia="Times New Roman" w:hAnsi="Arial Nova" w:cs="Arial"/>
          <w:color w:val="00000A"/>
          <w:sz w:val="20"/>
          <w:szCs w:val="20"/>
        </w:rPr>
        <w:t xml:space="preserve">{% if remind_user %}We will send you a reminder to fill this form out online later.{% else %} If you didn't print it, you can download a new copy from </w:t>
      </w:r>
      <w:hyperlink r:id="rId10" w:history="1">
        <w:r w:rsidRPr="00BF3548">
          <w:rPr>
            <w:rFonts w:ascii="Arial Nova" w:eastAsia="Times New Roman" w:hAnsi="Arial Nova" w:cs="Arial"/>
            <w:color w:val="5F5F5F"/>
            <w:sz w:val="20"/>
            <w:szCs w:val="20"/>
            <w:u w:val="single"/>
          </w:rPr>
          <w:t>https://gbls.org/tactics/compel</w:t>
        </w:r>
      </w:hyperlink>
      <w:r w:rsidRPr="00BF3548">
        <w:rPr>
          <w:rFonts w:ascii="Arial Nova" w:eastAsia="Times New Roman" w:hAnsi="Arial Nova" w:cs="Arial"/>
          <w:color w:val="00000A"/>
          <w:sz w:val="20"/>
          <w:szCs w:val="20"/>
        </w:rPr>
        <w:t>.{% endif %}</w:t>
      </w:r>
    </w:p>
    <w:p w14:paraId="6E17EA1A" w14:textId="2D4BB321" w:rsidR="00051487" w:rsidRPr="00D61018" w:rsidRDefault="00E142AA" w:rsidP="00D61018">
      <w:pPr>
        <w:spacing w:after="200" w:line="240" w:lineRule="auto"/>
        <w:rPr>
          <w:rFonts w:ascii="Arial Nova" w:eastAsia="Times New Roman" w:hAnsi="Arial Nova" w:cs="Arial"/>
          <w:color w:val="000000" w:themeColor="text1"/>
          <w:sz w:val="20"/>
          <w:szCs w:val="20"/>
        </w:rPr>
      </w:pPr>
      <w:r w:rsidRPr="00BF3548">
        <w:rPr>
          <w:rFonts w:ascii="Arial Nova" w:eastAsia="Times New Roman" w:hAnsi="Arial Nova" w:cs="Arial"/>
          <w:b/>
          <w:bCs/>
          <w:color w:val="000000" w:themeColor="text1"/>
          <w:sz w:val="20"/>
          <w:szCs w:val="20"/>
        </w:rPr>
        <w:t xml:space="preserve">Deliver </w:t>
      </w:r>
      <w:r w:rsidRPr="00BF3548">
        <w:rPr>
          <w:rFonts w:ascii="Arial Nova" w:eastAsia="Times New Roman" w:hAnsi="Arial Nova" w:cs="Arial"/>
          <w:color w:val="000000" w:themeColor="text1"/>
          <w:sz w:val="20"/>
          <w:szCs w:val="20"/>
        </w:rPr>
        <w:t xml:space="preserve">the </w:t>
      </w:r>
      <w:r w:rsidR="00E20049" w:rsidRPr="00BF3548">
        <w:rPr>
          <w:rFonts w:ascii="Arial Nova" w:eastAsia="Times New Roman" w:hAnsi="Arial Nova" w:cs="Arial"/>
          <w:color w:val="000000" w:themeColor="text1"/>
          <w:sz w:val="20"/>
          <w:szCs w:val="20"/>
        </w:rPr>
        <w:t>M</w:t>
      </w:r>
      <w:r w:rsidRPr="00BF3548">
        <w:rPr>
          <w:rFonts w:ascii="Arial Nova" w:eastAsia="Times New Roman" w:hAnsi="Arial Nova" w:cs="Arial"/>
          <w:color w:val="000000" w:themeColor="text1"/>
          <w:sz w:val="20"/>
          <w:szCs w:val="20"/>
        </w:rPr>
        <w:t xml:space="preserve">otion to </w:t>
      </w:r>
      <w:r w:rsidR="00E20049" w:rsidRPr="00BF3548">
        <w:rPr>
          <w:rFonts w:ascii="Arial Nova" w:eastAsia="Times New Roman" w:hAnsi="Arial Nova" w:cs="Arial"/>
          <w:color w:val="000000" w:themeColor="text1"/>
          <w:sz w:val="20"/>
          <w:szCs w:val="20"/>
        </w:rPr>
        <w:t>C</w:t>
      </w:r>
      <w:r w:rsidRPr="00BF3548">
        <w:rPr>
          <w:rFonts w:ascii="Arial Nova" w:eastAsia="Times New Roman" w:hAnsi="Arial Nova" w:cs="Arial"/>
          <w:color w:val="000000" w:themeColor="text1"/>
          <w:sz w:val="20"/>
          <w:szCs w:val="20"/>
        </w:rPr>
        <w:t xml:space="preserve">ompel </w:t>
      </w:r>
      <w:r w:rsidR="00E20049" w:rsidRPr="00BF3548">
        <w:rPr>
          <w:rFonts w:ascii="Arial Nova" w:eastAsia="Times New Roman" w:hAnsi="Arial Nova" w:cs="Arial"/>
          <w:color w:val="000000" w:themeColor="text1"/>
          <w:sz w:val="20"/>
          <w:szCs w:val="20"/>
        </w:rPr>
        <w:t>D</w:t>
      </w:r>
      <w:r w:rsidRPr="00BF3548">
        <w:rPr>
          <w:rFonts w:ascii="Arial Nova" w:eastAsia="Times New Roman" w:hAnsi="Arial Nova" w:cs="Arial"/>
          <w:color w:val="000000" w:themeColor="text1"/>
          <w:sz w:val="20"/>
          <w:szCs w:val="20"/>
        </w:rPr>
        <w:t xml:space="preserve">iscovery </w:t>
      </w:r>
      <w:r w:rsidRPr="00BF3548">
        <w:rPr>
          <w:rFonts w:ascii="Arial Nova" w:eastAsia="Times New Roman" w:hAnsi="Arial Nova" w:cs="Arial"/>
          <w:b/>
          <w:color w:val="1B81FF"/>
          <w:sz w:val="20"/>
          <w:szCs w:val="20"/>
        </w:rPr>
        <w:t>within 5 days of {{ date_motion_to_compel_due }}.</w:t>
      </w:r>
      <w:r w:rsidRPr="00BF3548">
        <w:rPr>
          <w:rFonts w:ascii="Arial Nova" w:eastAsia="Times New Roman" w:hAnsi="Arial Nova" w:cs="Arial"/>
          <w:color w:val="000000" w:themeColor="text1"/>
          <w:sz w:val="20"/>
          <w:szCs w:val="20"/>
        </w:rPr>
        <w:t xml:space="preserve"> A copy will need to go to your landlord and to the court.</w:t>
      </w:r>
    </w:p>
    <w:sectPr w:rsidR="00051487" w:rsidRPr="00D61018" w:rsidSect="00575A03">
      <w:headerReference w:type="default" r:id="rId11"/>
      <w:footerReference w:type="default" r:id="rId12"/>
      <w:pgSz w:w="12240" w:h="15840"/>
      <w:pgMar w:top="720" w:right="720" w:bottom="720" w:left="720" w:header="432" w:footer="144" w:gutter="0"/>
      <w:cols w:num="2" w:sep="1"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D55B39" w14:textId="77777777" w:rsidR="00253BB3" w:rsidRDefault="00253BB3" w:rsidP="00B83CAD">
      <w:pPr>
        <w:spacing w:line="240" w:lineRule="auto"/>
      </w:pPr>
      <w:r>
        <w:separator/>
      </w:r>
    </w:p>
  </w:endnote>
  <w:endnote w:type="continuationSeparator" w:id="0">
    <w:p w14:paraId="5E6C5142" w14:textId="77777777" w:rsidR="00253BB3" w:rsidRDefault="00253BB3" w:rsidP="00B83C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embedRegular r:id="rId1" w:fontKey="{ED355FFA-BFDF-4EC1-95D2-0503723214EF}"/>
  </w:font>
  <w:font w:name="Courier New">
    <w:panose1 w:val="02070309020205020404"/>
    <w:charset w:val="00"/>
    <w:family w:val="modern"/>
    <w:pitch w:val="fixed"/>
    <w:sig w:usb0="E0002EFF" w:usb1="C0007843" w:usb2="00000009" w:usb3="00000000" w:csb0="000001FF" w:csb1="00000000"/>
  </w:font>
  <w:font w:name="HGPSoeiKakugothicUB">
    <w:charset w:val="80"/>
    <w:family w:val="swiss"/>
    <w:pitch w:val="variable"/>
    <w:sig w:usb0="E00002FF" w:usb1="2AC7EDFE" w:usb2="00000012" w:usb3="00000000" w:csb0="0002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C830EAA7-6333-4D2E-A19D-13ED8345DCDE}"/>
    <w:embedBold r:id="rId3" w:fontKey="{D6B48786-289F-4990-97FB-B17B51D51C4C}"/>
  </w:font>
  <w:font w:name="Calibri Light">
    <w:panose1 w:val="020F0302020204030204"/>
    <w:charset w:val="00"/>
    <w:family w:val="swiss"/>
    <w:pitch w:val="variable"/>
    <w:sig w:usb0="E4002EFF" w:usb1="C200247B" w:usb2="00000009" w:usb3="00000000" w:csb0="000001FF" w:csb1="00000000"/>
    <w:embedRegular r:id="rId4" w:fontKey="{CDC0EFE2-F097-409A-A069-E323F8B0EF60}"/>
  </w:font>
  <w:font w:name="Segoe UI">
    <w:panose1 w:val="020B0502040204020203"/>
    <w:charset w:val="00"/>
    <w:family w:val="swiss"/>
    <w:pitch w:val="variable"/>
    <w:sig w:usb0="E4002EFF" w:usb1="C000E47F" w:usb2="00000009" w:usb3="00000000" w:csb0="000001FF" w:csb1="00000000"/>
    <w:embedRegular r:id="rId5" w:fontKey="{96003864-EE91-451C-BDCA-A7A222E3EE11}"/>
  </w:font>
  <w:font w:name="Impact">
    <w:panose1 w:val="020B0806030902050204"/>
    <w:charset w:val="00"/>
    <w:family w:val="swiss"/>
    <w:pitch w:val="variable"/>
    <w:sig w:usb0="00000287" w:usb1="00000000" w:usb2="00000000" w:usb3="00000000" w:csb0="0000009F" w:csb1="00000000"/>
    <w:embedRegular r:id="rId6" w:fontKey="{2DB78776-EC67-4B51-87A1-9A387F3AE3E0}"/>
  </w:font>
  <w:font w:name="Arial Nova Cond">
    <w:charset w:val="00"/>
    <w:family w:val="swiss"/>
    <w:pitch w:val="variable"/>
    <w:sig w:usb0="0000028F" w:usb1="00000002" w:usb2="00000000" w:usb3="00000000" w:csb0="0000019F" w:csb1="00000000"/>
    <w:embedRegular r:id="rId7" w:fontKey="{D626A2EC-FE6E-4A5F-A50E-3B3700B995C0}"/>
    <w:embedBold r:id="rId8" w:fontKey="{F559ABD5-983B-450B-BC06-4875924C6769}"/>
  </w:font>
  <w:font w:name="Baloo Chettan 2">
    <w:charset w:val="4D"/>
    <w:family w:val="auto"/>
    <w:pitch w:val="variable"/>
    <w:sig w:usb0="A080007F" w:usb1="4000207B" w:usb2="00000000" w:usb3="00000000" w:csb0="00000193" w:csb1="00000000"/>
  </w:font>
  <w:font w:name="Arial Nova">
    <w:charset w:val="00"/>
    <w:family w:val="swiss"/>
    <w:pitch w:val="variable"/>
    <w:sig w:usb0="0000028F" w:usb1="00000002" w:usb2="00000000" w:usb3="00000000" w:csb0="0000019F" w:csb1="00000000"/>
    <w:embedRegular r:id="rId9" w:fontKey="{A3792842-C671-47ED-8A01-ACB156506538}"/>
    <w:embedBold r:id="rId10" w:fontKey="{E7B6279E-DAC0-4CAF-A014-211F50BA4C31}"/>
  </w:font>
  <w:font w:name="Arial">
    <w:panose1 w:val="020B0604020202020204"/>
    <w:charset w:val="00"/>
    <w:family w:val="swiss"/>
    <w:pitch w:val="variable"/>
    <w:sig w:usb0="E0002EFF" w:usb1="C000785B" w:usb2="00000009" w:usb3="00000000" w:csb0="000001FF" w:csb1="00000000"/>
  </w:font>
  <w:font w:name="HGPGothicE">
    <w:charset w:val="80"/>
    <w:family w:val="swiss"/>
    <w:pitch w:val="variable"/>
    <w:sig w:usb0="E00002FF" w:usb1="2AC7EDFE" w:usb2="00000012"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A942D9" w14:textId="5EC3B580" w:rsidR="00B83CAD" w:rsidRPr="00B83CAD" w:rsidRDefault="00993E73" w:rsidP="00B83CAD">
    <w:pPr>
      <w:pStyle w:val="EventSubhead"/>
      <w:spacing w:line="240" w:lineRule="auto"/>
      <w:jc w:val="right"/>
      <w:rPr>
        <w:rFonts w:ascii="Arial Nova" w:eastAsia="Times New Roman" w:hAnsi="Arial Nova" w:cs="Arial"/>
        <w:iCs/>
        <w:caps w:val="0"/>
        <w:color w:val="808080" w:themeColor="background1" w:themeShade="80"/>
        <w:sz w:val="15"/>
        <w:szCs w:val="15"/>
      </w:rPr>
    </w:pPr>
    <w:r>
      <w:rPr>
        <w:rFonts w:ascii="Arial Nova" w:eastAsia="Times New Roman" w:hAnsi="Arial Nova" w:cs="Arial"/>
        <w:iCs/>
        <w:caps w:val="0"/>
        <w:color w:val="808080" w:themeColor="background1" w:themeShade="80"/>
        <w:sz w:val="15"/>
        <w:szCs w:val="15"/>
      </w:rPr>
      <w:t>T</w:t>
    </w:r>
    <w:r w:rsidR="00B83CAD" w:rsidRPr="00B83CAD">
      <w:rPr>
        <w:rFonts w:ascii="Arial Nova" w:eastAsia="Times New Roman" w:hAnsi="Arial Nova" w:cs="Arial"/>
        <w:iCs/>
        <w:caps w:val="0"/>
        <w:color w:val="808080" w:themeColor="background1" w:themeShade="80"/>
        <w:sz w:val="15"/>
        <w:szCs w:val="15"/>
      </w:rPr>
      <w:t>hese forms were generated {{ today() }} by gbls.org/MADE.</w:t>
    </w:r>
  </w:p>
  <w:p w14:paraId="46C262B7" w14:textId="77777777" w:rsidR="00B83CAD" w:rsidRDefault="00B83C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CBD423" w14:textId="77777777" w:rsidR="00253BB3" w:rsidRDefault="00253BB3" w:rsidP="00B83CAD">
      <w:pPr>
        <w:spacing w:line="240" w:lineRule="auto"/>
      </w:pPr>
      <w:r>
        <w:separator/>
      </w:r>
    </w:p>
  </w:footnote>
  <w:footnote w:type="continuationSeparator" w:id="0">
    <w:p w14:paraId="24F9AA0D" w14:textId="77777777" w:rsidR="00253BB3" w:rsidRDefault="00253BB3" w:rsidP="00B83C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240E5E" w14:textId="7F700022" w:rsidR="00D61018" w:rsidRDefault="00F17BAA" w:rsidP="00F17BAA">
    <w:pPr>
      <w:pStyle w:val="Header"/>
      <w:jc w:val="right"/>
    </w:pPr>
    <w:r>
      <w:t xml:space="preserve"> </w:t>
    </w:r>
  </w:p>
  <w:p w14:paraId="03BCE240" w14:textId="7ADF9064" w:rsidR="00575A03" w:rsidRPr="00D65F40" w:rsidRDefault="00D65F40" w:rsidP="00993E73">
    <w:pPr>
      <w:pStyle w:val="Title"/>
      <w:tabs>
        <w:tab w:val="right" w:pos="720"/>
      </w:tabs>
      <w:spacing w:line="240" w:lineRule="auto"/>
      <w:ind w:left="0"/>
      <w:contextualSpacing w:val="0"/>
      <w:rPr>
        <w:rFonts w:ascii="Arial Nova Cond" w:eastAsia="HGPGothicE" w:hAnsi="Arial Nova Cond" w:cs="Baloo Chettan 2"/>
        <w:b/>
        <w:bCs/>
        <w:color w:val="212121"/>
        <w:sz w:val="32"/>
        <w:szCs w:val="32"/>
      </w:rPr>
    </w:pPr>
    <w:r w:rsidRPr="00993E73">
      <w:rPr>
        <w:rFonts w:ascii="Arial Nova Cond" w:eastAsia="HGPGothicE" w:hAnsi="Arial Nova Cond" w:cs="Baloo Chettan 2"/>
        <w:b/>
        <w:bCs/>
        <w:color w:val="212121"/>
        <w:sz w:val="36"/>
        <w:szCs w:val="32"/>
      </w:rPr>
      <w:t xml:space="preserve">next steps for </w:t>
    </w:r>
    <w:r w:rsidR="00993E73" w:rsidRPr="00993E73">
      <w:rPr>
        <w:rFonts w:ascii="Arial Nova Cond" w:eastAsia="HGPGothicE" w:hAnsi="Arial Nova Cond" w:cs="Baloo Chettan 2"/>
        <w:b/>
        <w:bCs/>
        <w:color w:val="212121"/>
        <w:sz w:val="36"/>
        <w:szCs w:val="32"/>
      </w:rPr>
      <w:t xml:space="preserve"> </w:t>
    </w:r>
    <w:r w:rsidRPr="00993E73">
      <w:rPr>
        <w:rFonts w:ascii="Arial Nova Cond" w:eastAsia="HGPGothicE" w:hAnsi="Arial Nova Cond" w:cs="Baloo Chettan 2"/>
        <w:b/>
        <w:bCs/>
        <w:color w:val="212121"/>
        <w:sz w:val="36"/>
        <w:szCs w:val="32"/>
      </w:rPr>
      <w:t>{{tenant}}</w:t>
    </w:r>
    <w:bookmarkStart w:id="0" w:name="_Hlk3490390"/>
    <w:bookmarkEnd w:id="0"/>
    <w:r w:rsidR="00993E73">
      <w:rPr>
        <w:rFonts w:ascii="Arial Nova Cond" w:eastAsia="HGPGothicE" w:hAnsi="Arial Nova Cond" w:cs="Baloo Chettan 2"/>
        <w:b/>
        <w:bCs/>
        <w:color w:val="212121"/>
        <w:sz w:val="32"/>
        <w:szCs w:val="32"/>
      </w:rPr>
      <w:ptab w:relativeTo="margin" w:alignment="right" w:leader="none"/>
    </w:r>
    <w:r w:rsidR="00993E73" w:rsidRPr="00993E73">
      <w:rPr>
        <w:rFonts w:ascii="Arial Nova Cond" w:eastAsia="HGPGothicE" w:hAnsi="Arial Nova Cond" w:cs="Baloo Chettan 2"/>
        <w:b/>
        <w:bCs/>
        <w:noProof/>
        <w:color w:val="212121"/>
        <w:sz w:val="32"/>
        <w:szCs w:val="32"/>
      </w:rPr>
      <w:drawing>
        <wp:inline distT="0" distB="0" distL="0" distR="0" wp14:anchorId="3A292906" wp14:editId="62620F02">
          <wp:extent cx="2418080" cy="394252"/>
          <wp:effectExtent l="0" t="0" r="1270" b="635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2524950" cy="4116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66708"/>
    <w:multiLevelType w:val="hybridMultilevel"/>
    <w:tmpl w:val="D2E89D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EC46E4"/>
    <w:multiLevelType w:val="hybridMultilevel"/>
    <w:tmpl w:val="AFC218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DBD126D"/>
    <w:multiLevelType w:val="multilevel"/>
    <w:tmpl w:val="1DDAAA80"/>
    <w:lvl w:ilvl="0">
      <w:start w:val="1"/>
      <w:numFmt w:val="bullet"/>
      <w:lvlText w:val=""/>
      <w:lvlJc w:val="left"/>
      <w:pPr>
        <w:tabs>
          <w:tab w:val="num" w:pos="360"/>
        </w:tabs>
        <w:ind w:left="360" w:hanging="360"/>
      </w:pPr>
      <w:rPr>
        <w:rFonts w:ascii="Wingdings" w:hAnsi="Wingdings" w:cs="OpenSymbol" w:hint="default"/>
      </w:rPr>
    </w:lvl>
    <w:lvl w:ilvl="1">
      <w:start w:val="1"/>
      <w:numFmt w:val="bullet"/>
      <w:lvlText w:val="o"/>
      <w:lvlJc w:val="left"/>
      <w:pPr>
        <w:tabs>
          <w:tab w:val="num" w:pos="1080"/>
        </w:tabs>
        <w:ind w:left="1080" w:hanging="360"/>
      </w:pPr>
      <w:rPr>
        <w:rFonts w:ascii="Courier New" w:hAnsi="Courier New" w:cs="Courier New" w:hint="default"/>
        <w:sz w:val="20"/>
      </w:rPr>
    </w:lvl>
    <w:lvl w:ilvl="2">
      <w:start w:val="1"/>
      <w:numFmt w:val="bullet"/>
      <w:lvlText w:val=""/>
      <w:lvlJc w:val="left"/>
      <w:pPr>
        <w:tabs>
          <w:tab w:val="num" w:pos="1800"/>
        </w:tabs>
        <w:ind w:left="1800" w:hanging="360"/>
      </w:pPr>
      <w:rPr>
        <w:rFonts w:ascii="Wingdings" w:hAnsi="Wingdings" w:cs="Wingdings" w:hint="default"/>
        <w:sz w:val="20"/>
      </w:rPr>
    </w:lvl>
    <w:lvl w:ilvl="3">
      <w:start w:val="1"/>
      <w:numFmt w:val="bullet"/>
      <w:lvlText w:val=""/>
      <w:lvlJc w:val="left"/>
      <w:pPr>
        <w:tabs>
          <w:tab w:val="num" w:pos="2520"/>
        </w:tabs>
        <w:ind w:left="2520" w:hanging="360"/>
      </w:pPr>
      <w:rPr>
        <w:rFonts w:ascii="Wingdings" w:hAnsi="Wingdings" w:cs="Wingdings" w:hint="default"/>
        <w:sz w:val="20"/>
      </w:rPr>
    </w:lvl>
    <w:lvl w:ilvl="4">
      <w:start w:val="1"/>
      <w:numFmt w:val="bullet"/>
      <w:lvlText w:val=""/>
      <w:lvlJc w:val="left"/>
      <w:pPr>
        <w:tabs>
          <w:tab w:val="num" w:pos="3240"/>
        </w:tabs>
        <w:ind w:left="3240" w:hanging="360"/>
      </w:pPr>
      <w:rPr>
        <w:rFonts w:ascii="Wingdings" w:hAnsi="Wingdings" w:cs="Wingdings" w:hint="default"/>
        <w:sz w:val="20"/>
      </w:rPr>
    </w:lvl>
    <w:lvl w:ilvl="5">
      <w:start w:val="1"/>
      <w:numFmt w:val="bullet"/>
      <w:lvlText w:val=""/>
      <w:lvlJc w:val="left"/>
      <w:pPr>
        <w:tabs>
          <w:tab w:val="num" w:pos="3960"/>
        </w:tabs>
        <w:ind w:left="3960" w:hanging="360"/>
      </w:pPr>
      <w:rPr>
        <w:rFonts w:ascii="Wingdings" w:hAnsi="Wingdings" w:cs="Wingdings" w:hint="default"/>
        <w:sz w:val="20"/>
      </w:rPr>
    </w:lvl>
    <w:lvl w:ilvl="6">
      <w:start w:val="1"/>
      <w:numFmt w:val="bullet"/>
      <w:lvlText w:val=""/>
      <w:lvlJc w:val="left"/>
      <w:pPr>
        <w:tabs>
          <w:tab w:val="num" w:pos="4680"/>
        </w:tabs>
        <w:ind w:left="4680" w:hanging="360"/>
      </w:pPr>
      <w:rPr>
        <w:rFonts w:ascii="Wingdings" w:hAnsi="Wingdings" w:cs="Wingdings" w:hint="default"/>
        <w:sz w:val="20"/>
      </w:rPr>
    </w:lvl>
    <w:lvl w:ilvl="7">
      <w:start w:val="1"/>
      <w:numFmt w:val="bullet"/>
      <w:lvlText w:val=""/>
      <w:lvlJc w:val="left"/>
      <w:pPr>
        <w:tabs>
          <w:tab w:val="num" w:pos="5400"/>
        </w:tabs>
        <w:ind w:left="5400" w:hanging="360"/>
      </w:pPr>
      <w:rPr>
        <w:rFonts w:ascii="Wingdings" w:hAnsi="Wingdings" w:cs="Wingdings" w:hint="default"/>
        <w:sz w:val="20"/>
      </w:rPr>
    </w:lvl>
    <w:lvl w:ilvl="8">
      <w:start w:val="1"/>
      <w:numFmt w:val="bullet"/>
      <w:lvlText w:val=""/>
      <w:lvlJc w:val="left"/>
      <w:pPr>
        <w:tabs>
          <w:tab w:val="num" w:pos="6120"/>
        </w:tabs>
        <w:ind w:left="6120" w:hanging="360"/>
      </w:pPr>
      <w:rPr>
        <w:rFonts w:ascii="Wingdings" w:hAnsi="Wingdings" w:cs="Wingdings" w:hint="default"/>
        <w:sz w:val="20"/>
      </w:rPr>
    </w:lvl>
  </w:abstractNum>
  <w:abstractNum w:abstractNumId="3" w15:restartNumberingAfterBreak="0">
    <w:nsid w:val="4E362265"/>
    <w:multiLevelType w:val="multilevel"/>
    <w:tmpl w:val="6FC435EA"/>
    <w:lvl w:ilvl="0">
      <w:start w:val="1"/>
      <w:numFmt w:val="decimal"/>
      <w:lvlText w:val="%1."/>
      <w:lvlJc w:val="left"/>
      <w:pPr>
        <w:ind w:left="720" w:hanging="360"/>
      </w:pPr>
      <w:rPr>
        <w:rFonts w:ascii="Times New Roman" w:eastAsia="HGPSoeiKakugothicUB" w:hAnsi="Times New Roman"/>
        <w:color w:val="696700"/>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num w:numId="1" w16cid:durableId="1489587727">
    <w:abstractNumId w:val="3"/>
  </w:num>
  <w:num w:numId="2" w16cid:durableId="716707135">
    <w:abstractNumId w:val="2"/>
  </w:num>
  <w:num w:numId="3" w16cid:durableId="1860780840">
    <w:abstractNumId w:val="1"/>
  </w:num>
  <w:num w:numId="4" w16cid:durableId="1469385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63"/>
    <w:rsid w:val="000152D9"/>
    <w:rsid w:val="00021F97"/>
    <w:rsid w:val="00050F6C"/>
    <w:rsid w:val="00051487"/>
    <w:rsid w:val="00055D6C"/>
    <w:rsid w:val="00065D75"/>
    <w:rsid w:val="000865C5"/>
    <w:rsid w:val="000B7E13"/>
    <w:rsid w:val="000D6949"/>
    <w:rsid w:val="000E4715"/>
    <w:rsid w:val="00123A9E"/>
    <w:rsid w:val="0015330C"/>
    <w:rsid w:val="001809BB"/>
    <w:rsid w:val="001A0039"/>
    <w:rsid w:val="001D2E3D"/>
    <w:rsid w:val="001D5D9F"/>
    <w:rsid w:val="001E3DC4"/>
    <w:rsid w:val="0021352D"/>
    <w:rsid w:val="00253BB3"/>
    <w:rsid w:val="00254158"/>
    <w:rsid w:val="002720BB"/>
    <w:rsid w:val="002965BA"/>
    <w:rsid w:val="002C044F"/>
    <w:rsid w:val="002C3639"/>
    <w:rsid w:val="002D44DE"/>
    <w:rsid w:val="002E4D0D"/>
    <w:rsid w:val="002E56B1"/>
    <w:rsid w:val="002F6AE4"/>
    <w:rsid w:val="00306BE5"/>
    <w:rsid w:val="00324720"/>
    <w:rsid w:val="0033315D"/>
    <w:rsid w:val="003564DA"/>
    <w:rsid w:val="0036668F"/>
    <w:rsid w:val="00390527"/>
    <w:rsid w:val="003E2809"/>
    <w:rsid w:val="00411C28"/>
    <w:rsid w:val="004349B4"/>
    <w:rsid w:val="0049243D"/>
    <w:rsid w:val="004C2F78"/>
    <w:rsid w:val="004C54B8"/>
    <w:rsid w:val="004D7854"/>
    <w:rsid w:val="004F1268"/>
    <w:rsid w:val="00521EEB"/>
    <w:rsid w:val="00531523"/>
    <w:rsid w:val="00567D20"/>
    <w:rsid w:val="00575A03"/>
    <w:rsid w:val="005A662F"/>
    <w:rsid w:val="00611431"/>
    <w:rsid w:val="00617FA7"/>
    <w:rsid w:val="00621095"/>
    <w:rsid w:val="006233F8"/>
    <w:rsid w:val="00630B6B"/>
    <w:rsid w:val="006865A4"/>
    <w:rsid w:val="006B0806"/>
    <w:rsid w:val="006C1BDE"/>
    <w:rsid w:val="006C2DE2"/>
    <w:rsid w:val="00744AB1"/>
    <w:rsid w:val="00753247"/>
    <w:rsid w:val="00770AAA"/>
    <w:rsid w:val="0077692D"/>
    <w:rsid w:val="007851AF"/>
    <w:rsid w:val="007E2815"/>
    <w:rsid w:val="007F62C3"/>
    <w:rsid w:val="00807F87"/>
    <w:rsid w:val="00827D80"/>
    <w:rsid w:val="008460F7"/>
    <w:rsid w:val="0088480B"/>
    <w:rsid w:val="0088653D"/>
    <w:rsid w:val="008912C4"/>
    <w:rsid w:val="00892847"/>
    <w:rsid w:val="008E73B6"/>
    <w:rsid w:val="008F3A7C"/>
    <w:rsid w:val="008F5250"/>
    <w:rsid w:val="008F6044"/>
    <w:rsid w:val="008F66AC"/>
    <w:rsid w:val="00987E5E"/>
    <w:rsid w:val="00993E73"/>
    <w:rsid w:val="009D0A9D"/>
    <w:rsid w:val="009D22E3"/>
    <w:rsid w:val="009F3C1E"/>
    <w:rsid w:val="00A00E1C"/>
    <w:rsid w:val="00A1424D"/>
    <w:rsid w:val="00A2090F"/>
    <w:rsid w:val="00A2211B"/>
    <w:rsid w:val="00A24F9C"/>
    <w:rsid w:val="00A533A6"/>
    <w:rsid w:val="00A61017"/>
    <w:rsid w:val="00AE04C8"/>
    <w:rsid w:val="00B02EED"/>
    <w:rsid w:val="00B07249"/>
    <w:rsid w:val="00B27481"/>
    <w:rsid w:val="00B31E63"/>
    <w:rsid w:val="00B40B4A"/>
    <w:rsid w:val="00B47633"/>
    <w:rsid w:val="00B5187F"/>
    <w:rsid w:val="00B536C4"/>
    <w:rsid w:val="00B810A4"/>
    <w:rsid w:val="00B83CAD"/>
    <w:rsid w:val="00BC76E8"/>
    <w:rsid w:val="00BF3548"/>
    <w:rsid w:val="00C04FBF"/>
    <w:rsid w:val="00C11AB2"/>
    <w:rsid w:val="00C125E4"/>
    <w:rsid w:val="00C372EA"/>
    <w:rsid w:val="00C37FA5"/>
    <w:rsid w:val="00CF72B5"/>
    <w:rsid w:val="00D3787E"/>
    <w:rsid w:val="00D61018"/>
    <w:rsid w:val="00D65F40"/>
    <w:rsid w:val="00D72F89"/>
    <w:rsid w:val="00D758FA"/>
    <w:rsid w:val="00D810C6"/>
    <w:rsid w:val="00D90C5F"/>
    <w:rsid w:val="00DB01D7"/>
    <w:rsid w:val="00DB268B"/>
    <w:rsid w:val="00DF7DF9"/>
    <w:rsid w:val="00E142AA"/>
    <w:rsid w:val="00E20049"/>
    <w:rsid w:val="00EC00F8"/>
    <w:rsid w:val="00EC59FA"/>
    <w:rsid w:val="00F05668"/>
    <w:rsid w:val="00F17BAA"/>
    <w:rsid w:val="00F7463E"/>
    <w:rsid w:val="00FF2E2A"/>
    <w:rsid w:val="00FF78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6EA033CA"/>
  <w15:chartTrackingRefBased/>
  <w15:docId w15:val="{11A8A5F1-5CEE-4F63-B674-69DAEFF91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E63"/>
    <w:pPr>
      <w:spacing w:after="0" w:line="252" w:lineRule="auto"/>
    </w:pPr>
    <w:rPr>
      <w:color w:val="404040" w:themeColor="text1" w:themeTint="BF"/>
      <w:kern w:val="2"/>
      <w:sz w:val="28"/>
      <w:szCs w:val="28"/>
      <w:lang w:eastAsia="ja-JP"/>
      <w14:ligatures w14:val="standar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
    <w:qFormat/>
    <w:rsid w:val="00B31E63"/>
    <w:rPr>
      <w:rFonts w:asciiTheme="majorHAnsi" w:eastAsiaTheme="majorEastAsia" w:hAnsiTheme="majorHAnsi" w:cstheme="majorBidi"/>
      <w:caps/>
      <w:sz w:val="180"/>
    </w:rPr>
  </w:style>
  <w:style w:type="character" w:styleId="Strong">
    <w:name w:val="Strong"/>
    <w:basedOn w:val="DefaultParagraphFont"/>
    <w:uiPriority w:val="2"/>
    <w:qFormat/>
    <w:rsid w:val="00B31E63"/>
    <w:rPr>
      <w:b w:val="0"/>
      <w:bCs w:val="0"/>
      <w:color w:val="2F5496" w:themeColor="accent1" w:themeShade="BF"/>
    </w:rPr>
  </w:style>
  <w:style w:type="paragraph" w:styleId="Title">
    <w:name w:val="Title"/>
    <w:basedOn w:val="Normal"/>
    <w:next w:val="Normal"/>
    <w:link w:val="TitleChar"/>
    <w:uiPriority w:val="1"/>
    <w:qFormat/>
    <w:rsid w:val="00B31E63"/>
    <w:pPr>
      <w:spacing w:line="192" w:lineRule="auto"/>
      <w:ind w:left="-72"/>
      <w:contextualSpacing/>
    </w:pPr>
    <w:rPr>
      <w:rFonts w:asciiTheme="majorHAnsi" w:eastAsiaTheme="majorEastAsia" w:hAnsiTheme="majorHAnsi" w:cstheme="majorBidi"/>
      <w:caps/>
      <w:color w:val="auto"/>
      <w:kern w:val="0"/>
      <w:sz w:val="180"/>
      <w:szCs w:val="22"/>
      <w:lang w:eastAsia="en-US"/>
      <w14:ligatures w14:val="none"/>
    </w:rPr>
  </w:style>
  <w:style w:type="character" w:customStyle="1" w:styleId="TitleChar1">
    <w:name w:val="Title Char1"/>
    <w:basedOn w:val="DefaultParagraphFont"/>
    <w:uiPriority w:val="10"/>
    <w:rsid w:val="00B31E63"/>
    <w:rPr>
      <w:rFonts w:asciiTheme="majorHAnsi" w:eastAsiaTheme="majorEastAsia" w:hAnsiTheme="majorHAnsi" w:cstheme="majorBidi"/>
      <w:spacing w:val="-10"/>
      <w:kern w:val="28"/>
      <w:sz w:val="56"/>
      <w:szCs w:val="56"/>
      <w:lang w:eastAsia="ja-JP"/>
      <w14:ligatures w14:val="standard"/>
    </w:rPr>
  </w:style>
  <w:style w:type="paragraph" w:customStyle="1" w:styleId="EventHeading">
    <w:name w:val="Event Heading"/>
    <w:basedOn w:val="Normal"/>
    <w:uiPriority w:val="3"/>
    <w:qFormat/>
    <w:rsid w:val="00B31E63"/>
    <w:pPr>
      <w:spacing w:before="540" w:line="216" w:lineRule="auto"/>
    </w:pPr>
    <w:rPr>
      <w:rFonts w:asciiTheme="majorHAnsi" w:eastAsiaTheme="majorEastAsia" w:hAnsiTheme="majorHAnsi" w:cstheme="majorBidi"/>
      <w:caps/>
      <w:color w:val="2F5496" w:themeColor="accent1" w:themeShade="BF"/>
      <w:sz w:val="48"/>
    </w:rPr>
  </w:style>
  <w:style w:type="paragraph" w:styleId="BalloonText">
    <w:name w:val="Balloon Text"/>
    <w:basedOn w:val="Normal"/>
    <w:link w:val="BalloonTextChar"/>
    <w:uiPriority w:val="99"/>
    <w:semiHidden/>
    <w:unhideWhenUsed/>
    <w:rsid w:val="00B31E6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1E63"/>
    <w:rPr>
      <w:rFonts w:ascii="Segoe UI" w:hAnsi="Segoe UI" w:cs="Segoe UI"/>
      <w:color w:val="404040" w:themeColor="text1" w:themeTint="BF"/>
      <w:kern w:val="2"/>
      <w:sz w:val="18"/>
      <w:szCs w:val="18"/>
      <w:lang w:eastAsia="ja-JP"/>
      <w14:ligatures w14:val="standard"/>
    </w:rPr>
  </w:style>
  <w:style w:type="paragraph" w:customStyle="1" w:styleId="EventSubhead">
    <w:name w:val="Event Subhead"/>
    <w:basedOn w:val="Normal"/>
    <w:uiPriority w:val="7"/>
    <w:qFormat/>
    <w:rsid w:val="00B31E63"/>
    <w:pPr>
      <w:spacing w:line="216" w:lineRule="auto"/>
    </w:pPr>
    <w:rPr>
      <w:rFonts w:ascii="Impact" w:eastAsia="HGPSoeiKakugothicUB" w:hAnsi="Impact" w:cs="Impact"/>
      <w:caps/>
      <w:sz w:val="48"/>
    </w:rPr>
  </w:style>
  <w:style w:type="paragraph" w:styleId="ListParagraph">
    <w:name w:val="List Paragraph"/>
    <w:basedOn w:val="Normal"/>
    <w:uiPriority w:val="34"/>
    <w:qFormat/>
    <w:rsid w:val="0088653D"/>
    <w:pPr>
      <w:ind w:left="720"/>
      <w:contextualSpacing/>
    </w:pPr>
  </w:style>
  <w:style w:type="character" w:styleId="Hyperlink">
    <w:name w:val="Hyperlink"/>
    <w:basedOn w:val="DefaultParagraphFont"/>
    <w:uiPriority w:val="99"/>
    <w:unhideWhenUsed/>
    <w:rsid w:val="008F3A7C"/>
    <w:rPr>
      <w:color w:val="0563C1" w:themeColor="hyperlink"/>
      <w:u w:val="single"/>
    </w:rPr>
  </w:style>
  <w:style w:type="character" w:styleId="UnresolvedMention">
    <w:name w:val="Unresolved Mention"/>
    <w:basedOn w:val="DefaultParagraphFont"/>
    <w:uiPriority w:val="99"/>
    <w:semiHidden/>
    <w:unhideWhenUsed/>
    <w:rsid w:val="008F3A7C"/>
    <w:rPr>
      <w:color w:val="605E5C"/>
      <w:shd w:val="clear" w:color="auto" w:fill="E1DFDD"/>
    </w:rPr>
  </w:style>
  <w:style w:type="character" w:styleId="FollowedHyperlink">
    <w:name w:val="FollowedHyperlink"/>
    <w:basedOn w:val="DefaultParagraphFont"/>
    <w:uiPriority w:val="99"/>
    <w:semiHidden/>
    <w:unhideWhenUsed/>
    <w:rsid w:val="00E142AA"/>
    <w:rPr>
      <w:color w:val="954F72" w:themeColor="followedHyperlink"/>
      <w:u w:val="single"/>
    </w:rPr>
  </w:style>
  <w:style w:type="paragraph" w:styleId="Header">
    <w:name w:val="header"/>
    <w:basedOn w:val="Normal"/>
    <w:link w:val="HeaderChar"/>
    <w:uiPriority w:val="99"/>
    <w:unhideWhenUsed/>
    <w:rsid w:val="00B83CAD"/>
    <w:pPr>
      <w:tabs>
        <w:tab w:val="center" w:pos="4680"/>
        <w:tab w:val="right" w:pos="9360"/>
      </w:tabs>
      <w:spacing w:line="240" w:lineRule="auto"/>
    </w:pPr>
  </w:style>
  <w:style w:type="character" w:customStyle="1" w:styleId="HeaderChar">
    <w:name w:val="Header Char"/>
    <w:basedOn w:val="DefaultParagraphFont"/>
    <w:link w:val="Header"/>
    <w:uiPriority w:val="99"/>
    <w:rsid w:val="00B83CAD"/>
    <w:rPr>
      <w:color w:val="404040" w:themeColor="text1" w:themeTint="BF"/>
      <w:kern w:val="2"/>
      <w:sz w:val="28"/>
      <w:szCs w:val="28"/>
      <w:lang w:eastAsia="ja-JP"/>
      <w14:ligatures w14:val="standard"/>
    </w:rPr>
  </w:style>
  <w:style w:type="paragraph" w:styleId="Footer">
    <w:name w:val="footer"/>
    <w:basedOn w:val="Normal"/>
    <w:link w:val="FooterChar"/>
    <w:uiPriority w:val="99"/>
    <w:unhideWhenUsed/>
    <w:rsid w:val="00B83CAD"/>
    <w:pPr>
      <w:tabs>
        <w:tab w:val="center" w:pos="4680"/>
        <w:tab w:val="right" w:pos="9360"/>
      </w:tabs>
      <w:spacing w:line="240" w:lineRule="auto"/>
    </w:pPr>
  </w:style>
  <w:style w:type="character" w:customStyle="1" w:styleId="FooterChar">
    <w:name w:val="Footer Char"/>
    <w:basedOn w:val="DefaultParagraphFont"/>
    <w:link w:val="Footer"/>
    <w:uiPriority w:val="99"/>
    <w:rsid w:val="00B83CAD"/>
    <w:rPr>
      <w:color w:val="404040" w:themeColor="text1" w:themeTint="BF"/>
      <w:kern w:val="2"/>
      <w:sz w:val="28"/>
      <w:szCs w:val="28"/>
      <w:lang w:eastAsia="ja-JP"/>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0225028">
      <w:bodyDiv w:val="1"/>
      <w:marLeft w:val="0"/>
      <w:marRight w:val="0"/>
      <w:marTop w:val="0"/>
      <w:marBottom w:val="0"/>
      <w:divBdr>
        <w:top w:val="none" w:sz="0" w:space="0" w:color="auto"/>
        <w:left w:val="none" w:sz="0" w:space="0" w:color="auto"/>
        <w:bottom w:val="none" w:sz="0" w:space="0" w:color="auto"/>
        <w:right w:val="none" w:sz="0" w:space="0" w:color="auto"/>
      </w:divBdr>
    </w:div>
    <w:div w:id="1690715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sslegalhelp.org/housing/lt1-booklet-%2010-negotiatin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bls.org/tactics/compel" TargetMode="External"/><Relationship Id="rId4" Type="http://schemas.openxmlformats.org/officeDocument/2006/relationships/settings" Target="settings.xml"/><Relationship Id="rId9" Type="http://schemas.openxmlformats.org/officeDocument/2006/relationships/hyperlink" Target="https://uptocode.org"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ECC79-B6D1-4762-8D6B-689F918C63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497</Words>
  <Characters>2835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cp:keywords/>
  <dc:description/>
  <cp:lastModifiedBy>Quinten Steenhuis</cp:lastModifiedBy>
  <cp:revision>8</cp:revision>
  <cp:lastPrinted>2023-02-18T13:33:00Z</cp:lastPrinted>
  <dcterms:created xsi:type="dcterms:W3CDTF">2023-06-04T18:50:00Z</dcterms:created>
  <dcterms:modified xsi:type="dcterms:W3CDTF">2025-05-03T14:50:00Z</dcterms:modified>
</cp:coreProperties>
</file>