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03E69EDC" w14:textId="77777777" w:rsidR="00961792" w:rsidRDefault="00961792" w:rsidP="00961792"/>
    <w:p w14:paraId="4169075C" w14:textId="77777777" w:rsidR="00961792" w:rsidRDefault="00961792" w:rsidP="00961792">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754C190E" w14:textId="77777777" w:rsidR="00961792" w:rsidRDefault="00961792" w:rsidP="00961792">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036A169D" w14:textId="77777777" w:rsidR="00961792" w:rsidRDefault="00961792" w:rsidP="00961792">
      <w:pPr>
        <w:spacing w:line="276" w:lineRule="auto"/>
      </w:pPr>
      <w:r>
        <w:t>{% endif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including any interest and court costs that were required. If my first-tier court event date was not known to me, I ask the court to determine that my payment or offer was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St. 2020, Ch. 257 (Section 2(b)) amended by St. 2021, c. 20.</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rsidRPr="00814C99">
        <w:t xml:space="preserve">Local Occupancy Permit or Apartment Certification Requirement. I live in </w:t>
      </w:r>
      <w:proofErr w:type="gramStart"/>
      <w:r w:rsidRPr="00814C99">
        <w:t xml:space="preserve">{{ </w:t>
      </w:r>
      <w:proofErr w:type="spellStart"/>
      <w:r w:rsidRPr="00814C99">
        <w:t>tenant</w:t>
      </w:r>
      <w:proofErr w:type="gramEnd"/>
      <w:r w:rsidRPr="00814C99">
        <w:t>.address.city</w:t>
      </w:r>
      <w:proofErr w:type="spellEnd"/>
      <w:r w:rsidRPr="00814C99">
        <w:t xml:space="preserve"> }}, where local law may require a landlord to have a valid occupancy permit or apartment certification before collecting rent. {% if </w:t>
      </w:r>
      <w:proofErr w:type="spellStart"/>
      <w:r w:rsidRPr="00814C99">
        <w:t>occupancy_ordinance_use_as_defense</w:t>
      </w:r>
      <w:proofErr w:type="spellEnd"/>
      <w:r w:rsidRPr="00814C99">
        <w:t xml:space="preserve"> and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both a defense and a counterclaim.{% </w:t>
      </w:r>
      <w:proofErr w:type="spellStart"/>
      <w:r w:rsidRPr="00814C99">
        <w:t>elif</w:t>
      </w:r>
      <w:proofErr w:type="spellEnd"/>
      <w:r w:rsidRPr="00814C99">
        <w:t xml:space="preserve"> </w:t>
      </w:r>
      <w:proofErr w:type="spellStart"/>
      <w:r w:rsidRPr="00814C99">
        <w:t>occupancy_ordinance_use_as_defense</w:t>
      </w:r>
      <w:proofErr w:type="spellEnd"/>
      <w:r w:rsidRPr="00814C99">
        <w:t xml:space="preserve"> %}I raise this as a defense.{% </w:t>
      </w:r>
      <w:proofErr w:type="spellStart"/>
      <w:r w:rsidRPr="00814C99">
        <w:t>elif</w:t>
      </w:r>
      <w:proofErr w:type="spellEnd"/>
      <w:r w:rsidRPr="00814C99">
        <w:t xml:space="preserve">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6F3C93D" w:rsidR="00961792" w:rsidRPr="00814C99" w:rsidRDefault="00961792" w:rsidP="00961792">
      <w:pPr>
        <w:pStyle w:val="BodyText"/>
        <w:ind w:firstLine="360"/>
      </w:pPr>
      <w:r w:rsidRPr="00814C99">
        <w:t xml:space="preserve">{%p if </w:t>
      </w:r>
      <w:proofErr w:type="spellStart"/>
      <w:r w:rsidR="00481553" w:rsidRPr="00481553">
        <w:t>occupancy_ordinance_defense_selected</w:t>
      </w:r>
      <w:proofErr w:type="spellEnd"/>
      <w:r w:rsidR="00481553">
        <w:t xml:space="preserve"> </w:t>
      </w:r>
      <w:r w:rsidRPr="00814C99">
        <w:t>%}</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27B9" w14:textId="77777777" w:rsidR="00154C5D" w:rsidRDefault="00154C5D">
      <w:r>
        <w:separator/>
      </w:r>
    </w:p>
  </w:endnote>
  <w:endnote w:type="continuationSeparator" w:id="0">
    <w:p w14:paraId="2DF2EB89" w14:textId="77777777" w:rsidR="00154C5D" w:rsidRDefault="0015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CA7DD" w14:textId="77777777" w:rsidR="00154C5D" w:rsidRDefault="00154C5D">
      <w:r>
        <w:separator/>
      </w:r>
    </w:p>
  </w:footnote>
  <w:footnote w:type="continuationSeparator" w:id="0">
    <w:p w14:paraId="5790D65D" w14:textId="77777777" w:rsidR="00154C5D" w:rsidRDefault="00154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05F98"/>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3778</TotalTime>
  <Pages>20</Pages>
  <Words>4529</Words>
  <Characters>25819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39</cp:revision>
  <dcterms:created xsi:type="dcterms:W3CDTF">2021-02-10T20:25:00Z</dcterms:created>
  <dcterms:modified xsi:type="dcterms:W3CDTF">2026-08-04T16:20:00Z</dcterms:modified>
  <dc:language>en-US</dc:language>
</cp:coreProperties>
</file>