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36836a64d9adb7c8551f802a49cf75dcfb5a621"/>
    <w:p>
      <w:pPr>
        <w:pStyle w:val="Heading1"/>
      </w:pPr>
      <w:r>
        <w:t xml:space="preserve">MYRRHA QPLANT — Single Source of Truth (SSoT)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v0.4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IMMUTABLE design parameters (edit via truth.html Edit Mode)</w:t>
      </w:r>
    </w:p>
    <w:bookmarkStart w:id="20" w:name="b1-baseline-mass-flow"/>
    <w:p>
      <w:pPr>
        <w:pStyle w:val="Heading2"/>
      </w:pPr>
      <w:r>
        <w:t xml:space="preserve">B1 — Baseline Mass Flow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Target:</w:t>
      </w:r>
      <w:r>
        <w:t xml:space="preserve"> </w:t>
      </w:r>
      <w:r>
        <w:rPr>
          <w:rStyle w:val="VerbatimChar"/>
        </w:rPr>
        <w:t xml:space="preserve">350 g/s @ 14 barG</w:t>
      </w:r>
    </w:p>
    <w:p>
      <w:pPr>
        <w:numPr>
          <w:ilvl w:val="0"/>
          <w:numId w:val="1001"/>
        </w:numPr>
        <w:pStyle w:val="Compact"/>
      </w:pPr>
      <w:r>
        <w:t xml:space="preserve">Reference operating point for HCC + LCC combined delivery.</w:t>
      </w:r>
    </w:p>
    <w:bookmarkEnd w:id="20"/>
    <w:bookmarkStart w:id="21" w:name="b2-alat-operating-point"/>
    <w:p>
      <w:pPr>
        <w:pStyle w:val="Heading2"/>
      </w:pPr>
      <w:r>
        <w:t xml:space="preserve">B2 — ALaT Operating Point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Configuration:</w:t>
      </w:r>
      <w:r>
        <w:t xml:space="preserve"> </w:t>
      </w:r>
      <w:r>
        <w:t xml:space="preserve">2 FSD (Full-Speed Drives)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Compressor model:</w:t>
      </w:r>
      <w:r>
        <w:t xml:space="preserve"> </w:t>
      </w:r>
      <w:r>
        <w:t xml:space="preserve">SFC 575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Speed:</w:t>
      </w:r>
      <w:r>
        <w:t xml:space="preserve"> </w:t>
      </w:r>
      <w:r>
        <w:t xml:space="preserve">72 Hz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Delivery:</w:t>
      </w:r>
      <w:r>
        <w:t xml:space="preserve"> </w:t>
      </w:r>
      <w:r>
        <w:t xml:space="preserve">~220 g/s</w:t>
      </w:r>
    </w:p>
    <w:bookmarkEnd w:id="21"/>
    <w:bookmarkStart w:id="22" w:name="b3-lkt-operating-point"/>
    <w:p>
      <w:pPr>
        <w:pStyle w:val="Heading2"/>
      </w:pPr>
      <w:r>
        <w:t xml:space="preserve">B3 — LKT Operating Point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Configuration:</w:t>
      </w:r>
      <w:r>
        <w:t xml:space="preserve"> </w:t>
      </w:r>
      <w:r>
        <w:t xml:space="preserve">3 FSD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Compressor model:</w:t>
      </w:r>
      <w:r>
        <w:t xml:space="preserve"> </w:t>
      </w:r>
      <w:r>
        <w:t xml:space="preserve">SFC 475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Speed:</w:t>
      </w:r>
      <w:r>
        <w:t xml:space="preserve"> </w:t>
      </w:r>
      <w:r>
        <w:t xml:space="preserve">~57 Hz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Delivery:</w:t>
      </w:r>
      <w:r>
        <w:t xml:space="preserve"> </w:t>
      </w:r>
      <w:r>
        <w:t xml:space="preserve">264 g/s (nominal)</w:t>
      </w:r>
    </w:p>
    <w:bookmarkEnd w:id="22"/>
    <w:bookmarkStart w:id="23" w:name="b4-rcw-recirculating-cooling-water"/>
    <w:p>
      <w:pPr>
        <w:pStyle w:val="Heading2"/>
      </w:pPr>
      <w:r>
        <w:t xml:space="preserve">B4 — RCW (Recirculating Cooling Water)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Hot side max:</w:t>
      </w:r>
      <w:r>
        <w:t xml:space="preserve"> </w:t>
      </w:r>
      <w:r>
        <w:t xml:space="preserve">85 °C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Inlet:</w:t>
      </w:r>
      <w:r>
        <w:t xml:space="preserve"> </w:t>
      </w:r>
      <w:r>
        <w:t xml:space="preserve">30 °C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ΔT:</w:t>
      </w:r>
      <w:r>
        <w:t xml:space="preserve"> </w:t>
      </w:r>
      <w:r>
        <w:t xml:space="preserve">25 °C</w:t>
      </w:r>
    </w:p>
    <w:bookmarkEnd w:id="23"/>
    <w:bookmarkStart w:id="24" w:name="b5-lcc-pvps"/>
    <w:p>
      <w:pPr>
        <w:pStyle w:val="Heading2"/>
      </w:pPr>
      <w:r>
        <w:t xml:space="preserve">B5 — LCC / PVPS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Target:</w:t>
      </w:r>
      <w:r>
        <w:t xml:space="preserve"> </w:t>
      </w:r>
      <w:r>
        <w:t xml:space="preserve">50 g/s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Units:</w:t>
      </w:r>
      <w:r>
        <w:t xml:space="preserve"> </w:t>
      </w:r>
      <w:r>
        <w:t xml:space="preserve">2 × 5 = 10 total (N+1 redundancy)</w:t>
      </w:r>
    </w:p>
    <w:bookmarkEnd w:id="24"/>
    <w:bookmarkStart w:id="25" w:name="change-log"/>
    <w:p>
      <w:pPr>
        <w:pStyle w:val="Heading2"/>
      </w:pPr>
      <w:r>
        <w:t xml:space="preserve">Change Log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63"/>
        <w:gridCol w:w="1418"/>
        <w:gridCol w:w="1182"/>
        <w:gridCol w:w="3309"/>
        <w:gridCol w:w="9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→ 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(initial SSoT)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</w:tbl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2026-05-10T18:23:58Z</dcterms:created>
  <dcterms:modified xsi:type="dcterms:W3CDTF">2026-05-10T18:23:58Z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