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007-cicd-pipeline-report"/>
    <w:p>
      <w:pPr>
        <w:pStyle w:val="Heading1"/>
      </w:pPr>
      <w:r>
        <w:t xml:space="preserve">W007 — CI/CD Pipeline Report</w:t>
      </w:r>
    </w:p>
    <w:p>
      <w:pPr>
        <w:pStyle w:val="FirstParagraph"/>
      </w:pPr>
      <w:r>
        <w:rPr>
          <w:bCs/>
          <w:b/>
        </w:rPr>
        <w:t xml:space="preserve">Wave:</w:t>
      </w:r>
      <w:r>
        <w:t xml:space="preserve"> </w:t>
      </w:r>
      <w:r>
        <w:t xml:space="preserve">W007  | 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Prepared (staged, awaiting maintainer activation)</w:t>
      </w:r>
      <w:r>
        <w:t xml:space="preserve"> </w:t>
      </w:r>
      <w:r>
        <w:rPr>
          <w:bCs/>
          <w:b/>
        </w:rPr>
        <w:t xml:space="preserve">Plan:</w:t>
      </w:r>
      <w:r>
        <w:t xml:space="preserve"> </w:t>
      </w:r>
      <w:r>
        <w:rPr>
          <w:rStyle w:val="VerbatimChar"/>
        </w:rPr>
        <w:t xml:space="preserve">docs/W007_CICD_PLAN.md</w:t>
      </w:r>
      <w:r>
        <w:t xml:space="preserve"> </w:t>
      </w:r>
      <w:r>
        <w:t xml:space="preserve"> | </w:t>
      </w:r>
      <w:r>
        <w:t xml:space="preserve"> </w:t>
      </w:r>
      <w:r>
        <w:rPr>
          <w:bCs/>
          <w:b/>
        </w:rPr>
        <w:t xml:space="preserve">Setup guide:</w:t>
      </w:r>
      <w:r>
        <w:t xml:space="preserve"> </w:t>
      </w:r>
      <w:r>
        <w:rPr>
          <w:rStyle w:val="VerbatimChar"/>
        </w:rPr>
        <w:t xml:space="preserve">docs/W007_MANUAL_SETUP.md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complete, syntactically validated GitHub Actions workflow for the MINERVA</w:t>
      </w:r>
      <w:r>
        <w:t xml:space="preserve"> </w:t>
      </w:r>
      <w:r>
        <w:t xml:space="preserve">P&amp;ID pipeline has been authored and staged at</w:t>
      </w:r>
      <w:r>
        <w:t xml:space="preserve"> </w:t>
      </w:r>
      <w:r>
        <w:rPr>
          <w:rStyle w:val="VerbatimChar"/>
          <w:bCs/>
          <w:b/>
        </w:rPr>
        <w:t xml:space="preserve">ci/minerva-pid-test.yml</w:t>
      </w:r>
      <w:r>
        <w:t xml:space="preserve">.</w:t>
      </w:r>
      <w:r>
        <w:t xml:space="preserve"> </w:t>
      </w:r>
      <w:r>
        <w:t xml:space="preserve">On every push/PR/manual dispatch it runs a</w:t>
      </w:r>
      <w:r>
        <w:t xml:space="preserve"> </w:t>
      </w:r>
      <w:r>
        <w:rPr>
          <w:bCs/>
          <w:b/>
        </w:rPr>
        <w:t xml:space="preserve">Python 3.10 / 3.11 / 3.12</w:t>
      </w:r>
      <w:r>
        <w:t xml:space="preserve"> </w:t>
      </w:r>
      <w:r>
        <w:t xml:space="preserve">matrix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that installs system + Python dependencies, regenerates every</w:t>
      </w:r>
      <w:r>
        <w:t xml:space="preserve"> </w:t>
      </w:r>
      <w:r>
        <w:t xml:space="preserve">derived artifact via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(reproducibility gate), runs the full standalone</w:t>
      </w:r>
      <w:r>
        <w:t xml:space="preserve"> </w:t>
      </w:r>
      <w:r>
        <w:t xml:space="preserve">test battery (50 assertions), produces optional coverage, enforces a semantic</w:t>
      </w:r>
      <w:r>
        <w:t xml:space="preserve"> </w:t>
      </w:r>
      <w:r>
        <w:t xml:space="preserve">golden-file gate, and uploads build artifacts.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staged</w:t>
      </w:r>
      <w:r>
        <w:t xml:space="preserve"> </w:t>
      </w:r>
      <w:r>
        <w:t xml:space="preserve">rather than active because the connected Abacus GitHub App lacks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 and cannot write under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 Activation</w:t>
      </w:r>
      <w:r>
        <w:t xml:space="preserve"> </w:t>
      </w:r>
      <w:r>
        <w:t xml:space="preserve">is a one-time maintainer step documented in</w:t>
      </w:r>
      <w:r>
        <w:t xml:space="preserve"> </w:t>
      </w:r>
      <w:r>
        <w:rPr>
          <w:rStyle w:val="VerbatimChar"/>
        </w:rPr>
        <w:t xml:space="preserve">docs/W007_MANUAL_SETUP.md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deliverables-produced"/>
    <w:p>
      <w:pPr>
        <w:pStyle w:val="Heading2"/>
      </w:pPr>
      <w:r>
        <w:t xml:space="preserve">Deliverables produced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ci/minerva-pid-test.yml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GitHub Actions workflow (staged).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ci/golden_gate.py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golden-file gate over</w:t>
            </w:r>
            <w:r>
              <w:t xml:space="preserve"> </w:t>
            </w:r>
            <w:r>
              <w:rPr>
                <w:rStyle w:val="VerbatimChar"/>
              </w:rPr>
              <w:t xml:space="preserve">reports/*_statistics.json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docs/W007_MANUAL_SETUP.md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Maintainer activation, permissions, expected behavior, troubleshooting.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reports/W007_CICD_REPORT.md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reports/wave_status.json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with the W007 entry (</w:t>
            </w:r>
            <w:r>
              <w:rPr>
                <w:rStyle w:val="VerbatimChar"/>
              </w:rPr>
              <w:t xml:space="preserve">pass: true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ipeline-stages-as-implemented"/>
    <w:p>
      <w:pPr>
        <w:pStyle w:val="Heading2"/>
      </w:pPr>
      <w:r>
        <w:t xml:space="preserve">Pipeline stages (as implemented)</w:t>
      </w:r>
    </w:p>
    <w:p>
      <w:pPr>
        <w:pStyle w:val="SourceCode"/>
      </w:pPr>
      <w:r>
        <w:rPr>
          <w:rStyle w:val="VerbatimChar"/>
        </w:rPr>
        <w:t xml:space="preserve">checkout → setup-python (3.10/3.11/3.12, pip cache)</w:t>
      </w:r>
      <w:r>
        <w:br/>
      </w:r>
      <w:r>
        <w:rPr>
          <w:rStyle w:val="VerbatimChar"/>
        </w:rPr>
        <w:t xml:space="preserve">   → apt: poppler-utils, libcairo2-dev</w:t>
      </w:r>
      <w:r>
        <w:br/>
      </w:r>
      <w:r>
        <w:rPr>
          <w:rStyle w:val="VerbatimChar"/>
        </w:rPr>
        <w:t xml:space="preserve">   → pip install -r requirements.txt</w:t>
      </w:r>
      <w:r>
        <w:br/>
      </w:r>
      <w:r>
        <w:rPr>
          <w:rStyle w:val="VerbatimChar"/>
        </w:rPr>
        <w:t xml:space="preserve">   → ./make.sh --clean &amp;&amp; ./make.sh         # reproducibility (7-stage build, exit 0)</w:t>
      </w:r>
      <w:r>
        <w:br/>
      </w:r>
      <w:r>
        <w:rPr>
          <w:rStyle w:val="VerbatimChar"/>
        </w:rPr>
        <w:t xml:space="preserve">   → run every tests/test_*.py              # 50 assertions, fail on any non-zero</w:t>
      </w:r>
      <w:r>
        <w:br/>
      </w:r>
      <w:r>
        <w:rPr>
          <w:rStyle w:val="VerbatimChar"/>
        </w:rPr>
        <w:t xml:space="preserve">   → optional pytest + coverage (coverage.xml, continue-on-error)</w:t>
      </w:r>
      <w:r>
        <w:br/>
      </w:r>
      <w:r>
        <w:rPr>
          <w:rStyle w:val="VerbatimChar"/>
        </w:rPr>
        <w:t xml:space="preserve">   → ci/golden_gate.py                       # semantic stats diff, XLSX jitter ignored</w:t>
      </w:r>
      <w:r>
        <w:br/>
      </w:r>
      <w:r>
        <w:rPr>
          <w:rStyle w:val="VerbatimChar"/>
        </w:rPr>
        <w:t xml:space="preserve">   → upload-artifact (html, md, stats json, crossmap json, coverage)</w:t>
      </w:r>
    </w:p>
    <w:bookmarkStart w:id="22" w:name="matrix-environment"/>
    <w:p>
      <w:pPr>
        <w:pStyle w:val="Heading3"/>
      </w:pPr>
      <w:r>
        <w:t xml:space="preserve">Matrix &amp;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3.10, 3.11, 3.12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ubuntu-latest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poppler-utils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libcairo2-dev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contents: read</w:t>
            </w:r>
            <w:r>
              <w:t xml:space="preserve"> </w:t>
            </w:r>
            <w:r>
              <w:t xml:space="preserve">(no write-back, no auto-merge)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2"/>
    <w:bookmarkStart w:id="23" w:name="X72657528debb8f2dd7e072ea4e601c8d15963d8"/>
    <w:p>
      <w:pPr>
        <w:pStyle w:val="Heading3"/>
      </w:pPr>
      <w:r>
        <w:t xml:space="preserve">Test battery covered (standalone runners, no pytest required)</w:t>
      </w:r>
    </w:p>
    <w:p>
      <w:pPr>
        <w:pStyle w:val="FirstParagraph"/>
      </w:pPr>
      <w:r>
        <w:rPr>
          <w:rStyle w:val="VerbatimChar"/>
        </w:rPr>
        <w:t xml:space="preserve">test_colour_model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test_integration_pipeline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test_w003_w004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test_w005_reconciliation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test_w006_crossmap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test_w008_viewer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50</w:t>
      </w:r>
      <w:r>
        <w:rPr>
          <w:bCs/>
          <w:b/>
        </w:rPr>
        <w:t xml:space="preserve"> </w:t>
      </w:r>
      <w:r>
        <w:rPr>
          <w:bCs/>
          <w:b/>
        </w:rPr>
        <w:t xml:space="preserve">assertions total</w:t>
      </w:r>
      <w:r>
        <w:t xml:space="preserve">. Each is invoked as</w:t>
      </w:r>
      <w:r>
        <w:t xml:space="preserve"> </w:t>
      </w:r>
      <w:r>
        <w:rPr>
          <w:rStyle w:val="VerbatimChar"/>
        </w:rPr>
        <w:t xml:space="preserve">PYTHONPATH=src python3 &lt;file&gt;</w:t>
      </w:r>
      <w:r>
        <w:t xml:space="preserve">; the job</w:t>
      </w:r>
      <w:r>
        <w:t xml:space="preserve"> </w:t>
      </w:r>
      <w:r>
        <w:t xml:space="preserve">fails if any returns non-zero. Data-dependent suites self-skip if artifacts are</w:t>
      </w:r>
      <w:r>
        <w:t xml:space="preserve"> </w:t>
      </w:r>
      <w:r>
        <w:t xml:space="preserve">absent, but in CI</w:t>
      </w:r>
      <w:r>
        <w:t xml:space="preserve"> </w:t>
      </w:r>
      <w:r>
        <w:rPr>
          <w:rStyle w:val="VerbatimChar"/>
        </w:rPr>
        <w:t xml:space="preserve">make.sh</w:t>
      </w:r>
      <w:r>
        <w:t xml:space="preserve"> </w:t>
      </w:r>
      <w:r>
        <w:t xml:space="preserve">always builds them first.</w:t>
      </w:r>
    </w:p>
    <w:bookmarkEnd w:id="23"/>
    <w:bookmarkStart w:id="24" w:name="golden-file-gate"/>
    <w:p>
      <w:pPr>
        <w:pStyle w:val="Heading3"/>
      </w:pPr>
      <w:r>
        <w:t xml:space="preserve">Golden-file gate</w:t>
      </w:r>
    </w:p>
    <w:p>
      <w:pPr>
        <w:pStyle w:val="FirstParagraph"/>
      </w:pPr>
      <w:r>
        <w:rPr>
          <w:rStyle w:val="VerbatimChar"/>
        </w:rPr>
        <w:t xml:space="preserve">ci/golden_gate.py</w:t>
      </w:r>
      <w:r>
        <w:t xml:space="preserve"> </w:t>
      </w:r>
      <w:r>
        <w:t xml:space="preserve">flattens and diffs the regenerated</w:t>
      </w:r>
      <w:r>
        <w:t xml:space="preserve"> </w:t>
      </w:r>
      <w:r>
        <w:rPr>
          <w:rStyle w:val="VerbatimChar"/>
        </w:rPr>
        <w:t xml:space="preserve">reports/W005_coverage_statistics.json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reports/W006_crossmap_statistics.json</w:t>
      </w:r>
      <w:r>
        <w:t xml:space="preserve"> </w:t>
      </w:r>
      <w:r>
        <w:t xml:space="preserve">against their committed (HEAD) versions.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fails on count drift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ignores</w:t>
      </w:r>
      <w:r>
        <w:t xml:space="preserve"> </w:t>
      </w:r>
      <w:r>
        <w:t xml:space="preserve">the documented ~1-byte XLSX zip</w:t>
      </w:r>
      <w:r>
        <w:t xml:space="preserve"> </w:t>
      </w:r>
      <w:r>
        <w:t xml:space="preserve">jitter (XLSX files are excluded from the gate entirely, per plan §4 strategy 1).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ocal-validation-performed"/>
    <w:p>
      <w:pPr>
        <w:pStyle w:val="Heading2"/>
      </w:pPr>
      <w:r>
        <w:t xml:space="preserve">Local validation performed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yaml.safe_load(ci/minerva-pid-test.yml)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 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py_compile ci/golden_gate.py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ci/golden_gate.py</w:t>
            </w:r>
            <w:r>
              <w:t xml:space="preserve"> </w:t>
            </w:r>
            <w:r>
              <w:t xml:space="preserve">(against committed snapshots)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— 0 drift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wave_status.json</w:t>
            </w:r>
            <w:r>
              <w:t xml:space="preserve"> </w:t>
            </w:r>
            <w:r>
              <w:t xml:space="preserve">parse after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 JSON, W007 present,</w:t>
            </w:r>
            <w:r>
              <w:t xml:space="preserve"> </w:t>
            </w:r>
            <w:r>
              <w:rPr>
                <w:rStyle w:val="VerbatimChar"/>
              </w:rPr>
              <w:t xml:space="preserve">pass: true</w:t>
            </w:r>
          </w:p>
        </w:tc>
      </w:tr>
    </w:tbl>
    <w:p>
      <w:pPr>
        <w:pStyle w:val="BlockText"/>
      </w:pPr>
      <w:r>
        <w:t xml:space="preserve">Full matrix execution on GitHub-hosted runners cannot be verified from here —</w:t>
      </w:r>
      <w:r>
        <w:t xml:space="preserve"> </w:t>
      </w:r>
      <w:r>
        <w:t xml:space="preserve">it requires the workflow to be landed under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End w:id="26"/>
    <w:bookmarkStart w:id="27" w:name="Xc8fec2deceb306170a49e0183bcf3f2b899281e"/>
    <w:p>
      <w:pPr>
        <w:pStyle w:val="Heading2"/>
      </w:pPr>
      <w:r>
        <w:t xml:space="preserve">Activation (maintainer — see docs/W007_MANUAL_SETUP.md)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Resolve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workflows</w:t>
      </w:r>
      <w:r>
        <w:rPr>
          <w:bCs/>
          <w:b/>
        </w:rPr>
        <w:t xml:space="preserve"> </w:t>
      </w:r>
      <w:r>
        <w:rPr>
          <w:bCs/>
          <w:b/>
        </w:rPr>
        <w:t xml:space="preserve">blocker</w:t>
      </w:r>
      <w:r>
        <w:t xml:space="preserve"> </w:t>
      </w:r>
      <w:r>
        <w:t xml:space="preserve">— either grant the Abacus GitHub App the</w:t>
      </w:r>
      <w:r>
        <w:t xml:space="preserve"> </w:t>
      </w:r>
      <w:r>
        <w:rPr>
          <w:iCs/>
          <w:i/>
        </w:rPr>
        <w:t xml:space="preserve">Workflows: read &amp; write</w:t>
      </w:r>
      <w:r>
        <w:t xml:space="preserve"> </w:t>
      </w:r>
      <w:r>
        <w:t xml:space="preserve">permission,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manually: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mv MINERVA_PID/ci/minerva-pid-test.yml .github/workflows/minerva-pid-test.yml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activate MINERVA P&amp;ID workflow"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0"/>
        </w:numPr>
      </w:pPr>
      <w:r>
        <w:t xml:space="preserve">(Keep</w:t>
      </w:r>
      <w:r>
        <w:t xml:space="preserve"> </w:t>
      </w:r>
      <w:r>
        <w:rPr>
          <w:rStyle w:val="VerbatimChar"/>
        </w:rPr>
        <w:t xml:space="preserve">ci/golden_gate.py</w:t>
      </w:r>
      <w:r>
        <w:t xml:space="preserve"> </w:t>
      </w:r>
      <w:r>
        <w:t xml:space="preserve">in place — the workflow calls it from</w:t>
      </w:r>
      <w:r>
        <w:t xml:space="preserve"> </w:t>
      </w:r>
      <w:r>
        <w:rPr>
          <w:rStyle w:val="VerbatimChar"/>
        </w:rPr>
        <w:t xml:space="preserve">ci/</w:t>
      </w:r>
      <w:r>
        <w:t xml:space="preserve">.)</w:t>
      </w:r>
    </w:p>
    <w:p>
      <w:pPr>
        <w:numPr>
          <w:ilvl w:val="0"/>
          <w:numId w:val="1001"/>
        </w:numPr>
      </w:pPr>
      <w:r>
        <w:t xml:space="preserve">Open a throwaway PR and confirm the matrix is green.</w:t>
      </w:r>
    </w:p>
    <w:p>
      <w:pPr>
        <w:numPr>
          <w:ilvl w:val="0"/>
          <w:numId w:val="1001"/>
        </w:numPr>
      </w:pPr>
      <w:r>
        <w:t xml:space="preserve">Add the status badge to the README.</w:t>
      </w:r>
    </w:p>
    <w:p>
      <w:r>
        <w:pict>
          <v:rect style="width:0;height:1.5pt" o:hralign="center" o:hrstd="t" o:hr="t"/>
        </w:pict>
      </w:r>
    </w:p>
    <w:bookmarkEnd w:id="27"/>
    <w:bookmarkStart w:id="28" w:name="definition-of-done-status"/>
    <w:p>
      <w:pPr>
        <w:pStyle w:val="Heading2"/>
      </w:pPr>
      <w:r>
        <w:t xml:space="preserve">Definition-of-done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active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Staged — needs maintainer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green on 3.10–3.12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 real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./make.sh</w:t>
            </w:r>
            <w:r>
              <w:t xml:space="preserve"> </w:t>
            </w:r>
            <w:r>
              <w:t xml:space="preserve">exits 0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(reproducibility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tests/test_*.py</w:t>
            </w:r>
            <w:r>
              <w:t xml:space="preserve"> </w:t>
            </w: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(50 assertions, fail-on-nonzero)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Golden-file gate, XLSX-tolerant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&amp; locally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 uploaded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status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After activation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Wave outcome:</w:t>
      </w:r>
      <w:r>
        <w:t xml:space="preserve"> </w:t>
      </w:r>
      <w:r>
        <w:t xml:space="preserve">Pipeline fully prepared and self-validated; remaining items</w:t>
      </w:r>
      <w:r>
        <w:t xml:space="preserve"> </w:t>
      </w:r>
      <w:r>
        <w:t xml:space="preserve">are the maintainer-only activation steps that are blocked by the GitHub App</w:t>
      </w:r>
      <w:r>
        <w:t xml:space="preserve"> </w:t>
      </w:r>
      <w:r>
        <w:t xml:space="preserve">permission scope (documented).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2026-06-06T08:59:02Z</dcterms:created>
  <dcterms:modified xsi:type="dcterms:W3CDTF">2026-06-06T08:59:02Z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