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Parka:2</w:t>
        <w:br/>
      </w:r>
      <w:r>
        <w:t>Oxygen Tank:2</w:t>
        <w:br/>
      </w:r>
      <w:r>
        <w:t>Snowshoes:1</w:t>
        <w:br/>
      </w:r>
    </w:p>
    <w:p>
      <w:r>
        <w:t>SUBTOTAL:38.56</w:t>
        <w:br/>
        <w:t>TAX:5.01</w:t>
        <w:br/>
        <w:t>TOTAL:43.57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