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8BFAD" w14:textId="6A0E00BE" w:rsidR="00F760DA" w:rsidRDefault="00352B80">
      <w:pPr>
        <w:rPr>
          <w:lang w:val="de-DE"/>
        </w:rPr>
      </w:pPr>
      <w:r>
        <w:rPr>
          <w:lang w:val="de-DE"/>
        </w:rPr>
        <w:t>Unterrichtswebseite</w:t>
      </w:r>
    </w:p>
    <w:p w14:paraId="3B6B1FA2" w14:textId="368B3A92" w:rsidR="00352B80" w:rsidRPr="00352B80" w:rsidRDefault="00491B05">
      <w:pPr>
        <w:rPr>
          <w:lang w:val="de-DE"/>
        </w:rPr>
      </w:pPr>
      <w:hyperlink r:id="rId4" w:history="1">
        <w:r w:rsidRPr="00CF09FE">
          <w:rPr>
            <w:rStyle w:val="Hyperlink"/>
            <w:lang w:val="de-DE"/>
          </w:rPr>
          <w:t>https://trb.gbsl.website</w:t>
        </w:r>
      </w:hyperlink>
      <w:r w:rsidR="00352B80">
        <w:rPr>
          <w:lang w:val="de-DE"/>
        </w:rPr>
        <w:t xml:space="preserve"> </w:t>
      </w:r>
    </w:p>
    <w:sectPr w:rsidR="00352B80" w:rsidRPr="00352B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80"/>
    <w:rsid w:val="00104E6D"/>
    <w:rsid w:val="0011745B"/>
    <w:rsid w:val="00352B80"/>
    <w:rsid w:val="00491B05"/>
    <w:rsid w:val="005E4479"/>
    <w:rsid w:val="00A6192B"/>
    <w:rsid w:val="00F5011E"/>
    <w:rsid w:val="00F7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5D08EC"/>
  <w15:chartTrackingRefBased/>
  <w15:docId w15:val="{3B13DEBF-9612-460A-9187-08C72FF4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2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2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2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2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2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2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2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2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2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2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2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2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2B8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2B8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2B8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2B8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2B8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2B8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2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2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2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2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2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2B8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2B8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2B8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2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2B8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2B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52B8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52B8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5E44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b.gbsl.websit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74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Hofer Balthasar, GBSL Lehrer</dc:creator>
  <cp:keywords/>
  <dc:description/>
  <cp:lastModifiedBy>Trübner Flurin, GBSL Lehrer</cp:lastModifiedBy>
  <cp:revision>3</cp:revision>
  <dcterms:created xsi:type="dcterms:W3CDTF">2025-08-14T09:32:00Z</dcterms:created>
  <dcterms:modified xsi:type="dcterms:W3CDTF">2026-08-12T11:36:00Z</dcterms:modified>
</cp:coreProperties>
</file>