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教案：活動二：虹港 (Rainbow Port) —— 資源分配的極限倫理</w:t>
      </w:r>
    </w:p>
    <w:p>
      <w:r/>
      <w:r>
        <w:rPr>
          <w:b/>
        </w:rPr>
        <w:t>活動背景</w:t>
      </w:r>
      <w:r>
        <w:t>：</w:t>
      </w:r>
    </w:p>
    <w:p>
      <w:r>
        <w:t>一年前，嚴重的海洋污染徹底摧毀了虹港的支柱漁業，導致城市財政收入跌至歷史谷底。儘管公眾已預見來年將陷入空前的生存困境，但資源匱乏的刀刃究竟會落在哪些群體身上，目前仍處於未知狀態。為此，虹港召開了最高級別的秘密財務會議，邀請各位專員針對極限資源的分配，進行最終的倫理與經濟裁定。</w:t>
      </w:r>
    </w:p>
    <w:p>
      <w:r/>
      <w:r>
        <w:rPr>
          <w:b/>
        </w:rPr>
        <w:t>核心命題</w:t>
      </w:r>
      <w:r>
        <w:t>：</w:t>
      </w:r>
    </w:p>
    <w:p>
      <w:r>
        <w:t>探討當「保障當下的生命存續」與「投資未來的集體繁榮」這兩項共善價值產生衝突時，社會應如何排定優先順序。</w:t>
      </w:r>
    </w:p>
    <w:p>
      <w:r/>
      <w:r>
        <w:rPr>
          <w:b/>
        </w:rPr>
        <w:t>時間</w:t>
      </w:r>
      <w:r>
        <w:t>：70-75 分鐘</w:t>
      </w:r>
    </w:p>
    <w:p>
      <w:r>
        <w:t>---</w:t>
      </w:r>
    </w:p>
    <w:p>
      <w:pPr>
        <w:pStyle w:val="Heading2"/>
      </w:pPr>
      <w:r>
        <w:t>📅 戲劇活動結構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時間</w:t>
            </w:r>
          </w:p>
        </w:tc>
        <w:tc>
          <w:tcPr>
            <w:tcW w:type="dxa" w:w="2880"/>
          </w:tcPr>
          <w:p>
            <w:r>
              <w:t>活動階段</w:t>
            </w:r>
          </w:p>
        </w:tc>
        <w:tc>
          <w:tcPr>
            <w:tcW w:type="dxa" w:w="2880"/>
          </w:tcPr>
          <w:p>
            <w:r>
              <w:t>核心重點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00-10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1. 身分切入與法規確認</w:t>
            </w:r>
            <w:r/>
          </w:p>
        </w:tc>
        <w:tc>
          <w:tcPr>
            <w:tcW w:type="dxa" w:w="2880"/>
          </w:tcPr>
          <w:p>
            <w:r>
              <w:t>• 簽署《專員委任狀》。</w:t>
            </w:r>
            <w:r>
              <w:br/>
            </w:r>
            <w:r>
              <w:t>• 秘書宣讀《財政法第一百零七條》，確立「量入為出」與「收支平衡」的最高準則。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10-35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2. 極限裁定：教育 vs. 醫療</w:t>
            </w:r>
            <w:r/>
          </w:p>
        </w:tc>
        <w:tc>
          <w:tcPr>
            <w:tcW w:type="dxa" w:w="2880"/>
          </w:tcPr>
          <w:p>
            <w:r>
              <w:t>• 拆解兩封信（生存 vs. 未來）。</w:t>
            </w:r>
            <w:r>
              <w:br/>
            </w:r>
            <w:r>
              <w:t>• 秘書挑戰：「若無盈餘，必刪其一」。</w:t>
            </w:r>
            <w:r>
              <w:br/>
            </w:r>
            <w:r>
              <w:t>• 專家須依法親手劃掉其中 70% 的預算。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35-50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3. 裁決與後果</w:t>
            </w:r>
            <w:r/>
          </w:p>
        </w:tc>
        <w:tc>
          <w:tcPr>
            <w:tcW w:type="dxa" w:w="2880"/>
          </w:tcPr>
          <w:p>
            <w:r>
              <w:t>• 進行最終投票與良心裁定。</w:t>
            </w:r>
            <w:r>
              <w:br/>
            </w:r>
            <w:r>
              <w:t>• 確立選擇：投資未來 vs. 保障當下。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50-55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4. 時空跳躍：五年後的餘波</w:t>
            </w:r>
            <w:r/>
          </w:p>
        </w:tc>
        <w:tc>
          <w:tcPr>
            <w:tcW w:type="dxa" w:w="2880"/>
          </w:tcPr>
          <w:p>
            <w:r>
              <w:t>• 危機已過，專員重聚。</w:t>
            </w:r>
            <w:r>
              <w:br/>
            </w:r>
            <w:r>
              <w:t>• 非正式閒聊當時決定的後果（例如：人才斷層或公共衛生崩潰），面對「後悔」或「堅持」的心理現實。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55-75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5. 五層次意義收束</w:t>
            </w:r>
            <w:r/>
          </w:p>
        </w:tc>
        <w:tc>
          <w:tcPr>
            <w:tcW w:type="dxa" w:w="2880"/>
          </w:tcPr>
          <w:p>
            <w:r>
              <w:t>• 脫下外衣，進行深層反思。</w:t>
            </w:r>
            <w:r>
              <w:br/>
            </w:r>
            <w:r>
              <w:t>• 從「我們做了什麼」到「人類社會如何排定生存優先權」的本質討論。</w:t>
            </w:r>
          </w:p>
        </w:tc>
      </w:tr>
    </w:tbl>
    <w:p>
      <w:r>
        <w:t>---</w:t>
      </w:r>
    </w:p>
    <w:p>
      <w:pPr>
        <w:pStyle w:val="Heading2"/>
      </w:pPr>
      <w:r>
        <w:t>🛠️ 活動詳細設計</w:t>
      </w:r>
    </w:p>
    <w:p>
      <w:pPr>
        <w:pStyle w:val="Heading3"/>
      </w:pPr>
      <w:r>
        <w:t>環境與道具</w:t>
      </w:r>
    </w:p>
    <w:p>
      <w:pPr>
        <w:pStyle w:val="ListBullet"/>
      </w:pPr>
      <w:r>
        <w:t xml:space="preserve">  </w:t>
      </w:r>
      <w:r>
        <w:rPr>
          <w:b/>
        </w:rPr>
        <w:t>環境</w:t>
      </w:r>
      <w:r>
        <w:t>：教室桌椅預先排成長方形會議桌。每位學生的位子上放著一份扣好的「文件夾」。</w:t>
      </w:r>
    </w:p>
    <w:p>
      <w:pPr>
        <w:pStyle w:val="ListBullet"/>
      </w:pPr>
      <w:r>
        <w:t xml:space="preserve">  </w:t>
      </w:r>
      <w:r>
        <w:rPr>
          <w:b/>
        </w:rPr>
        <w:t>道具</w:t>
      </w:r>
      <w:r>
        <w:t>：文件夾、計時器、公事包、委任狀、法條海報、投票名牌、大紙（投票用）。</w:t>
      </w:r>
    </w:p>
    <w:p>
      <w:r>
        <w:t>---</w:t>
      </w:r>
    </w:p>
    <w:p>
      <w:pPr>
        <w:pStyle w:val="Heading3"/>
      </w:pPr>
      <w:r>
        <w:t>第一階段：身分切入與法規確認 (0-10 min)</w:t>
      </w:r>
    </w:p>
    <w:p>
      <w:r/>
      <w:r>
        <w:rPr>
          <w:b/>
        </w:rPr>
        <w:t>目標</w:t>
      </w:r>
      <w:r>
        <w:t>：建立「財政審計專員」的專家身份，並確立不可違抗的法律限制。</w:t>
      </w:r>
    </w:p>
    <w:p>
      <w:pPr>
        <w:pStyle w:val="Heading4"/>
      </w:pPr>
      <w:r>
        <w:t>1. 入座與氛圍 (0-2 min)</w:t>
      </w:r>
    </w:p>
    <w:p>
      <w:pPr>
        <w:pStyle w:val="ListBullet"/>
      </w:pPr>
      <w:r>
        <w:t xml:space="preserve">  </w:t>
      </w:r>
      <w:r>
        <w:rPr>
          <w:b/>
        </w:rPr>
        <w:t>角色</w:t>
      </w:r>
      <w:r>
        <w:t>：老師入戲為「會議秘書」。表情嚴肅，手持計時器，低頭看錶。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：「專員，請入座。這場秘密會議受《虹港財政保密協議》限制，請將非關辦公的物品收起。會議將在 1 分鐘後正式生效。」</w:t>
      </w:r>
    </w:p>
    <w:p>
      <w:pPr>
        <w:pStyle w:val="Heading4"/>
      </w:pPr>
      <w:r>
        <w:t>2. 簽署委任狀 (2-6 min)</w:t>
      </w:r>
    </w:p>
    <w:p>
      <w:pPr>
        <w:pStyle w:val="ListBullet"/>
      </w:pPr>
      <w:r>
        <w:t xml:space="preserve">  </w:t>
      </w:r>
      <w:r>
        <w:rPr>
          <w:b/>
        </w:rPr>
        <w:t>行動</w:t>
      </w:r>
      <w:r>
        <w:t>：請學生打開文件夾，閱讀第一頁的《專員委任狀》。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：「根據《虹港行政法》，任何涉及資源重新分配的決策，必須由擁有最高審計權的專員親筆簽署確認。請各位閱讀條款，並在下方簽名。一旦簽署，你們的決策將具備最終法律效力，且不可撤銷。」</w:t>
      </w:r>
    </w:p>
    <w:p>
      <w:pPr>
        <w:pStyle w:val="ListBullet"/>
      </w:pPr>
      <w:r>
        <w:t xml:space="preserve">  </w:t>
      </w:r>
      <w:r>
        <w:rPr>
          <w:b/>
        </w:rPr>
        <w:t>道具文本</w:t>
      </w:r>
      <w:r>
        <w:t>：</w:t>
      </w:r>
    </w:p>
    <w:p>
      <w:pPr>
        <w:pStyle w:val="IntenseQuote"/>
      </w:pPr>
      <w:r/>
      <w:r>
        <w:rPr>
          <w:b/>
        </w:rPr>
        <w:t>《虹港財政委員會特別專員委任狀》</w:t>
      </w:r>
      <w:r/>
    </w:p>
    <w:p>
      <w:pPr>
        <w:pStyle w:val="IntenseQuote"/>
      </w:pPr>
      <w:r/>
      <w:r>
        <w:rPr>
          <w:b/>
        </w:rPr>
        <w:t>授權範圍</w:t>
      </w:r>
      <w:r>
        <w:t>：擁有對「年度預算分配」之最終否決權與裁斷權。</w:t>
      </w:r>
    </w:p>
    <w:p>
      <w:pPr>
        <w:pStyle w:val="IntenseQuote"/>
      </w:pPr>
      <w:r/>
      <w:r>
        <w:rPr>
          <w:b/>
        </w:rPr>
        <w:t>責任聲明</w:t>
      </w:r>
      <w:r>
        <w:t>：本人理解並接受，我所做出的每一項預算削減，將直接影響虹港市民之生活品質甚至生存權利。本人願為此決策承擔行政與倫理責任。</w:t>
      </w:r>
    </w:p>
    <w:p>
      <w:pPr>
        <w:pStyle w:val="Heading4"/>
      </w:pPr>
      <w:r>
        <w:t>3. 宣讀法條 (6-10 min)</w:t>
      </w:r>
    </w:p>
    <w:p>
      <w:pPr>
        <w:pStyle w:val="ListBullet"/>
      </w:pPr>
      <w:r>
        <w:t xml:space="preserve">  </w:t>
      </w:r>
      <w:r>
        <w:rPr>
          <w:b/>
        </w:rPr>
        <w:t>行動</w:t>
      </w:r>
      <w:r>
        <w:t>：秘書拿出一份蓋有紅戳的法律文件，懸掛起來，緩慢逐字宣讀。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：「請銘記我們今天的底線。」</w:t>
      </w:r>
    </w:p>
    <w:p>
      <w:pPr>
        <w:pStyle w:val="ListBullet"/>
      </w:pPr>
      <w:r>
        <w:t xml:space="preserve">  </w:t>
      </w:r>
      <w:r>
        <w:rPr>
          <w:b/>
        </w:rPr>
        <w:t>道具文本</w:t>
      </w:r>
      <w:r>
        <w:t>：</w:t>
      </w:r>
    </w:p>
    <w:p>
      <w:pPr>
        <w:pStyle w:val="IntenseQuote"/>
      </w:pPr>
      <w:r/>
      <w:r>
        <w:rPr>
          <w:b/>
        </w:rPr>
        <w:t>《虹港財政法》第一百零七條【預算平衡原則】</w:t>
      </w:r>
      <w:r/>
    </w:p>
    <w:p>
      <w:pPr>
        <w:pStyle w:val="IntenseQuote"/>
      </w:pPr>
      <w:r>
        <w:t>1. 虹港之財政預算以「量入為出」為絕對原則。</w:t>
      </w:r>
    </w:p>
    <w:p>
      <w:pPr>
        <w:pStyle w:val="IntenseQuote"/>
      </w:pPr>
      <w:r>
        <w:t>2. 委員會必須力求收支平衡，嚴禁出現任何形式之預算赤字。</w:t>
      </w:r>
    </w:p>
    <w:p>
      <w:pPr>
        <w:pStyle w:val="IntenseQuote"/>
      </w:pPr>
      <w:r>
        <w:t>3. 收入不足時，</w:t>
      </w:r>
      <w:r>
        <w:rPr>
          <w:b/>
        </w:rPr>
        <w:t>必須削減現有支出</w:t>
      </w:r>
      <w:r>
        <w:t>。</w:t>
      </w:r>
    </w:p>
    <w:p>
      <w:pPr>
        <w:pStyle w:val="IntenseQuote"/>
      </w:pPr>
      <w:r>
        <w:t>4. 在資源極限匱乏時，最終決策由虹港財政委員決定。</w:t>
      </w:r>
    </w:p>
    <w:p>
      <w:r>
        <w:t>---</w:t>
      </w:r>
    </w:p>
    <w:p>
      <w:pPr>
        <w:pStyle w:val="Heading3"/>
      </w:pPr>
      <w:r>
        <w:t>第二階段：極限裁定 —— 教育 vs. 醫療 (10-43 min)</w:t>
      </w:r>
    </w:p>
    <w:p>
      <w:r/>
      <w:r>
        <w:rPr>
          <w:b/>
        </w:rPr>
        <w:t>目標</w:t>
      </w:r>
      <w:r>
        <w:t>：在資源不足的壓力下，迫使學生面對「生存」與「發展」的兩難。</w:t>
      </w:r>
    </w:p>
    <w:p>
      <w:pPr>
        <w:pStyle w:val="Heading4"/>
      </w:pPr>
      <w:r>
        <w:t>A. 背景核對 (10-20 min)</w:t>
      </w:r>
    </w:p>
    <w:p>
      <w:r>
        <w:t xml:space="preserve">1.  </w:t>
      </w:r>
      <w:r>
        <w:rPr>
          <w:b/>
        </w:rPr>
        <w:t>分發背景文件 (10-12 min)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：「專員，請注意。在進入任何裁定前，委員會必須完成財政現況核對程序。現在分發的是『背景文件』。目前只需處理文件本身所揭示的風險與虹港目前面對的財政壓力。」</w:t>
      </w:r>
    </w:p>
    <w:p>
      <w:r>
        <w:t xml:space="preserve">2.  </w:t>
      </w:r>
      <w:r>
        <w:rPr>
          <w:b/>
        </w:rPr>
        <w:t>分組觀察 (12-17 min)</w:t>
      </w:r>
      <w:r>
        <w:t>：</w:t>
      </w:r>
    </w:p>
    <w:p>
      <w:pPr>
        <w:pStyle w:val="ListBullet"/>
      </w:pPr>
      <w:r>
        <w:t xml:space="preserve">  學生3-4人一組。</w:t>
      </w:r>
    </w:p>
    <w:p>
      <w:pPr>
        <w:pStyle w:val="ListBullet"/>
      </w:pPr>
      <w:r>
        <w:t xml:space="preserve">  </w:t>
      </w:r>
      <w:r>
        <w:rPr>
          <w:b/>
        </w:rPr>
        <w:t>任務</w:t>
      </w:r>
      <w:r>
        <w:t>：閱讀三份資料，填寫工作指引：(1) 觀察到的事實與趨勢 (2) 面臨的風險。</w:t>
      </w:r>
    </w:p>
    <w:p>
      <w:pPr>
        <w:pStyle w:val="ListBullet"/>
      </w:pPr>
      <w:r>
        <w:t xml:space="preserve">  </w:t>
      </w:r>
      <w:r>
        <w:rPr>
          <w:b/>
        </w:rPr>
        <w:t>資料重點</w:t>
      </w:r>
      <w:r>
        <w:t>：</w:t>
      </w:r>
    </w:p>
    <w:p>
      <w:pPr>
        <w:pStyle w:val="ListBullet"/>
      </w:pPr>
      <w:r>
        <w:t xml:space="preserve">  *資料一*：收入過度依賴第一產業 (62%)，轉型資金需 4,100 萬。</w:t>
      </w:r>
    </w:p>
    <w:p>
      <w:pPr>
        <w:pStyle w:val="ListBullet"/>
      </w:pPr>
      <w:r>
        <w:t xml:space="preserve">  *資料二*：海洋污染重創漁業，轉型迫在眉睫。</w:t>
      </w:r>
    </w:p>
    <w:p>
      <w:pPr>
        <w:pStyle w:val="ListBullet"/>
      </w:pPr>
      <w:r>
        <w:t xml:space="preserve">  *資料三*：人口老化，需 4,500 萬建老人醫院；否則長者壽命縮短 3-5 年。</w:t>
      </w:r>
    </w:p>
    <w:p>
      <w:r>
        <w:t xml:space="preserve">3.  </w:t>
      </w:r>
      <w:r>
        <w:rPr>
          <w:b/>
        </w:rPr>
        <w:t>匯報 (17-20 min)</w:t>
      </w:r>
      <w:r>
        <w:t>：每組 30 秒，報告一個關鍵觀察與一個核心問題。</w:t>
      </w:r>
    </w:p>
    <w:p>
      <w:pPr>
        <w:pStyle w:val="Heading4"/>
      </w:pPr>
      <w:r>
        <w:t>B. 鎖定選項 (21-25 min)</w:t>
      </w:r>
    </w:p>
    <w:p>
      <w:pPr>
        <w:pStyle w:val="ListBullet"/>
      </w:pPr>
      <w:r>
        <w:t xml:space="preserve">  </w:t>
      </w:r>
      <w:r>
        <w:rPr>
          <w:b/>
        </w:rPr>
        <w:t>秘書總結</w:t>
      </w:r>
      <w:r>
        <w:t>：「綜合各位觀察，我們確認了三項事實：(1) 收入單一且受創；(2) 人口老化結構性壓力；(3) 財政缺口巨大。根據法條『收入不足時，必須削減現有支出』，我們必須裁定。」</w:t>
      </w:r>
    </w:p>
    <w:p>
      <w:pPr>
        <w:pStyle w:val="ListBullet"/>
      </w:pPr>
      <w:r>
        <w:t xml:space="preserve">  </w:t>
      </w:r>
      <w:r>
        <w:rPr>
          <w:b/>
        </w:rPr>
        <w:t>二選一困境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選項 A</w:t>
      </w:r>
      <w:r>
        <w:t xml:space="preserve">：產業轉型投資 (約 4,100 萬) —— </w:t>
      </w:r>
      <w:r>
        <w:rPr>
          <w:b/>
        </w:rPr>
        <w:t>投資未來</w:t>
      </w:r>
      <w:r/>
    </w:p>
    <w:p>
      <w:pPr>
        <w:pStyle w:val="ListBullet"/>
      </w:pPr>
      <w:r>
        <w:t xml:space="preserve">  </w:t>
      </w:r>
      <w:r>
        <w:rPr>
          <w:b/>
        </w:rPr>
        <w:t>選項 B</w:t>
      </w:r>
      <w:r>
        <w:t xml:space="preserve">：長者醫療建設計劃 (約 4,500 萬) —— </w:t>
      </w:r>
      <w:r>
        <w:rPr>
          <w:b/>
        </w:rPr>
        <w:t>保障當下</w:t>
      </w:r>
      <w:r/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：「其餘開支均屬法定鎖定。我們只能二選一：投資未來並承擔短期陣痛，或維持醫療並延後轉型。兩者無法共存。」</w:t>
      </w:r>
    </w:p>
    <w:p>
      <w:pPr>
        <w:pStyle w:val="Heading4"/>
      </w:pPr>
      <w:r>
        <w:t>C. 專業討論與介入 (25-35 min)</w:t>
      </w:r>
    </w:p>
    <w:p>
      <w:pPr>
        <w:pStyle w:val="ListBullet"/>
      </w:pPr>
      <w:r>
        <w:t xml:space="preserve">  學生進行 10 分鐘討論。</w:t>
      </w:r>
    </w:p>
    <w:p>
      <w:pPr>
        <w:pStyle w:val="ListBullet"/>
      </w:pPr>
      <w:r>
        <w:t xml:space="preserve">  </w:t>
      </w:r>
      <w:r>
        <w:rPr>
          <w:b/>
        </w:rPr>
        <w:t>秘書專業介入策略</w:t>
      </w:r>
      <w:r>
        <w:t>：</w:t>
      </w:r>
    </w:p>
    <w:p>
      <w:pPr>
        <w:pStyle w:val="ListBullet"/>
      </w:pPr>
      <w:r>
        <w:t xml:space="preserve">  *若偏向保醫院 (溫情主義)* -&gt; 「如果五年後城市破產，醫院的電費藥費誰付？我們是在救人，還是在粉飾太平？」</w:t>
      </w:r>
    </w:p>
    <w:p>
      <w:pPr>
        <w:pStyle w:val="ListBullet"/>
      </w:pPr>
      <w:r>
        <w:t xml:space="preserve">  *若偏向保轉型 (理性冷酷)* -&gt; 「這意味著我們決定犧牲這一代長者 3-5 年的壽命來換取未來。這是我們想要的社會契約嗎？如何面對那些建設過城市的長者？」</w:t>
      </w:r>
    </w:p>
    <w:p>
      <w:pPr>
        <w:pStyle w:val="ListBullet"/>
      </w:pPr>
      <w:r>
        <w:t xml:space="preserve">  *若想各削一半 (逃避選擇)* -&gt; 「轉型資金少於四千萬無法啟動；醫院蓋一半無法醫人。各削一半等於雙輸。法規要求『最終裁定』，不是妥協。」</w:t>
      </w:r>
    </w:p>
    <w:p>
      <w:pPr>
        <w:pStyle w:val="Heading4"/>
      </w:pPr>
      <w:r>
        <w:t>D. 最終裁決 (35-43 min)</w:t>
      </w:r>
    </w:p>
    <w:p>
      <w:r>
        <w:t xml:space="preserve">1.  </w:t>
      </w:r>
      <w:r>
        <w:rPr>
          <w:b/>
        </w:rPr>
        <w:t>嘗試共識 (35-37 min)</w:t>
      </w:r>
      <w:r>
        <w:t>：詢問是否能達成全體一致（通常很難）。</w:t>
      </w:r>
    </w:p>
    <w:p>
      <w:r>
        <w:t xml:space="preserve">2.  </w:t>
      </w:r>
      <w:r>
        <w:rPr>
          <w:b/>
        </w:rPr>
        <w:t>記名投票 (37-40 min)</w:t>
      </w:r>
      <w:r>
        <w:t>：</w:t>
      </w:r>
    </w:p>
    <w:p>
      <w:pPr>
        <w:pStyle w:val="ListBullet"/>
      </w:pPr>
      <w:r>
        <w:t xml:space="preserve">  黑板分左右兩區：「啟動轉型，凍結醫療」 vs. 「保留醫療，凍結轉型」。</w:t>
      </w:r>
    </w:p>
    <w:p>
      <w:pPr>
        <w:pStyle w:val="ListBullet"/>
      </w:pPr>
      <w:r>
        <w:t xml:space="preserve">  專員逐一上前貼上名牌。</w:t>
      </w:r>
    </w:p>
    <w:p>
      <w:r>
        <w:t xml:space="preserve">3.  </w:t>
      </w:r>
      <w:r>
        <w:rPr>
          <w:b/>
        </w:rPr>
        <w:t>良心裁定 (若持平)</w:t>
      </w:r>
      <w:r>
        <w:t>：</w:t>
      </w:r>
    </w:p>
    <w:p>
      <w:pPr>
        <w:pStyle w:val="ListBullet"/>
      </w:pPr>
      <w:r>
        <w:t xml:space="preserve">  若票數持平，隨機抽出一名「良心專員」，由他/她聽取雙方意見後，獨自走向大紙做出最終裁決。</w:t>
      </w:r>
    </w:p>
    <w:p>
      <w:r>
        <w:t xml:space="preserve">4.  </w:t>
      </w:r>
      <w:r>
        <w:rPr>
          <w:b/>
        </w:rPr>
        <w:t>宣判 (40-43 min)</w:t>
      </w:r>
      <w:r>
        <w:t>：「我代表財政裁定委員會，裁定......」</w:t>
      </w:r>
    </w:p>
    <w:p>
      <w:r>
        <w:t>---</w:t>
      </w:r>
    </w:p>
    <w:p>
      <w:pPr>
        <w:pStyle w:val="Heading3"/>
      </w:pPr>
      <w:r>
        <w:t>第三階段：五年後的餘波 (43-50 min)</w:t>
      </w:r>
    </w:p>
    <w:p>
      <w:r/>
      <w:r>
        <w:rPr>
          <w:b/>
        </w:rPr>
        <w:t>目標</w:t>
      </w:r>
      <w:r>
        <w:t>：透過時間跳躍，讓學生在無壓力的狀態下回望當初決定的後果。</w:t>
      </w:r>
    </w:p>
    <w:p>
      <w:pPr>
        <w:pStyle w:val="ListBullet"/>
      </w:pPr>
      <w:r>
        <w:t xml:space="preserve">  </w:t>
      </w:r>
      <w:r>
        <w:rPr>
          <w:b/>
        </w:rPr>
        <w:t>場景轉換</w:t>
      </w:r>
      <w:r>
        <w:t>：語氣轉為平實，帶有歲月感。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：「現在是 2031 年。虹港的海洋污染問題已經解決了。大家早就離開了委員會。今天，我們只是在舊址旁的咖啡店喝杯咖啡。沒有會議，沒有裁定權。我們只是曾經一起做過那個決定的人。」</w:t>
      </w:r>
    </w:p>
    <w:p>
      <w:r/>
      <w:r>
        <w:rPr>
          <w:b/>
        </w:rPr>
        <w:t>情境分支 (根據剛才的選擇)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若當年選了「轉型 (科技城市)」</w:t>
      </w:r>
      <w:r>
        <w:t>：</w:t>
      </w:r>
    </w:p>
    <w:p>
      <w:pPr>
        <w:pStyle w:val="ListBullet"/>
      </w:pPr>
      <w:r>
        <w:t xml:space="preserve">  「虹港真的變成了科技城市，年輕人回來了，報紙讚頌轉型成功。只是...去年幾位老鄰居走得很匆忙。醫療資源這幾年一直很緊。有時候我會想，那是不是我們早就知道的代價？」</w:t>
      </w:r>
    </w:p>
    <w:p>
      <w:pPr>
        <w:pStyle w:val="ListBullet"/>
      </w:pPr>
      <w:r>
        <w:t xml:space="preserve">  </w:t>
      </w:r>
      <w:r>
        <w:rPr>
          <w:b/>
        </w:rPr>
        <w:t>若當年選了「醫院 (醫療保障)」</w:t>
      </w:r>
      <w:r>
        <w:t>：</w:t>
      </w:r>
    </w:p>
    <w:p>
      <w:pPr>
        <w:pStyle w:val="ListBullet"/>
      </w:pPr>
      <w:r>
        <w:t xml:space="preserve">  「醫院蓋好了，長者走得很安詳。但在這五年，這種安穩的代價是由年輕一代償還的。他們失去了轉型的機會，被迫離鄉背井。這座城市變老了，也變靜了。」</w:t>
      </w:r>
    </w:p>
    <w:p>
      <w:r>
        <w:t>---</w:t>
      </w:r>
    </w:p>
    <w:p>
      <w:pPr>
        <w:pStyle w:val="Heading3"/>
      </w:pPr>
      <w:r>
        <w:t>第四階段：五層次意義收束 (50-75 min)</w:t>
      </w:r>
    </w:p>
    <w:p>
      <w:r/>
      <w:r>
        <w:rPr>
          <w:b/>
        </w:rPr>
        <w:t>目標</w:t>
      </w:r>
      <w:r>
        <w:t>：去角色化 (De-role)，從體驗中提煉出普世意義。</w:t>
      </w:r>
    </w:p>
    <w:p>
      <w:r>
        <w:t xml:space="preserve">1.  </w:t>
      </w:r>
      <w:r>
        <w:rPr>
          <w:b/>
        </w:rPr>
        <w:t>去角色 (50-52 min)</w:t>
      </w:r>
      <w:r>
        <w:t>：</w:t>
      </w:r>
    </w:p>
    <w:p>
      <w:pPr>
        <w:pStyle w:val="ListBullet"/>
      </w:pPr>
      <w:r>
        <w:t xml:space="preserve">  「請大家正式離開『虹港』。剛才的感受屬於角色，不屬於你個人。現在我們回到教室。」</w:t>
      </w:r>
    </w:p>
    <w:p>
      <w:pPr>
        <w:pStyle w:val="ListBullet"/>
      </w:pPr>
      <w:r>
        <w:t xml:space="preserve">  輕鬆提問：「大家現在感覺如何？」</w:t>
      </w:r>
    </w:p>
    <w:p>
      <w:r>
        <w:t xml:space="preserve">2.  </w:t>
      </w:r>
      <w:r>
        <w:rPr>
          <w:b/>
        </w:rPr>
        <w:t>層層反思 (52-75 min)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第一層：行動 (Action)</w:t>
      </w:r>
      <w:r/>
    </w:p>
    <w:p>
      <w:pPr>
        <w:pStyle w:val="ListBullet"/>
      </w:pPr>
      <w:r>
        <w:t xml:space="preserve">  「我們剛才具體做了什麼？」(簽名、看數據、爭論、投票)。</w:t>
      </w:r>
    </w:p>
    <w:p>
      <w:pPr>
        <w:pStyle w:val="ListBullet"/>
      </w:pPr>
      <w:r>
        <w:t xml:space="preserve">  </w:t>
      </w:r>
      <w:r>
        <w:rPr>
          <w:b/>
        </w:rPr>
        <w:t>第二層：動機 (Motivation)</w:t>
      </w:r>
      <w:r/>
    </w:p>
    <w:p>
      <w:pPr>
        <w:pStyle w:val="ListBullet"/>
      </w:pPr>
      <w:r>
        <w:t xml:space="preserve">  「為什麼不得不選？為什麼不能兩者共存？」(資源有限、制度約束、規模效應)。</w:t>
      </w:r>
    </w:p>
    <w:p>
      <w:pPr>
        <w:pStyle w:val="ListBullet"/>
      </w:pPr>
      <w:r>
        <w:t xml:space="preserve">  </w:t>
      </w:r>
      <w:r>
        <w:rPr>
          <w:b/>
        </w:rPr>
        <w:t>第三層：價值 (Values)</w:t>
      </w:r>
      <w:r/>
    </w:p>
    <w:p>
      <w:pPr>
        <w:pStyle w:val="ListBullet"/>
      </w:pPr>
      <w:r>
        <w:t xml:space="preserve">  「刚才的衝突，本質上是哪兩種價值的對抗？」(當下生命存續 vs. 未來集體發展)。</w:t>
      </w:r>
    </w:p>
    <w:p>
      <w:pPr>
        <w:pStyle w:val="ListBullet"/>
      </w:pPr>
      <w:r>
        <w:t xml:space="preserve">  「當你貼上名牌那一刻，你心裡最在乎的是什麼？」</w:t>
      </w:r>
    </w:p>
    <w:p>
      <w:pPr>
        <w:pStyle w:val="ListBullet"/>
      </w:pPr>
      <w:r>
        <w:t xml:space="preserve">  </w:t>
      </w:r>
      <w:r>
        <w:rPr>
          <w:b/>
        </w:rPr>
        <w:t>第四層：象徵 (Symbol)</w:t>
      </w:r>
      <w:r>
        <w:t xml:space="preserve"> (視學生程度)</w:t>
      </w:r>
    </w:p>
    <w:p>
      <w:pPr>
        <w:pStyle w:val="ListBullet"/>
      </w:pPr>
      <w:r>
        <w:t xml:space="preserve">  「虹港代表了什麼？」</w:t>
      </w:r>
    </w:p>
    <w:p>
      <w:pPr>
        <w:pStyle w:val="ListBullet"/>
      </w:pPr>
      <w:r>
        <w:t xml:space="preserve">  </w:t>
      </w:r>
      <w:r>
        <w:rPr>
          <w:b/>
        </w:rPr>
        <w:t>第五層：普遍意義 (Universal Reflection)</w:t>
      </w:r>
      <w:r/>
    </w:p>
    <w:p>
      <w:pPr>
        <w:pStyle w:val="ListBullet"/>
      </w:pPr>
      <w:r>
        <w:t xml:space="preserve">  </w:t>
      </w:r>
      <w:r>
        <w:rPr>
          <w:b/>
        </w:rPr>
        <w:t>「在現實世界中，當資源不足以拯救所有人時，一個文明社會究竟應該如何排定順序？誰有權力決定？我們學到了什麼關於『責任』的真相？」</w:t>
      </w:r>
      <w:r/>
    </w:p>
    <w:p>
      <w:r>
        <w:t>---</w:t>
      </w:r>
    </w:p>
    <w:p>
      <w:pPr>
        <w:pStyle w:val="Heading3"/>
      </w:pPr>
      <w:r>
        <w:t>📂 附件：活動關鍵文件文本</w:t>
      </w:r>
    </w:p>
    <w:p>
      <w:r/>
      <w:r>
        <w:rPr>
          <w:b/>
        </w:rPr>
        <w:t>資料一：2026/27 年度收入預算概要</w:t>
      </w:r>
      <w:r/>
    </w:p>
    <w:p>
      <w:pPr>
        <w:pStyle w:val="ListBullet"/>
      </w:pPr>
      <w:r>
        <w:t xml:space="preserve">  </w:t>
      </w:r>
      <w:r>
        <w:rPr>
          <w:b/>
        </w:rPr>
        <w:t>標題</w:t>
      </w:r>
      <w:r>
        <w:t>：〈第一產業仍佔六成以上〉</w:t>
      </w:r>
    </w:p>
    <w:p>
      <w:pPr>
        <w:pStyle w:val="ListBullet"/>
      </w:pPr>
      <w:r>
        <w:t xml:space="preserve">  </w:t>
      </w:r>
      <w:r>
        <w:rPr>
          <w:b/>
        </w:rPr>
        <w:t>數據</w:t>
      </w:r>
      <w:r>
        <w:t>：第一產業 62%、第二產業 28%、第三產業 10%。</w:t>
      </w:r>
    </w:p>
    <w:p>
      <w:pPr>
        <w:pStyle w:val="ListBullet"/>
      </w:pPr>
      <w:r>
        <w:t xml:space="preserve">  </w:t>
      </w:r>
      <w:r>
        <w:rPr>
          <w:b/>
        </w:rPr>
        <w:t>重點</w:t>
      </w:r>
      <w:r>
        <w:t>：政府預留「轉型資金」4,100 萬元，但回報期長，短期無法補貼現金流。</w:t>
      </w:r>
    </w:p>
    <w:p>
      <w:r/>
      <w:r>
        <w:rPr>
          <w:b/>
        </w:rPr>
        <w:t>資料二：虹港經濟觀察</w:t>
      </w:r>
      <w:r/>
    </w:p>
    <w:p>
      <w:pPr>
        <w:pStyle w:val="ListBullet"/>
      </w:pPr>
      <w:r>
        <w:t xml:space="preserve">  </w:t>
      </w:r>
      <w:r>
        <w:rPr>
          <w:b/>
        </w:rPr>
        <w:t>標題</w:t>
      </w:r>
      <w:r>
        <w:t>：〈海洋污染後遺未消　學者：轉型已非選項，而是時間問題〉</w:t>
      </w:r>
    </w:p>
    <w:p>
      <w:pPr>
        <w:pStyle w:val="ListBullet"/>
      </w:pPr>
      <w:r>
        <w:t xml:space="preserve">  </w:t>
      </w:r>
      <w:r>
        <w:rPr>
          <w:b/>
        </w:rPr>
        <w:t>重點</w:t>
      </w:r>
      <w:r>
        <w:t>：單一產業風險極高。產業轉型需要前期大量投資，延遲行動將帶來更高成本。</w:t>
      </w:r>
    </w:p>
    <w:p>
      <w:r/>
      <w:r>
        <w:rPr>
          <w:b/>
        </w:rPr>
        <w:t>資料三：虹港晚報</w:t>
      </w:r>
      <w:r/>
    </w:p>
    <w:p>
      <w:pPr>
        <w:pStyle w:val="ListBullet"/>
      </w:pPr>
      <w:r>
        <w:t xml:space="preserve">  </w:t>
      </w:r>
      <w:r>
        <w:rPr>
          <w:b/>
        </w:rPr>
        <w:t>標題</w:t>
      </w:r>
      <w:r>
        <w:t>：〈長者醫療需求上升　政府原定撥款 4,500 萬興建老人醫院　前景存變數〉</w:t>
      </w:r>
    </w:p>
    <w:p>
      <w:pPr>
        <w:pStyle w:val="ListBullet"/>
      </w:pPr>
      <w:r>
        <w:t xml:space="preserve">  </w:t>
      </w:r>
      <w:r>
        <w:rPr>
          <w:b/>
        </w:rPr>
        <w:t>重點</w:t>
      </w:r>
      <w:r>
        <w:t>：若無醫院，長者預期壽命縮短 3-5 年。學者呼籲：「長者不是包袱，是曾經的建設者。」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