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A59A" w14:textId="6A4CA968" w:rsidR="0098215C" w:rsidRDefault="00BD3E25" w:rsidP="00FB2144">
      <w:pPr>
        <w:pStyle w:val="Corpotesto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3A7FE7" wp14:editId="6449967C">
                <wp:simplePos x="0" y="0"/>
                <wp:positionH relativeFrom="page">
                  <wp:posOffset>755015</wp:posOffset>
                </wp:positionH>
                <wp:positionV relativeFrom="paragraph">
                  <wp:posOffset>234315</wp:posOffset>
                </wp:positionV>
                <wp:extent cx="6080760" cy="1270"/>
                <wp:effectExtent l="0" t="0" r="15240" b="1143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760" cy="1270"/>
                        </a:xfrm>
                        <a:custGeom>
                          <a:avLst/>
                          <a:gdLst>
                            <a:gd name="T0" fmla="+- 0 1189 1189"/>
                            <a:gd name="T1" fmla="*/ T0 w 9576"/>
                            <a:gd name="T2" fmla="+- 0 10765 1189"/>
                            <a:gd name="T3" fmla="*/ T2 w 95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6">
                              <a:moveTo>
                                <a:pt x="0" y="0"/>
                              </a:moveTo>
                              <a:lnTo>
                                <a:pt x="957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5B494" id="Freeform 4" o:spid="_x0000_s1026" style="position:absolute;margin-left:59.45pt;margin-top:18.45pt;width:478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" path="m,l9576,e" filled="f" strokeweight=".5pt">
                <v:path arrowok="t" o:connecttype="custom" o:connectlocs="0,0;608076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g">
            <w:drawing>
              <wp:inline distT="0" distB="0" distL="0" distR="0" wp14:anchorId="761EFD84" wp14:editId="1DF0B56E">
                <wp:extent cx="9525" cy="12700"/>
                <wp:effectExtent l="0" t="0" r="3175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2700"/>
                          <a:chOff x="0" y="0"/>
                          <a:chExt cx="15" cy="20"/>
                        </a:xfrm>
                      </wpg:grpSpPr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8" y="0"/>
                            <a:ext cx="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0E966" id="Group 2" o:spid="_x0000_s1026" style="width:.75pt;height:1pt;mso-position-horizontal-relative:char;mso-position-vertical-relative:line" coordsize="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">
                <v:line id="Line 3" o:spid="_x0000_s1027" style="position:absolute;visibility:visible;mso-wrap-style:square" from="8,0" to="8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">
                  <o:lock v:ext="edit" shapetype="f"/>
                </v:line>
                <w10:anchorlock/>
              </v:group>
            </w:pict>
          </mc:Fallback>
        </mc:AlternateContent>
      </w:r>
    </w:p>
    <w:p w14:paraId="54F2AF28" w14:textId="77777777" w:rsidR="00BD3E25" w:rsidRPr="00BD3E25" w:rsidRDefault="00BD3E25" w:rsidP="00BD3E25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BD3E25">
        <w:rPr>
          <w:b/>
          <w:bCs/>
          <w:iCs/>
          <w:sz w:val="24"/>
        </w:rPr>
        <w:t xml:space="preserve">BATTERIOLOGIA GENERALE </w:t>
      </w:r>
    </w:p>
    <w:p w14:paraId="7D367DA6" w14:textId="42EB0BDB" w:rsidR="00BD3E25" w:rsidRDefault="00BD3E25" w:rsidP="00BD3E25">
      <w:pPr>
        <w:spacing w:before="1"/>
        <w:ind w:left="112" w:right="442"/>
        <w:rPr>
          <w:b/>
          <w:bCs/>
          <w:i/>
          <w:sz w:val="24"/>
        </w:rPr>
      </w:pPr>
      <w:r w:rsidRPr="00BD3E25">
        <w:rPr>
          <w:b/>
          <w:bCs/>
          <w:i/>
          <w:sz w:val="24"/>
        </w:rPr>
        <w:t xml:space="preserve">La batteriologia studia le caratteristiche dei batteri da un punto di vista funzionale, strutturale e genetico. </w:t>
      </w:r>
    </w:p>
    <w:p w14:paraId="4E32962B" w14:textId="1BA16AF9" w:rsidR="00BD3E25" w:rsidRPr="00BD3E25" w:rsidRDefault="00BD3E25" w:rsidP="00BD3E25">
      <w:pPr>
        <w:spacing w:before="1"/>
        <w:ind w:left="112" w:right="442"/>
        <w:rPr>
          <w:b/>
          <w:bCs/>
          <w:i/>
          <w:sz w:val="24"/>
        </w:rPr>
      </w:pPr>
    </w:p>
    <w:p w14:paraId="2E7F4DA1" w14:textId="2617128C" w:rsidR="00BD3E25" w:rsidRDefault="00BD363C" w:rsidP="00BD3E25">
      <w:pPr>
        <w:spacing w:before="1"/>
        <w:ind w:left="112" w:right="442"/>
        <w:rPr>
          <w:iCs/>
          <w:sz w:val="24"/>
        </w:rPr>
      </w:pPr>
      <w:r>
        <w:rPr>
          <w:iCs/>
          <w:noProof/>
          <w:sz w:val="24"/>
        </w:rPr>
        <w:drawing>
          <wp:anchor distT="0" distB="0" distL="114300" distR="114300" simplePos="0" relativeHeight="487589888" behindDoc="0" locked="0" layoutInCell="1" allowOverlap="1" wp14:anchorId="55FB9523" wp14:editId="0F41317D">
            <wp:simplePos x="0" y="0"/>
            <wp:positionH relativeFrom="column">
              <wp:posOffset>67945</wp:posOffset>
            </wp:positionH>
            <wp:positionV relativeFrom="paragraph">
              <wp:posOffset>592455</wp:posOffset>
            </wp:positionV>
            <wp:extent cx="2677160" cy="3202305"/>
            <wp:effectExtent l="0" t="0" r="254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E25" w:rsidRPr="00BD3E25">
        <w:rPr>
          <w:iCs/>
          <w:sz w:val="24"/>
        </w:rPr>
        <w:t xml:space="preserve">La cellula batterica viene classificata come </w:t>
      </w:r>
      <w:r w:rsidR="00BD3E25" w:rsidRPr="00BD3E25">
        <w:rPr>
          <w:b/>
          <w:bCs/>
          <w:iCs/>
          <w:sz w:val="24"/>
        </w:rPr>
        <w:t>procariote</w:t>
      </w:r>
      <w:r w:rsidR="00BD3E25" w:rsidRPr="00BD3E25">
        <w:rPr>
          <w:iCs/>
          <w:sz w:val="24"/>
        </w:rPr>
        <w:t xml:space="preserve">, </w:t>
      </w:r>
      <w:r w:rsidR="001B3A23">
        <w:rPr>
          <w:iCs/>
          <w:sz w:val="24"/>
        </w:rPr>
        <w:t>termine che,</w:t>
      </w:r>
      <w:r w:rsidR="00BD3E25" w:rsidRPr="00BD3E25">
        <w:rPr>
          <w:iCs/>
          <w:sz w:val="24"/>
        </w:rPr>
        <w:t xml:space="preserve"> dal greco, rappresenta </w:t>
      </w:r>
      <w:r w:rsidR="001B3A23">
        <w:rPr>
          <w:iCs/>
          <w:sz w:val="24"/>
        </w:rPr>
        <w:t>il concetto di</w:t>
      </w:r>
      <w:r w:rsidR="00BD3E25" w:rsidRPr="00BD3E25">
        <w:rPr>
          <w:iCs/>
          <w:sz w:val="24"/>
        </w:rPr>
        <w:t xml:space="preserve"> </w:t>
      </w:r>
      <w:r w:rsidR="00BD3E25" w:rsidRPr="00BD3E25">
        <w:rPr>
          <w:b/>
          <w:bCs/>
          <w:i/>
          <w:sz w:val="24"/>
        </w:rPr>
        <w:t>nucleo primordiale.</w:t>
      </w:r>
      <w:r w:rsidR="00BD3E25" w:rsidRPr="00BD3E25">
        <w:rPr>
          <w:iCs/>
          <w:sz w:val="24"/>
        </w:rPr>
        <w:t xml:space="preserve"> </w:t>
      </w:r>
      <w:r w:rsidR="00A14AA1">
        <w:rPr>
          <w:iCs/>
          <w:sz w:val="24"/>
        </w:rPr>
        <w:t>E’</w:t>
      </w:r>
      <w:r w:rsidR="00BD3E25" w:rsidRPr="00BD3E25">
        <w:rPr>
          <w:iCs/>
          <w:sz w:val="24"/>
        </w:rPr>
        <w:t xml:space="preserve"> fondamentale riconoscere le </w:t>
      </w:r>
      <w:r w:rsidR="00947171">
        <w:rPr>
          <w:iCs/>
          <w:sz w:val="24"/>
        </w:rPr>
        <w:t xml:space="preserve">grandi </w:t>
      </w:r>
      <w:r w:rsidR="00BD3E25" w:rsidRPr="00BD3E25">
        <w:rPr>
          <w:iCs/>
          <w:sz w:val="24"/>
        </w:rPr>
        <w:t>differenze</w:t>
      </w:r>
      <w:r w:rsidR="00BD3E25">
        <w:rPr>
          <w:iCs/>
          <w:sz w:val="24"/>
        </w:rPr>
        <w:t xml:space="preserve"> tra cellula eucariote e procariote</w:t>
      </w:r>
      <w:r w:rsidR="00947171">
        <w:rPr>
          <w:iCs/>
          <w:sz w:val="24"/>
        </w:rPr>
        <w:t>, poiché</w:t>
      </w:r>
      <w:r w:rsidR="00A14AA1">
        <w:rPr>
          <w:iCs/>
          <w:sz w:val="24"/>
        </w:rPr>
        <w:t xml:space="preserve"> conoscendo a fondo quest’ultime</w:t>
      </w:r>
      <w:r w:rsidR="00947171">
        <w:rPr>
          <w:iCs/>
          <w:sz w:val="24"/>
        </w:rPr>
        <w:t xml:space="preserve"> </w:t>
      </w:r>
      <w:r w:rsidR="00BD3E25">
        <w:rPr>
          <w:iCs/>
          <w:sz w:val="24"/>
        </w:rPr>
        <w:t>si capisce</w:t>
      </w:r>
      <w:r w:rsidR="00BD3E25" w:rsidRPr="00BD3E25">
        <w:rPr>
          <w:iCs/>
          <w:sz w:val="24"/>
        </w:rPr>
        <w:t xml:space="preserve"> come debellare la malattia dovuta a</w:t>
      </w:r>
      <w:r w:rsidR="00947171">
        <w:rPr>
          <w:iCs/>
          <w:sz w:val="24"/>
        </w:rPr>
        <w:t>i</w:t>
      </w:r>
      <w:r w:rsidR="00BD3E25" w:rsidRPr="00BD3E25">
        <w:rPr>
          <w:iCs/>
          <w:sz w:val="24"/>
        </w:rPr>
        <w:t xml:space="preserve"> </w:t>
      </w:r>
      <w:r w:rsidR="00BD3E25" w:rsidRPr="00BD3E25">
        <w:rPr>
          <w:b/>
          <w:bCs/>
          <w:iCs/>
          <w:sz w:val="24"/>
        </w:rPr>
        <w:t>patogeni</w:t>
      </w:r>
      <w:r w:rsidR="00BD3E25" w:rsidRPr="00BD3E25">
        <w:rPr>
          <w:iCs/>
          <w:sz w:val="24"/>
        </w:rPr>
        <w:t xml:space="preserve">. </w:t>
      </w:r>
    </w:p>
    <w:p w14:paraId="64D1EAEF" w14:textId="2CCAFFD6" w:rsidR="00BD3E25" w:rsidRPr="00BD3E25" w:rsidRDefault="00BB13E9" w:rsidP="00BB13E9">
      <w:pPr>
        <w:spacing w:before="1"/>
        <w:ind w:right="442"/>
        <w:rPr>
          <w:iCs/>
          <w:sz w:val="24"/>
        </w:rPr>
      </w:pPr>
      <w:r>
        <w:rPr>
          <w:iCs/>
          <w:sz w:val="24"/>
        </w:rPr>
        <w:t xml:space="preserve">  </w:t>
      </w:r>
      <w:r w:rsidR="00BD3E25" w:rsidRPr="00BD3E25">
        <w:rPr>
          <w:iCs/>
          <w:sz w:val="24"/>
        </w:rPr>
        <w:t>L’uomo</w:t>
      </w:r>
      <w:r w:rsidR="00A14AA1">
        <w:rPr>
          <w:iCs/>
          <w:sz w:val="24"/>
        </w:rPr>
        <w:t>, come tutti gli animali,</w:t>
      </w:r>
      <w:r w:rsidR="00BD3E25" w:rsidRPr="00BD3E25">
        <w:rPr>
          <w:iCs/>
          <w:sz w:val="24"/>
        </w:rPr>
        <w:t xml:space="preserve"> è un </w:t>
      </w:r>
      <w:r w:rsidR="00BD3E25" w:rsidRPr="00BD3E25">
        <w:rPr>
          <w:b/>
          <w:bCs/>
          <w:iCs/>
          <w:sz w:val="24"/>
        </w:rPr>
        <w:t>eucariota</w:t>
      </w:r>
      <w:r w:rsidR="00BD3E25" w:rsidRPr="00BD3E25">
        <w:rPr>
          <w:iCs/>
          <w:sz w:val="24"/>
        </w:rPr>
        <w:t xml:space="preserve">, insieme a </w:t>
      </w:r>
      <w:r w:rsidR="00BD3E25" w:rsidRPr="00A14AA1">
        <w:rPr>
          <w:b/>
          <w:bCs/>
          <w:iCs/>
          <w:sz w:val="24"/>
        </w:rPr>
        <w:t>piante</w:t>
      </w:r>
      <w:r w:rsidR="00A14AA1">
        <w:rPr>
          <w:iCs/>
          <w:sz w:val="24"/>
        </w:rPr>
        <w:t>,</w:t>
      </w:r>
      <w:r w:rsidR="00BD3E25" w:rsidRPr="00BD3E25">
        <w:rPr>
          <w:iCs/>
          <w:sz w:val="24"/>
        </w:rPr>
        <w:t xml:space="preserve"> </w:t>
      </w:r>
      <w:r w:rsidR="00BD3E25" w:rsidRPr="00BD3E25">
        <w:rPr>
          <w:b/>
          <w:bCs/>
          <w:iCs/>
          <w:sz w:val="24"/>
        </w:rPr>
        <w:t>alghe</w:t>
      </w:r>
      <w:r w:rsidR="00BD3E25" w:rsidRPr="00BD3E25">
        <w:rPr>
          <w:iCs/>
          <w:sz w:val="24"/>
        </w:rPr>
        <w:t xml:space="preserve">, </w:t>
      </w:r>
      <w:r w:rsidR="00BD3E25" w:rsidRPr="00BD3E25">
        <w:rPr>
          <w:b/>
          <w:bCs/>
          <w:iCs/>
          <w:sz w:val="24"/>
        </w:rPr>
        <w:t>funghi</w:t>
      </w:r>
      <w:r w:rsidR="00BD3E25" w:rsidRPr="00BD3E25">
        <w:rPr>
          <w:iCs/>
          <w:sz w:val="24"/>
        </w:rPr>
        <w:t xml:space="preserve"> e </w:t>
      </w:r>
      <w:r w:rsidR="00BD3E25" w:rsidRPr="00BD3E25">
        <w:rPr>
          <w:b/>
          <w:bCs/>
          <w:iCs/>
          <w:sz w:val="24"/>
        </w:rPr>
        <w:t>protozoi</w:t>
      </w:r>
      <w:r w:rsidR="00BD3E25" w:rsidRPr="00BD3E25">
        <w:rPr>
          <w:iCs/>
          <w:sz w:val="24"/>
        </w:rPr>
        <w:t xml:space="preserve">. </w:t>
      </w:r>
    </w:p>
    <w:p w14:paraId="642EBDAC" w14:textId="382DC6AD" w:rsidR="00BD3E25" w:rsidRPr="00BD3E25" w:rsidRDefault="00BD3E25" w:rsidP="00BD3E25">
      <w:pPr>
        <w:spacing w:before="1"/>
        <w:ind w:left="112" w:right="442"/>
        <w:rPr>
          <w:i/>
          <w:sz w:val="24"/>
        </w:rPr>
      </w:pPr>
      <w:r w:rsidRPr="00BD3E25">
        <w:rPr>
          <w:iCs/>
          <w:sz w:val="24"/>
        </w:rPr>
        <w:t xml:space="preserve">La principale ed enorme </w:t>
      </w:r>
      <w:r w:rsidRPr="00BB13E9">
        <w:rPr>
          <w:iCs/>
          <w:sz w:val="24"/>
          <w:u w:val="single"/>
        </w:rPr>
        <w:t>differenza</w:t>
      </w:r>
      <w:r w:rsidRPr="00BD3E25">
        <w:rPr>
          <w:iCs/>
          <w:sz w:val="24"/>
        </w:rPr>
        <w:t xml:space="preserve"> è nel </w:t>
      </w:r>
      <w:r w:rsidRPr="00BD3E25">
        <w:rPr>
          <w:b/>
          <w:bCs/>
          <w:iCs/>
          <w:sz w:val="24"/>
        </w:rPr>
        <w:t>materiale genetico:</w:t>
      </w:r>
      <w:r w:rsidRPr="00BD3E25">
        <w:rPr>
          <w:iCs/>
          <w:sz w:val="24"/>
        </w:rPr>
        <w:t xml:space="preserve"> nel batterio, infatti, </w:t>
      </w:r>
      <w:r>
        <w:rPr>
          <w:iCs/>
          <w:sz w:val="24"/>
        </w:rPr>
        <w:t xml:space="preserve">è </w:t>
      </w:r>
      <w:r w:rsidRPr="00BD3E25">
        <w:rPr>
          <w:iCs/>
          <w:sz w:val="24"/>
        </w:rPr>
        <w:t xml:space="preserve">rappresentato da </w:t>
      </w:r>
      <w:r w:rsidRPr="00BD3E25">
        <w:rPr>
          <w:i/>
          <w:sz w:val="24"/>
        </w:rPr>
        <w:t xml:space="preserve">una singola molecola di DNA </w:t>
      </w:r>
      <w:r w:rsidR="00BB13E9">
        <w:rPr>
          <w:i/>
          <w:sz w:val="24"/>
        </w:rPr>
        <w:t>circolare</w:t>
      </w:r>
      <w:r w:rsidRPr="00BD3E25">
        <w:rPr>
          <w:i/>
          <w:sz w:val="24"/>
        </w:rPr>
        <w:t xml:space="preserve"> con genoma aploide</w:t>
      </w:r>
      <w:r w:rsidR="00A14AA1">
        <w:rPr>
          <w:i/>
          <w:sz w:val="24"/>
        </w:rPr>
        <w:t xml:space="preserve">, </w:t>
      </w:r>
      <w:r w:rsidR="00A14AA1">
        <w:rPr>
          <w:b/>
          <w:bCs/>
          <w:i/>
          <w:sz w:val="24"/>
        </w:rPr>
        <w:t>il Nucleoide</w:t>
      </w:r>
      <w:r w:rsidRPr="00BD3E25">
        <w:rPr>
          <w:i/>
          <w:sz w:val="24"/>
        </w:rPr>
        <w:t>.</w:t>
      </w:r>
    </w:p>
    <w:p w14:paraId="702F4A12" w14:textId="77777777" w:rsidR="00BD3E25" w:rsidRPr="00BD3E25" w:rsidRDefault="00BD3E25" w:rsidP="00BD3E25">
      <w:pPr>
        <w:spacing w:before="1"/>
        <w:ind w:left="112" w:right="442"/>
        <w:rPr>
          <w:i/>
          <w:sz w:val="24"/>
        </w:rPr>
      </w:pPr>
    </w:p>
    <w:p w14:paraId="61398587" w14:textId="6CAE8960" w:rsidR="00BD3E25" w:rsidRPr="00BD3E25" w:rsidRDefault="00BD3E25" w:rsidP="00BD3E25">
      <w:pPr>
        <w:spacing w:before="1"/>
        <w:ind w:left="112" w:right="442"/>
        <w:rPr>
          <w:b/>
          <w:bCs/>
          <w:iCs/>
          <w:sz w:val="24"/>
        </w:rPr>
      </w:pPr>
      <w:r w:rsidRPr="00BD3E25">
        <w:rPr>
          <w:b/>
          <w:bCs/>
          <w:i/>
          <w:sz w:val="24"/>
        </w:rPr>
        <w:t>RICORDA CHE:</w:t>
      </w:r>
      <w:r w:rsidRPr="00BD3E25">
        <w:rPr>
          <w:iCs/>
          <w:sz w:val="24"/>
        </w:rPr>
        <w:t xml:space="preserve"> Il genoma rappresenta l’insieme dei geni, ovvero dell’informazione, fondamentale per la sopravvivenza, </w:t>
      </w:r>
      <w:r>
        <w:rPr>
          <w:iCs/>
          <w:sz w:val="24"/>
        </w:rPr>
        <w:t>su</w:t>
      </w:r>
      <w:r w:rsidRPr="00BD3E25">
        <w:rPr>
          <w:iCs/>
          <w:sz w:val="24"/>
        </w:rPr>
        <w:t xml:space="preserve"> cui poi si baserà il </w:t>
      </w:r>
      <w:r w:rsidRPr="00BD3E25">
        <w:rPr>
          <w:b/>
          <w:bCs/>
          <w:iCs/>
          <w:sz w:val="24"/>
        </w:rPr>
        <w:t>Codice Genetico.</w:t>
      </w:r>
    </w:p>
    <w:p w14:paraId="76C488F2" w14:textId="77777777" w:rsidR="00BD3E25" w:rsidRPr="00BD3E25" w:rsidRDefault="00BD3E25" w:rsidP="00BD3E25">
      <w:pPr>
        <w:spacing w:before="1"/>
        <w:ind w:left="112" w:right="442"/>
        <w:rPr>
          <w:b/>
          <w:bCs/>
          <w:iCs/>
          <w:sz w:val="24"/>
        </w:rPr>
      </w:pPr>
    </w:p>
    <w:p w14:paraId="66F9A271" w14:textId="7D8644B6" w:rsidR="000425E6" w:rsidRDefault="00BD3E25" w:rsidP="000425E6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>Nel batterio non vi sono mitocondri,</w:t>
      </w:r>
      <w:r w:rsidR="00A14AA1">
        <w:rPr>
          <w:iCs/>
          <w:sz w:val="24"/>
        </w:rPr>
        <w:t xml:space="preserve"> l’apparato del</w:t>
      </w:r>
      <w:r w:rsidRPr="00BD3E25">
        <w:rPr>
          <w:iCs/>
          <w:sz w:val="24"/>
        </w:rPr>
        <w:t xml:space="preserve"> Golgi o il reticolo endoplasmatico. </w:t>
      </w:r>
    </w:p>
    <w:p w14:paraId="724B3377" w14:textId="39E549EE" w:rsidR="00BB13E9" w:rsidRPr="00BD3E25" w:rsidRDefault="00BD3E25" w:rsidP="00BB13E9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Vi sono i </w:t>
      </w:r>
      <w:r w:rsidRPr="00BD3E25">
        <w:rPr>
          <w:b/>
          <w:bCs/>
          <w:iCs/>
          <w:sz w:val="24"/>
        </w:rPr>
        <w:t>ribosomi</w:t>
      </w:r>
      <w:r>
        <w:rPr>
          <w:iCs/>
          <w:sz w:val="24"/>
        </w:rPr>
        <w:t>, ma</w:t>
      </w:r>
      <w:r w:rsidRPr="00BD3E25">
        <w:rPr>
          <w:iCs/>
          <w:sz w:val="24"/>
        </w:rPr>
        <w:t xml:space="preserve"> con </w:t>
      </w:r>
      <w:r w:rsidRPr="00BD3E25">
        <w:rPr>
          <w:b/>
          <w:bCs/>
          <w:iCs/>
          <w:sz w:val="24"/>
        </w:rPr>
        <w:t>coefficiente di sedimentazione</w:t>
      </w:r>
      <w:r w:rsidR="00BB13E9">
        <w:rPr>
          <w:b/>
          <w:bCs/>
          <w:iCs/>
          <w:sz w:val="24"/>
        </w:rPr>
        <w:t xml:space="preserve"> (S)</w:t>
      </w:r>
      <w:r w:rsidRPr="00BD3E25">
        <w:rPr>
          <w:iCs/>
          <w:sz w:val="24"/>
        </w:rPr>
        <w:t xml:space="preserve"> differente</w:t>
      </w:r>
      <w:r>
        <w:rPr>
          <w:iCs/>
          <w:sz w:val="24"/>
        </w:rPr>
        <w:t xml:space="preserve">. </w:t>
      </w:r>
      <w:r w:rsidR="00A14AA1">
        <w:rPr>
          <w:iCs/>
          <w:sz w:val="24"/>
        </w:rPr>
        <w:t>I</w:t>
      </w:r>
      <w:r w:rsidRPr="00BD3E25">
        <w:rPr>
          <w:iCs/>
          <w:sz w:val="24"/>
        </w:rPr>
        <w:t>nteressante tale coefficiente</w:t>
      </w:r>
      <w:r>
        <w:rPr>
          <w:iCs/>
          <w:sz w:val="24"/>
        </w:rPr>
        <w:t>,</w:t>
      </w:r>
      <w:r w:rsidRPr="00BD3E25">
        <w:rPr>
          <w:iCs/>
          <w:sz w:val="24"/>
        </w:rPr>
        <w:t xml:space="preserve"> in quanto rende i ribosomi batterici ancor più </w:t>
      </w:r>
      <w:r w:rsidRPr="00BD3E25">
        <w:rPr>
          <w:b/>
          <w:bCs/>
          <w:iCs/>
          <w:sz w:val="24"/>
        </w:rPr>
        <w:t>piccoli</w:t>
      </w:r>
      <w:r w:rsidRPr="00BD3E25">
        <w:rPr>
          <w:iCs/>
          <w:sz w:val="24"/>
        </w:rPr>
        <w:t xml:space="preserve"> e </w:t>
      </w:r>
      <w:r w:rsidRPr="00BD3E25">
        <w:rPr>
          <w:b/>
          <w:bCs/>
          <w:iCs/>
          <w:sz w:val="24"/>
        </w:rPr>
        <w:t>leggeri</w:t>
      </w:r>
      <w:r w:rsidRPr="00BD3E25">
        <w:rPr>
          <w:iCs/>
          <w:sz w:val="24"/>
        </w:rPr>
        <w:t xml:space="preserve">. </w:t>
      </w:r>
      <w:r w:rsidR="00A14AA1">
        <w:rPr>
          <w:iCs/>
          <w:sz w:val="24"/>
        </w:rPr>
        <w:t>E’ importante conoscere anche questo aspetto dei batteri, poiché esistono vari antibiotici che, agendo sui ribosomi, bloccano la sintesi proteica batterica; infatti, tutto ciò</w:t>
      </w:r>
      <w:r w:rsidRPr="00BD3E25">
        <w:rPr>
          <w:iCs/>
          <w:sz w:val="24"/>
        </w:rPr>
        <w:t xml:space="preserve"> </w:t>
      </w:r>
      <w:r w:rsidRPr="00BD3E25">
        <w:rPr>
          <w:b/>
          <w:bCs/>
          <w:iCs/>
          <w:sz w:val="24"/>
        </w:rPr>
        <w:t>aumenta la selettività degli stessi</w:t>
      </w:r>
      <w:r w:rsidR="00A14AA1">
        <w:rPr>
          <w:b/>
          <w:bCs/>
          <w:iCs/>
          <w:sz w:val="24"/>
        </w:rPr>
        <w:t xml:space="preserve"> antibiotici</w:t>
      </w:r>
      <w:r w:rsidRPr="00BD3E25">
        <w:rPr>
          <w:iCs/>
          <w:sz w:val="24"/>
        </w:rPr>
        <w:t xml:space="preserve">. Maggiore selettività, dona maggiore specificità, </w:t>
      </w:r>
      <w:r>
        <w:rPr>
          <w:iCs/>
          <w:sz w:val="24"/>
        </w:rPr>
        <w:t>d</w:t>
      </w:r>
      <w:r w:rsidRPr="00BD3E25">
        <w:rPr>
          <w:iCs/>
          <w:sz w:val="24"/>
        </w:rPr>
        <w:t xml:space="preserve">a cui deriva una </w:t>
      </w:r>
      <w:r w:rsidRPr="00BD3E25">
        <w:rPr>
          <w:b/>
          <w:bCs/>
          <w:iCs/>
          <w:sz w:val="24"/>
        </w:rPr>
        <w:t>minore tossicità</w:t>
      </w:r>
      <w:r w:rsidRPr="00BD3E25">
        <w:rPr>
          <w:iCs/>
          <w:sz w:val="24"/>
        </w:rPr>
        <w:t xml:space="preserve">. Tale meccanismo funge da guida importante nel nostro organismo. </w:t>
      </w:r>
    </w:p>
    <w:p w14:paraId="7D685F68" w14:textId="77777777" w:rsidR="00BD3E25" w:rsidRDefault="00BD3E25" w:rsidP="00BD3E25">
      <w:pPr>
        <w:spacing w:before="1"/>
        <w:ind w:left="112" w:right="442"/>
        <w:rPr>
          <w:iCs/>
          <w:sz w:val="24"/>
        </w:rPr>
      </w:pPr>
    </w:p>
    <w:p w14:paraId="1B97FA4D" w14:textId="68814E5D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La membrana </w:t>
      </w:r>
      <w:r w:rsidR="00BB13E9">
        <w:rPr>
          <w:iCs/>
          <w:sz w:val="24"/>
        </w:rPr>
        <w:t>cito</w:t>
      </w:r>
      <w:r w:rsidRPr="00BD3E25">
        <w:rPr>
          <w:iCs/>
          <w:sz w:val="24"/>
        </w:rPr>
        <w:t xml:space="preserve">plasmatica </w:t>
      </w:r>
      <w:r>
        <w:rPr>
          <w:iCs/>
          <w:sz w:val="24"/>
        </w:rPr>
        <w:t>ha</w:t>
      </w:r>
      <w:r w:rsidRPr="00BD3E25">
        <w:rPr>
          <w:iCs/>
          <w:sz w:val="24"/>
        </w:rPr>
        <w:t xml:space="preserve"> diversa composizione chimica e</w:t>
      </w:r>
      <w:r>
        <w:rPr>
          <w:iCs/>
          <w:sz w:val="24"/>
        </w:rPr>
        <w:t xml:space="preserve"> i </w:t>
      </w:r>
      <w:r w:rsidRPr="00BD3E25">
        <w:rPr>
          <w:iCs/>
          <w:sz w:val="24"/>
        </w:rPr>
        <w:t>batteri posseggono</w:t>
      </w:r>
      <w:r>
        <w:rPr>
          <w:iCs/>
          <w:sz w:val="24"/>
        </w:rPr>
        <w:t xml:space="preserve">, oltre alla membrana, anche </w:t>
      </w:r>
      <w:r w:rsidRPr="00BD3E25">
        <w:rPr>
          <w:iCs/>
          <w:sz w:val="24"/>
        </w:rPr>
        <w:t xml:space="preserve">la </w:t>
      </w:r>
      <w:r w:rsidR="00BB13E9">
        <w:rPr>
          <w:b/>
          <w:bCs/>
          <w:iCs/>
          <w:sz w:val="24"/>
        </w:rPr>
        <w:t>parete</w:t>
      </w:r>
      <w:r w:rsidRPr="00BD3E25">
        <w:rPr>
          <w:b/>
          <w:bCs/>
          <w:iCs/>
          <w:sz w:val="24"/>
        </w:rPr>
        <w:t xml:space="preserve"> batterica</w:t>
      </w:r>
      <w:r w:rsidRPr="00BD3E25">
        <w:rPr>
          <w:iCs/>
          <w:sz w:val="24"/>
        </w:rPr>
        <w:t xml:space="preserve">, </w:t>
      </w:r>
      <w:r w:rsidRPr="00BD3E25">
        <w:rPr>
          <w:i/>
          <w:sz w:val="24"/>
        </w:rPr>
        <w:t>ovviamente non presente negli organismi eucarioti</w:t>
      </w:r>
      <w:r w:rsidRPr="00BD3E25">
        <w:rPr>
          <w:iCs/>
          <w:sz w:val="24"/>
        </w:rPr>
        <w:t>.</w:t>
      </w:r>
    </w:p>
    <w:p w14:paraId="306A27BA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La riproduzione batterica inoltre è esclusivamente asessuata ed avviene per scissione binaria. </w:t>
      </w:r>
    </w:p>
    <w:p w14:paraId="7382D68B" w14:textId="68C083B1" w:rsidR="00BD3E25" w:rsidRDefault="00BD3E25" w:rsidP="00BD3E25">
      <w:pPr>
        <w:spacing w:before="1"/>
        <w:ind w:left="112" w:right="442"/>
        <w:rPr>
          <w:iCs/>
          <w:sz w:val="24"/>
        </w:rPr>
      </w:pPr>
    </w:p>
    <w:p w14:paraId="3C8908C0" w14:textId="5010784F" w:rsidR="00E1166A" w:rsidRDefault="00FB2144" w:rsidP="00BD3E25">
      <w:pPr>
        <w:spacing w:before="1"/>
        <w:ind w:left="112" w:right="442"/>
        <w:rPr>
          <w:b/>
          <w:bCs/>
          <w:iCs/>
          <w:sz w:val="24"/>
        </w:rPr>
      </w:pPr>
      <w:r>
        <w:rPr>
          <w:b/>
          <w:bCs/>
          <w:iCs/>
          <w:sz w:val="24"/>
        </w:rPr>
        <w:t>CLASSIFICAZIONE BATTERICA IN BASE ALLA FORMA:</w:t>
      </w:r>
    </w:p>
    <w:p w14:paraId="22E45D98" w14:textId="02AF740E" w:rsidR="00FB2144" w:rsidRDefault="00FB2144" w:rsidP="00BD3E25">
      <w:pPr>
        <w:spacing w:before="1"/>
        <w:ind w:left="112" w:right="442"/>
        <w:rPr>
          <w:iCs/>
          <w:sz w:val="24"/>
        </w:rPr>
      </w:pPr>
      <w:r>
        <w:rPr>
          <w:iCs/>
          <w:sz w:val="24"/>
        </w:rPr>
        <w:t xml:space="preserve"> </w:t>
      </w:r>
    </w:p>
    <w:p w14:paraId="2003E579" w14:textId="05DF4A7E" w:rsidR="00FB2144" w:rsidRPr="00FB2144" w:rsidRDefault="00FB2144" w:rsidP="00FB2144">
      <w:pPr>
        <w:pStyle w:val="Paragrafoelenco"/>
        <w:numPr>
          <w:ilvl w:val="0"/>
          <w:numId w:val="12"/>
        </w:numPr>
        <w:spacing w:before="1"/>
        <w:ind w:right="442"/>
        <w:rPr>
          <w:iCs/>
          <w:sz w:val="24"/>
        </w:rPr>
      </w:pPr>
      <w:r w:rsidRPr="00FB2144">
        <w:rPr>
          <w:b/>
          <w:bCs/>
          <w:iCs/>
          <w:sz w:val="24"/>
        </w:rPr>
        <w:t xml:space="preserve">Cocchi: </w:t>
      </w:r>
      <w:r w:rsidRPr="00FB2144">
        <w:rPr>
          <w:iCs/>
          <w:sz w:val="24"/>
        </w:rPr>
        <w:t>forma sferica</w:t>
      </w:r>
      <w:r>
        <w:rPr>
          <w:iCs/>
          <w:sz w:val="24"/>
        </w:rPr>
        <w:t>.</w:t>
      </w:r>
    </w:p>
    <w:p w14:paraId="258017B6" w14:textId="0F08D79A" w:rsidR="00FB2144" w:rsidRPr="00FB2144" w:rsidRDefault="00FB2144" w:rsidP="00FB2144">
      <w:pPr>
        <w:pStyle w:val="Paragrafoelenco"/>
        <w:numPr>
          <w:ilvl w:val="0"/>
          <w:numId w:val="12"/>
        </w:numPr>
        <w:spacing w:before="1"/>
        <w:ind w:right="442"/>
        <w:rPr>
          <w:iCs/>
          <w:sz w:val="24"/>
        </w:rPr>
      </w:pPr>
      <w:r w:rsidRPr="00FB2144">
        <w:rPr>
          <w:b/>
          <w:bCs/>
          <w:iCs/>
          <w:sz w:val="24"/>
        </w:rPr>
        <w:t xml:space="preserve">Bacilli: </w:t>
      </w:r>
      <w:r w:rsidRPr="00FB2144">
        <w:rPr>
          <w:iCs/>
          <w:sz w:val="24"/>
        </w:rPr>
        <w:t>forma cilindrica; la forma dei due poli terminali può essere ad angolo retto o arrotondata o affusolata. Queste differenti morfologie indicano batteri di tipo diverso.</w:t>
      </w:r>
    </w:p>
    <w:p w14:paraId="76E226B6" w14:textId="3A6EFC79" w:rsidR="00FB2144" w:rsidRPr="00FB2144" w:rsidRDefault="00FB2144" w:rsidP="00FB2144">
      <w:pPr>
        <w:pStyle w:val="Paragrafoelenco"/>
        <w:numPr>
          <w:ilvl w:val="0"/>
          <w:numId w:val="12"/>
        </w:numPr>
        <w:spacing w:before="1"/>
        <w:ind w:right="442"/>
        <w:rPr>
          <w:iCs/>
          <w:sz w:val="24"/>
        </w:rPr>
      </w:pPr>
      <w:r w:rsidRPr="00FB2144">
        <w:rPr>
          <w:b/>
          <w:bCs/>
          <w:iCs/>
          <w:sz w:val="24"/>
        </w:rPr>
        <w:t>Coccobacilli:</w:t>
      </w:r>
      <w:r w:rsidRPr="00FB2144">
        <w:rPr>
          <w:iCs/>
          <w:sz w:val="24"/>
        </w:rPr>
        <w:t xml:space="preserve"> con forma variabile da tonda ad ovale allungata.</w:t>
      </w:r>
    </w:p>
    <w:p w14:paraId="0E1C998B" w14:textId="7488B740" w:rsidR="00FB2144" w:rsidRPr="00FB2144" w:rsidRDefault="00FB2144" w:rsidP="00FB2144">
      <w:pPr>
        <w:pStyle w:val="Paragrafoelenco"/>
        <w:numPr>
          <w:ilvl w:val="0"/>
          <w:numId w:val="12"/>
        </w:numPr>
        <w:spacing w:before="1"/>
        <w:ind w:right="442"/>
        <w:rPr>
          <w:b/>
          <w:bCs/>
          <w:iCs/>
          <w:sz w:val="24"/>
        </w:rPr>
      </w:pPr>
      <w:r w:rsidRPr="00FB2144">
        <w:rPr>
          <w:b/>
          <w:bCs/>
          <w:iCs/>
          <w:sz w:val="24"/>
        </w:rPr>
        <w:t xml:space="preserve">Vibrioni: </w:t>
      </w:r>
      <w:r w:rsidRPr="00FB2144">
        <w:rPr>
          <w:iCs/>
          <w:sz w:val="24"/>
        </w:rPr>
        <w:t>bastoncelli ricurvi su un solo piano a forma di virgola, con un lungo flagello polare</w:t>
      </w:r>
      <w:r w:rsidRPr="00FB2144">
        <w:rPr>
          <w:b/>
          <w:bCs/>
          <w:iCs/>
          <w:sz w:val="24"/>
        </w:rPr>
        <w:t>.</w:t>
      </w:r>
    </w:p>
    <w:p w14:paraId="0477912C" w14:textId="3D29C109" w:rsidR="00FB2144" w:rsidRPr="00FB2144" w:rsidRDefault="00FB2144" w:rsidP="00FB2144">
      <w:pPr>
        <w:pStyle w:val="Paragrafoelenco"/>
        <w:numPr>
          <w:ilvl w:val="0"/>
          <w:numId w:val="12"/>
        </w:numPr>
        <w:spacing w:before="1"/>
        <w:ind w:right="442"/>
        <w:rPr>
          <w:iCs/>
          <w:sz w:val="24"/>
        </w:rPr>
      </w:pPr>
      <w:r w:rsidRPr="00FB2144">
        <w:rPr>
          <w:b/>
          <w:bCs/>
          <w:iCs/>
          <w:sz w:val="24"/>
        </w:rPr>
        <w:t xml:space="preserve">Spirilli o Spirochete: </w:t>
      </w:r>
      <w:r w:rsidRPr="00FB2144">
        <w:rPr>
          <w:iCs/>
          <w:sz w:val="24"/>
        </w:rPr>
        <w:t>Ricurvi su più piani</w:t>
      </w:r>
      <w:r>
        <w:rPr>
          <w:iCs/>
          <w:sz w:val="24"/>
        </w:rPr>
        <w:t>.</w:t>
      </w:r>
    </w:p>
    <w:p w14:paraId="29AB59D2" w14:textId="77777777" w:rsidR="00FB2144" w:rsidRDefault="00FB2144" w:rsidP="00BD3E25">
      <w:pPr>
        <w:spacing w:before="1" w:line="360" w:lineRule="auto"/>
        <w:ind w:left="112" w:right="442"/>
        <w:rPr>
          <w:b/>
          <w:bCs/>
          <w:iCs/>
          <w:sz w:val="24"/>
        </w:rPr>
      </w:pPr>
    </w:p>
    <w:p w14:paraId="7D6D99BD" w14:textId="5A41CEE7" w:rsidR="00BD3E25" w:rsidRPr="00BD3E25" w:rsidRDefault="00BD3E25" w:rsidP="00BD3E25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BD3E25">
        <w:rPr>
          <w:b/>
          <w:bCs/>
          <w:iCs/>
          <w:sz w:val="24"/>
        </w:rPr>
        <w:t>STRUTTURE DELLA CELLULA PROCARIOTICA</w:t>
      </w:r>
    </w:p>
    <w:p w14:paraId="70AFE29D" w14:textId="77777777" w:rsidR="00BD3E25" w:rsidRPr="00BD3E25" w:rsidRDefault="00BD3E25" w:rsidP="00BD3E25">
      <w:pPr>
        <w:spacing w:before="1"/>
        <w:ind w:left="112" w:right="442"/>
        <w:rPr>
          <w:i/>
          <w:sz w:val="24"/>
        </w:rPr>
      </w:pPr>
      <w:r w:rsidRPr="00BD3E25">
        <w:rPr>
          <w:iCs/>
          <w:sz w:val="24"/>
        </w:rPr>
        <w:t xml:space="preserve">Esse si dividono in </w:t>
      </w:r>
      <w:r w:rsidRPr="00BD3E25">
        <w:rPr>
          <w:b/>
          <w:bCs/>
          <w:iCs/>
          <w:sz w:val="24"/>
        </w:rPr>
        <w:t>fondamentali</w:t>
      </w:r>
      <w:r w:rsidRPr="00BD3E25">
        <w:rPr>
          <w:iCs/>
          <w:sz w:val="24"/>
        </w:rPr>
        <w:t xml:space="preserve"> e </w:t>
      </w:r>
      <w:r w:rsidRPr="00BD3E25">
        <w:rPr>
          <w:b/>
          <w:bCs/>
          <w:iCs/>
          <w:sz w:val="24"/>
        </w:rPr>
        <w:t>facoltative</w:t>
      </w:r>
      <w:r w:rsidRPr="00BD3E25">
        <w:rPr>
          <w:iCs/>
          <w:sz w:val="24"/>
        </w:rPr>
        <w:t xml:space="preserve"> </w:t>
      </w:r>
      <w:r w:rsidRPr="00BD3E25">
        <w:rPr>
          <w:i/>
          <w:sz w:val="24"/>
        </w:rPr>
        <w:t>(a vantaggio del batterio se presenti).</w:t>
      </w:r>
    </w:p>
    <w:p w14:paraId="2695A416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Le strutture </w:t>
      </w:r>
      <w:r w:rsidRPr="00BD363C">
        <w:rPr>
          <w:iCs/>
          <w:sz w:val="24"/>
          <w:u w:val="single"/>
        </w:rPr>
        <w:t>fondamentali</w:t>
      </w:r>
      <w:r w:rsidRPr="00BD3E25">
        <w:rPr>
          <w:iCs/>
          <w:sz w:val="24"/>
        </w:rPr>
        <w:t xml:space="preserve"> comprendono: </w:t>
      </w:r>
    </w:p>
    <w:p w14:paraId="2CCE589C" w14:textId="77777777" w:rsidR="00BD3E25" w:rsidRDefault="00BD3E25" w:rsidP="00BD3E25">
      <w:pPr>
        <w:pStyle w:val="Paragrafoelenco"/>
        <w:numPr>
          <w:ilvl w:val="0"/>
          <w:numId w:val="3"/>
        </w:numPr>
        <w:spacing w:before="1"/>
        <w:ind w:right="442"/>
        <w:rPr>
          <w:iCs/>
          <w:sz w:val="24"/>
        </w:rPr>
      </w:pPr>
      <w:r w:rsidRPr="00BD3E25">
        <w:rPr>
          <w:iCs/>
          <w:sz w:val="24"/>
        </w:rPr>
        <w:t>la parete cellulare o peptidoglicano;</w:t>
      </w:r>
    </w:p>
    <w:p w14:paraId="7185F397" w14:textId="77777777" w:rsidR="00BD3E25" w:rsidRDefault="00BD3E25" w:rsidP="00BD3E25">
      <w:pPr>
        <w:pStyle w:val="Paragrafoelenco"/>
        <w:numPr>
          <w:ilvl w:val="0"/>
          <w:numId w:val="3"/>
        </w:numPr>
        <w:spacing w:before="1"/>
        <w:ind w:right="442"/>
        <w:rPr>
          <w:iCs/>
          <w:sz w:val="24"/>
        </w:rPr>
      </w:pPr>
      <w:r w:rsidRPr="00BD3E25">
        <w:rPr>
          <w:iCs/>
          <w:sz w:val="24"/>
        </w:rPr>
        <w:t>la membrana citoplasmatica;</w:t>
      </w:r>
    </w:p>
    <w:p w14:paraId="5A4C08B6" w14:textId="61F29772" w:rsidR="00BD3E25" w:rsidRDefault="00E1166A" w:rsidP="00BD3E25">
      <w:pPr>
        <w:pStyle w:val="Paragrafoelenco"/>
        <w:numPr>
          <w:ilvl w:val="0"/>
          <w:numId w:val="3"/>
        </w:numPr>
        <w:spacing w:before="1"/>
        <w:ind w:right="442"/>
        <w:rPr>
          <w:iCs/>
          <w:sz w:val="24"/>
        </w:rPr>
      </w:pPr>
      <w:r>
        <w:rPr>
          <w:iCs/>
          <w:sz w:val="24"/>
        </w:rPr>
        <w:t xml:space="preserve">il </w:t>
      </w:r>
      <w:r w:rsidR="00BD3E25" w:rsidRPr="00BD3E25">
        <w:rPr>
          <w:iCs/>
          <w:sz w:val="24"/>
        </w:rPr>
        <w:t>nucleo</w:t>
      </w:r>
      <w:r w:rsidR="00A14AA1">
        <w:rPr>
          <w:iCs/>
          <w:sz w:val="24"/>
        </w:rPr>
        <w:t>ide</w:t>
      </w:r>
      <w:r w:rsidR="00BD3E25" w:rsidRPr="00BD3E25">
        <w:rPr>
          <w:iCs/>
          <w:sz w:val="24"/>
        </w:rPr>
        <w:t>;</w:t>
      </w:r>
    </w:p>
    <w:p w14:paraId="6EBD5486" w14:textId="1B823DE9" w:rsidR="00BD3E25" w:rsidRDefault="00E1166A" w:rsidP="00BD3E25">
      <w:pPr>
        <w:pStyle w:val="Paragrafoelenco"/>
        <w:numPr>
          <w:ilvl w:val="0"/>
          <w:numId w:val="3"/>
        </w:numPr>
        <w:spacing w:before="1"/>
        <w:ind w:right="442"/>
        <w:rPr>
          <w:iCs/>
          <w:sz w:val="24"/>
        </w:rPr>
      </w:pPr>
      <w:r>
        <w:rPr>
          <w:iCs/>
          <w:sz w:val="24"/>
        </w:rPr>
        <w:t xml:space="preserve">il </w:t>
      </w:r>
      <w:r w:rsidR="00BD3E25" w:rsidRPr="00BD3E25">
        <w:rPr>
          <w:iCs/>
          <w:sz w:val="24"/>
        </w:rPr>
        <w:t>citoplasma;</w:t>
      </w:r>
    </w:p>
    <w:p w14:paraId="5292AC29" w14:textId="52502896" w:rsidR="00BD3E25" w:rsidRPr="00BD3E25" w:rsidRDefault="00E1166A" w:rsidP="00BD3E25">
      <w:pPr>
        <w:pStyle w:val="Paragrafoelenco"/>
        <w:numPr>
          <w:ilvl w:val="0"/>
          <w:numId w:val="3"/>
        </w:numPr>
        <w:spacing w:before="1"/>
        <w:ind w:right="442"/>
        <w:rPr>
          <w:iCs/>
          <w:sz w:val="24"/>
        </w:rPr>
      </w:pPr>
      <w:r>
        <w:rPr>
          <w:iCs/>
          <w:sz w:val="24"/>
        </w:rPr>
        <w:lastRenderedPageBreak/>
        <w:t xml:space="preserve">i </w:t>
      </w:r>
      <w:r w:rsidR="00BD3E25" w:rsidRPr="00BD3E25">
        <w:rPr>
          <w:iCs/>
          <w:sz w:val="24"/>
        </w:rPr>
        <w:t>mesosomi, deputati a produrre energia.</w:t>
      </w:r>
    </w:p>
    <w:p w14:paraId="5FE389DE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372CF5D9" w14:textId="0290CF13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b/>
          <w:bCs/>
          <w:i/>
          <w:sz w:val="24"/>
        </w:rPr>
        <w:t>RICORDA CHE:</w:t>
      </w:r>
      <w:r w:rsidRPr="00BD3E25">
        <w:rPr>
          <w:iCs/>
          <w:sz w:val="24"/>
        </w:rPr>
        <w:t xml:space="preserve"> Nel batterio non vi sono mitocondri, che producono ATP (energia). Un essere vivente </w:t>
      </w:r>
      <w:r w:rsidR="00E00A3D" w:rsidRPr="00BD3E25">
        <w:rPr>
          <w:iCs/>
          <w:sz w:val="24"/>
        </w:rPr>
        <w:t xml:space="preserve">che non </w:t>
      </w:r>
      <w:r w:rsidR="00E00A3D">
        <w:rPr>
          <w:iCs/>
          <w:sz w:val="24"/>
        </w:rPr>
        <w:t xml:space="preserve">può </w:t>
      </w:r>
      <w:r w:rsidR="00E00A3D" w:rsidRPr="00BD3E25">
        <w:rPr>
          <w:iCs/>
          <w:sz w:val="24"/>
        </w:rPr>
        <w:t>produrre energia</w:t>
      </w:r>
      <w:r w:rsidRPr="00BD3E25">
        <w:rPr>
          <w:iCs/>
          <w:sz w:val="24"/>
        </w:rPr>
        <w:t xml:space="preserve"> vive per </w:t>
      </w:r>
      <w:r w:rsidRPr="00BD3E25">
        <w:rPr>
          <w:b/>
          <w:bCs/>
          <w:iCs/>
          <w:sz w:val="24"/>
        </w:rPr>
        <w:t>parassitismo</w:t>
      </w:r>
      <w:r w:rsidRPr="00BD3E25">
        <w:rPr>
          <w:iCs/>
          <w:sz w:val="24"/>
        </w:rPr>
        <w:t xml:space="preserve"> nel metabolismo di altri organismi.</w:t>
      </w:r>
    </w:p>
    <w:p w14:paraId="52E04465" w14:textId="1CD647BB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6EA288F3" w14:textId="77777777" w:rsid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b/>
          <w:bCs/>
          <w:iCs/>
          <w:sz w:val="24"/>
        </w:rPr>
        <w:t>TEORIA DELL’ENDOSIMBIOSI</w:t>
      </w:r>
    </w:p>
    <w:p w14:paraId="00ACCA3C" w14:textId="58D7AA56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>
        <w:rPr>
          <w:iCs/>
          <w:sz w:val="24"/>
        </w:rPr>
        <w:t>S</w:t>
      </w:r>
      <w:r w:rsidRPr="00BD3E25">
        <w:rPr>
          <w:iCs/>
          <w:sz w:val="24"/>
        </w:rPr>
        <w:t xml:space="preserve">tipulata dalla </w:t>
      </w:r>
      <w:r w:rsidRPr="00BD3E25">
        <w:rPr>
          <w:b/>
          <w:bCs/>
          <w:iCs/>
          <w:sz w:val="24"/>
        </w:rPr>
        <w:t>Margulis</w:t>
      </w:r>
      <w:r w:rsidRPr="00BD3E25">
        <w:rPr>
          <w:iCs/>
          <w:sz w:val="24"/>
        </w:rPr>
        <w:t xml:space="preserve">: sostiene che </w:t>
      </w:r>
      <w:r w:rsidRPr="00BD3E25">
        <w:rPr>
          <w:i/>
          <w:sz w:val="24"/>
        </w:rPr>
        <w:t>le cellule eucariote apparvero per la prima volta quando una cellula procariote (batterio) venne assorbita da un'altra cellula senza essere digerita.</w:t>
      </w:r>
      <w:r w:rsidRPr="00BD3E25">
        <w:rPr>
          <w:iCs/>
          <w:sz w:val="24"/>
        </w:rPr>
        <w:t xml:space="preserve"> E dunque si crede che il mitocondri</w:t>
      </w:r>
      <w:r>
        <w:rPr>
          <w:iCs/>
          <w:sz w:val="24"/>
        </w:rPr>
        <w:t>o</w:t>
      </w:r>
      <w:r w:rsidRPr="00BD3E25">
        <w:rPr>
          <w:iCs/>
          <w:sz w:val="24"/>
        </w:rPr>
        <w:t xml:space="preserve"> non sia nient’altro che un derivato del batterio. </w:t>
      </w:r>
    </w:p>
    <w:p w14:paraId="7FD716B7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66E8C3E0" w14:textId="77777777" w:rsidR="000425E6" w:rsidRDefault="000425E6" w:rsidP="00BD3E25">
      <w:pPr>
        <w:spacing w:before="1"/>
        <w:ind w:left="112" w:right="442"/>
        <w:rPr>
          <w:iCs/>
          <w:sz w:val="24"/>
        </w:rPr>
      </w:pPr>
    </w:p>
    <w:p w14:paraId="284248C3" w14:textId="4D74E0AB" w:rsidR="00E1166A" w:rsidRDefault="00BD363C" w:rsidP="00BD363C">
      <w:pPr>
        <w:spacing w:before="1"/>
        <w:ind w:right="442"/>
        <w:rPr>
          <w:iCs/>
          <w:sz w:val="24"/>
        </w:rPr>
      </w:pPr>
      <w:r>
        <w:rPr>
          <w:iCs/>
          <w:sz w:val="24"/>
        </w:rPr>
        <w:t xml:space="preserve">  </w:t>
      </w:r>
      <w:r w:rsidR="00BD3E25" w:rsidRPr="00BD3E25">
        <w:rPr>
          <w:iCs/>
          <w:sz w:val="24"/>
        </w:rPr>
        <w:t xml:space="preserve">Le strutture </w:t>
      </w:r>
      <w:r w:rsidR="00BD3E25" w:rsidRPr="00BD363C">
        <w:rPr>
          <w:iCs/>
          <w:sz w:val="24"/>
          <w:u w:val="single"/>
        </w:rPr>
        <w:t>facoltative</w:t>
      </w:r>
      <w:r w:rsidR="00BD3E25" w:rsidRPr="00BD3E25">
        <w:rPr>
          <w:iCs/>
          <w:sz w:val="24"/>
        </w:rPr>
        <w:t xml:space="preserve"> sono</w:t>
      </w:r>
      <w:r w:rsidR="00E1166A">
        <w:rPr>
          <w:iCs/>
          <w:sz w:val="24"/>
        </w:rPr>
        <w:t>:</w:t>
      </w:r>
    </w:p>
    <w:p w14:paraId="675E4F2D" w14:textId="42D4F5FD" w:rsidR="00A14AA1" w:rsidRDefault="00BD3E25" w:rsidP="00A14AA1">
      <w:pPr>
        <w:pStyle w:val="Paragrafoelenco"/>
        <w:numPr>
          <w:ilvl w:val="0"/>
          <w:numId w:val="11"/>
        </w:numPr>
        <w:spacing w:before="1"/>
        <w:ind w:right="442"/>
        <w:rPr>
          <w:iCs/>
          <w:sz w:val="24"/>
        </w:rPr>
      </w:pPr>
      <w:r w:rsidRPr="00E1166A">
        <w:rPr>
          <w:iCs/>
          <w:sz w:val="24"/>
        </w:rPr>
        <w:t xml:space="preserve">la </w:t>
      </w:r>
      <w:r w:rsidRPr="00E1166A">
        <w:rPr>
          <w:i/>
          <w:sz w:val="24"/>
        </w:rPr>
        <w:t>capsula batterica</w:t>
      </w:r>
      <w:r w:rsidR="00E1166A">
        <w:rPr>
          <w:iCs/>
          <w:sz w:val="24"/>
        </w:rPr>
        <w:t>;</w:t>
      </w:r>
    </w:p>
    <w:p w14:paraId="7EEDCFE9" w14:textId="1A720DAD" w:rsidR="00A14AA1" w:rsidRPr="00A14AA1" w:rsidRDefault="00A14AA1" w:rsidP="00A14AA1">
      <w:pPr>
        <w:pStyle w:val="Paragrafoelenco"/>
        <w:numPr>
          <w:ilvl w:val="0"/>
          <w:numId w:val="11"/>
        </w:numPr>
        <w:spacing w:before="1"/>
        <w:ind w:right="442"/>
        <w:rPr>
          <w:iCs/>
          <w:sz w:val="24"/>
        </w:rPr>
      </w:pPr>
      <w:r>
        <w:rPr>
          <w:i/>
          <w:sz w:val="24"/>
        </w:rPr>
        <w:t>strato mucoso</w:t>
      </w:r>
    </w:p>
    <w:p w14:paraId="49D3FE63" w14:textId="64810D9B" w:rsidR="00E1166A" w:rsidRDefault="00BD3E25" w:rsidP="00E1166A">
      <w:pPr>
        <w:pStyle w:val="Paragrafoelenco"/>
        <w:numPr>
          <w:ilvl w:val="0"/>
          <w:numId w:val="11"/>
        </w:numPr>
        <w:spacing w:before="1"/>
        <w:ind w:right="442"/>
        <w:rPr>
          <w:iCs/>
          <w:sz w:val="24"/>
        </w:rPr>
      </w:pPr>
      <w:r w:rsidRPr="00E1166A">
        <w:rPr>
          <w:iCs/>
          <w:sz w:val="24"/>
        </w:rPr>
        <w:t xml:space="preserve"> </w:t>
      </w:r>
      <w:r w:rsidR="00E1166A">
        <w:rPr>
          <w:i/>
          <w:sz w:val="24"/>
        </w:rPr>
        <w:t>i</w:t>
      </w:r>
      <w:r w:rsidR="00E1166A" w:rsidRPr="00E1166A">
        <w:rPr>
          <w:iCs/>
          <w:sz w:val="24"/>
        </w:rPr>
        <w:t xml:space="preserve"> </w:t>
      </w:r>
      <w:r w:rsidRPr="00E1166A">
        <w:rPr>
          <w:i/>
          <w:sz w:val="24"/>
        </w:rPr>
        <w:t>pili</w:t>
      </w:r>
      <w:r w:rsidRPr="00E1166A">
        <w:rPr>
          <w:iCs/>
          <w:sz w:val="24"/>
        </w:rPr>
        <w:t xml:space="preserve"> (di diverso tipo)</w:t>
      </w:r>
      <w:r w:rsidR="00E1166A">
        <w:rPr>
          <w:iCs/>
          <w:sz w:val="24"/>
        </w:rPr>
        <w:t>;</w:t>
      </w:r>
    </w:p>
    <w:p w14:paraId="2D56A092" w14:textId="17E9628B" w:rsidR="00E1166A" w:rsidRDefault="00E1166A" w:rsidP="00E1166A">
      <w:pPr>
        <w:pStyle w:val="Paragrafoelenco"/>
        <w:numPr>
          <w:ilvl w:val="0"/>
          <w:numId w:val="11"/>
        </w:numPr>
        <w:spacing w:before="1"/>
        <w:ind w:right="442"/>
        <w:rPr>
          <w:iCs/>
          <w:sz w:val="24"/>
        </w:rPr>
      </w:pPr>
      <w:r>
        <w:rPr>
          <w:i/>
          <w:sz w:val="24"/>
        </w:rPr>
        <w:t xml:space="preserve">i </w:t>
      </w:r>
      <w:r w:rsidR="00BD3E25" w:rsidRPr="00E1166A">
        <w:rPr>
          <w:i/>
          <w:sz w:val="24"/>
        </w:rPr>
        <w:t>flagelli</w:t>
      </w:r>
      <w:r w:rsidR="00BD3E25" w:rsidRPr="00E1166A">
        <w:rPr>
          <w:iCs/>
          <w:sz w:val="24"/>
        </w:rPr>
        <w:t xml:space="preserve"> (per il movimento)</w:t>
      </w:r>
      <w:r>
        <w:rPr>
          <w:iCs/>
          <w:sz w:val="24"/>
        </w:rPr>
        <w:t>;</w:t>
      </w:r>
    </w:p>
    <w:p w14:paraId="798F7027" w14:textId="4971AC82" w:rsidR="00BD3E25" w:rsidRPr="00E1166A" w:rsidRDefault="00E1166A" w:rsidP="00E1166A">
      <w:pPr>
        <w:pStyle w:val="Paragrafoelenco"/>
        <w:numPr>
          <w:ilvl w:val="0"/>
          <w:numId w:val="11"/>
        </w:numPr>
        <w:spacing w:before="1"/>
        <w:ind w:right="442"/>
        <w:rPr>
          <w:iCs/>
          <w:sz w:val="24"/>
        </w:rPr>
      </w:pPr>
      <w:r>
        <w:rPr>
          <w:i/>
          <w:sz w:val="24"/>
        </w:rPr>
        <w:t xml:space="preserve">le </w:t>
      </w:r>
      <w:r w:rsidR="00BD3E25" w:rsidRPr="00E1166A">
        <w:rPr>
          <w:i/>
          <w:sz w:val="24"/>
        </w:rPr>
        <w:t>spore</w:t>
      </w:r>
      <w:r>
        <w:rPr>
          <w:iCs/>
          <w:sz w:val="24"/>
        </w:rPr>
        <w:t xml:space="preserve"> [p</w:t>
      </w:r>
      <w:r w:rsidR="00BD3E25" w:rsidRPr="00E1166A">
        <w:rPr>
          <w:iCs/>
          <w:sz w:val="24"/>
        </w:rPr>
        <w:t xml:space="preserve">er quanto concerne queste ultime, i batteri vengono inoltre classificati in batteri </w:t>
      </w:r>
      <w:r w:rsidR="00BD3E25" w:rsidRPr="00E1166A">
        <w:rPr>
          <w:b/>
          <w:bCs/>
          <w:iCs/>
          <w:sz w:val="24"/>
        </w:rPr>
        <w:t xml:space="preserve">sporigeni </w:t>
      </w:r>
      <w:r w:rsidR="00BD3E25" w:rsidRPr="00E1166A">
        <w:rPr>
          <w:iCs/>
          <w:sz w:val="24"/>
        </w:rPr>
        <w:t xml:space="preserve">e </w:t>
      </w:r>
      <w:r w:rsidR="00BD3E25" w:rsidRPr="00E1166A">
        <w:rPr>
          <w:b/>
          <w:bCs/>
          <w:iCs/>
          <w:sz w:val="24"/>
        </w:rPr>
        <w:t>non sporigeni</w:t>
      </w:r>
      <w:r w:rsidR="00BD3E25" w:rsidRPr="00E1166A">
        <w:rPr>
          <w:iCs/>
          <w:sz w:val="24"/>
        </w:rPr>
        <w:t>, in base alla capacità di produrre spore</w:t>
      </w:r>
      <w:r>
        <w:rPr>
          <w:iCs/>
          <w:sz w:val="24"/>
        </w:rPr>
        <w:t>].</w:t>
      </w:r>
    </w:p>
    <w:p w14:paraId="0ECE6F59" w14:textId="28F3D6E9" w:rsidR="00BD3E25" w:rsidRDefault="00BD3E25" w:rsidP="00E1166A">
      <w:pPr>
        <w:spacing w:before="1"/>
        <w:ind w:right="442"/>
        <w:rPr>
          <w:iCs/>
          <w:sz w:val="24"/>
        </w:rPr>
      </w:pPr>
    </w:p>
    <w:p w14:paraId="2D8880C3" w14:textId="77777777" w:rsidR="00E1166A" w:rsidRPr="00BD3E25" w:rsidRDefault="00E1166A" w:rsidP="00E1166A">
      <w:pPr>
        <w:spacing w:before="1"/>
        <w:ind w:right="442"/>
        <w:rPr>
          <w:iCs/>
          <w:sz w:val="24"/>
        </w:rPr>
      </w:pPr>
    </w:p>
    <w:p w14:paraId="20926175" w14:textId="77777777" w:rsidR="00BD3E25" w:rsidRPr="000425E6" w:rsidRDefault="00BD3E25" w:rsidP="000425E6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0425E6">
        <w:rPr>
          <w:b/>
          <w:bCs/>
          <w:iCs/>
          <w:sz w:val="24"/>
        </w:rPr>
        <w:t>LA PARETE CELLULARE</w:t>
      </w:r>
    </w:p>
    <w:p w14:paraId="2AB17ADB" w14:textId="2DC5AE79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La parete cellulare è peculiare dei batteri. Essa è fondamentale perché </w:t>
      </w:r>
      <w:r w:rsidRPr="000425E6">
        <w:rPr>
          <w:b/>
          <w:bCs/>
          <w:i/>
          <w:sz w:val="24"/>
        </w:rPr>
        <w:t>delimita i confini esterni, ne definisce la forma e l’integrità;</w:t>
      </w:r>
      <w:r w:rsidRPr="00BD3E25">
        <w:rPr>
          <w:iCs/>
          <w:sz w:val="24"/>
        </w:rPr>
        <w:t xml:space="preserve"> </w:t>
      </w:r>
      <w:r w:rsidR="00692853">
        <w:rPr>
          <w:iCs/>
          <w:sz w:val="24"/>
        </w:rPr>
        <w:t xml:space="preserve">Questa struttura è così importante che sue modificazioni strutturali, anche minime, comportano la perdita delle caratteristiche essenziali per la vita. </w:t>
      </w:r>
      <w:r w:rsidRPr="00BD3E25">
        <w:rPr>
          <w:iCs/>
          <w:sz w:val="24"/>
        </w:rPr>
        <w:t xml:space="preserve">la possiedono tutti i batteri </w:t>
      </w:r>
      <w:r w:rsidR="000425E6" w:rsidRPr="00BD3E25">
        <w:rPr>
          <w:iCs/>
          <w:sz w:val="24"/>
        </w:rPr>
        <w:t>con alcune</w:t>
      </w:r>
      <w:r w:rsidRPr="00BD3E25">
        <w:rPr>
          <w:iCs/>
          <w:sz w:val="24"/>
        </w:rPr>
        <w:t xml:space="preserve"> eccezioni, quali i</w:t>
      </w:r>
      <w:r w:rsidR="00E1166A">
        <w:rPr>
          <w:iCs/>
          <w:sz w:val="24"/>
        </w:rPr>
        <w:t>l</w:t>
      </w:r>
      <w:r w:rsidRPr="00BD3E25">
        <w:rPr>
          <w:iCs/>
          <w:sz w:val="24"/>
        </w:rPr>
        <w:t xml:space="preserve"> </w:t>
      </w:r>
      <w:r w:rsidRPr="000425E6">
        <w:rPr>
          <w:b/>
          <w:bCs/>
          <w:iCs/>
          <w:sz w:val="24"/>
        </w:rPr>
        <w:t>Mycoplasma</w:t>
      </w:r>
      <w:r w:rsidRPr="00BD3E25">
        <w:rPr>
          <w:iCs/>
          <w:sz w:val="24"/>
        </w:rPr>
        <w:t xml:space="preserve"> </w:t>
      </w:r>
      <w:r w:rsidRPr="000425E6">
        <w:rPr>
          <w:i/>
          <w:sz w:val="24"/>
        </w:rPr>
        <w:t>(assenza della parete)</w:t>
      </w:r>
      <w:r w:rsidRPr="00BD3E25">
        <w:rPr>
          <w:iCs/>
          <w:sz w:val="24"/>
        </w:rPr>
        <w:t xml:space="preserve"> e </w:t>
      </w:r>
      <w:r w:rsidR="00E1166A">
        <w:rPr>
          <w:iCs/>
          <w:sz w:val="24"/>
        </w:rPr>
        <w:t>la</w:t>
      </w:r>
      <w:r w:rsidRPr="00BD3E25">
        <w:rPr>
          <w:iCs/>
          <w:sz w:val="24"/>
        </w:rPr>
        <w:t xml:space="preserve"> </w:t>
      </w:r>
      <w:r w:rsidRPr="000425E6">
        <w:rPr>
          <w:b/>
          <w:bCs/>
          <w:iCs/>
          <w:sz w:val="24"/>
        </w:rPr>
        <w:t>Clamyd</w:t>
      </w:r>
      <w:r w:rsidR="00E1166A">
        <w:rPr>
          <w:b/>
          <w:bCs/>
          <w:iCs/>
          <w:sz w:val="24"/>
        </w:rPr>
        <w:t>i</w:t>
      </w:r>
      <w:r w:rsidRPr="000425E6">
        <w:rPr>
          <w:b/>
          <w:bCs/>
          <w:iCs/>
          <w:sz w:val="24"/>
        </w:rPr>
        <w:t>a</w:t>
      </w:r>
      <w:r w:rsidRPr="00BD3E25">
        <w:rPr>
          <w:iCs/>
          <w:sz w:val="24"/>
        </w:rPr>
        <w:t xml:space="preserve"> </w:t>
      </w:r>
      <w:r w:rsidRPr="000425E6">
        <w:rPr>
          <w:i/>
          <w:sz w:val="24"/>
        </w:rPr>
        <w:t>(pareti con composizione particolare).</w:t>
      </w:r>
    </w:p>
    <w:p w14:paraId="38894277" w14:textId="64709F4C" w:rsidR="000425E6" w:rsidRDefault="000425E6" w:rsidP="00BD3E25">
      <w:pPr>
        <w:spacing w:before="1"/>
        <w:ind w:left="112" w:right="442"/>
        <w:rPr>
          <w:iCs/>
          <w:sz w:val="24"/>
        </w:rPr>
      </w:pPr>
    </w:p>
    <w:p w14:paraId="75C2E39F" w14:textId="608F0118" w:rsidR="00BD3E25" w:rsidRPr="00BD3E25" w:rsidRDefault="00BD3E25" w:rsidP="000425E6">
      <w:pPr>
        <w:spacing w:before="1" w:line="276" w:lineRule="auto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I due grandi gruppi </w:t>
      </w:r>
      <w:r w:rsidR="000425E6" w:rsidRPr="00BD3E25">
        <w:rPr>
          <w:iCs/>
          <w:sz w:val="24"/>
        </w:rPr>
        <w:t>batterici</w:t>
      </w:r>
      <w:r w:rsidRPr="00BD3E25">
        <w:rPr>
          <w:iCs/>
          <w:sz w:val="24"/>
        </w:rPr>
        <w:t xml:space="preserve"> risultano essere:</w:t>
      </w:r>
    </w:p>
    <w:p w14:paraId="7F73E957" w14:textId="47CD696C" w:rsidR="00BD3E25" w:rsidRPr="00BD3E25" w:rsidRDefault="00BD363C" w:rsidP="00BD3E25">
      <w:pPr>
        <w:spacing w:before="1"/>
        <w:ind w:left="112" w:right="442"/>
        <w:rPr>
          <w:iCs/>
          <w:sz w:val="24"/>
        </w:rPr>
      </w:pPr>
      <w:r>
        <w:rPr>
          <w:iCs/>
          <w:noProof/>
          <w:sz w:val="24"/>
        </w:rPr>
        <w:drawing>
          <wp:anchor distT="0" distB="0" distL="114300" distR="114300" simplePos="0" relativeHeight="487590912" behindDoc="0" locked="0" layoutInCell="1" allowOverlap="1" wp14:anchorId="4F3FFCF8" wp14:editId="43F39579">
            <wp:simplePos x="0" y="0"/>
            <wp:positionH relativeFrom="column">
              <wp:posOffset>2088515</wp:posOffset>
            </wp:positionH>
            <wp:positionV relativeFrom="paragraph">
              <wp:posOffset>167804</wp:posOffset>
            </wp:positionV>
            <wp:extent cx="3962400" cy="238760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E25" w:rsidRPr="000425E6">
        <w:rPr>
          <w:b/>
          <w:bCs/>
          <w:iCs/>
          <w:sz w:val="24"/>
        </w:rPr>
        <w:t>1. GRAM POSITIVI:</w:t>
      </w:r>
      <w:r w:rsidR="00BD3E25" w:rsidRPr="00BD3E25">
        <w:rPr>
          <w:iCs/>
          <w:sz w:val="24"/>
        </w:rPr>
        <w:t xml:space="preserve"> possiedono una membrana citoplasmatica, un leggero strato di transizione (spazio periplasmatico) e</w:t>
      </w:r>
      <w:r>
        <w:rPr>
          <w:iCs/>
          <w:sz w:val="24"/>
        </w:rPr>
        <w:t xml:space="preserve"> una zona occupata da </w:t>
      </w:r>
      <w:r w:rsidR="00BD3E25" w:rsidRPr="00BD3E25">
        <w:rPr>
          <w:iCs/>
          <w:sz w:val="24"/>
        </w:rPr>
        <w:t>peptidoglicano (parete cellulare) estremamente spessa.</w:t>
      </w:r>
    </w:p>
    <w:p w14:paraId="1CCBB3AE" w14:textId="13C31E05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0425E6">
        <w:rPr>
          <w:b/>
          <w:bCs/>
          <w:iCs/>
          <w:sz w:val="24"/>
        </w:rPr>
        <w:t>2. GRAM NEGATIVI:</w:t>
      </w:r>
      <w:r w:rsidRPr="00BD3E25">
        <w:rPr>
          <w:iCs/>
          <w:sz w:val="24"/>
        </w:rPr>
        <w:t xml:space="preserve"> </w:t>
      </w:r>
      <w:r w:rsidR="00BD363C">
        <w:rPr>
          <w:iCs/>
          <w:sz w:val="24"/>
        </w:rPr>
        <w:t xml:space="preserve">vi è una prima </w:t>
      </w:r>
      <w:r w:rsidRPr="00BD3E25">
        <w:rPr>
          <w:iCs/>
          <w:sz w:val="24"/>
        </w:rPr>
        <w:t>membrana plasmatica, nello strato periplasmatico un</w:t>
      </w:r>
      <w:r w:rsidR="00BD363C">
        <w:rPr>
          <w:iCs/>
          <w:sz w:val="24"/>
        </w:rPr>
        <w:t>a componente di</w:t>
      </w:r>
      <w:r w:rsidRPr="00BD3E25">
        <w:rPr>
          <w:iCs/>
          <w:sz w:val="24"/>
        </w:rPr>
        <w:t xml:space="preserve"> pepti</w:t>
      </w:r>
      <w:r w:rsidR="00BD363C">
        <w:rPr>
          <w:iCs/>
          <w:sz w:val="24"/>
        </w:rPr>
        <w:t>to</w:t>
      </w:r>
      <w:r w:rsidRPr="00BD3E25">
        <w:rPr>
          <w:iCs/>
          <w:sz w:val="24"/>
        </w:rPr>
        <w:t xml:space="preserve">glicano sottile, ed esternamente </w:t>
      </w:r>
      <w:r w:rsidR="00BD363C" w:rsidRPr="00BD3E25">
        <w:rPr>
          <w:iCs/>
          <w:sz w:val="24"/>
        </w:rPr>
        <w:t>un</w:t>
      </w:r>
      <w:r w:rsidR="00BD363C">
        <w:rPr>
          <w:iCs/>
          <w:sz w:val="24"/>
        </w:rPr>
        <w:t>’altra</w:t>
      </w:r>
      <w:r w:rsidRPr="00BD3E25">
        <w:rPr>
          <w:iCs/>
          <w:sz w:val="24"/>
        </w:rPr>
        <w:t xml:space="preserve"> membrana, definita </w:t>
      </w:r>
      <w:r w:rsidRPr="00692853">
        <w:rPr>
          <w:i/>
          <w:sz w:val="24"/>
        </w:rPr>
        <w:t>membrana esterna</w:t>
      </w:r>
      <w:r w:rsidRPr="00BD3E25">
        <w:rPr>
          <w:iCs/>
          <w:sz w:val="24"/>
        </w:rPr>
        <w:t>.</w:t>
      </w:r>
    </w:p>
    <w:p w14:paraId="4921834B" w14:textId="08F71EE9" w:rsidR="00BD3E25" w:rsidRPr="00BD3E25" w:rsidRDefault="002E6E65" w:rsidP="00873ACC">
      <w:pPr>
        <w:spacing w:before="1"/>
        <w:ind w:right="442"/>
        <w:rPr>
          <w:iCs/>
          <w:sz w:val="24"/>
        </w:rPr>
      </w:pPr>
      <w:r>
        <w:rPr>
          <w:b/>
          <w:bCs/>
          <w:i/>
          <w:sz w:val="24"/>
        </w:rPr>
        <w:br/>
      </w:r>
      <w:r w:rsidR="00BD3E25" w:rsidRPr="000425E6">
        <w:rPr>
          <w:b/>
          <w:bCs/>
          <w:i/>
          <w:sz w:val="24"/>
        </w:rPr>
        <w:t>RICORDA CHE:</w:t>
      </w:r>
      <w:r w:rsidR="00BD3E25" w:rsidRPr="00BD3E25">
        <w:rPr>
          <w:iCs/>
          <w:sz w:val="24"/>
        </w:rPr>
        <w:t xml:space="preserve"> Vi sono farmaci</w:t>
      </w:r>
      <w:r w:rsidR="00692853">
        <w:rPr>
          <w:iCs/>
          <w:sz w:val="24"/>
        </w:rPr>
        <w:t>, come la penicillina,</w:t>
      </w:r>
      <w:r w:rsidR="00BD3E25" w:rsidRPr="00BD3E25">
        <w:rPr>
          <w:iCs/>
          <w:sz w:val="24"/>
        </w:rPr>
        <w:t xml:space="preserve"> che bloccano la sintesi del </w:t>
      </w:r>
      <w:r w:rsidR="00BD363C" w:rsidRPr="00BD3E25">
        <w:rPr>
          <w:iCs/>
          <w:sz w:val="24"/>
        </w:rPr>
        <w:t>peptidoglicano</w:t>
      </w:r>
      <w:r w:rsidR="00692853">
        <w:rPr>
          <w:iCs/>
          <w:sz w:val="24"/>
        </w:rPr>
        <w:t>: quando agisc</w:t>
      </w:r>
      <w:r>
        <w:rPr>
          <w:iCs/>
          <w:sz w:val="24"/>
        </w:rPr>
        <w:t>ono</w:t>
      </w:r>
      <w:r w:rsidR="00692853">
        <w:rPr>
          <w:iCs/>
          <w:sz w:val="24"/>
        </w:rPr>
        <w:t xml:space="preserve"> su </w:t>
      </w:r>
      <w:r w:rsidR="00BD3E25" w:rsidRPr="00BD3E25">
        <w:rPr>
          <w:iCs/>
          <w:sz w:val="24"/>
        </w:rPr>
        <w:t xml:space="preserve">Gram </w:t>
      </w:r>
      <w:r w:rsidR="00BD3E25" w:rsidRPr="000425E6">
        <w:rPr>
          <w:b/>
          <w:bCs/>
          <w:i/>
          <w:sz w:val="24"/>
        </w:rPr>
        <w:t>Positivi</w:t>
      </w:r>
      <w:r>
        <w:rPr>
          <w:b/>
          <w:bCs/>
          <w:i/>
          <w:sz w:val="24"/>
        </w:rPr>
        <w:t xml:space="preserve">, </w:t>
      </w:r>
      <w:r w:rsidRPr="002E6E65">
        <w:rPr>
          <w:iCs/>
          <w:sz w:val="24"/>
        </w:rPr>
        <w:t>li trasformano</w:t>
      </w:r>
      <w:r>
        <w:rPr>
          <w:i/>
          <w:sz w:val="24"/>
        </w:rPr>
        <w:t xml:space="preserve"> in protoplasti </w:t>
      </w:r>
      <w:r w:rsidRPr="002E6E65">
        <w:rPr>
          <w:iCs/>
          <w:sz w:val="24"/>
        </w:rPr>
        <w:t>in cui si denota l’assenza della parete</w:t>
      </w:r>
      <w:r>
        <w:rPr>
          <w:iCs/>
          <w:sz w:val="24"/>
        </w:rPr>
        <w:t>, sopravvive solo in un ambiente isotonico ma possono moltiplicarsi e formare una nuova parete</w:t>
      </w:r>
      <w:r>
        <w:rPr>
          <w:i/>
          <w:sz w:val="24"/>
        </w:rPr>
        <w:t xml:space="preserve">; </w:t>
      </w:r>
      <w:r w:rsidRPr="002E6E65">
        <w:rPr>
          <w:iCs/>
          <w:sz w:val="24"/>
        </w:rPr>
        <w:t>quando agiscono su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Gram </w:t>
      </w:r>
      <w:r>
        <w:rPr>
          <w:b/>
          <w:bCs/>
          <w:i/>
          <w:sz w:val="24"/>
        </w:rPr>
        <w:t xml:space="preserve">Negativi, </w:t>
      </w:r>
      <w:r>
        <w:rPr>
          <w:i/>
          <w:sz w:val="24"/>
        </w:rPr>
        <w:t>li trasforma in sferoplasti in cui sono presenti dei residui di parete, sono molto fragili e scoppiano se non si trovano in ambienti isotonici</w:t>
      </w:r>
      <w:r>
        <w:rPr>
          <w:b/>
          <w:bCs/>
          <w:i/>
          <w:sz w:val="24"/>
        </w:rPr>
        <w:t>.</w:t>
      </w:r>
      <w:r w:rsidR="00BD3E25" w:rsidRPr="00BD3E25">
        <w:rPr>
          <w:iCs/>
          <w:sz w:val="24"/>
        </w:rPr>
        <w:t xml:space="preserve"> </w:t>
      </w:r>
    </w:p>
    <w:p w14:paraId="25B6BAD3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6E29FDAD" w14:textId="042EBF24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0425E6">
        <w:rPr>
          <w:iCs/>
          <w:sz w:val="24"/>
        </w:rPr>
        <w:t>Hans Christian Joachin Gram</w:t>
      </w:r>
      <w:r w:rsidR="000425E6" w:rsidRPr="000425E6">
        <w:rPr>
          <w:iCs/>
          <w:sz w:val="24"/>
        </w:rPr>
        <w:t>,</w:t>
      </w:r>
      <w:r w:rsidRPr="000425E6">
        <w:rPr>
          <w:iCs/>
          <w:sz w:val="24"/>
        </w:rPr>
        <w:t xml:space="preserve"> nato a Copenaghen</w:t>
      </w:r>
      <w:r w:rsidR="000425E6" w:rsidRPr="000425E6">
        <w:rPr>
          <w:iCs/>
          <w:sz w:val="24"/>
        </w:rPr>
        <w:t xml:space="preserve">, </w:t>
      </w:r>
      <w:r w:rsidR="000425E6">
        <w:rPr>
          <w:iCs/>
          <w:sz w:val="24"/>
        </w:rPr>
        <w:t>n</w:t>
      </w:r>
      <w:r w:rsidRPr="00BD3E25">
        <w:rPr>
          <w:iCs/>
          <w:sz w:val="24"/>
        </w:rPr>
        <w:t xml:space="preserve">el corso della seconda metà del 1800 </w:t>
      </w:r>
      <w:r w:rsidRPr="000425E6">
        <w:rPr>
          <w:i/>
          <w:sz w:val="24"/>
        </w:rPr>
        <w:t>(1884)</w:t>
      </w:r>
      <w:r w:rsidRPr="00BD3E25">
        <w:rPr>
          <w:iCs/>
          <w:sz w:val="24"/>
        </w:rPr>
        <w:t xml:space="preserve"> </w:t>
      </w:r>
      <w:r w:rsidRPr="00BD3E25">
        <w:rPr>
          <w:iCs/>
          <w:sz w:val="24"/>
        </w:rPr>
        <w:lastRenderedPageBreak/>
        <w:t xml:space="preserve">mise a punto la </w:t>
      </w:r>
      <w:r w:rsidRPr="000425E6">
        <w:rPr>
          <w:b/>
          <w:bCs/>
          <w:iCs/>
          <w:sz w:val="24"/>
        </w:rPr>
        <w:t>colorazione di Gram</w:t>
      </w:r>
      <w:r w:rsidRPr="00BD3E25">
        <w:rPr>
          <w:iCs/>
          <w:sz w:val="24"/>
        </w:rPr>
        <w:t xml:space="preserve"> (</w:t>
      </w:r>
      <w:r w:rsidRPr="000425E6">
        <w:rPr>
          <w:b/>
          <w:bCs/>
          <w:iCs/>
          <w:sz w:val="24"/>
        </w:rPr>
        <w:t>regressiva</w:t>
      </w:r>
      <w:r w:rsidRPr="00BD3E25">
        <w:rPr>
          <w:iCs/>
          <w:sz w:val="24"/>
        </w:rPr>
        <w:t xml:space="preserve"> e </w:t>
      </w:r>
      <w:r w:rsidRPr="000425E6">
        <w:rPr>
          <w:b/>
          <w:bCs/>
          <w:iCs/>
          <w:sz w:val="24"/>
        </w:rPr>
        <w:t>differenziale</w:t>
      </w:r>
      <w:r w:rsidRPr="00BD3E25">
        <w:rPr>
          <w:iCs/>
          <w:sz w:val="24"/>
        </w:rPr>
        <w:t xml:space="preserve"> poiché usa più coloranti). </w:t>
      </w:r>
    </w:p>
    <w:p w14:paraId="6D1B66D5" w14:textId="77777777" w:rsidR="000425E6" w:rsidRDefault="000425E6" w:rsidP="00BD3E25">
      <w:pPr>
        <w:spacing w:before="1"/>
        <w:ind w:left="112" w:right="442"/>
        <w:rPr>
          <w:iCs/>
          <w:sz w:val="24"/>
        </w:rPr>
      </w:pPr>
    </w:p>
    <w:p w14:paraId="4332760B" w14:textId="233539C1" w:rsidR="008B629A" w:rsidRPr="000425E6" w:rsidRDefault="000425E6" w:rsidP="00873ACC">
      <w:pPr>
        <w:spacing w:before="1"/>
        <w:ind w:left="112" w:right="442"/>
        <w:rPr>
          <w:b/>
          <w:bCs/>
          <w:iCs/>
          <w:sz w:val="24"/>
        </w:rPr>
      </w:pPr>
      <w:r w:rsidRPr="000425E6">
        <w:rPr>
          <w:b/>
          <w:bCs/>
          <w:iCs/>
          <w:sz w:val="24"/>
        </w:rPr>
        <w:t>COLORAZIONE ISTOCHIMICA DEI BATTERI</w:t>
      </w:r>
      <w:r w:rsidR="00BD3E25" w:rsidRPr="000425E6">
        <w:rPr>
          <w:b/>
          <w:bCs/>
          <w:iCs/>
          <w:sz w:val="24"/>
        </w:rPr>
        <w:t>:</w:t>
      </w:r>
      <w:r w:rsidR="00B7414D">
        <w:rPr>
          <w:b/>
          <w:bCs/>
          <w:iCs/>
          <w:noProof/>
          <w:sz w:val="24"/>
        </w:rPr>
        <w:drawing>
          <wp:anchor distT="0" distB="0" distL="114300" distR="114300" simplePos="0" relativeHeight="487591936" behindDoc="0" locked="0" layoutInCell="1" allowOverlap="1" wp14:anchorId="4BF578DB" wp14:editId="0736C2B9">
            <wp:simplePos x="0" y="0"/>
            <wp:positionH relativeFrom="column">
              <wp:posOffset>67945</wp:posOffset>
            </wp:positionH>
            <wp:positionV relativeFrom="paragraph">
              <wp:posOffset>0</wp:posOffset>
            </wp:positionV>
            <wp:extent cx="3423260" cy="2326587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60" cy="2326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86B2C" w14:textId="77777777" w:rsidR="008B629A" w:rsidRDefault="00BD3E25" w:rsidP="008B629A">
      <w:pPr>
        <w:pStyle w:val="Paragrafoelenco"/>
        <w:numPr>
          <w:ilvl w:val="0"/>
          <w:numId w:val="6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Fissare gli strisci al colore;</w:t>
      </w:r>
    </w:p>
    <w:p w14:paraId="3DC9F0A6" w14:textId="77777777" w:rsidR="008B629A" w:rsidRDefault="000425E6" w:rsidP="008B629A">
      <w:pPr>
        <w:pStyle w:val="Paragrafoelenco"/>
        <w:numPr>
          <w:ilvl w:val="0"/>
          <w:numId w:val="6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 xml:space="preserve">Si colora il vetrino con un particolare colorante detto </w:t>
      </w:r>
      <w:r w:rsidR="00BD3E25" w:rsidRPr="008B629A">
        <w:rPr>
          <w:iCs/>
          <w:sz w:val="24"/>
        </w:rPr>
        <w:t>crista</w:t>
      </w:r>
      <w:r w:rsidRPr="008B629A">
        <w:rPr>
          <w:iCs/>
          <w:sz w:val="24"/>
        </w:rPr>
        <w:t>l</w:t>
      </w:r>
      <w:r w:rsidR="00BD3E25" w:rsidRPr="008B629A">
        <w:rPr>
          <w:iCs/>
          <w:sz w:val="24"/>
        </w:rPr>
        <w:t>violetto (</w:t>
      </w:r>
      <w:r w:rsidRPr="008B629A">
        <w:rPr>
          <w:iCs/>
          <w:sz w:val="24"/>
        </w:rPr>
        <w:t>blu/viola</w:t>
      </w:r>
      <w:r w:rsidR="00BD3E25" w:rsidRPr="008B629A">
        <w:rPr>
          <w:iCs/>
          <w:sz w:val="24"/>
        </w:rPr>
        <w:t>) per 1-2 minuti;</w:t>
      </w:r>
    </w:p>
    <w:p w14:paraId="375E7CEB" w14:textId="3E3FF400" w:rsidR="008B629A" w:rsidRDefault="000425E6" w:rsidP="008B629A">
      <w:pPr>
        <w:pStyle w:val="Paragrafoelenco"/>
        <w:numPr>
          <w:ilvl w:val="0"/>
          <w:numId w:val="6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 xml:space="preserve">Si guarda </w:t>
      </w:r>
      <w:r w:rsidR="00BD3E25" w:rsidRPr="008B629A">
        <w:rPr>
          <w:iCs/>
          <w:sz w:val="24"/>
        </w:rPr>
        <w:t>il tutto al microscopio</w:t>
      </w:r>
      <w:r w:rsidR="00873ACC">
        <w:rPr>
          <w:iCs/>
          <w:sz w:val="24"/>
        </w:rPr>
        <w:t xml:space="preserve"> (ottico)</w:t>
      </w:r>
      <w:r w:rsidR="00BD3E25" w:rsidRPr="008B629A">
        <w:rPr>
          <w:iCs/>
          <w:sz w:val="24"/>
        </w:rPr>
        <w:t xml:space="preserve"> e si not</w:t>
      </w:r>
      <w:r w:rsidRPr="008B629A">
        <w:rPr>
          <w:iCs/>
          <w:sz w:val="24"/>
        </w:rPr>
        <w:t>a</w:t>
      </w:r>
      <w:r w:rsidR="00BD3E25" w:rsidRPr="008B629A">
        <w:rPr>
          <w:iCs/>
          <w:sz w:val="24"/>
        </w:rPr>
        <w:t xml:space="preserve"> che </w:t>
      </w:r>
      <w:r w:rsidRPr="008B629A">
        <w:rPr>
          <w:iCs/>
          <w:sz w:val="24"/>
        </w:rPr>
        <w:t>i batteri risultano tutti colorati di blu/viola</w:t>
      </w:r>
      <w:r w:rsidR="00BD3E25" w:rsidRPr="008B629A">
        <w:rPr>
          <w:iCs/>
          <w:sz w:val="24"/>
        </w:rPr>
        <w:t>;</w:t>
      </w:r>
    </w:p>
    <w:p w14:paraId="541AD645" w14:textId="77777777" w:rsidR="008B629A" w:rsidRDefault="00BD3E25" w:rsidP="008B629A">
      <w:pPr>
        <w:pStyle w:val="Paragrafoelenco"/>
        <w:numPr>
          <w:ilvl w:val="0"/>
          <w:numId w:val="6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Successivamente si fissa con Luogol di iodio-iodurato;</w:t>
      </w:r>
    </w:p>
    <w:p w14:paraId="3EC986D4" w14:textId="77777777" w:rsidR="008B629A" w:rsidRDefault="00BD3E25" w:rsidP="008B629A">
      <w:pPr>
        <w:pStyle w:val="Paragrafoelenco"/>
        <w:numPr>
          <w:ilvl w:val="0"/>
          <w:numId w:val="6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 xml:space="preserve">Decolorare per 10s </w:t>
      </w:r>
      <w:r w:rsidR="000425E6" w:rsidRPr="008B629A">
        <w:rPr>
          <w:iCs/>
          <w:sz w:val="24"/>
        </w:rPr>
        <w:t xml:space="preserve">circa </w:t>
      </w:r>
      <w:r w:rsidRPr="008B629A">
        <w:rPr>
          <w:iCs/>
          <w:sz w:val="24"/>
        </w:rPr>
        <w:t>con alcool-acetone;</w:t>
      </w:r>
    </w:p>
    <w:p w14:paraId="7660ADE2" w14:textId="77777777" w:rsidR="008B629A" w:rsidRDefault="00BD3E25" w:rsidP="008B629A">
      <w:pPr>
        <w:pStyle w:val="Paragrafoelenco"/>
        <w:numPr>
          <w:ilvl w:val="0"/>
          <w:numId w:val="6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Rimettere il vetrino sotto al microscopio e denotare il cambiamento</w:t>
      </w:r>
      <w:r w:rsidR="000425E6" w:rsidRPr="008B629A">
        <w:rPr>
          <w:iCs/>
          <w:sz w:val="24"/>
        </w:rPr>
        <w:t>, alcuni batteri perdono la colorazione bluastra/violacea caratteristica che avevano assunto in precedenza</w:t>
      </w:r>
      <w:r w:rsidRPr="008B629A">
        <w:rPr>
          <w:iCs/>
          <w:sz w:val="24"/>
        </w:rPr>
        <w:t>;</w:t>
      </w:r>
    </w:p>
    <w:p w14:paraId="388E1DE7" w14:textId="2AE6E15E" w:rsidR="00BD3E25" w:rsidRPr="008B629A" w:rsidRDefault="00BD3E25" w:rsidP="008B629A">
      <w:pPr>
        <w:pStyle w:val="Paragrafoelenco"/>
        <w:numPr>
          <w:ilvl w:val="0"/>
          <w:numId w:val="6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Coprire con sofranina</w:t>
      </w:r>
      <w:r w:rsidR="000425E6" w:rsidRPr="008B629A">
        <w:rPr>
          <w:iCs/>
          <w:sz w:val="24"/>
        </w:rPr>
        <w:t xml:space="preserve"> (o fucsina, più utilizzata negli ultimi periodi)</w:t>
      </w:r>
      <w:r w:rsidRPr="008B629A">
        <w:rPr>
          <w:iCs/>
          <w:sz w:val="24"/>
        </w:rPr>
        <w:t>. Lavorare con acqua</w:t>
      </w:r>
      <w:r w:rsidR="000425E6" w:rsidRPr="008B629A">
        <w:rPr>
          <w:iCs/>
          <w:sz w:val="24"/>
        </w:rPr>
        <w:t>, asciugare e fissare nuovamente.</w:t>
      </w:r>
    </w:p>
    <w:p w14:paraId="4DA5B309" w14:textId="77777777" w:rsidR="000425E6" w:rsidRPr="00BD3E25" w:rsidRDefault="000425E6" w:rsidP="00BD3E25">
      <w:pPr>
        <w:spacing w:before="1"/>
        <w:ind w:left="112" w:right="442"/>
        <w:rPr>
          <w:iCs/>
          <w:sz w:val="24"/>
        </w:rPr>
      </w:pPr>
    </w:p>
    <w:p w14:paraId="3F1DF299" w14:textId="51256DEC" w:rsidR="00BD3E25" w:rsidRDefault="000425E6" w:rsidP="00BD3E25">
      <w:pPr>
        <w:spacing w:before="1"/>
        <w:ind w:left="112" w:right="442"/>
        <w:rPr>
          <w:i/>
          <w:sz w:val="24"/>
        </w:rPr>
      </w:pPr>
      <w:r w:rsidRPr="00BD3E25">
        <w:rPr>
          <w:iCs/>
          <w:sz w:val="24"/>
        </w:rPr>
        <w:t>Infine,</w:t>
      </w:r>
      <w:r w:rsidR="00BD3E25" w:rsidRPr="00BD3E25">
        <w:rPr>
          <w:iCs/>
          <w:sz w:val="24"/>
        </w:rPr>
        <w:t xml:space="preserve"> si not</w:t>
      </w:r>
      <w:r>
        <w:rPr>
          <w:iCs/>
          <w:sz w:val="24"/>
        </w:rPr>
        <w:t>a</w:t>
      </w:r>
      <w:r w:rsidR="00BD3E25" w:rsidRPr="00BD3E25">
        <w:rPr>
          <w:iCs/>
          <w:sz w:val="24"/>
        </w:rPr>
        <w:t xml:space="preserve"> come i batteri che erano stati decol</w:t>
      </w:r>
      <w:r>
        <w:rPr>
          <w:iCs/>
          <w:sz w:val="24"/>
        </w:rPr>
        <w:t>o</w:t>
      </w:r>
      <w:r w:rsidR="00BD3E25" w:rsidRPr="00BD3E25">
        <w:rPr>
          <w:iCs/>
          <w:sz w:val="24"/>
        </w:rPr>
        <w:t>rati</w:t>
      </w:r>
      <w:r>
        <w:rPr>
          <w:iCs/>
          <w:sz w:val="24"/>
        </w:rPr>
        <w:t xml:space="preserve"> dall’alcool,</w:t>
      </w:r>
      <w:r w:rsidR="00BD3E25" w:rsidRPr="00BD3E25">
        <w:rPr>
          <w:iCs/>
          <w:sz w:val="24"/>
        </w:rPr>
        <w:t xml:space="preserve"> sono diventati rossi</w:t>
      </w:r>
      <w:r>
        <w:rPr>
          <w:iCs/>
          <w:sz w:val="24"/>
        </w:rPr>
        <w:t xml:space="preserve"> </w:t>
      </w:r>
      <w:r w:rsidRPr="000425E6">
        <w:rPr>
          <w:i/>
          <w:sz w:val="24"/>
        </w:rPr>
        <w:t>(sono stati colorati dalla sofranina, o dalla fucsina)</w:t>
      </w:r>
      <w:r w:rsidR="00BD3E25" w:rsidRPr="000425E6">
        <w:rPr>
          <w:i/>
          <w:sz w:val="24"/>
        </w:rPr>
        <w:t>.</w:t>
      </w:r>
    </w:p>
    <w:p w14:paraId="36B23066" w14:textId="77777777" w:rsidR="000425E6" w:rsidRPr="000425E6" w:rsidRDefault="000425E6" w:rsidP="00BD3E25">
      <w:pPr>
        <w:spacing w:before="1"/>
        <w:ind w:left="112" w:right="442"/>
        <w:rPr>
          <w:i/>
          <w:sz w:val="24"/>
        </w:rPr>
      </w:pPr>
    </w:p>
    <w:p w14:paraId="2D152054" w14:textId="77777777" w:rsidR="008B629A" w:rsidRDefault="00BD3E25" w:rsidP="00BD3E25">
      <w:pPr>
        <w:spacing w:before="1"/>
        <w:ind w:left="112" w:right="442"/>
        <w:rPr>
          <w:b/>
          <w:bCs/>
          <w:iCs/>
          <w:sz w:val="24"/>
        </w:rPr>
      </w:pPr>
      <w:r w:rsidRPr="000425E6">
        <w:rPr>
          <w:b/>
          <w:bCs/>
          <w:iCs/>
          <w:sz w:val="24"/>
        </w:rPr>
        <w:t>IL PRINCIPIO</w:t>
      </w:r>
    </w:p>
    <w:p w14:paraId="18C97DC0" w14:textId="77777777" w:rsidR="008B629A" w:rsidRDefault="008B629A" w:rsidP="00BD3E25">
      <w:pPr>
        <w:spacing w:before="1"/>
        <w:ind w:left="112" w:right="442"/>
        <w:rPr>
          <w:b/>
          <w:bCs/>
          <w:iCs/>
          <w:sz w:val="24"/>
        </w:rPr>
      </w:pPr>
    </w:p>
    <w:p w14:paraId="257D21E8" w14:textId="77777777" w:rsidR="008B629A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I batteri </w:t>
      </w:r>
      <w:r w:rsidR="000425E6" w:rsidRPr="000425E6">
        <w:rPr>
          <w:b/>
          <w:bCs/>
          <w:iCs/>
          <w:sz w:val="24"/>
        </w:rPr>
        <w:t>Gram</w:t>
      </w:r>
      <w:r w:rsidR="000425E6">
        <w:rPr>
          <w:b/>
          <w:bCs/>
          <w:iCs/>
          <w:sz w:val="24"/>
        </w:rPr>
        <w:t xml:space="preserve"> +</w:t>
      </w:r>
      <w:r w:rsidR="000425E6">
        <w:rPr>
          <w:iCs/>
          <w:sz w:val="24"/>
        </w:rPr>
        <w:t xml:space="preserve">, </w:t>
      </w:r>
      <w:r w:rsidRPr="00BD3E25">
        <w:rPr>
          <w:iCs/>
          <w:sz w:val="24"/>
        </w:rPr>
        <w:t xml:space="preserve">che hanno uno strato di peptidoglicano </w:t>
      </w:r>
      <w:r w:rsidRPr="000425E6">
        <w:rPr>
          <w:b/>
          <w:bCs/>
          <w:iCs/>
          <w:sz w:val="24"/>
        </w:rPr>
        <w:t>spesso</w:t>
      </w:r>
      <w:r w:rsidR="000425E6">
        <w:rPr>
          <w:b/>
          <w:bCs/>
          <w:iCs/>
          <w:sz w:val="24"/>
        </w:rPr>
        <w:t>,</w:t>
      </w:r>
      <w:r w:rsidRPr="00BD3E25">
        <w:rPr>
          <w:iCs/>
          <w:sz w:val="24"/>
        </w:rPr>
        <w:t xml:space="preserve"> una volta colorati e fissati,</w:t>
      </w:r>
      <w:r w:rsidR="000425E6">
        <w:rPr>
          <w:iCs/>
          <w:sz w:val="24"/>
        </w:rPr>
        <w:t xml:space="preserve"> assorbono completamente</w:t>
      </w:r>
      <w:r w:rsidRPr="00BD3E25">
        <w:rPr>
          <w:iCs/>
          <w:sz w:val="24"/>
        </w:rPr>
        <w:t xml:space="preserve"> il crista</w:t>
      </w:r>
      <w:r w:rsidR="000425E6">
        <w:rPr>
          <w:iCs/>
          <w:sz w:val="24"/>
        </w:rPr>
        <w:t>l</w:t>
      </w:r>
      <w:r w:rsidRPr="00BD3E25">
        <w:rPr>
          <w:iCs/>
          <w:sz w:val="24"/>
        </w:rPr>
        <w:t xml:space="preserve">violetto e </w:t>
      </w:r>
      <w:r w:rsidR="000425E6">
        <w:rPr>
          <w:iCs/>
          <w:sz w:val="24"/>
        </w:rPr>
        <w:t xml:space="preserve">lo mantengono </w:t>
      </w:r>
      <w:r w:rsidRPr="00BD3E25">
        <w:rPr>
          <w:iCs/>
          <w:sz w:val="24"/>
        </w:rPr>
        <w:t xml:space="preserve">nonostante la </w:t>
      </w:r>
      <w:r w:rsidR="000425E6">
        <w:rPr>
          <w:iCs/>
          <w:sz w:val="24"/>
        </w:rPr>
        <w:t xml:space="preserve">successiva </w:t>
      </w:r>
      <w:r w:rsidRPr="00BD3E25">
        <w:rPr>
          <w:iCs/>
          <w:sz w:val="24"/>
        </w:rPr>
        <w:t xml:space="preserve">decolorazione. </w:t>
      </w:r>
    </w:p>
    <w:p w14:paraId="76BC6780" w14:textId="77777777" w:rsidR="008B629A" w:rsidRDefault="008B629A" w:rsidP="00BD3E25">
      <w:pPr>
        <w:spacing w:before="1"/>
        <w:ind w:left="112" w:right="442"/>
        <w:rPr>
          <w:iCs/>
          <w:sz w:val="24"/>
        </w:rPr>
      </w:pPr>
    </w:p>
    <w:p w14:paraId="4FCA13B8" w14:textId="47F72582" w:rsidR="008B629A" w:rsidRDefault="00BD3E25" w:rsidP="00BD363C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Invece nei batteri di tipo </w:t>
      </w:r>
      <w:r w:rsidRPr="000425E6">
        <w:rPr>
          <w:b/>
          <w:bCs/>
          <w:iCs/>
          <w:sz w:val="24"/>
        </w:rPr>
        <w:t xml:space="preserve">Gram </w:t>
      </w:r>
      <w:r w:rsidR="00873ACC">
        <w:rPr>
          <w:b/>
          <w:bCs/>
          <w:iCs/>
          <w:sz w:val="24"/>
        </w:rPr>
        <w:t xml:space="preserve">– </w:t>
      </w:r>
      <w:r w:rsidR="00873ACC">
        <w:rPr>
          <w:iCs/>
          <w:sz w:val="24"/>
        </w:rPr>
        <w:t>(con poco peptidoglicano)</w:t>
      </w:r>
      <w:r w:rsidRPr="00BD3E25">
        <w:rPr>
          <w:iCs/>
          <w:sz w:val="24"/>
        </w:rPr>
        <w:t xml:space="preserve"> il decolorante agisce come </w:t>
      </w:r>
      <w:r w:rsidRPr="000425E6">
        <w:rPr>
          <w:b/>
          <w:bCs/>
          <w:iCs/>
          <w:sz w:val="24"/>
        </w:rPr>
        <w:t>solvente lipidico</w:t>
      </w:r>
      <w:r w:rsidR="000425E6">
        <w:rPr>
          <w:b/>
          <w:bCs/>
          <w:iCs/>
          <w:sz w:val="24"/>
        </w:rPr>
        <w:t xml:space="preserve"> </w:t>
      </w:r>
      <w:r w:rsidR="000425E6" w:rsidRPr="008B629A">
        <w:rPr>
          <w:i/>
          <w:sz w:val="24"/>
        </w:rPr>
        <w:t>(perché ricordiamo che sulla parete dei gram – troviamo dei lipidi, idrofobici, che assorbono l’alcool e lo lasciano permeare all’interno)</w:t>
      </w:r>
      <w:r w:rsidRPr="000425E6">
        <w:rPr>
          <w:iCs/>
          <w:sz w:val="24"/>
        </w:rPr>
        <w:t>,</w:t>
      </w:r>
      <w:r w:rsidRPr="00BD3E25">
        <w:rPr>
          <w:iCs/>
          <w:sz w:val="24"/>
        </w:rPr>
        <w:t xml:space="preserve"> rimuovendo tutto e permettendo così il rilascio del complesso </w:t>
      </w:r>
      <w:r w:rsidRPr="000425E6">
        <w:rPr>
          <w:b/>
          <w:bCs/>
          <w:iCs/>
          <w:sz w:val="24"/>
        </w:rPr>
        <w:t>CV-I</w:t>
      </w:r>
      <w:r w:rsidR="000425E6">
        <w:rPr>
          <w:iCs/>
          <w:sz w:val="24"/>
        </w:rPr>
        <w:t xml:space="preserve"> </w:t>
      </w:r>
      <w:r w:rsidR="000425E6" w:rsidRPr="000425E6">
        <w:rPr>
          <w:i/>
          <w:sz w:val="24"/>
        </w:rPr>
        <w:t>(creatosi con lo iodio durante la fase di fissaggio)</w:t>
      </w:r>
      <w:r w:rsidRPr="00BD3E25">
        <w:rPr>
          <w:iCs/>
          <w:sz w:val="24"/>
        </w:rPr>
        <w:t xml:space="preserve">, consentendo poi la colorazione di rosso. </w:t>
      </w:r>
    </w:p>
    <w:p w14:paraId="7AD07AC7" w14:textId="2B03277E" w:rsidR="008B629A" w:rsidRDefault="008B629A" w:rsidP="00BD3E25">
      <w:pPr>
        <w:spacing w:before="1"/>
        <w:ind w:left="112" w:right="442"/>
        <w:rPr>
          <w:iCs/>
          <w:sz w:val="24"/>
        </w:rPr>
      </w:pPr>
    </w:p>
    <w:p w14:paraId="330EE8B6" w14:textId="5E026316" w:rsidR="008B629A" w:rsidRDefault="008B629A" w:rsidP="00BD3E25">
      <w:pPr>
        <w:spacing w:before="1"/>
        <w:ind w:left="112" w:right="442"/>
        <w:rPr>
          <w:iCs/>
          <w:sz w:val="24"/>
        </w:rPr>
      </w:pPr>
    </w:p>
    <w:p w14:paraId="7616AA0C" w14:textId="77777777" w:rsidR="008B629A" w:rsidRDefault="00BD3E25" w:rsidP="008B629A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8B629A">
        <w:rPr>
          <w:b/>
          <w:bCs/>
          <w:iCs/>
          <w:sz w:val="24"/>
        </w:rPr>
        <w:t>FUNZIONI DELLA PARETE CELLULARE BATTERICA</w:t>
      </w:r>
    </w:p>
    <w:p w14:paraId="0494A69C" w14:textId="77777777" w:rsidR="008B629A" w:rsidRDefault="00BD3E25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protezione meccanica, chimica, osmotica (contro gli stessi batteri)</w:t>
      </w:r>
    </w:p>
    <w:p w14:paraId="4A481727" w14:textId="77777777" w:rsidR="008B629A" w:rsidRDefault="00BD3E25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permeabilità aspecifica</w:t>
      </w:r>
    </w:p>
    <w:p w14:paraId="364155F1" w14:textId="77777777" w:rsidR="008B629A" w:rsidRDefault="008B629A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>
        <w:rPr>
          <w:iCs/>
          <w:sz w:val="24"/>
        </w:rPr>
        <w:t>definizione del</w:t>
      </w:r>
      <w:r w:rsidR="00BD3E25" w:rsidRPr="008B629A">
        <w:rPr>
          <w:iCs/>
          <w:sz w:val="24"/>
        </w:rPr>
        <w:t>la forma</w:t>
      </w:r>
    </w:p>
    <w:p w14:paraId="48569324" w14:textId="77777777" w:rsidR="008B629A" w:rsidRDefault="00BD3E25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funzione immunitaria (facilita e stimola il sistema immunitario)</w:t>
      </w:r>
    </w:p>
    <w:p w14:paraId="50D0FA7B" w14:textId="77777777" w:rsidR="008B629A" w:rsidRDefault="00BD3E25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funzione di virulenza</w:t>
      </w:r>
    </w:p>
    <w:p w14:paraId="1AFE670A" w14:textId="0B69743D" w:rsidR="008B629A" w:rsidRDefault="00BD3E25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funzione di ancoraggio</w:t>
      </w:r>
    </w:p>
    <w:p w14:paraId="679D0659" w14:textId="6974791A" w:rsidR="002E6E65" w:rsidRDefault="002E6E65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>
        <w:rPr>
          <w:iCs/>
          <w:sz w:val="24"/>
        </w:rPr>
        <w:t>funzioni metaboliche</w:t>
      </w:r>
    </w:p>
    <w:p w14:paraId="12A5CF57" w14:textId="602A7876" w:rsidR="008B629A" w:rsidRDefault="00BD3E25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 w:rsidRPr="008B629A">
        <w:rPr>
          <w:iCs/>
          <w:sz w:val="24"/>
        </w:rPr>
        <w:t>responsabil</w:t>
      </w:r>
      <w:r w:rsidR="00873ACC">
        <w:rPr>
          <w:iCs/>
          <w:sz w:val="24"/>
        </w:rPr>
        <w:t>ità</w:t>
      </w:r>
      <w:r w:rsidRPr="008B629A">
        <w:rPr>
          <w:iCs/>
          <w:sz w:val="24"/>
        </w:rPr>
        <w:t xml:space="preserve"> del fenomeno della colorazione di Gram. </w:t>
      </w:r>
    </w:p>
    <w:p w14:paraId="7EA1FA69" w14:textId="23F4590D" w:rsidR="00BD3E25" w:rsidRPr="008B629A" w:rsidRDefault="00873ACC" w:rsidP="008B629A">
      <w:pPr>
        <w:pStyle w:val="Paragrafoelenco"/>
        <w:numPr>
          <w:ilvl w:val="0"/>
          <w:numId w:val="4"/>
        </w:numPr>
        <w:spacing w:before="1"/>
        <w:ind w:right="442"/>
        <w:rPr>
          <w:iCs/>
          <w:sz w:val="24"/>
        </w:rPr>
      </w:pPr>
      <w:r>
        <w:rPr>
          <w:iCs/>
          <w:sz w:val="24"/>
        </w:rPr>
        <w:t>p</w:t>
      </w:r>
      <w:r w:rsidR="00BD3E25" w:rsidRPr="008B629A">
        <w:rPr>
          <w:iCs/>
          <w:sz w:val="24"/>
        </w:rPr>
        <w:t>rot</w:t>
      </w:r>
      <w:r>
        <w:rPr>
          <w:iCs/>
          <w:sz w:val="24"/>
        </w:rPr>
        <w:t>ezione</w:t>
      </w:r>
      <w:r w:rsidR="00BD3E25" w:rsidRPr="008B629A">
        <w:rPr>
          <w:iCs/>
          <w:sz w:val="24"/>
        </w:rPr>
        <w:t xml:space="preserve"> dalla lisi dovuta a lisozima (enzimi litici).</w:t>
      </w:r>
    </w:p>
    <w:p w14:paraId="27109B29" w14:textId="6FECA7D9" w:rsidR="00BD3E25" w:rsidRDefault="00BD3E25" w:rsidP="00BD3E25">
      <w:pPr>
        <w:spacing w:before="1"/>
        <w:ind w:left="112" w:right="442"/>
        <w:rPr>
          <w:iCs/>
          <w:sz w:val="24"/>
        </w:rPr>
      </w:pPr>
    </w:p>
    <w:p w14:paraId="64F02C70" w14:textId="77777777" w:rsidR="00977FCE" w:rsidRPr="00BD3E25" w:rsidRDefault="00977FCE" w:rsidP="00BD3E25">
      <w:pPr>
        <w:spacing w:before="1"/>
        <w:ind w:left="112" w:right="442"/>
        <w:rPr>
          <w:iCs/>
          <w:sz w:val="24"/>
        </w:rPr>
      </w:pPr>
    </w:p>
    <w:p w14:paraId="5300705E" w14:textId="33E40C83" w:rsidR="008B629A" w:rsidRPr="008B629A" w:rsidRDefault="00BD3E25" w:rsidP="008B629A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8B629A">
        <w:rPr>
          <w:b/>
          <w:bCs/>
          <w:iCs/>
          <w:sz w:val="24"/>
        </w:rPr>
        <w:t>LA PARETE CELLULARE NEI GRAM+</w:t>
      </w:r>
    </w:p>
    <w:p w14:paraId="556180CC" w14:textId="64796245" w:rsid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Essa ripropone nella membrana plasmatica il </w:t>
      </w:r>
      <w:r w:rsidRPr="008B629A">
        <w:rPr>
          <w:b/>
          <w:bCs/>
          <w:iCs/>
          <w:sz w:val="24"/>
        </w:rPr>
        <w:t>doppio strato fosfolipidico</w:t>
      </w:r>
      <w:r w:rsidRPr="00BD3E25">
        <w:rPr>
          <w:iCs/>
          <w:sz w:val="24"/>
        </w:rPr>
        <w:t xml:space="preserve"> ed uno </w:t>
      </w:r>
      <w:r w:rsidRPr="008B629A">
        <w:rPr>
          <w:b/>
          <w:bCs/>
          <w:iCs/>
          <w:sz w:val="24"/>
        </w:rPr>
        <w:t xml:space="preserve">spesso </w:t>
      </w:r>
      <w:r w:rsidR="008B629A">
        <w:rPr>
          <w:b/>
          <w:bCs/>
          <w:iCs/>
          <w:sz w:val="24"/>
        </w:rPr>
        <w:t xml:space="preserve">strato di </w:t>
      </w:r>
      <w:r w:rsidRPr="008B629A">
        <w:rPr>
          <w:b/>
          <w:bCs/>
          <w:iCs/>
          <w:sz w:val="24"/>
        </w:rPr>
        <w:t>peptidoglicano</w:t>
      </w:r>
      <w:r w:rsidRPr="00BD3E25">
        <w:rPr>
          <w:iCs/>
          <w:sz w:val="24"/>
        </w:rPr>
        <w:t xml:space="preserve">, </w:t>
      </w:r>
      <w:r w:rsidR="001C4BA4">
        <w:rPr>
          <w:iCs/>
          <w:sz w:val="24"/>
        </w:rPr>
        <w:t xml:space="preserve">struttura molto rigida e </w:t>
      </w:r>
      <w:r w:rsidRPr="00BD3E25">
        <w:rPr>
          <w:iCs/>
          <w:sz w:val="24"/>
        </w:rPr>
        <w:t>costituit</w:t>
      </w:r>
      <w:r w:rsidR="001C4BA4">
        <w:rPr>
          <w:iCs/>
          <w:sz w:val="24"/>
        </w:rPr>
        <w:t>a</w:t>
      </w:r>
      <w:r w:rsidRPr="00BD3E25">
        <w:rPr>
          <w:iCs/>
          <w:sz w:val="24"/>
        </w:rPr>
        <w:t xml:space="preserve"> da diversi elementi che si assemblano fra di </w:t>
      </w:r>
      <w:r w:rsidRPr="00BD3E25">
        <w:rPr>
          <w:iCs/>
          <w:sz w:val="24"/>
        </w:rPr>
        <w:lastRenderedPageBreak/>
        <w:t>loro creando una</w:t>
      </w:r>
      <w:r w:rsidR="008B629A">
        <w:rPr>
          <w:iCs/>
          <w:sz w:val="24"/>
        </w:rPr>
        <w:t xml:space="preserve"> sorta di </w:t>
      </w:r>
      <w:r w:rsidRPr="00BD3E25">
        <w:rPr>
          <w:iCs/>
          <w:sz w:val="24"/>
        </w:rPr>
        <w:t xml:space="preserve">“rete”. </w:t>
      </w:r>
    </w:p>
    <w:p w14:paraId="75A333AD" w14:textId="14400362" w:rsidR="008B629A" w:rsidRPr="00BD3E25" w:rsidRDefault="008B629A" w:rsidP="00BD3E25">
      <w:pPr>
        <w:spacing w:before="1"/>
        <w:ind w:left="112" w:right="442"/>
        <w:rPr>
          <w:iCs/>
          <w:sz w:val="24"/>
        </w:rPr>
      </w:pPr>
    </w:p>
    <w:p w14:paraId="71C6D0DC" w14:textId="7538013B" w:rsidR="00BD3E25" w:rsidRPr="00BD3E25" w:rsidRDefault="00977FCE" w:rsidP="008B629A">
      <w:pPr>
        <w:spacing w:before="1" w:line="360" w:lineRule="auto"/>
        <w:ind w:left="112" w:right="442"/>
        <w:rPr>
          <w:iCs/>
          <w:sz w:val="24"/>
        </w:rPr>
      </w:pPr>
      <w:r>
        <w:rPr>
          <w:b/>
          <w:bCs/>
          <w:iCs/>
          <w:noProof/>
          <w:sz w:val="24"/>
        </w:rPr>
        <w:drawing>
          <wp:anchor distT="0" distB="0" distL="114300" distR="114300" simplePos="0" relativeHeight="487593984" behindDoc="0" locked="0" layoutInCell="1" allowOverlap="1" wp14:anchorId="24AA11DE" wp14:editId="16B351A8">
            <wp:simplePos x="0" y="0"/>
            <wp:positionH relativeFrom="column">
              <wp:posOffset>-60445</wp:posOffset>
            </wp:positionH>
            <wp:positionV relativeFrom="paragraph">
              <wp:posOffset>-93</wp:posOffset>
            </wp:positionV>
            <wp:extent cx="3802380" cy="2851785"/>
            <wp:effectExtent l="0" t="0" r="0" b="571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E25" w:rsidRPr="00BD3E25">
        <w:rPr>
          <w:iCs/>
          <w:sz w:val="24"/>
        </w:rPr>
        <w:t xml:space="preserve">La sua peculiarità è </w:t>
      </w:r>
      <w:r w:rsidR="008B629A">
        <w:rPr>
          <w:iCs/>
          <w:sz w:val="24"/>
        </w:rPr>
        <w:t>essere composta</w:t>
      </w:r>
      <w:r w:rsidR="00BD3E25" w:rsidRPr="00BD3E25">
        <w:rPr>
          <w:iCs/>
          <w:sz w:val="24"/>
        </w:rPr>
        <w:t xml:space="preserve"> da tre parti importanti: </w:t>
      </w:r>
    </w:p>
    <w:p w14:paraId="73477923" w14:textId="5D7914A5" w:rsidR="00BD3E25" w:rsidRPr="008B629A" w:rsidRDefault="00BD3E25" w:rsidP="008B629A">
      <w:pPr>
        <w:pStyle w:val="Paragrafoelenco"/>
        <w:numPr>
          <w:ilvl w:val="0"/>
          <w:numId w:val="7"/>
        </w:numPr>
        <w:spacing w:before="1"/>
        <w:ind w:right="442"/>
        <w:rPr>
          <w:iCs/>
          <w:sz w:val="24"/>
        </w:rPr>
      </w:pPr>
      <w:r w:rsidRPr="008B629A">
        <w:rPr>
          <w:b/>
          <w:bCs/>
          <w:iCs/>
          <w:sz w:val="24"/>
        </w:rPr>
        <w:t>SCHELETRO PORTANTE</w:t>
      </w:r>
      <w:r w:rsidRPr="008B629A">
        <w:rPr>
          <w:iCs/>
          <w:sz w:val="24"/>
        </w:rPr>
        <w:t xml:space="preserve"> costituito da due zuccheri: N-</w:t>
      </w:r>
      <w:r w:rsidR="00F26516" w:rsidRPr="008B629A">
        <w:rPr>
          <w:iCs/>
          <w:sz w:val="24"/>
        </w:rPr>
        <w:t>acetilglucosamina</w:t>
      </w:r>
      <w:r w:rsidRPr="008B629A">
        <w:rPr>
          <w:iCs/>
          <w:sz w:val="24"/>
        </w:rPr>
        <w:t xml:space="preserve"> (NAG) e N-acetilmuranico (NAM). I due zuccheri si alternano in sequenza alternata con legami beta 1-4 glicosidici.</w:t>
      </w:r>
    </w:p>
    <w:p w14:paraId="2272B88B" w14:textId="3FE57B88" w:rsidR="008B629A" w:rsidRDefault="008B629A" w:rsidP="00BD3E25">
      <w:pPr>
        <w:spacing w:before="1"/>
        <w:ind w:left="112" w:right="442"/>
        <w:rPr>
          <w:b/>
          <w:bCs/>
          <w:i/>
          <w:sz w:val="24"/>
        </w:rPr>
      </w:pPr>
    </w:p>
    <w:p w14:paraId="17FF1F3D" w14:textId="3CCD7835" w:rsidR="00BD3E25" w:rsidRDefault="008B629A" w:rsidP="00BD3E25">
      <w:pPr>
        <w:spacing w:before="1"/>
        <w:ind w:left="112" w:right="442"/>
        <w:rPr>
          <w:i/>
          <w:sz w:val="24"/>
        </w:rPr>
      </w:pPr>
      <w:r w:rsidRPr="008B629A">
        <w:rPr>
          <w:b/>
          <w:bCs/>
          <w:i/>
          <w:sz w:val="24"/>
        </w:rPr>
        <w:t>Ricorda Che:</w:t>
      </w:r>
      <w:r w:rsidRPr="00BD3E25">
        <w:rPr>
          <w:iCs/>
          <w:sz w:val="24"/>
        </w:rPr>
        <w:t xml:space="preserve"> </w:t>
      </w:r>
      <w:r w:rsidR="00BD3E25" w:rsidRPr="008B629A">
        <w:rPr>
          <w:i/>
          <w:sz w:val="24"/>
        </w:rPr>
        <w:t>Il lisozima è contenuto principalmente nella saliva; ess</w:t>
      </w:r>
      <w:r w:rsidR="001C4BA4">
        <w:rPr>
          <w:i/>
          <w:sz w:val="24"/>
        </w:rPr>
        <w:t>o</w:t>
      </w:r>
      <w:r w:rsidR="00BD3E25" w:rsidRPr="008B629A">
        <w:rPr>
          <w:i/>
          <w:sz w:val="24"/>
        </w:rPr>
        <w:t xml:space="preserve"> riesce ad idrolizzare tali legami.</w:t>
      </w:r>
    </w:p>
    <w:p w14:paraId="2554088E" w14:textId="1DA17C41" w:rsidR="008B629A" w:rsidRPr="00BD3E25" w:rsidRDefault="008B629A" w:rsidP="008B629A">
      <w:pPr>
        <w:spacing w:before="1"/>
        <w:ind w:right="442"/>
        <w:rPr>
          <w:iCs/>
          <w:sz w:val="24"/>
        </w:rPr>
      </w:pPr>
    </w:p>
    <w:p w14:paraId="65608A2F" w14:textId="414CEC73" w:rsidR="008B629A" w:rsidRPr="008B629A" w:rsidRDefault="00BD3E25" w:rsidP="008B629A">
      <w:pPr>
        <w:pStyle w:val="Paragrafoelenco"/>
        <w:numPr>
          <w:ilvl w:val="0"/>
          <w:numId w:val="7"/>
        </w:numPr>
        <w:spacing w:before="1"/>
        <w:ind w:right="442"/>
        <w:rPr>
          <w:i/>
          <w:sz w:val="24"/>
        </w:rPr>
      </w:pPr>
      <w:r w:rsidRPr="008B629A">
        <w:rPr>
          <w:b/>
          <w:bCs/>
          <w:iCs/>
          <w:sz w:val="24"/>
        </w:rPr>
        <w:t>CORTA CATENA TETRAPEPTIDICA</w:t>
      </w:r>
      <w:r w:rsidRPr="008B629A">
        <w:rPr>
          <w:iCs/>
          <w:sz w:val="24"/>
        </w:rPr>
        <w:t xml:space="preserve"> legata al IV al gruppo carbossilico del NAM. Sono presenti 4 amminoacidi: L-alanina, D-acido glutammico, L-lisina e D-alanina.</w:t>
      </w:r>
      <w:r w:rsidR="008B629A">
        <w:rPr>
          <w:iCs/>
          <w:sz w:val="24"/>
        </w:rPr>
        <w:t xml:space="preserve"> </w:t>
      </w:r>
      <w:r w:rsidRPr="008B629A">
        <w:rPr>
          <w:iCs/>
          <w:sz w:val="24"/>
        </w:rPr>
        <w:t xml:space="preserve">Durante la biosintesi del </w:t>
      </w:r>
      <w:r w:rsidR="006639B0" w:rsidRPr="008B629A">
        <w:rPr>
          <w:iCs/>
          <w:sz w:val="24"/>
        </w:rPr>
        <w:t>peptidoglicano</w:t>
      </w:r>
      <w:r w:rsidRPr="008B629A">
        <w:rPr>
          <w:iCs/>
          <w:sz w:val="24"/>
        </w:rPr>
        <w:t xml:space="preserve"> la catena non è un tetra ma un </w:t>
      </w:r>
      <w:r w:rsidR="006639B0" w:rsidRPr="008B629A">
        <w:rPr>
          <w:iCs/>
          <w:sz w:val="24"/>
        </w:rPr>
        <w:t>Penta peptide</w:t>
      </w:r>
      <w:r w:rsidR="006639B0">
        <w:rPr>
          <w:iCs/>
          <w:sz w:val="24"/>
        </w:rPr>
        <w:t xml:space="preserve">, </w:t>
      </w:r>
      <w:r w:rsidR="00A96B9D">
        <w:rPr>
          <w:iCs/>
          <w:sz w:val="24"/>
        </w:rPr>
        <w:t>che</w:t>
      </w:r>
      <w:r w:rsidRPr="008B629A">
        <w:rPr>
          <w:iCs/>
          <w:sz w:val="24"/>
        </w:rPr>
        <w:t xml:space="preserve"> termina con un dimero </w:t>
      </w:r>
      <w:r w:rsidR="006639B0" w:rsidRPr="008B629A">
        <w:rPr>
          <w:iCs/>
          <w:sz w:val="24"/>
        </w:rPr>
        <w:t>D-ala, D-ala</w:t>
      </w:r>
      <w:r w:rsidRPr="008B629A">
        <w:rPr>
          <w:iCs/>
          <w:sz w:val="24"/>
        </w:rPr>
        <w:t>.</w:t>
      </w:r>
      <w:r w:rsidR="008B629A">
        <w:rPr>
          <w:iCs/>
          <w:sz w:val="24"/>
        </w:rPr>
        <w:t xml:space="preserve"> </w:t>
      </w:r>
      <w:r w:rsidRPr="008B629A">
        <w:rPr>
          <w:iCs/>
          <w:sz w:val="24"/>
        </w:rPr>
        <w:t xml:space="preserve">La </w:t>
      </w:r>
      <w:r w:rsidR="00F26516">
        <w:rPr>
          <w:iCs/>
          <w:sz w:val="24"/>
        </w:rPr>
        <w:t xml:space="preserve">Polimerizzazione, ovvero l’allungamento che forma le catene di aminozuccheri, avviene per mezzo dei domini funzionali delle PBP </w:t>
      </w:r>
      <w:r w:rsidRPr="008B629A">
        <w:rPr>
          <w:iCs/>
          <w:sz w:val="24"/>
        </w:rPr>
        <w:t xml:space="preserve">(proteina legante la penicillina). </w:t>
      </w:r>
      <w:r w:rsidRPr="008B629A">
        <w:rPr>
          <w:i/>
          <w:sz w:val="24"/>
        </w:rPr>
        <w:t>Su tali enzimi possono agire antibiotici come penicillina o beta-lattamici.</w:t>
      </w:r>
    </w:p>
    <w:p w14:paraId="3D1D8C15" w14:textId="77777777" w:rsidR="008B629A" w:rsidRPr="008B629A" w:rsidRDefault="008B629A" w:rsidP="008B629A">
      <w:pPr>
        <w:spacing w:before="1"/>
        <w:ind w:left="112" w:right="442"/>
        <w:rPr>
          <w:iCs/>
          <w:sz w:val="24"/>
        </w:rPr>
      </w:pPr>
    </w:p>
    <w:p w14:paraId="122359AA" w14:textId="0CAA7ACC" w:rsidR="006639B0" w:rsidRPr="006639B0" w:rsidRDefault="00BD3E25" w:rsidP="006639B0">
      <w:pPr>
        <w:pStyle w:val="Paragrafoelenco"/>
        <w:numPr>
          <w:ilvl w:val="0"/>
          <w:numId w:val="7"/>
        </w:numPr>
        <w:spacing w:before="1"/>
        <w:ind w:right="442"/>
        <w:rPr>
          <w:iCs/>
          <w:sz w:val="24"/>
        </w:rPr>
      </w:pPr>
      <w:r w:rsidRPr="008B629A">
        <w:rPr>
          <w:b/>
          <w:bCs/>
          <w:iCs/>
          <w:sz w:val="24"/>
        </w:rPr>
        <w:t>I LEGAMI CROCIATI</w:t>
      </w:r>
      <w:r w:rsidR="00A96B9D">
        <w:rPr>
          <w:iCs/>
          <w:sz w:val="24"/>
        </w:rPr>
        <w:t xml:space="preserve">, </w:t>
      </w:r>
      <w:r w:rsidR="006639B0">
        <w:rPr>
          <w:iCs/>
          <w:sz w:val="24"/>
        </w:rPr>
        <w:t xml:space="preserve">sono legami che avvengono all’esterno, dove il batterio non può produrre ATP, </w:t>
      </w:r>
      <w:r w:rsidR="00A96B9D">
        <w:rPr>
          <w:iCs/>
          <w:sz w:val="24"/>
        </w:rPr>
        <w:t xml:space="preserve">e </w:t>
      </w:r>
      <w:r w:rsidRPr="008B629A">
        <w:rPr>
          <w:iCs/>
          <w:sz w:val="24"/>
        </w:rPr>
        <w:t xml:space="preserve">si riscontrano tra il III ed il IV amminoacido di una successiva catena </w:t>
      </w:r>
      <w:r w:rsidR="006639B0" w:rsidRPr="008B629A">
        <w:rPr>
          <w:iCs/>
          <w:sz w:val="24"/>
        </w:rPr>
        <w:t>tetra peptidica</w:t>
      </w:r>
      <w:r w:rsidRPr="008B629A">
        <w:rPr>
          <w:iCs/>
          <w:sz w:val="24"/>
        </w:rPr>
        <w:t>.</w:t>
      </w:r>
      <w:r w:rsidR="006639B0">
        <w:rPr>
          <w:iCs/>
          <w:sz w:val="24"/>
        </w:rPr>
        <w:t xml:space="preserve"> Questo legame tra D-alanina e L-lisina è definito </w:t>
      </w:r>
      <w:r w:rsidR="006639B0">
        <w:rPr>
          <w:b/>
          <w:bCs/>
          <w:iCs/>
          <w:sz w:val="24"/>
        </w:rPr>
        <w:t xml:space="preserve">transpeptidizzazione, </w:t>
      </w:r>
      <w:r w:rsidR="006639B0">
        <w:rPr>
          <w:iCs/>
          <w:sz w:val="24"/>
        </w:rPr>
        <w:t xml:space="preserve">avviene per mezzo della transpeptidasi. </w:t>
      </w:r>
    </w:p>
    <w:p w14:paraId="6BDA4EC1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310C2279" w14:textId="5388DAC2" w:rsidR="00BD3E25" w:rsidRPr="00BD3E25" w:rsidRDefault="008B629A" w:rsidP="00BD3E25">
      <w:pPr>
        <w:spacing w:before="1"/>
        <w:ind w:left="112" w:right="442"/>
        <w:rPr>
          <w:iCs/>
          <w:sz w:val="24"/>
        </w:rPr>
      </w:pPr>
      <w:r w:rsidRPr="008B629A">
        <w:rPr>
          <w:b/>
          <w:bCs/>
          <w:i/>
          <w:sz w:val="24"/>
        </w:rPr>
        <w:t>Ricorda Che:</w:t>
      </w:r>
      <w:r w:rsidRPr="00BD3E25">
        <w:rPr>
          <w:iCs/>
          <w:sz w:val="24"/>
        </w:rPr>
        <w:t xml:space="preserve"> </w:t>
      </w:r>
      <w:r w:rsidR="00BD3E25" w:rsidRPr="008B629A">
        <w:rPr>
          <w:i/>
          <w:sz w:val="24"/>
        </w:rPr>
        <w:t>Nei Gram+ vi sono più legami crociati dei Gram-.</w:t>
      </w:r>
      <w:r w:rsidR="00BD3E25" w:rsidRPr="00BD3E25">
        <w:rPr>
          <w:iCs/>
          <w:sz w:val="24"/>
        </w:rPr>
        <w:t xml:space="preserve"> </w:t>
      </w:r>
    </w:p>
    <w:p w14:paraId="39934636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61F95FAE" w14:textId="7A110074" w:rsidR="00BD3E25" w:rsidRPr="008B629A" w:rsidRDefault="00BD3E25" w:rsidP="008B629A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BD3E25">
        <w:rPr>
          <w:iCs/>
          <w:sz w:val="24"/>
        </w:rPr>
        <w:t xml:space="preserve">Nei Gram+ sono presenti </w:t>
      </w:r>
      <w:r w:rsidRPr="008B629A">
        <w:rPr>
          <w:b/>
          <w:bCs/>
          <w:iCs/>
          <w:sz w:val="24"/>
        </w:rPr>
        <w:t>due diversi acidi</w:t>
      </w:r>
      <w:r w:rsidR="008B629A">
        <w:rPr>
          <w:b/>
          <w:bCs/>
          <w:iCs/>
          <w:sz w:val="24"/>
        </w:rPr>
        <w:t>:</w:t>
      </w:r>
    </w:p>
    <w:p w14:paraId="36D87CCA" w14:textId="68DFE48A" w:rsidR="00BD3E25" w:rsidRPr="008B629A" w:rsidRDefault="00BD3E25" w:rsidP="00BD3E25">
      <w:pPr>
        <w:spacing w:before="1"/>
        <w:ind w:left="112" w:right="442"/>
        <w:rPr>
          <w:i/>
          <w:sz w:val="24"/>
        </w:rPr>
      </w:pPr>
      <w:r w:rsidRPr="00BD3E25">
        <w:rPr>
          <w:iCs/>
          <w:sz w:val="24"/>
        </w:rPr>
        <w:t xml:space="preserve">• </w:t>
      </w:r>
      <w:r w:rsidRPr="008B629A">
        <w:rPr>
          <w:b/>
          <w:bCs/>
          <w:iCs/>
          <w:sz w:val="24"/>
        </w:rPr>
        <w:t>L’acido tecoico</w:t>
      </w:r>
      <w:r w:rsidRPr="00BD3E25">
        <w:rPr>
          <w:iCs/>
          <w:sz w:val="24"/>
        </w:rPr>
        <w:t xml:space="preserve">, che è un fattore di </w:t>
      </w:r>
      <w:r w:rsidRPr="008B629A">
        <w:rPr>
          <w:b/>
          <w:bCs/>
          <w:i/>
          <w:sz w:val="24"/>
        </w:rPr>
        <w:t>virulenza</w:t>
      </w:r>
      <w:r w:rsidRPr="00BD3E25">
        <w:rPr>
          <w:iCs/>
          <w:sz w:val="24"/>
        </w:rPr>
        <w:t xml:space="preserve">. </w:t>
      </w:r>
      <w:r w:rsidR="00BF423C">
        <w:rPr>
          <w:iCs/>
          <w:sz w:val="24"/>
        </w:rPr>
        <w:t>Inoltre possono arrivare a costituire oltre il 50% della parete cellulare. Formano una fitta rete all’esterno della cellula, ostacolando l’ingresso delle sostanze a basso peso molecolare;</w:t>
      </w:r>
      <w:r w:rsidR="00C43083">
        <w:rPr>
          <w:iCs/>
          <w:sz w:val="24"/>
        </w:rPr>
        <w:t xml:space="preserve"> </w:t>
      </w:r>
      <w:r w:rsidR="00BF423C">
        <w:rPr>
          <w:iCs/>
          <w:sz w:val="24"/>
        </w:rPr>
        <w:t xml:space="preserve">stimolano rilascio di monochine e citochine come mediatori del processo infiammatorio. </w:t>
      </w:r>
      <w:r w:rsidRPr="008B629A">
        <w:rPr>
          <w:i/>
          <w:sz w:val="24"/>
        </w:rPr>
        <w:t>[Un fattore di virulenza è in grado di aumentare l’attività patogen</w:t>
      </w:r>
      <w:r w:rsidR="008B629A">
        <w:rPr>
          <w:i/>
          <w:sz w:val="24"/>
        </w:rPr>
        <w:t>et</w:t>
      </w:r>
      <w:r w:rsidRPr="008B629A">
        <w:rPr>
          <w:i/>
          <w:sz w:val="24"/>
        </w:rPr>
        <w:t>ica di un batterio</w:t>
      </w:r>
      <w:r w:rsidR="00A96B9D">
        <w:rPr>
          <w:i/>
          <w:sz w:val="24"/>
        </w:rPr>
        <w:t xml:space="preserve"> (es il flagello è un fattore di virulenza poiché </w:t>
      </w:r>
      <w:r w:rsidR="0049056A">
        <w:rPr>
          <w:i/>
          <w:sz w:val="24"/>
        </w:rPr>
        <w:t>permette lo spostamento)</w:t>
      </w:r>
      <w:r w:rsidRPr="008B629A">
        <w:rPr>
          <w:i/>
          <w:sz w:val="24"/>
        </w:rPr>
        <w:t>.]</w:t>
      </w:r>
    </w:p>
    <w:p w14:paraId="2A381E69" w14:textId="3F2547F1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• </w:t>
      </w:r>
      <w:r w:rsidRPr="008B629A">
        <w:rPr>
          <w:b/>
          <w:bCs/>
          <w:iCs/>
          <w:sz w:val="24"/>
        </w:rPr>
        <w:t>L’acido lipotecoico</w:t>
      </w:r>
      <w:r w:rsidR="008B629A">
        <w:rPr>
          <w:iCs/>
          <w:sz w:val="24"/>
        </w:rPr>
        <w:t xml:space="preserve">, che </w:t>
      </w:r>
      <w:r w:rsidRPr="00BD3E25">
        <w:rPr>
          <w:iCs/>
          <w:sz w:val="24"/>
        </w:rPr>
        <w:t xml:space="preserve">ha un’attività </w:t>
      </w:r>
      <w:r w:rsidRPr="008B629A">
        <w:rPr>
          <w:b/>
          <w:bCs/>
          <w:i/>
          <w:sz w:val="24"/>
        </w:rPr>
        <w:t>endotossica</w:t>
      </w:r>
      <w:r w:rsidRPr="00BD3E25">
        <w:rPr>
          <w:iCs/>
          <w:sz w:val="24"/>
        </w:rPr>
        <w:t>.</w:t>
      </w:r>
    </w:p>
    <w:p w14:paraId="50E962E6" w14:textId="77777777" w:rsidR="008B629A" w:rsidRDefault="008B629A" w:rsidP="00BD3E25">
      <w:pPr>
        <w:spacing w:before="1"/>
        <w:ind w:left="112" w:right="442"/>
        <w:rPr>
          <w:iCs/>
          <w:sz w:val="24"/>
        </w:rPr>
      </w:pPr>
    </w:p>
    <w:p w14:paraId="45F3717E" w14:textId="75D2FD60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Tali acidi sono costituiti da catene di </w:t>
      </w:r>
      <w:r w:rsidRPr="008B629A">
        <w:rPr>
          <w:b/>
          <w:bCs/>
          <w:iCs/>
          <w:sz w:val="24"/>
        </w:rPr>
        <w:t>gliceridi</w:t>
      </w:r>
      <w:r w:rsidRPr="00BD3E25">
        <w:rPr>
          <w:iCs/>
          <w:sz w:val="24"/>
        </w:rPr>
        <w:t xml:space="preserve"> o </w:t>
      </w:r>
      <w:r w:rsidRPr="008B629A">
        <w:rPr>
          <w:b/>
          <w:bCs/>
          <w:iCs/>
          <w:sz w:val="24"/>
        </w:rPr>
        <w:t>ribitolo</w:t>
      </w:r>
      <w:r w:rsidRPr="00BD3E25">
        <w:rPr>
          <w:iCs/>
          <w:sz w:val="24"/>
        </w:rPr>
        <w:t xml:space="preserve"> con legami fosfodiesterici legat</w:t>
      </w:r>
      <w:r w:rsidR="008B629A">
        <w:rPr>
          <w:iCs/>
          <w:sz w:val="24"/>
        </w:rPr>
        <w:t>i</w:t>
      </w:r>
      <w:r w:rsidRPr="00BD3E25">
        <w:rPr>
          <w:iCs/>
          <w:sz w:val="24"/>
        </w:rPr>
        <w:t xml:space="preserve"> alla parete (peptidoglicano) o alla membrana citoplasmatica.</w:t>
      </w:r>
    </w:p>
    <w:p w14:paraId="0D93FF1F" w14:textId="77777777" w:rsidR="008B629A" w:rsidRDefault="008B629A" w:rsidP="00BD3E25">
      <w:pPr>
        <w:spacing w:before="1"/>
        <w:ind w:left="112" w:right="442"/>
        <w:rPr>
          <w:iCs/>
          <w:sz w:val="24"/>
        </w:rPr>
      </w:pPr>
    </w:p>
    <w:p w14:paraId="2755D653" w14:textId="2E8B8214" w:rsid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>Gli acidi</w:t>
      </w:r>
      <w:r w:rsidR="00A130BB">
        <w:rPr>
          <w:iCs/>
          <w:sz w:val="24"/>
        </w:rPr>
        <w:t xml:space="preserve"> tecoici</w:t>
      </w:r>
      <w:r w:rsidRPr="00BD3E25">
        <w:rPr>
          <w:iCs/>
          <w:sz w:val="24"/>
        </w:rPr>
        <w:t xml:space="preserve"> </w:t>
      </w:r>
      <w:r w:rsidR="00C43083">
        <w:rPr>
          <w:iCs/>
          <w:sz w:val="24"/>
        </w:rPr>
        <w:t>possono arrivare a costituire oltre il 50% della parete cellulare</w:t>
      </w:r>
      <w:r w:rsidR="00C43083">
        <w:rPr>
          <w:iCs/>
          <w:sz w:val="24"/>
        </w:rPr>
        <w:t>, f</w:t>
      </w:r>
      <w:r w:rsidR="00C43083">
        <w:rPr>
          <w:iCs/>
          <w:sz w:val="24"/>
        </w:rPr>
        <w:t>ormano una fitta rete all’esterno della cellula, ostacolando l’ingresso delle sostanze a basso peso molecolare</w:t>
      </w:r>
      <w:r w:rsidR="00C43083">
        <w:rPr>
          <w:iCs/>
          <w:sz w:val="24"/>
        </w:rPr>
        <w:t>, inoltre</w:t>
      </w:r>
      <w:r w:rsidR="00C43083">
        <w:rPr>
          <w:iCs/>
          <w:sz w:val="24"/>
        </w:rPr>
        <w:t xml:space="preserve"> </w:t>
      </w:r>
      <w:r w:rsidR="00C43083" w:rsidRPr="00BD3E25">
        <w:rPr>
          <w:iCs/>
          <w:sz w:val="24"/>
        </w:rPr>
        <w:t xml:space="preserve">hanno funzione di </w:t>
      </w:r>
      <w:r w:rsidR="00C43083" w:rsidRPr="008B629A">
        <w:rPr>
          <w:b/>
          <w:bCs/>
          <w:iCs/>
          <w:sz w:val="24"/>
        </w:rPr>
        <w:t>adesività</w:t>
      </w:r>
      <w:r w:rsidR="00C43083" w:rsidRPr="00BD3E25">
        <w:rPr>
          <w:iCs/>
          <w:sz w:val="24"/>
        </w:rPr>
        <w:t xml:space="preserve"> </w:t>
      </w:r>
      <w:r w:rsidR="00C43083">
        <w:rPr>
          <w:iCs/>
          <w:sz w:val="24"/>
        </w:rPr>
        <w:t xml:space="preserve">(importante per la colonizzazione) </w:t>
      </w:r>
      <w:r w:rsidR="00C43083" w:rsidRPr="00BD3E25">
        <w:rPr>
          <w:iCs/>
          <w:sz w:val="24"/>
        </w:rPr>
        <w:t>e</w:t>
      </w:r>
      <w:r w:rsidR="00C43083">
        <w:rPr>
          <w:iCs/>
          <w:sz w:val="24"/>
        </w:rPr>
        <w:t xml:space="preserve"> un’attività </w:t>
      </w:r>
      <w:r w:rsidR="00C43083" w:rsidRPr="008B629A">
        <w:rPr>
          <w:b/>
          <w:bCs/>
          <w:iCs/>
          <w:sz w:val="24"/>
        </w:rPr>
        <w:t>antigenica</w:t>
      </w:r>
      <w:r w:rsidR="00A130BB">
        <w:rPr>
          <w:b/>
          <w:bCs/>
          <w:iCs/>
          <w:sz w:val="24"/>
        </w:rPr>
        <w:t>,</w:t>
      </w:r>
      <w:r w:rsidR="00A130BB" w:rsidRPr="00A130BB">
        <w:rPr>
          <w:iCs/>
          <w:sz w:val="24"/>
        </w:rPr>
        <w:t xml:space="preserve"> </w:t>
      </w:r>
      <w:r w:rsidR="00A130BB" w:rsidRPr="00BD3E25">
        <w:rPr>
          <w:iCs/>
          <w:sz w:val="24"/>
        </w:rPr>
        <w:t xml:space="preserve">che eccita il sistema immunitario riconoscendo la sostanza come </w:t>
      </w:r>
      <w:r w:rsidR="00A130BB" w:rsidRPr="008B629A">
        <w:rPr>
          <w:b/>
          <w:bCs/>
          <w:iCs/>
          <w:sz w:val="24"/>
        </w:rPr>
        <w:t>non-self</w:t>
      </w:r>
      <w:r w:rsidR="00C43083">
        <w:rPr>
          <w:b/>
          <w:bCs/>
          <w:iCs/>
          <w:sz w:val="24"/>
        </w:rPr>
        <w:t>. S</w:t>
      </w:r>
      <w:r w:rsidR="00C43083">
        <w:rPr>
          <w:iCs/>
          <w:sz w:val="24"/>
        </w:rPr>
        <w:t xml:space="preserve">timolano </w:t>
      </w:r>
      <w:r w:rsidR="00C43083">
        <w:rPr>
          <w:iCs/>
          <w:sz w:val="24"/>
        </w:rPr>
        <w:t xml:space="preserve">anche il </w:t>
      </w:r>
      <w:r w:rsidR="00C43083">
        <w:rPr>
          <w:iCs/>
          <w:sz w:val="24"/>
        </w:rPr>
        <w:t>rilascio di monochine e citochine come mediatori del processo infiammatori</w:t>
      </w:r>
      <w:r w:rsidRPr="00BD3E25">
        <w:rPr>
          <w:iCs/>
          <w:sz w:val="24"/>
        </w:rPr>
        <w:t>,. Spesso il sistema immunitario riconosce una parte d</w:t>
      </w:r>
      <w:r w:rsidR="0049056A">
        <w:rPr>
          <w:iCs/>
          <w:sz w:val="24"/>
        </w:rPr>
        <w:t xml:space="preserve">i una struttura molecolare </w:t>
      </w:r>
      <w:r w:rsidRPr="00BD3E25">
        <w:rPr>
          <w:iCs/>
          <w:sz w:val="24"/>
        </w:rPr>
        <w:t>(nella maggioranza di tipo proteico)</w:t>
      </w:r>
      <w:r w:rsidR="0049056A">
        <w:rPr>
          <w:iCs/>
          <w:sz w:val="24"/>
        </w:rPr>
        <w:t xml:space="preserve"> che non è self</w:t>
      </w:r>
      <w:r w:rsidRPr="00BD3E25">
        <w:rPr>
          <w:iCs/>
          <w:sz w:val="24"/>
        </w:rPr>
        <w:t>, attivando il sistema di imminuoistocompatibilitá ed elimina la sostanza estrogena.</w:t>
      </w:r>
    </w:p>
    <w:p w14:paraId="230C090B" w14:textId="77777777" w:rsidR="00BD3E25" w:rsidRPr="00BD3E25" w:rsidRDefault="00BD3E25" w:rsidP="00A96B9D">
      <w:pPr>
        <w:spacing w:before="1"/>
        <w:ind w:right="442"/>
        <w:rPr>
          <w:iCs/>
          <w:sz w:val="24"/>
        </w:rPr>
      </w:pPr>
    </w:p>
    <w:p w14:paraId="1FC3AB23" w14:textId="5D139CE0" w:rsidR="00BD3E25" w:rsidRDefault="008B629A" w:rsidP="00BD3E25">
      <w:pPr>
        <w:spacing w:before="1"/>
        <w:ind w:left="112" w:right="442"/>
        <w:rPr>
          <w:iCs/>
          <w:sz w:val="24"/>
        </w:rPr>
      </w:pPr>
      <w:r w:rsidRPr="008B629A">
        <w:rPr>
          <w:b/>
          <w:bCs/>
          <w:i/>
          <w:sz w:val="24"/>
        </w:rPr>
        <w:lastRenderedPageBreak/>
        <w:t xml:space="preserve">Ricorda Che: </w:t>
      </w:r>
      <w:r w:rsidR="00BD3E25" w:rsidRPr="00BD3E25">
        <w:rPr>
          <w:iCs/>
          <w:sz w:val="24"/>
        </w:rPr>
        <w:t>Alcune cellule successivamente divengono plasmacellule, in grado di rilasciare anticorpi in presenza di quello specifico antigene.</w:t>
      </w:r>
    </w:p>
    <w:p w14:paraId="54762659" w14:textId="77777777" w:rsidR="008B629A" w:rsidRPr="00BD3E25" w:rsidRDefault="008B629A" w:rsidP="00BD3E25">
      <w:pPr>
        <w:spacing w:before="1"/>
        <w:ind w:left="112" w:right="442"/>
        <w:rPr>
          <w:iCs/>
          <w:sz w:val="24"/>
        </w:rPr>
      </w:pPr>
    </w:p>
    <w:p w14:paraId="308923C6" w14:textId="372FA214" w:rsidR="00BD3E25" w:rsidRPr="008B629A" w:rsidRDefault="00BD3E25" w:rsidP="00BD3E25">
      <w:pPr>
        <w:spacing w:before="1"/>
        <w:ind w:left="112" w:right="442"/>
        <w:rPr>
          <w:i/>
          <w:sz w:val="24"/>
        </w:rPr>
      </w:pPr>
      <w:r w:rsidRPr="008B629A">
        <w:rPr>
          <w:i/>
          <w:sz w:val="24"/>
        </w:rPr>
        <w:t>Ultimamente si è notata la debolezza del sistema immunitario nel riconoscere le varianti fenotipiche e genotipiche del COVID</w:t>
      </w:r>
      <w:r w:rsidR="0049056A">
        <w:rPr>
          <w:i/>
          <w:sz w:val="24"/>
        </w:rPr>
        <w:t xml:space="preserve"> (nonostante i vaccini)</w:t>
      </w:r>
      <w:r w:rsidRPr="008B629A">
        <w:rPr>
          <w:i/>
          <w:sz w:val="24"/>
        </w:rPr>
        <w:t xml:space="preserve">. </w:t>
      </w:r>
    </w:p>
    <w:p w14:paraId="182E3667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3FE9CE3B" w14:textId="77777777" w:rsidR="00BD3E25" w:rsidRPr="008B629A" w:rsidRDefault="00BD3E25" w:rsidP="008B629A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8B629A">
        <w:rPr>
          <w:b/>
          <w:bCs/>
          <w:iCs/>
          <w:sz w:val="24"/>
        </w:rPr>
        <w:t>CENNI IMMUNOLOGICI</w:t>
      </w:r>
    </w:p>
    <w:p w14:paraId="07998BD9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La microbiologia tende a toccare </w:t>
      </w:r>
      <w:r w:rsidRPr="008B629A">
        <w:rPr>
          <w:b/>
          <w:bCs/>
          <w:iCs/>
          <w:sz w:val="24"/>
        </w:rPr>
        <w:t>l’immunologia</w:t>
      </w:r>
      <w:r w:rsidRPr="00BD3E25">
        <w:rPr>
          <w:iCs/>
          <w:sz w:val="24"/>
        </w:rPr>
        <w:t xml:space="preserve">. Nello specifico molte delle strutture stimolano le </w:t>
      </w:r>
      <w:r w:rsidRPr="008B629A">
        <w:rPr>
          <w:b/>
          <w:bCs/>
          <w:iCs/>
          <w:sz w:val="24"/>
        </w:rPr>
        <w:t>APC</w:t>
      </w:r>
      <w:r w:rsidRPr="00BD3E25">
        <w:rPr>
          <w:iCs/>
          <w:sz w:val="24"/>
        </w:rPr>
        <w:t xml:space="preserve"> (Antigen-Presenting Cell), classe di cellule del sistema immunitario in grado di esporre antigeni sulla propria superficie di membrana attraverso l'MHC di classe II.</w:t>
      </w:r>
    </w:p>
    <w:p w14:paraId="2896B237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Alcune APC, sono </w:t>
      </w:r>
      <w:r w:rsidRPr="008B629A">
        <w:rPr>
          <w:b/>
          <w:bCs/>
          <w:iCs/>
          <w:sz w:val="24"/>
        </w:rPr>
        <w:t>cellule dendritiche</w:t>
      </w:r>
      <w:r w:rsidRPr="00BD3E25">
        <w:rPr>
          <w:iCs/>
          <w:sz w:val="24"/>
        </w:rPr>
        <w:t xml:space="preserve"> fondamentali che si differenziano dai macrofagi e migrano nei linfonodi. I linfociti T che si dividono in </w:t>
      </w:r>
      <w:r w:rsidRPr="008B629A">
        <w:rPr>
          <w:b/>
          <w:bCs/>
          <w:iCs/>
          <w:sz w:val="24"/>
        </w:rPr>
        <w:t>Helper</w:t>
      </w:r>
      <w:r w:rsidRPr="00BD3E25">
        <w:rPr>
          <w:iCs/>
          <w:sz w:val="24"/>
        </w:rPr>
        <w:t xml:space="preserve"> e </w:t>
      </w:r>
      <w:r w:rsidRPr="008B629A">
        <w:rPr>
          <w:b/>
          <w:bCs/>
          <w:iCs/>
          <w:sz w:val="24"/>
        </w:rPr>
        <w:t>Citotossici</w:t>
      </w:r>
      <w:r w:rsidRPr="00BD3E25">
        <w:rPr>
          <w:iCs/>
          <w:sz w:val="24"/>
        </w:rPr>
        <w:t xml:space="preserve">, e inoltre si dividono in </w:t>
      </w:r>
      <w:r w:rsidRPr="008B629A">
        <w:rPr>
          <w:i/>
          <w:sz w:val="24"/>
        </w:rPr>
        <w:t>TH-1</w:t>
      </w:r>
      <w:r w:rsidRPr="00BD3E25">
        <w:rPr>
          <w:iCs/>
          <w:sz w:val="24"/>
        </w:rPr>
        <w:t xml:space="preserve"> e </w:t>
      </w:r>
      <w:r w:rsidRPr="008B629A">
        <w:rPr>
          <w:i/>
          <w:sz w:val="24"/>
        </w:rPr>
        <w:t>TH-2.</w:t>
      </w:r>
      <w:r w:rsidRPr="00BD3E25">
        <w:rPr>
          <w:iCs/>
          <w:sz w:val="24"/>
        </w:rPr>
        <w:t xml:space="preserve"> </w:t>
      </w:r>
    </w:p>
    <w:p w14:paraId="383FAC2B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7DBCAC55" w14:textId="77777777" w:rsidR="00BD3E25" w:rsidRPr="008B629A" w:rsidRDefault="00BD3E25" w:rsidP="008B629A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8B629A">
        <w:rPr>
          <w:b/>
          <w:bCs/>
          <w:iCs/>
          <w:sz w:val="24"/>
        </w:rPr>
        <w:t>PARETE CELLULARE GRAM-</w:t>
      </w:r>
    </w:p>
    <w:p w14:paraId="4A2C3A5B" w14:textId="4CC66B42" w:rsidR="00BD3E25" w:rsidRDefault="004C4012" w:rsidP="00BD3E25">
      <w:pPr>
        <w:spacing w:before="1"/>
        <w:ind w:left="112" w:right="442"/>
        <w:rPr>
          <w:iCs/>
          <w:sz w:val="24"/>
        </w:rPr>
      </w:pPr>
      <w:r>
        <w:rPr>
          <w:iCs/>
          <w:sz w:val="24"/>
        </w:rPr>
        <w:t>I batteri GRAM- h</w:t>
      </w:r>
      <w:r w:rsidR="008B629A">
        <w:rPr>
          <w:iCs/>
          <w:sz w:val="24"/>
        </w:rPr>
        <w:t>anno</w:t>
      </w:r>
      <w:r w:rsidR="00BD3E25" w:rsidRPr="00BD3E25">
        <w:rPr>
          <w:iCs/>
          <w:sz w:val="24"/>
        </w:rPr>
        <w:t xml:space="preserve"> una membrana cellulare</w:t>
      </w:r>
      <w:r w:rsidR="008B629A">
        <w:rPr>
          <w:iCs/>
          <w:sz w:val="24"/>
        </w:rPr>
        <w:t>,</w:t>
      </w:r>
      <w:r w:rsidR="00BD3E25" w:rsidRPr="00BD3E25">
        <w:rPr>
          <w:iCs/>
          <w:sz w:val="24"/>
        </w:rPr>
        <w:t xml:space="preserve"> </w:t>
      </w:r>
      <w:r w:rsidR="008B629A">
        <w:rPr>
          <w:iCs/>
          <w:sz w:val="24"/>
        </w:rPr>
        <w:t>uno</w:t>
      </w:r>
      <w:r w:rsidR="00BD3E25" w:rsidRPr="00BD3E25">
        <w:rPr>
          <w:iCs/>
          <w:sz w:val="24"/>
        </w:rPr>
        <w:t xml:space="preserve"> strato periplasmatico </w:t>
      </w:r>
      <w:r w:rsidR="008B629A">
        <w:rPr>
          <w:iCs/>
          <w:sz w:val="24"/>
        </w:rPr>
        <w:t xml:space="preserve">e solo </w:t>
      </w:r>
      <w:r w:rsidR="00BD3E25" w:rsidRPr="00BD3E25">
        <w:rPr>
          <w:iCs/>
          <w:sz w:val="24"/>
        </w:rPr>
        <w:t>un sottile strato di peptidoglicano</w:t>
      </w:r>
      <w:r w:rsidR="00C43083">
        <w:rPr>
          <w:iCs/>
          <w:sz w:val="24"/>
        </w:rPr>
        <w:t xml:space="preserve"> e infine una membrana esterna</w:t>
      </w:r>
      <w:r w:rsidR="00BD3E25" w:rsidRPr="00BD3E25">
        <w:rPr>
          <w:iCs/>
          <w:sz w:val="24"/>
        </w:rPr>
        <w:t xml:space="preserve">. </w:t>
      </w:r>
      <w:r w:rsidR="00C43083">
        <w:rPr>
          <w:iCs/>
          <w:sz w:val="24"/>
        </w:rPr>
        <w:t>L</w:t>
      </w:r>
      <w:r w:rsidR="00BD3E25" w:rsidRPr="00BD3E25">
        <w:rPr>
          <w:iCs/>
          <w:sz w:val="24"/>
        </w:rPr>
        <w:t xml:space="preserve">a </w:t>
      </w:r>
      <w:r w:rsidR="00BD3E25" w:rsidRPr="008B629A">
        <w:rPr>
          <w:b/>
          <w:bCs/>
          <w:iCs/>
          <w:sz w:val="24"/>
        </w:rPr>
        <w:t>lipoproteina di Braun</w:t>
      </w:r>
      <w:r w:rsidR="00C43083">
        <w:rPr>
          <w:b/>
          <w:bCs/>
          <w:iCs/>
          <w:sz w:val="24"/>
        </w:rPr>
        <w:t xml:space="preserve"> </w:t>
      </w:r>
      <w:r w:rsidR="00C43083" w:rsidRPr="00C43083">
        <w:rPr>
          <w:iCs/>
          <w:sz w:val="24"/>
        </w:rPr>
        <w:t>ha il compito di unire</w:t>
      </w:r>
      <w:r w:rsidR="00BD3E25" w:rsidRPr="00BD3E25">
        <w:rPr>
          <w:iCs/>
          <w:sz w:val="24"/>
        </w:rPr>
        <w:t xml:space="preserve"> la membrana esterna al peptidoglicano.</w:t>
      </w:r>
    </w:p>
    <w:p w14:paraId="3EF75CE5" w14:textId="07BD0464" w:rsidR="008B629A" w:rsidRPr="00BD3E25" w:rsidRDefault="008B629A" w:rsidP="00BD3E25">
      <w:pPr>
        <w:spacing w:before="1"/>
        <w:ind w:left="112" w:right="442"/>
        <w:rPr>
          <w:iCs/>
          <w:sz w:val="24"/>
        </w:rPr>
      </w:pPr>
    </w:p>
    <w:p w14:paraId="1DC78A1B" w14:textId="646DE04B" w:rsidR="00BD3E25" w:rsidRDefault="00BD3E25" w:rsidP="00BD3E25">
      <w:pPr>
        <w:spacing w:before="1"/>
        <w:ind w:left="112" w:right="442"/>
        <w:rPr>
          <w:iCs/>
          <w:sz w:val="24"/>
        </w:rPr>
      </w:pPr>
      <w:r w:rsidRPr="00FC0FE3">
        <w:rPr>
          <w:b/>
          <w:bCs/>
          <w:i/>
          <w:sz w:val="24"/>
        </w:rPr>
        <w:t>La membrana esterna</w:t>
      </w:r>
      <w:r w:rsidRPr="00BD3E25">
        <w:rPr>
          <w:iCs/>
          <w:sz w:val="24"/>
        </w:rPr>
        <w:t xml:space="preserve"> è molto simile alla membrana citoplasmatica. Esso è un rigido sacco intorno </w:t>
      </w:r>
      <w:r w:rsidR="008B629A" w:rsidRPr="00BD3E25">
        <w:rPr>
          <w:iCs/>
          <w:sz w:val="24"/>
        </w:rPr>
        <w:t>alla cellula</w:t>
      </w:r>
      <w:r w:rsidRPr="00BD3E25">
        <w:rPr>
          <w:iCs/>
          <w:sz w:val="24"/>
        </w:rPr>
        <w:t xml:space="preserve"> e definisce </w:t>
      </w:r>
      <w:r w:rsidRPr="008B629A">
        <w:rPr>
          <w:b/>
          <w:bCs/>
          <w:iCs/>
          <w:sz w:val="24"/>
        </w:rPr>
        <w:t>integrità</w:t>
      </w:r>
      <w:r w:rsidRPr="00BD3E25">
        <w:rPr>
          <w:iCs/>
          <w:sz w:val="24"/>
        </w:rPr>
        <w:t xml:space="preserve"> e </w:t>
      </w:r>
      <w:r w:rsidRPr="008B629A">
        <w:rPr>
          <w:b/>
          <w:bCs/>
          <w:iCs/>
          <w:sz w:val="24"/>
        </w:rPr>
        <w:t>forma</w:t>
      </w:r>
      <w:r w:rsidRPr="00BD3E25">
        <w:rPr>
          <w:iCs/>
          <w:sz w:val="24"/>
        </w:rPr>
        <w:t xml:space="preserve"> al batterio. La membrana esterna è impermeabile a grosse molecole e </w:t>
      </w:r>
      <w:r w:rsidR="00C43083">
        <w:rPr>
          <w:iCs/>
          <w:sz w:val="24"/>
        </w:rPr>
        <w:t>numerosi composti carichi elettricamente come antibiotici e altri farmaci.</w:t>
      </w:r>
      <w:r w:rsidR="00FC0FE3">
        <w:rPr>
          <w:iCs/>
          <w:sz w:val="24"/>
        </w:rPr>
        <w:t xml:space="preserve"> Inoltre, ha il compito di proteggere la cellula da intemperie esterne.</w:t>
      </w:r>
      <w:r w:rsidR="00C43083">
        <w:rPr>
          <w:iCs/>
          <w:sz w:val="24"/>
        </w:rPr>
        <w:t xml:space="preserve"> </w:t>
      </w:r>
    </w:p>
    <w:p w14:paraId="0BDE1B8F" w14:textId="565B741D" w:rsidR="00933AD3" w:rsidRPr="00BD3E25" w:rsidRDefault="00E41451" w:rsidP="00BD3E25">
      <w:pPr>
        <w:spacing w:before="1"/>
        <w:ind w:left="112" w:right="442"/>
        <w:rPr>
          <w:iCs/>
          <w:sz w:val="24"/>
        </w:rPr>
      </w:pPr>
      <w:r>
        <w:rPr>
          <w:iCs/>
          <w:noProof/>
          <w:sz w:val="24"/>
        </w:rPr>
        <w:drawing>
          <wp:anchor distT="0" distB="0" distL="114300" distR="114300" simplePos="0" relativeHeight="487592960" behindDoc="0" locked="0" layoutInCell="1" allowOverlap="1" wp14:anchorId="060AAD49" wp14:editId="3B12B696">
            <wp:simplePos x="0" y="0"/>
            <wp:positionH relativeFrom="column">
              <wp:posOffset>67945</wp:posOffset>
            </wp:positionH>
            <wp:positionV relativeFrom="paragraph">
              <wp:posOffset>146050</wp:posOffset>
            </wp:positionV>
            <wp:extent cx="4572635" cy="228600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B003F" w14:textId="2C2343CC" w:rsidR="00933AD3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Sulla membrana esterna troviamo le </w:t>
      </w:r>
      <w:r w:rsidR="00FC0FE3">
        <w:rPr>
          <w:b/>
          <w:bCs/>
          <w:iCs/>
          <w:sz w:val="24"/>
        </w:rPr>
        <w:t>P</w:t>
      </w:r>
      <w:r w:rsidRPr="00933AD3">
        <w:rPr>
          <w:b/>
          <w:bCs/>
          <w:iCs/>
          <w:sz w:val="24"/>
        </w:rPr>
        <w:t>orine</w:t>
      </w:r>
      <w:r w:rsidRPr="00BD3E25">
        <w:rPr>
          <w:iCs/>
          <w:sz w:val="24"/>
        </w:rPr>
        <w:t xml:space="preserve"> e le </w:t>
      </w:r>
      <w:r w:rsidRPr="00933AD3">
        <w:rPr>
          <w:b/>
          <w:bCs/>
          <w:iCs/>
          <w:sz w:val="24"/>
        </w:rPr>
        <w:t>OMP</w:t>
      </w:r>
      <w:r w:rsidRPr="00BD3E25">
        <w:rPr>
          <w:iCs/>
          <w:sz w:val="24"/>
        </w:rPr>
        <w:t xml:space="preserve">, ovvero proteine che facilitano la diffusione di molecole idrofiliche con dimensione </w:t>
      </w:r>
      <w:r w:rsidR="00C43083">
        <w:rPr>
          <w:iCs/>
          <w:sz w:val="24"/>
        </w:rPr>
        <w:t>non superiore</w:t>
      </w:r>
      <w:r w:rsidRPr="00BD3E25">
        <w:rPr>
          <w:iCs/>
          <w:sz w:val="24"/>
        </w:rPr>
        <w:t xml:space="preserve"> a </w:t>
      </w:r>
      <w:r w:rsidR="00C43083">
        <w:rPr>
          <w:iCs/>
          <w:sz w:val="24"/>
        </w:rPr>
        <w:t>6</w:t>
      </w:r>
      <w:r w:rsidRPr="00BD3E25">
        <w:rPr>
          <w:iCs/>
          <w:sz w:val="24"/>
        </w:rPr>
        <w:t xml:space="preserve">00Da. </w:t>
      </w:r>
    </w:p>
    <w:p w14:paraId="0B09E782" w14:textId="14F204A4" w:rsid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>La membrana esterna deve garantire</w:t>
      </w:r>
      <w:r w:rsidR="00933AD3">
        <w:rPr>
          <w:iCs/>
          <w:sz w:val="24"/>
        </w:rPr>
        <w:t xml:space="preserve">, </w:t>
      </w:r>
      <w:r w:rsidRPr="00BD3E25">
        <w:rPr>
          <w:iCs/>
          <w:sz w:val="24"/>
        </w:rPr>
        <w:t>insieme alle porine</w:t>
      </w:r>
      <w:r w:rsidR="00933AD3">
        <w:rPr>
          <w:iCs/>
          <w:sz w:val="24"/>
        </w:rPr>
        <w:t>,</w:t>
      </w:r>
      <w:r w:rsidRPr="00BD3E25">
        <w:rPr>
          <w:iCs/>
          <w:sz w:val="24"/>
        </w:rPr>
        <w:t xml:space="preserve"> il passaggio di </w:t>
      </w:r>
      <w:r w:rsidRPr="00933AD3">
        <w:rPr>
          <w:b/>
          <w:bCs/>
          <w:iCs/>
          <w:sz w:val="24"/>
        </w:rPr>
        <w:t>metaboliti</w:t>
      </w:r>
      <w:r w:rsidRPr="00BD3E25">
        <w:rPr>
          <w:iCs/>
          <w:sz w:val="24"/>
        </w:rPr>
        <w:t xml:space="preserve"> </w:t>
      </w:r>
      <w:r w:rsidR="00933AD3">
        <w:rPr>
          <w:iCs/>
          <w:sz w:val="24"/>
        </w:rPr>
        <w:t xml:space="preserve">e </w:t>
      </w:r>
      <w:r w:rsidRPr="00BD3E25">
        <w:rPr>
          <w:iCs/>
          <w:sz w:val="24"/>
        </w:rPr>
        <w:t xml:space="preserve">di piccoli </w:t>
      </w:r>
      <w:r w:rsidRPr="00933AD3">
        <w:rPr>
          <w:b/>
          <w:bCs/>
          <w:iCs/>
          <w:sz w:val="24"/>
        </w:rPr>
        <w:t>antibiotici idrofili</w:t>
      </w:r>
      <w:r w:rsidRPr="00BD3E25">
        <w:rPr>
          <w:iCs/>
          <w:sz w:val="24"/>
        </w:rPr>
        <w:t xml:space="preserve">. </w:t>
      </w:r>
    </w:p>
    <w:p w14:paraId="182DBBF8" w14:textId="77777777" w:rsidR="00C43083" w:rsidRDefault="00C43083" w:rsidP="00BD3E25">
      <w:pPr>
        <w:spacing w:before="1"/>
        <w:ind w:left="112" w:right="442"/>
        <w:rPr>
          <w:iCs/>
          <w:sz w:val="24"/>
        </w:rPr>
      </w:pPr>
    </w:p>
    <w:p w14:paraId="16031476" w14:textId="40F5D566" w:rsidR="00BD3E25" w:rsidRDefault="00BD3E25" w:rsidP="00BD3E25">
      <w:pPr>
        <w:spacing w:before="1"/>
        <w:ind w:left="112" w:right="442"/>
        <w:rPr>
          <w:i/>
          <w:sz w:val="24"/>
        </w:rPr>
      </w:pPr>
      <w:r w:rsidRPr="00BD3E25">
        <w:rPr>
          <w:iCs/>
          <w:sz w:val="24"/>
        </w:rPr>
        <w:t>Nel</w:t>
      </w:r>
      <w:r w:rsidR="00A130BB">
        <w:rPr>
          <w:iCs/>
          <w:sz w:val="24"/>
        </w:rPr>
        <w:t xml:space="preserve"> foglietto esterno della</w:t>
      </w:r>
      <w:r w:rsidRPr="00BD3E25">
        <w:rPr>
          <w:iCs/>
          <w:sz w:val="24"/>
        </w:rPr>
        <w:t xml:space="preserve"> membrana esterna è presente il </w:t>
      </w:r>
      <w:r w:rsidRPr="00933AD3">
        <w:rPr>
          <w:b/>
          <w:bCs/>
          <w:iCs/>
          <w:sz w:val="24"/>
        </w:rPr>
        <w:t>lipopolisaccaride</w:t>
      </w:r>
      <w:r w:rsidRPr="00BD3E25">
        <w:rPr>
          <w:iCs/>
          <w:sz w:val="24"/>
        </w:rPr>
        <w:t xml:space="preserve"> </w:t>
      </w:r>
      <w:r w:rsidRPr="00933AD3">
        <w:rPr>
          <w:b/>
          <w:bCs/>
          <w:iCs/>
          <w:sz w:val="24"/>
        </w:rPr>
        <w:t>(LPS)</w:t>
      </w:r>
      <w:r w:rsidR="00A130BB">
        <w:rPr>
          <w:iCs/>
          <w:sz w:val="24"/>
        </w:rPr>
        <w:t xml:space="preserve">, che costituisce circa il 50% delle molecole presenti. </w:t>
      </w:r>
      <w:r w:rsidRPr="00933AD3">
        <w:rPr>
          <w:i/>
          <w:sz w:val="24"/>
        </w:rPr>
        <w:t xml:space="preserve">(assente nei Gram+). </w:t>
      </w:r>
    </w:p>
    <w:p w14:paraId="0F34A91E" w14:textId="5DEB71F1" w:rsidR="00BD3E25" w:rsidRPr="00933AD3" w:rsidRDefault="00BD3E25" w:rsidP="00933AD3">
      <w:pPr>
        <w:spacing w:before="1" w:line="360" w:lineRule="auto"/>
        <w:ind w:left="112" w:right="442"/>
        <w:rPr>
          <w:b/>
          <w:bCs/>
          <w:iCs/>
          <w:sz w:val="24"/>
        </w:rPr>
      </w:pPr>
      <w:r w:rsidRPr="00933AD3">
        <w:rPr>
          <w:b/>
          <w:bCs/>
          <w:iCs/>
          <w:sz w:val="24"/>
        </w:rPr>
        <w:t>L’LPS</w:t>
      </w:r>
      <w:r w:rsidR="00F24548">
        <w:rPr>
          <w:b/>
          <w:bCs/>
          <w:iCs/>
          <w:sz w:val="24"/>
        </w:rPr>
        <w:t xml:space="preserve"> (esclusivo dei gram-)</w:t>
      </w:r>
      <w:r w:rsidRPr="00933AD3">
        <w:rPr>
          <w:b/>
          <w:bCs/>
          <w:iCs/>
          <w:sz w:val="24"/>
        </w:rPr>
        <w:t xml:space="preserve"> consta in tre parti:</w:t>
      </w:r>
    </w:p>
    <w:p w14:paraId="43128F0D" w14:textId="662351C0" w:rsidR="00933AD3" w:rsidRDefault="00BD3E25" w:rsidP="00933AD3">
      <w:pPr>
        <w:pStyle w:val="Paragrafoelenco"/>
        <w:numPr>
          <w:ilvl w:val="0"/>
          <w:numId w:val="8"/>
        </w:numPr>
        <w:spacing w:before="1"/>
        <w:ind w:right="442"/>
        <w:rPr>
          <w:iCs/>
          <w:sz w:val="24"/>
        </w:rPr>
      </w:pPr>
      <w:r w:rsidRPr="00933AD3">
        <w:rPr>
          <w:b/>
          <w:bCs/>
          <w:iCs/>
          <w:sz w:val="24"/>
        </w:rPr>
        <w:t>Lipide A:</w:t>
      </w:r>
      <w:r w:rsidRPr="00933AD3">
        <w:rPr>
          <w:iCs/>
          <w:sz w:val="24"/>
        </w:rPr>
        <w:t xml:space="preserve"> </w:t>
      </w:r>
      <w:r w:rsidR="00A130BB">
        <w:rPr>
          <w:iCs/>
          <w:sz w:val="24"/>
        </w:rPr>
        <w:t xml:space="preserve">Nella parte più interna, è completamente integrato nella ME. </w:t>
      </w:r>
      <w:r w:rsidR="002B333D">
        <w:rPr>
          <w:iCs/>
          <w:sz w:val="24"/>
        </w:rPr>
        <w:t>È</w:t>
      </w:r>
      <w:r w:rsidR="00A130BB">
        <w:rPr>
          <w:iCs/>
          <w:sz w:val="24"/>
        </w:rPr>
        <w:t xml:space="preserve"> </w:t>
      </w:r>
      <w:r w:rsidRPr="00933AD3">
        <w:rPr>
          <w:iCs/>
          <w:sz w:val="24"/>
        </w:rPr>
        <w:t>compost</w:t>
      </w:r>
      <w:r w:rsidR="00A130BB">
        <w:rPr>
          <w:iCs/>
          <w:sz w:val="24"/>
        </w:rPr>
        <w:t>o</w:t>
      </w:r>
      <w:r w:rsidRPr="00933AD3">
        <w:rPr>
          <w:iCs/>
          <w:sz w:val="24"/>
        </w:rPr>
        <w:t xml:space="preserve"> da un disaccaride di glucosamina e lunghe catene ramificate di acidi grassi</w:t>
      </w:r>
      <w:r w:rsidR="00A130BB">
        <w:rPr>
          <w:iCs/>
          <w:sz w:val="24"/>
        </w:rPr>
        <w:t>. Ha funzione di endotossina e quindi svolge una funzione importante nella patogenicità di questi batteri</w:t>
      </w:r>
      <w:r w:rsidR="002B333D">
        <w:rPr>
          <w:iCs/>
          <w:sz w:val="24"/>
        </w:rPr>
        <w:t>, svolge la sua azione prevalentemente sulle cellule fagocitarie che, inglobando e lisando i batteri, la liberano e la rendono attiva. Questa provoca il rilascio dei granuli dei granulociti dei fenomeni infiammatori.</w:t>
      </w:r>
    </w:p>
    <w:p w14:paraId="709C3CFE" w14:textId="06E7F7E8" w:rsidR="00933AD3" w:rsidRDefault="00BD3E25" w:rsidP="00933AD3">
      <w:pPr>
        <w:pStyle w:val="Paragrafoelenco"/>
        <w:numPr>
          <w:ilvl w:val="0"/>
          <w:numId w:val="8"/>
        </w:numPr>
        <w:spacing w:before="1"/>
        <w:ind w:right="442"/>
        <w:rPr>
          <w:iCs/>
          <w:sz w:val="24"/>
        </w:rPr>
      </w:pPr>
      <w:r w:rsidRPr="00933AD3">
        <w:rPr>
          <w:b/>
          <w:bCs/>
          <w:iCs/>
          <w:sz w:val="24"/>
        </w:rPr>
        <w:t>Core polisaccaridico:</w:t>
      </w:r>
      <w:r w:rsidRPr="00933AD3">
        <w:rPr>
          <w:iCs/>
          <w:sz w:val="24"/>
        </w:rPr>
        <w:t xml:space="preserve"> </w:t>
      </w:r>
      <w:r w:rsidR="002B333D">
        <w:rPr>
          <w:iCs/>
          <w:sz w:val="24"/>
        </w:rPr>
        <w:t>Nella parte intermedia. È formato da uno zucchero eptoso, da etanolamina e dall’acido 2-keto-3-deossiottonico (KDO). Ha</w:t>
      </w:r>
      <w:r w:rsidRPr="00933AD3">
        <w:rPr>
          <w:iCs/>
          <w:sz w:val="24"/>
        </w:rPr>
        <w:t xml:space="preserve"> forma ramificata, fondamentale per la funzione strutturale</w:t>
      </w:r>
      <w:r w:rsidR="002B333D">
        <w:rPr>
          <w:iCs/>
          <w:sz w:val="24"/>
        </w:rPr>
        <w:t xml:space="preserve"> e all’interno di uno stesso genere possono essere presenti da 1 a 3 diverse conformazioni di core</w:t>
      </w:r>
      <w:r w:rsidRPr="00933AD3">
        <w:rPr>
          <w:iCs/>
          <w:sz w:val="24"/>
        </w:rPr>
        <w:t>;</w:t>
      </w:r>
    </w:p>
    <w:p w14:paraId="78B8D2F8" w14:textId="3626BF2F" w:rsidR="00BD3E25" w:rsidRPr="00933AD3" w:rsidRDefault="00BD3E25" w:rsidP="00933AD3">
      <w:pPr>
        <w:pStyle w:val="Paragrafoelenco"/>
        <w:numPr>
          <w:ilvl w:val="0"/>
          <w:numId w:val="8"/>
        </w:numPr>
        <w:spacing w:before="1"/>
        <w:ind w:right="442"/>
        <w:rPr>
          <w:iCs/>
          <w:sz w:val="24"/>
        </w:rPr>
      </w:pPr>
      <w:r w:rsidRPr="00933AD3">
        <w:rPr>
          <w:b/>
          <w:bCs/>
          <w:iCs/>
          <w:sz w:val="24"/>
        </w:rPr>
        <w:t>Antigene 0</w:t>
      </w:r>
      <w:r w:rsidR="006569E6">
        <w:rPr>
          <w:b/>
          <w:bCs/>
          <w:iCs/>
          <w:sz w:val="24"/>
        </w:rPr>
        <w:t xml:space="preserve"> (O)</w:t>
      </w:r>
      <w:r w:rsidRPr="00933AD3">
        <w:rPr>
          <w:b/>
          <w:bCs/>
          <w:iCs/>
          <w:sz w:val="24"/>
        </w:rPr>
        <w:t>:</w:t>
      </w:r>
      <w:r w:rsidRPr="00933AD3">
        <w:rPr>
          <w:iCs/>
          <w:sz w:val="24"/>
        </w:rPr>
        <w:t xml:space="preserve"> </w:t>
      </w:r>
      <w:r w:rsidR="002B333D">
        <w:rPr>
          <w:iCs/>
          <w:sz w:val="24"/>
        </w:rPr>
        <w:t xml:space="preserve">Nella parte più esterna. Sono polisaccaridi complessi, costituito da </w:t>
      </w:r>
      <w:r w:rsidR="002B333D">
        <w:rPr>
          <w:iCs/>
          <w:sz w:val="24"/>
        </w:rPr>
        <w:lastRenderedPageBreak/>
        <w:t>zuccheri semplici c</w:t>
      </w:r>
      <w:r w:rsidRPr="00933AD3">
        <w:rPr>
          <w:iCs/>
          <w:sz w:val="24"/>
        </w:rPr>
        <w:t>on struttura polisaccaridica lineare formate da 50</w:t>
      </w:r>
      <w:r w:rsidR="006569E6">
        <w:rPr>
          <w:iCs/>
          <w:sz w:val="24"/>
        </w:rPr>
        <w:t>-</w:t>
      </w:r>
      <w:r w:rsidRPr="00933AD3">
        <w:rPr>
          <w:iCs/>
          <w:sz w:val="24"/>
        </w:rPr>
        <w:t xml:space="preserve">100 unità, </w:t>
      </w:r>
      <w:r w:rsidR="002B333D">
        <w:rPr>
          <w:iCs/>
          <w:sz w:val="24"/>
        </w:rPr>
        <w:t>che formano delle molecole con funzioni antigeniche peculiari per le varie specie batteriche.</w:t>
      </w:r>
      <w:r w:rsidRPr="00933AD3">
        <w:rPr>
          <w:iCs/>
          <w:sz w:val="24"/>
        </w:rPr>
        <w:t xml:space="preserve"> </w:t>
      </w:r>
    </w:p>
    <w:p w14:paraId="179B8ABA" w14:textId="77777777" w:rsidR="00933AD3" w:rsidRDefault="00933AD3" w:rsidP="00BD3E25">
      <w:pPr>
        <w:spacing w:before="1"/>
        <w:ind w:left="112" w:right="442"/>
        <w:rPr>
          <w:iCs/>
          <w:sz w:val="24"/>
        </w:rPr>
      </w:pPr>
    </w:p>
    <w:p w14:paraId="1AF12DFB" w14:textId="2CE918B0" w:rsidR="0098215C" w:rsidRPr="00933AD3" w:rsidRDefault="00BD3E25" w:rsidP="00BD3E25">
      <w:pPr>
        <w:spacing w:before="1"/>
        <w:ind w:left="112" w:right="442"/>
        <w:rPr>
          <w:i/>
          <w:sz w:val="24"/>
        </w:rPr>
      </w:pPr>
      <w:r w:rsidRPr="00933AD3">
        <w:rPr>
          <w:i/>
          <w:sz w:val="24"/>
        </w:rPr>
        <w:t>L’LPS è l’endotossina per eccellenza</w:t>
      </w:r>
      <w:r w:rsidR="00933AD3">
        <w:rPr>
          <w:i/>
          <w:sz w:val="24"/>
        </w:rPr>
        <w:t xml:space="preserve">: </w:t>
      </w:r>
      <w:r w:rsidRPr="00933AD3">
        <w:rPr>
          <w:i/>
          <w:sz w:val="24"/>
        </w:rPr>
        <w:t>fattore di virulenza che caratterizza l’azione patogena dei GRAM-.</w:t>
      </w:r>
    </w:p>
    <w:p w14:paraId="287E93AB" w14:textId="77777777" w:rsidR="0049056A" w:rsidRDefault="0049056A" w:rsidP="002B333D">
      <w:pPr>
        <w:spacing w:before="1"/>
        <w:ind w:right="442"/>
        <w:rPr>
          <w:iCs/>
          <w:sz w:val="24"/>
        </w:rPr>
      </w:pPr>
    </w:p>
    <w:p w14:paraId="2DF060C2" w14:textId="77777777" w:rsidR="00933AD3" w:rsidRDefault="00BD3E25" w:rsidP="00BD3E25">
      <w:pPr>
        <w:spacing w:before="1"/>
        <w:ind w:left="112" w:right="442"/>
        <w:rPr>
          <w:iCs/>
          <w:sz w:val="24"/>
        </w:rPr>
      </w:pPr>
      <w:r w:rsidRPr="00933AD3">
        <w:rPr>
          <w:b/>
          <w:bCs/>
          <w:iCs/>
          <w:sz w:val="24"/>
        </w:rPr>
        <w:t>SPAZIO PERIPLASMATICO</w:t>
      </w:r>
      <w:r w:rsidRPr="00BD3E25">
        <w:rPr>
          <w:iCs/>
          <w:sz w:val="24"/>
        </w:rPr>
        <w:t xml:space="preserve"> </w:t>
      </w:r>
    </w:p>
    <w:p w14:paraId="5A6FF72D" w14:textId="77777777" w:rsidR="00933AD3" w:rsidRDefault="00933AD3" w:rsidP="00BD3E25">
      <w:pPr>
        <w:spacing w:before="1"/>
        <w:ind w:left="112" w:right="442"/>
        <w:rPr>
          <w:iCs/>
          <w:sz w:val="24"/>
        </w:rPr>
      </w:pPr>
    </w:p>
    <w:p w14:paraId="0EB7C4FB" w14:textId="146A54B0" w:rsidR="00BD3E25" w:rsidRPr="00BD3E25" w:rsidRDefault="00933AD3" w:rsidP="00933AD3">
      <w:pPr>
        <w:spacing w:before="1" w:line="276" w:lineRule="auto"/>
        <w:ind w:left="112" w:right="442"/>
        <w:rPr>
          <w:iCs/>
          <w:sz w:val="24"/>
        </w:rPr>
      </w:pPr>
      <w:r>
        <w:rPr>
          <w:iCs/>
          <w:sz w:val="24"/>
        </w:rPr>
        <w:t>C</w:t>
      </w:r>
      <w:r w:rsidR="00BD3E25" w:rsidRPr="00BD3E25">
        <w:rPr>
          <w:iCs/>
          <w:sz w:val="24"/>
        </w:rPr>
        <w:t xml:space="preserve">ontiene vari tipi di enzimi: </w:t>
      </w:r>
    </w:p>
    <w:p w14:paraId="1907E7D2" w14:textId="77777777" w:rsidR="00933AD3" w:rsidRDefault="00BD3E25" w:rsidP="00933AD3">
      <w:pPr>
        <w:pStyle w:val="Paragrafoelenco"/>
        <w:numPr>
          <w:ilvl w:val="0"/>
          <w:numId w:val="9"/>
        </w:numPr>
        <w:spacing w:before="1"/>
        <w:ind w:right="442"/>
        <w:rPr>
          <w:i/>
          <w:sz w:val="24"/>
        </w:rPr>
      </w:pPr>
      <w:r w:rsidRPr="00933AD3">
        <w:rPr>
          <w:b/>
          <w:bCs/>
          <w:iCs/>
          <w:sz w:val="24"/>
        </w:rPr>
        <w:t>idrolitici</w:t>
      </w:r>
      <w:r w:rsidRPr="00933AD3">
        <w:rPr>
          <w:iCs/>
          <w:sz w:val="24"/>
        </w:rPr>
        <w:t xml:space="preserve">, ovvero </w:t>
      </w:r>
      <w:r w:rsidRPr="00933AD3">
        <w:rPr>
          <w:i/>
          <w:sz w:val="24"/>
        </w:rPr>
        <w:t>proteasi, fosfatasi, lipasi e nucleasi;</w:t>
      </w:r>
    </w:p>
    <w:p w14:paraId="2419B0FD" w14:textId="38338695" w:rsidR="00F24548" w:rsidRPr="00F24548" w:rsidRDefault="00BD3E25" w:rsidP="00F24548">
      <w:pPr>
        <w:pStyle w:val="Paragrafoelenco"/>
        <w:numPr>
          <w:ilvl w:val="0"/>
          <w:numId w:val="9"/>
        </w:numPr>
        <w:spacing w:before="1"/>
        <w:ind w:right="442"/>
        <w:rPr>
          <w:i/>
          <w:sz w:val="24"/>
        </w:rPr>
      </w:pPr>
      <w:r w:rsidRPr="00933AD3">
        <w:rPr>
          <w:b/>
          <w:bCs/>
          <w:iCs/>
          <w:sz w:val="24"/>
        </w:rPr>
        <w:t>esoenzimi</w:t>
      </w:r>
      <w:r w:rsidRPr="00933AD3">
        <w:rPr>
          <w:iCs/>
          <w:sz w:val="24"/>
        </w:rPr>
        <w:t xml:space="preserve">, come </w:t>
      </w:r>
      <w:r w:rsidRPr="00933AD3">
        <w:rPr>
          <w:i/>
          <w:sz w:val="24"/>
        </w:rPr>
        <w:t>collagenesi, ialuronidasi, proteasi e beta-lattonasi</w:t>
      </w:r>
      <w:r w:rsidRPr="00933AD3">
        <w:rPr>
          <w:iCs/>
          <w:sz w:val="24"/>
        </w:rPr>
        <w:t>.</w:t>
      </w:r>
      <w:r w:rsidR="00933AD3" w:rsidRPr="00933AD3">
        <w:rPr>
          <w:iCs/>
          <w:sz w:val="24"/>
        </w:rPr>
        <w:t xml:space="preserve"> (</w:t>
      </w:r>
      <w:r w:rsidRPr="00933AD3">
        <w:rPr>
          <w:iCs/>
          <w:sz w:val="24"/>
        </w:rPr>
        <w:t>Gli esoenzimi sono importanti perché aumentano la capacità di penetrare del batterio nel tessuto bersaglio</w:t>
      </w:r>
      <w:r w:rsidR="00933AD3" w:rsidRPr="00933AD3">
        <w:rPr>
          <w:iCs/>
          <w:sz w:val="24"/>
        </w:rPr>
        <w:t>).</w:t>
      </w:r>
    </w:p>
    <w:p w14:paraId="2BBEE1E4" w14:textId="77777777" w:rsidR="00F24548" w:rsidRPr="00F24548" w:rsidRDefault="00F24548" w:rsidP="00F24548">
      <w:pPr>
        <w:pStyle w:val="Paragrafoelenco"/>
        <w:spacing w:before="1"/>
        <w:ind w:right="442" w:firstLine="0"/>
        <w:rPr>
          <w:i/>
          <w:sz w:val="24"/>
        </w:rPr>
      </w:pPr>
    </w:p>
    <w:p w14:paraId="0081CAAF" w14:textId="772E0A97" w:rsidR="00BD3E25" w:rsidRPr="00933AD3" w:rsidRDefault="00BD3E25" w:rsidP="00933AD3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>Nello s</w:t>
      </w:r>
      <w:r w:rsidRPr="00933AD3">
        <w:rPr>
          <w:b/>
          <w:bCs/>
          <w:iCs/>
          <w:sz w:val="24"/>
        </w:rPr>
        <w:t>pazio periplasmatico</w:t>
      </w:r>
      <w:r w:rsidRPr="00BD3E25">
        <w:rPr>
          <w:iCs/>
          <w:sz w:val="24"/>
        </w:rPr>
        <w:t xml:space="preserve">, vi sono molte proteine di trasporto delle sostanze nutritive e proteine partecipanti al sistema della </w:t>
      </w:r>
      <w:r w:rsidRPr="00933AD3">
        <w:rPr>
          <w:b/>
          <w:bCs/>
          <w:iCs/>
          <w:sz w:val="24"/>
        </w:rPr>
        <w:t>chemiotassi</w:t>
      </w:r>
      <w:r w:rsidRPr="00BD3E25">
        <w:rPr>
          <w:iCs/>
          <w:sz w:val="24"/>
        </w:rPr>
        <w:t xml:space="preserve">. </w:t>
      </w:r>
      <w:r w:rsidRPr="00933AD3">
        <w:rPr>
          <w:i/>
          <w:sz w:val="24"/>
        </w:rPr>
        <w:t>[Chemiotassi = Movimento di traslazione di organismi unicellulari orientato da uno stimolo chimico]</w:t>
      </w:r>
    </w:p>
    <w:p w14:paraId="0E494E27" w14:textId="1DEDBE1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Alcune di </w:t>
      </w:r>
      <w:r w:rsidR="00933AD3">
        <w:rPr>
          <w:iCs/>
          <w:sz w:val="24"/>
        </w:rPr>
        <w:t xml:space="preserve">queste </w:t>
      </w:r>
      <w:r w:rsidRPr="00BD3E25">
        <w:rPr>
          <w:iCs/>
          <w:sz w:val="24"/>
        </w:rPr>
        <w:t xml:space="preserve">proteine costituiscono il </w:t>
      </w:r>
      <w:r w:rsidRPr="00F24548">
        <w:rPr>
          <w:b/>
          <w:bCs/>
          <w:iCs/>
          <w:sz w:val="24"/>
          <w:u w:val="single"/>
        </w:rPr>
        <w:t>sistema di trasporto</w:t>
      </w:r>
      <w:r w:rsidRPr="00BD3E25">
        <w:rPr>
          <w:iCs/>
          <w:sz w:val="24"/>
        </w:rPr>
        <w:t xml:space="preserve">, fondamentale per i batteri nel trasportare elementi o </w:t>
      </w:r>
      <w:r w:rsidR="00933AD3">
        <w:rPr>
          <w:iCs/>
          <w:sz w:val="24"/>
        </w:rPr>
        <w:t>per l’</w:t>
      </w:r>
      <w:r w:rsidRPr="00BD3E25">
        <w:rPr>
          <w:iCs/>
          <w:sz w:val="24"/>
        </w:rPr>
        <w:t xml:space="preserve">escrezione di sostanze verso l’esterno. </w:t>
      </w:r>
    </w:p>
    <w:p w14:paraId="2D47F8F3" w14:textId="3C82A168" w:rsidR="00BD3E25" w:rsidRPr="00933AD3" w:rsidRDefault="00BD3E25" w:rsidP="00BD3E25">
      <w:pPr>
        <w:spacing w:before="1"/>
        <w:ind w:left="112" w:right="442"/>
        <w:rPr>
          <w:b/>
          <w:bCs/>
          <w:i/>
          <w:sz w:val="24"/>
        </w:rPr>
      </w:pPr>
      <w:r w:rsidRPr="00BD3E25">
        <w:rPr>
          <w:iCs/>
          <w:sz w:val="24"/>
        </w:rPr>
        <w:t>Nel sistema di trasporto vi sono di</w:t>
      </w:r>
      <w:r w:rsidR="00933AD3">
        <w:rPr>
          <w:iCs/>
          <w:sz w:val="24"/>
        </w:rPr>
        <w:t>versi</w:t>
      </w:r>
      <w:r w:rsidRPr="00BD3E25">
        <w:rPr>
          <w:iCs/>
          <w:sz w:val="24"/>
        </w:rPr>
        <w:t xml:space="preserve"> tipi di sistemi: </w:t>
      </w:r>
      <w:r w:rsidRPr="00933AD3">
        <w:rPr>
          <w:b/>
          <w:bCs/>
          <w:i/>
          <w:sz w:val="24"/>
        </w:rPr>
        <w:t xml:space="preserve">I, II, III (fattore di virulenza), IV, V, VI. </w:t>
      </w:r>
    </w:p>
    <w:p w14:paraId="3D264BE5" w14:textId="77777777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</w:p>
    <w:p w14:paraId="013A6893" w14:textId="7A76D504" w:rsidR="00BD3E25" w:rsidRPr="00933AD3" w:rsidRDefault="00BD3E25" w:rsidP="00BD3E25">
      <w:pPr>
        <w:spacing w:before="1"/>
        <w:ind w:left="112" w:right="442"/>
        <w:rPr>
          <w:i/>
          <w:sz w:val="24"/>
        </w:rPr>
      </w:pPr>
      <w:r w:rsidRPr="00933AD3">
        <w:rPr>
          <w:b/>
          <w:bCs/>
          <w:i/>
          <w:sz w:val="24"/>
        </w:rPr>
        <w:t>RICORDA CHE:</w:t>
      </w:r>
      <w:r w:rsidRPr="00BD3E25">
        <w:rPr>
          <w:iCs/>
          <w:sz w:val="24"/>
        </w:rPr>
        <w:t xml:space="preserve"> </w:t>
      </w:r>
      <w:r w:rsidRPr="00933AD3">
        <w:rPr>
          <w:i/>
          <w:sz w:val="24"/>
        </w:rPr>
        <w:t>Nei Gram+ gli acidi stimolano la riposta pirogenica (febbre) di fase acuta endotossina-simile.</w:t>
      </w:r>
    </w:p>
    <w:p w14:paraId="3BD6EA2C" w14:textId="77777777" w:rsidR="00933AD3" w:rsidRPr="00BD3E25" w:rsidRDefault="00933AD3" w:rsidP="00BD3E25">
      <w:pPr>
        <w:spacing w:before="1"/>
        <w:ind w:left="112" w:right="442"/>
        <w:rPr>
          <w:iCs/>
          <w:sz w:val="24"/>
        </w:rPr>
      </w:pPr>
    </w:p>
    <w:p w14:paraId="38CA7910" w14:textId="77330A2E" w:rsidR="00BD3E25" w:rsidRDefault="00BD3E25" w:rsidP="00BD3E25">
      <w:pPr>
        <w:spacing w:before="1"/>
        <w:ind w:left="112" w:right="442"/>
        <w:rPr>
          <w:i/>
          <w:sz w:val="24"/>
        </w:rPr>
      </w:pPr>
      <w:r w:rsidRPr="00BD3E25">
        <w:rPr>
          <w:iCs/>
          <w:sz w:val="24"/>
        </w:rPr>
        <w:t xml:space="preserve">Nei Gram- la LPS è un </w:t>
      </w:r>
      <w:r w:rsidRPr="00933AD3">
        <w:rPr>
          <w:b/>
          <w:bCs/>
          <w:iCs/>
          <w:sz w:val="24"/>
        </w:rPr>
        <w:t>attivatore delle reazioni infiammatorie</w:t>
      </w:r>
      <w:r w:rsidRPr="00BD3E25">
        <w:rPr>
          <w:iCs/>
          <w:sz w:val="24"/>
        </w:rPr>
        <w:t xml:space="preserve"> e della fase acuta. </w:t>
      </w:r>
      <w:r w:rsidR="00FF59F3" w:rsidRPr="00933AD3">
        <w:rPr>
          <w:i/>
          <w:sz w:val="24"/>
        </w:rPr>
        <w:t>Infatti,</w:t>
      </w:r>
      <w:r w:rsidRPr="00933AD3">
        <w:rPr>
          <w:i/>
          <w:sz w:val="24"/>
        </w:rPr>
        <w:t xml:space="preserve"> LPS sta per endotossina. </w:t>
      </w:r>
    </w:p>
    <w:p w14:paraId="0F8542B5" w14:textId="77777777" w:rsidR="00933AD3" w:rsidRPr="00933AD3" w:rsidRDefault="00933AD3" w:rsidP="00BD3E25">
      <w:pPr>
        <w:spacing w:before="1"/>
        <w:ind w:left="112" w:right="442"/>
        <w:rPr>
          <w:i/>
          <w:sz w:val="24"/>
        </w:rPr>
      </w:pPr>
    </w:p>
    <w:p w14:paraId="4A93345A" w14:textId="08D6FED3" w:rsidR="00BD3E25" w:rsidRDefault="00933AD3" w:rsidP="00BD3E25">
      <w:pPr>
        <w:spacing w:before="1"/>
        <w:ind w:left="112" w:right="442"/>
        <w:rPr>
          <w:iCs/>
          <w:sz w:val="24"/>
        </w:rPr>
      </w:pPr>
      <w:r>
        <w:rPr>
          <w:iCs/>
          <w:sz w:val="24"/>
        </w:rPr>
        <w:t>Anche i</w:t>
      </w:r>
      <w:r w:rsidR="00BD3E25" w:rsidRPr="00BD3E25">
        <w:rPr>
          <w:iCs/>
          <w:sz w:val="24"/>
        </w:rPr>
        <w:t xml:space="preserve"> virus portano alla febbre, con </w:t>
      </w:r>
      <w:r w:rsidR="00A3480A">
        <w:rPr>
          <w:iCs/>
          <w:sz w:val="24"/>
        </w:rPr>
        <w:t xml:space="preserve">modalità differente e </w:t>
      </w:r>
      <w:r w:rsidR="00BD3E25" w:rsidRPr="00BD3E25">
        <w:rPr>
          <w:iCs/>
          <w:sz w:val="24"/>
        </w:rPr>
        <w:t xml:space="preserve">picchi più elevati. </w:t>
      </w:r>
    </w:p>
    <w:p w14:paraId="188FBDEC" w14:textId="77777777" w:rsidR="00933AD3" w:rsidRPr="00BD3E25" w:rsidRDefault="00933AD3" w:rsidP="00BD3E25">
      <w:pPr>
        <w:spacing w:before="1"/>
        <w:ind w:left="112" w:right="442"/>
        <w:rPr>
          <w:iCs/>
          <w:sz w:val="24"/>
        </w:rPr>
      </w:pPr>
    </w:p>
    <w:p w14:paraId="093332C2" w14:textId="77777777" w:rsidR="00933AD3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L’LPS si lega ai recettori </w:t>
      </w:r>
      <w:r w:rsidRPr="00933AD3">
        <w:rPr>
          <w:b/>
          <w:bCs/>
          <w:iCs/>
          <w:sz w:val="24"/>
        </w:rPr>
        <w:t>CD14</w:t>
      </w:r>
      <w:r w:rsidRPr="00BD3E25">
        <w:rPr>
          <w:iCs/>
          <w:sz w:val="24"/>
        </w:rPr>
        <w:t xml:space="preserve"> </w:t>
      </w:r>
      <w:r w:rsidRPr="00933AD3">
        <w:rPr>
          <w:i/>
          <w:sz w:val="24"/>
        </w:rPr>
        <w:t xml:space="preserve">(tipico delle cellule macrofagiche) </w:t>
      </w:r>
      <w:r w:rsidRPr="00BD3E25">
        <w:rPr>
          <w:iCs/>
          <w:sz w:val="24"/>
        </w:rPr>
        <w:t xml:space="preserve">e </w:t>
      </w:r>
      <w:r w:rsidRPr="00933AD3">
        <w:rPr>
          <w:b/>
          <w:bCs/>
          <w:iCs/>
          <w:sz w:val="24"/>
        </w:rPr>
        <w:t>TLR4</w:t>
      </w:r>
      <w:r w:rsidRPr="00BD3E25">
        <w:rPr>
          <w:iCs/>
          <w:sz w:val="24"/>
        </w:rPr>
        <w:t xml:space="preserve"> </w:t>
      </w:r>
      <w:r w:rsidRPr="00933AD3">
        <w:rPr>
          <w:i/>
          <w:sz w:val="24"/>
        </w:rPr>
        <w:t>(appartenenti alla classe Toll-Like Receptor, presenti su macrofagi e cellule B)</w:t>
      </w:r>
      <w:r w:rsidRPr="00BD3E25">
        <w:rPr>
          <w:iCs/>
          <w:sz w:val="24"/>
        </w:rPr>
        <w:t xml:space="preserve">. </w:t>
      </w:r>
    </w:p>
    <w:p w14:paraId="0C4C4853" w14:textId="7F1FBF18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Tale legame causa il rilascio di </w:t>
      </w:r>
      <w:r w:rsidR="00933AD3">
        <w:rPr>
          <w:iCs/>
          <w:sz w:val="24"/>
        </w:rPr>
        <w:t xml:space="preserve">alcuni elementi in </w:t>
      </w:r>
      <w:r w:rsidRPr="00BD3E25">
        <w:rPr>
          <w:iCs/>
          <w:sz w:val="24"/>
        </w:rPr>
        <w:t>fase acuta</w:t>
      </w:r>
      <w:r w:rsidR="00933AD3">
        <w:rPr>
          <w:iCs/>
          <w:sz w:val="24"/>
        </w:rPr>
        <w:t>, in particolare causa il rilascio di</w:t>
      </w:r>
      <w:r w:rsidRPr="00BD3E25">
        <w:rPr>
          <w:iCs/>
          <w:sz w:val="24"/>
        </w:rPr>
        <w:t xml:space="preserve">: </w:t>
      </w:r>
      <w:r w:rsidRPr="00933AD3">
        <w:rPr>
          <w:b/>
          <w:bCs/>
          <w:iCs/>
          <w:sz w:val="24"/>
        </w:rPr>
        <w:t>IL-1, IL-6, IL-8, TNF</w:t>
      </w:r>
      <w:r w:rsidRPr="00BD3E25">
        <w:rPr>
          <w:iCs/>
          <w:sz w:val="24"/>
        </w:rPr>
        <w:t xml:space="preserve"> e </w:t>
      </w:r>
      <w:r w:rsidRPr="00933AD3">
        <w:rPr>
          <w:b/>
          <w:bCs/>
          <w:iCs/>
          <w:sz w:val="24"/>
        </w:rPr>
        <w:t>prostaglandine</w:t>
      </w:r>
      <w:r w:rsidRPr="00BD3E25">
        <w:rPr>
          <w:iCs/>
          <w:sz w:val="24"/>
        </w:rPr>
        <w:t xml:space="preserve">. </w:t>
      </w:r>
    </w:p>
    <w:p w14:paraId="2527FBF8" w14:textId="77777777" w:rsidR="00933AD3" w:rsidRDefault="00933AD3" w:rsidP="00BD3E25">
      <w:pPr>
        <w:spacing w:before="1"/>
        <w:ind w:left="112" w:right="442"/>
        <w:rPr>
          <w:iCs/>
          <w:sz w:val="24"/>
        </w:rPr>
      </w:pPr>
    </w:p>
    <w:p w14:paraId="657F53A5" w14:textId="7FF2EAD5" w:rsidR="00BD3E25" w:rsidRPr="00BD3E25" w:rsidRDefault="00BD3E25" w:rsidP="00BD3E25">
      <w:pPr>
        <w:spacing w:before="1"/>
        <w:ind w:left="112" w:right="442"/>
        <w:rPr>
          <w:iCs/>
          <w:sz w:val="24"/>
        </w:rPr>
      </w:pPr>
      <w:r w:rsidRPr="00BD3E25">
        <w:rPr>
          <w:iCs/>
          <w:sz w:val="24"/>
        </w:rPr>
        <w:t xml:space="preserve">L’endotossina stimola inoltre </w:t>
      </w:r>
      <w:r w:rsidRPr="00933AD3">
        <w:rPr>
          <w:b/>
          <w:bCs/>
          <w:iCs/>
          <w:sz w:val="24"/>
        </w:rPr>
        <w:t>l’insorgenza delle risposte protettive</w:t>
      </w:r>
      <w:r w:rsidRPr="00BD3E25">
        <w:rPr>
          <w:iCs/>
          <w:sz w:val="24"/>
        </w:rPr>
        <w:t xml:space="preserve"> come la </w:t>
      </w:r>
      <w:r w:rsidRPr="00933AD3">
        <w:rPr>
          <w:i/>
          <w:sz w:val="24"/>
        </w:rPr>
        <w:t>febbre</w:t>
      </w:r>
      <w:r w:rsidRPr="00BD3E25">
        <w:rPr>
          <w:iCs/>
          <w:sz w:val="24"/>
        </w:rPr>
        <w:t xml:space="preserve">, la </w:t>
      </w:r>
      <w:r w:rsidRPr="00933AD3">
        <w:rPr>
          <w:i/>
          <w:sz w:val="24"/>
        </w:rPr>
        <w:t>vasodilatazione</w:t>
      </w:r>
      <w:r w:rsidRPr="00BD3E25">
        <w:rPr>
          <w:iCs/>
          <w:sz w:val="24"/>
        </w:rPr>
        <w:t xml:space="preserve"> e l’attivazione delle risposte </w:t>
      </w:r>
      <w:r w:rsidRPr="00933AD3">
        <w:rPr>
          <w:i/>
          <w:sz w:val="24"/>
        </w:rPr>
        <w:t>immunitarie</w:t>
      </w:r>
      <w:r w:rsidRPr="00BD3E25">
        <w:rPr>
          <w:iCs/>
          <w:sz w:val="24"/>
        </w:rPr>
        <w:t xml:space="preserve"> e </w:t>
      </w:r>
      <w:r w:rsidRPr="00933AD3">
        <w:rPr>
          <w:i/>
          <w:sz w:val="24"/>
        </w:rPr>
        <w:t>infamatorie</w:t>
      </w:r>
      <w:r w:rsidRPr="00BD3E25">
        <w:rPr>
          <w:iCs/>
          <w:sz w:val="24"/>
        </w:rPr>
        <w:t>.</w:t>
      </w:r>
    </w:p>
    <w:p w14:paraId="03EBFE83" w14:textId="4AFEC0BE" w:rsidR="00BD3E25" w:rsidRPr="00933AD3" w:rsidRDefault="00BD3E25" w:rsidP="00BD3E25">
      <w:pPr>
        <w:spacing w:before="1"/>
        <w:ind w:left="112" w:right="442"/>
        <w:rPr>
          <w:b/>
          <w:bCs/>
          <w:i/>
          <w:sz w:val="24"/>
        </w:rPr>
      </w:pPr>
      <w:r w:rsidRPr="00BD3E25">
        <w:rPr>
          <w:iCs/>
          <w:sz w:val="24"/>
        </w:rPr>
        <w:t xml:space="preserve">Un’alterazione causa la </w:t>
      </w:r>
      <w:r w:rsidRPr="00933AD3">
        <w:rPr>
          <w:b/>
          <w:bCs/>
          <w:iCs/>
          <w:sz w:val="24"/>
        </w:rPr>
        <w:t xml:space="preserve">sepsi </w:t>
      </w:r>
      <w:r w:rsidRPr="00933AD3">
        <w:rPr>
          <w:i/>
          <w:sz w:val="24"/>
        </w:rPr>
        <w:t>(</w:t>
      </w:r>
      <w:r w:rsidR="00A3480A">
        <w:rPr>
          <w:i/>
          <w:sz w:val="24"/>
        </w:rPr>
        <w:t>infezione grave generalizzata, spesso dovuta al passaggio dei microrganismi nel circolo sanguigno</w:t>
      </w:r>
      <w:r w:rsidRPr="00933AD3">
        <w:rPr>
          <w:i/>
          <w:sz w:val="24"/>
        </w:rPr>
        <w:t>),</w:t>
      </w:r>
      <w:r w:rsidRPr="00BD3E25">
        <w:rPr>
          <w:iCs/>
          <w:sz w:val="24"/>
        </w:rPr>
        <w:t xml:space="preserve"> causata dalla cascata infiammatoria che comporta</w:t>
      </w:r>
      <w:r w:rsidR="00933AD3">
        <w:rPr>
          <w:iCs/>
          <w:sz w:val="24"/>
        </w:rPr>
        <w:t xml:space="preserve"> una concentrazione di</w:t>
      </w:r>
      <w:r w:rsidRPr="00BD3E25">
        <w:rPr>
          <w:iCs/>
          <w:sz w:val="24"/>
        </w:rPr>
        <w:t xml:space="preserve"> </w:t>
      </w:r>
      <w:r w:rsidRPr="00933AD3">
        <w:rPr>
          <w:b/>
          <w:bCs/>
          <w:iCs/>
          <w:sz w:val="24"/>
        </w:rPr>
        <w:t xml:space="preserve">Gram- molto </w:t>
      </w:r>
      <w:r w:rsidR="00933AD3">
        <w:rPr>
          <w:b/>
          <w:bCs/>
          <w:iCs/>
          <w:sz w:val="24"/>
        </w:rPr>
        <w:t xml:space="preserve">elevata </w:t>
      </w:r>
      <w:r w:rsidRPr="00BD3E25">
        <w:rPr>
          <w:iCs/>
          <w:sz w:val="24"/>
        </w:rPr>
        <w:t>e</w:t>
      </w:r>
      <w:r w:rsidR="00933AD3">
        <w:rPr>
          <w:iCs/>
          <w:sz w:val="24"/>
        </w:rPr>
        <w:t xml:space="preserve">, </w:t>
      </w:r>
      <w:r w:rsidRPr="00BD3E25">
        <w:rPr>
          <w:iCs/>
          <w:sz w:val="24"/>
        </w:rPr>
        <w:t>come risposta</w:t>
      </w:r>
      <w:r w:rsidR="00933AD3">
        <w:rPr>
          <w:iCs/>
          <w:sz w:val="24"/>
        </w:rPr>
        <w:t xml:space="preserve"> verrà stimolata </w:t>
      </w:r>
      <w:r w:rsidRPr="00BD3E25">
        <w:rPr>
          <w:iCs/>
          <w:sz w:val="24"/>
        </w:rPr>
        <w:t xml:space="preserve">l’attivazione di sistemi </w:t>
      </w:r>
      <w:r w:rsidR="00933AD3">
        <w:rPr>
          <w:iCs/>
          <w:sz w:val="24"/>
        </w:rPr>
        <w:t xml:space="preserve">che agiranno </w:t>
      </w:r>
      <w:r w:rsidRPr="00BD3E25">
        <w:rPr>
          <w:iCs/>
          <w:sz w:val="24"/>
        </w:rPr>
        <w:t>contro di ess</w:t>
      </w:r>
      <w:r w:rsidR="00933AD3">
        <w:rPr>
          <w:iCs/>
          <w:sz w:val="24"/>
        </w:rPr>
        <w:t xml:space="preserve">i. La risposta </w:t>
      </w:r>
      <w:r w:rsidRPr="00BD3E25">
        <w:rPr>
          <w:iCs/>
          <w:sz w:val="24"/>
        </w:rPr>
        <w:t xml:space="preserve">può essere </w:t>
      </w:r>
      <w:r w:rsidRPr="00933AD3">
        <w:rPr>
          <w:b/>
          <w:bCs/>
          <w:iCs/>
          <w:sz w:val="24"/>
        </w:rPr>
        <w:t>eccessiva</w:t>
      </w:r>
      <w:r w:rsidRPr="00BD3E25">
        <w:rPr>
          <w:iCs/>
          <w:sz w:val="24"/>
        </w:rPr>
        <w:t xml:space="preserve"> e provoca</w:t>
      </w:r>
      <w:r w:rsidR="00933AD3">
        <w:rPr>
          <w:iCs/>
          <w:sz w:val="24"/>
        </w:rPr>
        <w:t>re</w:t>
      </w:r>
      <w:r w:rsidRPr="00BD3E25">
        <w:rPr>
          <w:iCs/>
          <w:sz w:val="24"/>
        </w:rPr>
        <w:t xml:space="preserve"> </w:t>
      </w:r>
      <w:r w:rsidRPr="00933AD3">
        <w:rPr>
          <w:b/>
          <w:bCs/>
          <w:i/>
          <w:sz w:val="24"/>
        </w:rPr>
        <w:t>shock septico</w:t>
      </w:r>
      <w:r w:rsidRPr="00BD3E25">
        <w:rPr>
          <w:iCs/>
          <w:sz w:val="24"/>
        </w:rPr>
        <w:t xml:space="preserve"> e addirittura </w:t>
      </w:r>
      <w:r w:rsidRPr="00933AD3">
        <w:rPr>
          <w:b/>
          <w:bCs/>
          <w:i/>
          <w:sz w:val="24"/>
        </w:rPr>
        <w:t>morte.</w:t>
      </w:r>
    </w:p>
    <w:p w14:paraId="5ECA29B3" w14:textId="6E648C68" w:rsidR="00933AD3" w:rsidRDefault="00933AD3" w:rsidP="00BD3E25">
      <w:pPr>
        <w:spacing w:before="1"/>
        <w:ind w:left="112" w:right="442"/>
        <w:rPr>
          <w:iCs/>
          <w:sz w:val="24"/>
        </w:rPr>
      </w:pPr>
    </w:p>
    <w:p w14:paraId="722E4450" w14:textId="77777777" w:rsidR="00933AD3" w:rsidRDefault="00933AD3" w:rsidP="00933AD3">
      <w:pPr>
        <w:spacing w:before="1"/>
        <w:ind w:left="112" w:right="442"/>
        <w:rPr>
          <w:iCs/>
          <w:sz w:val="24"/>
        </w:rPr>
      </w:pPr>
      <w:r w:rsidRPr="00933AD3">
        <w:rPr>
          <w:b/>
          <w:bCs/>
          <w:iCs/>
          <w:sz w:val="24"/>
        </w:rPr>
        <w:t>Alte concentrazioni di endotossina</w:t>
      </w:r>
      <w:r>
        <w:rPr>
          <w:b/>
          <w:bCs/>
          <w:iCs/>
          <w:sz w:val="24"/>
        </w:rPr>
        <w:t xml:space="preserve"> </w:t>
      </w:r>
      <w:r w:rsidRPr="00933AD3">
        <w:rPr>
          <w:iCs/>
          <w:sz w:val="24"/>
        </w:rPr>
        <w:t xml:space="preserve">possono attivare la </w:t>
      </w:r>
      <w:r w:rsidRPr="00933AD3">
        <w:rPr>
          <w:b/>
          <w:bCs/>
          <w:i/>
          <w:sz w:val="24"/>
        </w:rPr>
        <w:t>via alternativa del complemento</w:t>
      </w:r>
      <w:r w:rsidRPr="00933AD3">
        <w:rPr>
          <w:iCs/>
          <w:sz w:val="24"/>
        </w:rPr>
        <w:t xml:space="preserve"> e la produzione di </w:t>
      </w:r>
      <w:r w:rsidRPr="00933AD3">
        <w:rPr>
          <w:b/>
          <w:bCs/>
          <w:iCs/>
          <w:sz w:val="24"/>
        </w:rPr>
        <w:t>anafilotossine</w:t>
      </w:r>
      <w:r w:rsidRPr="00933AD3">
        <w:rPr>
          <w:iCs/>
          <w:sz w:val="24"/>
        </w:rPr>
        <w:t xml:space="preserve"> (C3a,</w:t>
      </w:r>
      <w:r>
        <w:rPr>
          <w:iCs/>
          <w:sz w:val="24"/>
        </w:rPr>
        <w:t xml:space="preserve"> </w:t>
      </w:r>
      <w:r w:rsidRPr="00933AD3">
        <w:rPr>
          <w:iCs/>
          <w:sz w:val="24"/>
        </w:rPr>
        <w:t xml:space="preserve">C5a), contribuendo alla vasodilatazione e all'aumento di permeabilità dei capillari. In combinazione con </w:t>
      </w:r>
      <w:r w:rsidRPr="00933AD3">
        <w:rPr>
          <w:b/>
          <w:bCs/>
          <w:iCs/>
          <w:sz w:val="24"/>
        </w:rPr>
        <w:t>TNF</w:t>
      </w:r>
      <w:r w:rsidRPr="00933AD3">
        <w:rPr>
          <w:iCs/>
          <w:sz w:val="24"/>
        </w:rPr>
        <w:t xml:space="preserve"> e </w:t>
      </w:r>
      <w:r w:rsidRPr="00933AD3">
        <w:rPr>
          <w:b/>
          <w:bCs/>
          <w:iCs/>
          <w:sz w:val="24"/>
        </w:rPr>
        <w:t>IL-1</w:t>
      </w:r>
      <w:r w:rsidRPr="00933AD3">
        <w:rPr>
          <w:iCs/>
          <w:sz w:val="24"/>
        </w:rPr>
        <w:t xml:space="preserve"> ciò può causare </w:t>
      </w:r>
      <w:r w:rsidRPr="00933AD3">
        <w:rPr>
          <w:i/>
          <w:sz w:val="24"/>
        </w:rPr>
        <w:t>ipotensione</w:t>
      </w:r>
      <w:r w:rsidRPr="00933AD3">
        <w:rPr>
          <w:iCs/>
          <w:sz w:val="24"/>
        </w:rPr>
        <w:t xml:space="preserve"> e </w:t>
      </w:r>
      <w:r w:rsidRPr="00933AD3">
        <w:rPr>
          <w:i/>
          <w:sz w:val="24"/>
        </w:rPr>
        <w:t>shock</w:t>
      </w:r>
      <w:r w:rsidRPr="00933AD3">
        <w:rPr>
          <w:iCs/>
          <w:sz w:val="24"/>
        </w:rPr>
        <w:t xml:space="preserve">. </w:t>
      </w:r>
    </w:p>
    <w:p w14:paraId="336E4D62" w14:textId="77777777" w:rsidR="00933AD3" w:rsidRDefault="00933AD3" w:rsidP="00933AD3">
      <w:pPr>
        <w:spacing w:before="1"/>
        <w:ind w:left="112" w:right="442"/>
        <w:rPr>
          <w:iCs/>
          <w:sz w:val="24"/>
        </w:rPr>
      </w:pPr>
    </w:p>
    <w:p w14:paraId="4D7A6CA4" w14:textId="73FFB276" w:rsidR="00933AD3" w:rsidRPr="00933AD3" w:rsidRDefault="00933AD3" w:rsidP="00933AD3">
      <w:pPr>
        <w:spacing w:before="1"/>
        <w:ind w:left="112" w:right="442"/>
        <w:rPr>
          <w:iCs/>
          <w:sz w:val="24"/>
        </w:rPr>
      </w:pPr>
      <w:r w:rsidRPr="00933AD3">
        <w:rPr>
          <w:b/>
          <w:bCs/>
          <w:iCs/>
          <w:sz w:val="24"/>
        </w:rPr>
        <w:t>La coagulazione intravascolare disseminata (CID)</w:t>
      </w:r>
      <w:r w:rsidRPr="00933AD3">
        <w:rPr>
          <w:iCs/>
          <w:sz w:val="24"/>
        </w:rPr>
        <w:t xml:space="preserve"> può essere il risultato dell'attivazione delle vie della coagulazione.</w:t>
      </w:r>
    </w:p>
    <w:p w14:paraId="41EC1A07" w14:textId="77777777" w:rsidR="00933AD3" w:rsidRDefault="00933AD3" w:rsidP="00933AD3">
      <w:pPr>
        <w:spacing w:before="1"/>
        <w:ind w:left="112" w:right="442"/>
        <w:rPr>
          <w:iCs/>
          <w:sz w:val="24"/>
        </w:rPr>
      </w:pPr>
    </w:p>
    <w:p w14:paraId="2418558A" w14:textId="42C62EE4" w:rsidR="00933AD3" w:rsidRPr="00E00A3D" w:rsidRDefault="00E00A3D" w:rsidP="00BD3E25">
      <w:pPr>
        <w:spacing w:before="1"/>
        <w:ind w:left="112" w:right="442"/>
        <w:rPr>
          <w:b/>
          <w:bCs/>
          <w:i/>
          <w:sz w:val="24"/>
        </w:rPr>
      </w:pPr>
      <w:r w:rsidRPr="00E00A3D">
        <w:rPr>
          <w:b/>
          <w:bCs/>
          <w:i/>
          <w:sz w:val="24"/>
        </w:rPr>
        <w:t>RICORDA:</w:t>
      </w:r>
      <w:r>
        <w:rPr>
          <w:iCs/>
          <w:sz w:val="24"/>
        </w:rPr>
        <w:t xml:space="preserve"> L</w:t>
      </w:r>
      <w:r w:rsidR="00933AD3" w:rsidRPr="00933AD3">
        <w:rPr>
          <w:iCs/>
          <w:sz w:val="24"/>
        </w:rPr>
        <w:t xml:space="preserve">e </w:t>
      </w:r>
      <w:r w:rsidR="00933AD3" w:rsidRPr="00E00A3D">
        <w:rPr>
          <w:b/>
          <w:bCs/>
          <w:iCs/>
          <w:sz w:val="24"/>
        </w:rPr>
        <w:t>citochine</w:t>
      </w:r>
      <w:r w:rsidR="00933AD3" w:rsidRPr="00933AD3">
        <w:rPr>
          <w:iCs/>
          <w:sz w:val="24"/>
        </w:rPr>
        <w:t xml:space="preserve"> agiscono a livello di molti organi tramite </w:t>
      </w:r>
      <w:r w:rsidR="00933AD3" w:rsidRPr="00E00A3D">
        <w:rPr>
          <w:b/>
          <w:bCs/>
          <w:iCs/>
          <w:sz w:val="24"/>
        </w:rPr>
        <w:t>tempeste citochiniche</w:t>
      </w:r>
      <w:r w:rsidR="00933AD3" w:rsidRPr="00933AD3">
        <w:rPr>
          <w:iCs/>
          <w:sz w:val="24"/>
        </w:rPr>
        <w:t xml:space="preserve"> con infiammazione a livello locale, effetti a livello sistemico (fegato e cervello) e</w:t>
      </w:r>
      <w:r>
        <w:rPr>
          <w:iCs/>
          <w:sz w:val="24"/>
        </w:rPr>
        <w:t>,</w:t>
      </w:r>
      <w:r w:rsidR="00933AD3" w:rsidRPr="00933AD3">
        <w:rPr>
          <w:iCs/>
          <w:sz w:val="24"/>
        </w:rPr>
        <w:t xml:space="preserve"> nel</w:t>
      </w:r>
      <w:r>
        <w:rPr>
          <w:iCs/>
          <w:sz w:val="24"/>
        </w:rPr>
        <w:t>la fase</w:t>
      </w:r>
      <w:r w:rsidR="00933AD3" w:rsidRPr="00933AD3">
        <w:rPr>
          <w:iCs/>
          <w:sz w:val="24"/>
        </w:rPr>
        <w:t xml:space="preserve"> finale </w:t>
      </w:r>
      <w:r w:rsidR="00933AD3" w:rsidRPr="00E00A3D">
        <w:rPr>
          <w:b/>
          <w:bCs/>
          <w:i/>
          <w:sz w:val="24"/>
        </w:rPr>
        <w:t>shock septico.</w:t>
      </w:r>
    </w:p>
    <w:sectPr w:rsidR="00933AD3" w:rsidRPr="00E00A3D">
      <w:headerReference w:type="default" r:id="rId12"/>
      <w:pgSz w:w="11900" w:h="16840"/>
      <w:pgMar w:top="1420" w:right="1020" w:bottom="280" w:left="1020" w:header="9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E80F" w14:textId="77777777" w:rsidR="0046197D" w:rsidRDefault="0046197D">
      <w:r>
        <w:separator/>
      </w:r>
    </w:p>
  </w:endnote>
  <w:endnote w:type="continuationSeparator" w:id="0">
    <w:p w14:paraId="69933936" w14:textId="77777777" w:rsidR="0046197D" w:rsidRDefault="0046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0F1B" w14:textId="77777777" w:rsidR="0046197D" w:rsidRDefault="0046197D">
      <w:r>
        <w:separator/>
      </w:r>
    </w:p>
  </w:footnote>
  <w:footnote w:type="continuationSeparator" w:id="0">
    <w:p w14:paraId="112FFAAE" w14:textId="77777777" w:rsidR="0046197D" w:rsidRDefault="00461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916B" w14:textId="77777777" w:rsidR="0098215C" w:rsidRDefault="00BD3E25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C30DFF" wp14:editId="3BFC9F37">
              <wp:simplePos x="0" y="0"/>
              <wp:positionH relativeFrom="page">
                <wp:posOffset>776605</wp:posOffset>
              </wp:positionH>
              <wp:positionV relativeFrom="page">
                <wp:posOffset>586740</wp:posOffset>
              </wp:positionV>
              <wp:extent cx="897255" cy="167640"/>
              <wp:effectExtent l="0" t="0" r="4445" b="1016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72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4E7EE" w14:textId="7BF80F6A" w:rsidR="0098215C" w:rsidRDefault="00BD3E25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Microbiologi</w:t>
                          </w:r>
                          <w:r w:rsidR="00853AD3">
                            <w:rPr>
                              <w:i/>
                              <w:sz w:val="20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30D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1.15pt;margin-top:46.2pt;width:70.6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" filled="f" stroked="f">
              <v:path arrowok="t"/>
              <v:textbox inset="0,0,0,0">
                <w:txbxContent>
                  <w:p w14:paraId="6574E7EE" w14:textId="7BF80F6A" w:rsidR="0098215C" w:rsidRDefault="00BD3E25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Microbiologi</w:t>
                    </w:r>
                    <w:r w:rsidR="00853AD3">
                      <w:rPr>
                        <w:i/>
                        <w:sz w:val="20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92B"/>
    <w:multiLevelType w:val="hybridMultilevel"/>
    <w:tmpl w:val="08E0E812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95C32EC"/>
    <w:multiLevelType w:val="hybridMultilevel"/>
    <w:tmpl w:val="EE68CD72"/>
    <w:lvl w:ilvl="0" w:tplc="17764AB8">
      <w:start w:val="1"/>
      <w:numFmt w:val="decimal"/>
      <w:lvlText w:val="%1."/>
      <w:lvlJc w:val="left"/>
      <w:pPr>
        <w:ind w:left="472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92" w:hanging="360"/>
      </w:pPr>
    </w:lvl>
    <w:lvl w:ilvl="2" w:tplc="0410001B" w:tentative="1">
      <w:start w:val="1"/>
      <w:numFmt w:val="lowerRoman"/>
      <w:lvlText w:val="%3."/>
      <w:lvlJc w:val="right"/>
      <w:pPr>
        <w:ind w:left="1912" w:hanging="180"/>
      </w:pPr>
    </w:lvl>
    <w:lvl w:ilvl="3" w:tplc="0410000F" w:tentative="1">
      <w:start w:val="1"/>
      <w:numFmt w:val="decimal"/>
      <w:lvlText w:val="%4."/>
      <w:lvlJc w:val="left"/>
      <w:pPr>
        <w:ind w:left="2632" w:hanging="360"/>
      </w:pPr>
    </w:lvl>
    <w:lvl w:ilvl="4" w:tplc="04100019" w:tentative="1">
      <w:start w:val="1"/>
      <w:numFmt w:val="lowerLetter"/>
      <w:lvlText w:val="%5."/>
      <w:lvlJc w:val="left"/>
      <w:pPr>
        <w:ind w:left="3352" w:hanging="360"/>
      </w:pPr>
    </w:lvl>
    <w:lvl w:ilvl="5" w:tplc="0410001B" w:tentative="1">
      <w:start w:val="1"/>
      <w:numFmt w:val="lowerRoman"/>
      <w:lvlText w:val="%6."/>
      <w:lvlJc w:val="right"/>
      <w:pPr>
        <w:ind w:left="4072" w:hanging="180"/>
      </w:pPr>
    </w:lvl>
    <w:lvl w:ilvl="6" w:tplc="0410000F" w:tentative="1">
      <w:start w:val="1"/>
      <w:numFmt w:val="decimal"/>
      <w:lvlText w:val="%7."/>
      <w:lvlJc w:val="left"/>
      <w:pPr>
        <w:ind w:left="4792" w:hanging="360"/>
      </w:pPr>
    </w:lvl>
    <w:lvl w:ilvl="7" w:tplc="04100019" w:tentative="1">
      <w:start w:val="1"/>
      <w:numFmt w:val="lowerLetter"/>
      <w:lvlText w:val="%8."/>
      <w:lvlJc w:val="left"/>
      <w:pPr>
        <w:ind w:left="5512" w:hanging="360"/>
      </w:pPr>
    </w:lvl>
    <w:lvl w:ilvl="8" w:tplc="0410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0F1422A4"/>
    <w:multiLevelType w:val="hybridMultilevel"/>
    <w:tmpl w:val="69567B90"/>
    <w:lvl w:ilvl="0" w:tplc="BBBA6BF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3BA6BB00">
      <w:numFmt w:val="bullet"/>
      <w:lvlText w:val="•"/>
      <w:lvlJc w:val="left"/>
      <w:pPr>
        <w:ind w:left="1742" w:hanging="360"/>
      </w:pPr>
      <w:rPr>
        <w:rFonts w:hint="default"/>
        <w:lang w:val="it-IT" w:eastAsia="en-US" w:bidi="ar-SA"/>
      </w:rPr>
    </w:lvl>
    <w:lvl w:ilvl="2" w:tplc="9F6C8130">
      <w:numFmt w:val="bullet"/>
      <w:lvlText w:val="•"/>
      <w:lvlJc w:val="left"/>
      <w:pPr>
        <w:ind w:left="2644" w:hanging="360"/>
      </w:pPr>
      <w:rPr>
        <w:rFonts w:hint="default"/>
        <w:lang w:val="it-IT" w:eastAsia="en-US" w:bidi="ar-SA"/>
      </w:rPr>
    </w:lvl>
    <w:lvl w:ilvl="3" w:tplc="B43003A8">
      <w:numFmt w:val="bullet"/>
      <w:lvlText w:val="•"/>
      <w:lvlJc w:val="left"/>
      <w:pPr>
        <w:ind w:left="3546" w:hanging="360"/>
      </w:pPr>
      <w:rPr>
        <w:rFonts w:hint="default"/>
        <w:lang w:val="it-IT" w:eastAsia="en-US" w:bidi="ar-SA"/>
      </w:rPr>
    </w:lvl>
    <w:lvl w:ilvl="4" w:tplc="AC1AD41A">
      <w:numFmt w:val="bullet"/>
      <w:lvlText w:val="•"/>
      <w:lvlJc w:val="left"/>
      <w:pPr>
        <w:ind w:left="4448" w:hanging="360"/>
      </w:pPr>
      <w:rPr>
        <w:rFonts w:hint="default"/>
        <w:lang w:val="it-IT" w:eastAsia="en-US" w:bidi="ar-SA"/>
      </w:rPr>
    </w:lvl>
    <w:lvl w:ilvl="5" w:tplc="6EEA6B56">
      <w:numFmt w:val="bullet"/>
      <w:lvlText w:val="•"/>
      <w:lvlJc w:val="left"/>
      <w:pPr>
        <w:ind w:left="5350" w:hanging="360"/>
      </w:pPr>
      <w:rPr>
        <w:rFonts w:hint="default"/>
        <w:lang w:val="it-IT" w:eastAsia="en-US" w:bidi="ar-SA"/>
      </w:rPr>
    </w:lvl>
    <w:lvl w:ilvl="6" w:tplc="369AFB12">
      <w:numFmt w:val="bullet"/>
      <w:lvlText w:val="•"/>
      <w:lvlJc w:val="left"/>
      <w:pPr>
        <w:ind w:left="6252" w:hanging="360"/>
      </w:pPr>
      <w:rPr>
        <w:rFonts w:hint="default"/>
        <w:lang w:val="it-IT" w:eastAsia="en-US" w:bidi="ar-SA"/>
      </w:rPr>
    </w:lvl>
    <w:lvl w:ilvl="7" w:tplc="6C440F04">
      <w:numFmt w:val="bullet"/>
      <w:lvlText w:val="•"/>
      <w:lvlJc w:val="left"/>
      <w:pPr>
        <w:ind w:left="7154" w:hanging="360"/>
      </w:pPr>
      <w:rPr>
        <w:rFonts w:hint="default"/>
        <w:lang w:val="it-IT" w:eastAsia="en-US" w:bidi="ar-SA"/>
      </w:rPr>
    </w:lvl>
    <w:lvl w:ilvl="8" w:tplc="5B52F232">
      <w:numFmt w:val="bullet"/>
      <w:lvlText w:val="•"/>
      <w:lvlJc w:val="left"/>
      <w:pPr>
        <w:ind w:left="805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02229CA"/>
    <w:multiLevelType w:val="hybridMultilevel"/>
    <w:tmpl w:val="AC8CF004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2F2C56FD"/>
    <w:multiLevelType w:val="hybridMultilevel"/>
    <w:tmpl w:val="E45E96A8"/>
    <w:lvl w:ilvl="0" w:tplc="17764AB8">
      <w:start w:val="1"/>
      <w:numFmt w:val="decimal"/>
      <w:lvlText w:val="%1."/>
      <w:lvlJc w:val="left"/>
      <w:pPr>
        <w:ind w:left="58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52" w:hanging="360"/>
      </w:pPr>
    </w:lvl>
    <w:lvl w:ilvl="2" w:tplc="0410001B" w:tentative="1">
      <w:start w:val="1"/>
      <w:numFmt w:val="lowerRoman"/>
      <w:lvlText w:val="%3."/>
      <w:lvlJc w:val="right"/>
      <w:pPr>
        <w:ind w:left="2272" w:hanging="180"/>
      </w:pPr>
    </w:lvl>
    <w:lvl w:ilvl="3" w:tplc="0410000F" w:tentative="1">
      <w:start w:val="1"/>
      <w:numFmt w:val="decimal"/>
      <w:lvlText w:val="%4."/>
      <w:lvlJc w:val="left"/>
      <w:pPr>
        <w:ind w:left="2992" w:hanging="360"/>
      </w:pPr>
    </w:lvl>
    <w:lvl w:ilvl="4" w:tplc="04100019" w:tentative="1">
      <w:start w:val="1"/>
      <w:numFmt w:val="lowerLetter"/>
      <w:lvlText w:val="%5."/>
      <w:lvlJc w:val="left"/>
      <w:pPr>
        <w:ind w:left="3712" w:hanging="360"/>
      </w:pPr>
    </w:lvl>
    <w:lvl w:ilvl="5" w:tplc="0410001B" w:tentative="1">
      <w:start w:val="1"/>
      <w:numFmt w:val="lowerRoman"/>
      <w:lvlText w:val="%6."/>
      <w:lvlJc w:val="right"/>
      <w:pPr>
        <w:ind w:left="4432" w:hanging="180"/>
      </w:pPr>
    </w:lvl>
    <w:lvl w:ilvl="6" w:tplc="0410000F" w:tentative="1">
      <w:start w:val="1"/>
      <w:numFmt w:val="decimal"/>
      <w:lvlText w:val="%7."/>
      <w:lvlJc w:val="left"/>
      <w:pPr>
        <w:ind w:left="5152" w:hanging="360"/>
      </w:pPr>
    </w:lvl>
    <w:lvl w:ilvl="7" w:tplc="04100019" w:tentative="1">
      <w:start w:val="1"/>
      <w:numFmt w:val="lowerLetter"/>
      <w:lvlText w:val="%8."/>
      <w:lvlJc w:val="left"/>
      <w:pPr>
        <w:ind w:left="5872" w:hanging="360"/>
      </w:pPr>
    </w:lvl>
    <w:lvl w:ilvl="8" w:tplc="0410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5" w15:restartNumberingAfterBreak="0">
    <w:nsid w:val="3A3B1C78"/>
    <w:multiLevelType w:val="hybridMultilevel"/>
    <w:tmpl w:val="D4BE2374"/>
    <w:lvl w:ilvl="0" w:tplc="04100003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6" w15:restartNumberingAfterBreak="0">
    <w:nsid w:val="3DBD4EA0"/>
    <w:multiLevelType w:val="hybridMultilevel"/>
    <w:tmpl w:val="42647BDC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43EF669B"/>
    <w:multiLevelType w:val="hybridMultilevel"/>
    <w:tmpl w:val="0F96368A"/>
    <w:lvl w:ilvl="0" w:tplc="F1D06B7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2" w:hanging="360"/>
      </w:pPr>
    </w:lvl>
    <w:lvl w:ilvl="2" w:tplc="0410001B" w:tentative="1">
      <w:start w:val="1"/>
      <w:numFmt w:val="lowerRoman"/>
      <w:lvlText w:val="%3."/>
      <w:lvlJc w:val="right"/>
      <w:pPr>
        <w:ind w:left="1912" w:hanging="180"/>
      </w:pPr>
    </w:lvl>
    <w:lvl w:ilvl="3" w:tplc="0410000F" w:tentative="1">
      <w:start w:val="1"/>
      <w:numFmt w:val="decimal"/>
      <w:lvlText w:val="%4."/>
      <w:lvlJc w:val="left"/>
      <w:pPr>
        <w:ind w:left="2632" w:hanging="360"/>
      </w:pPr>
    </w:lvl>
    <w:lvl w:ilvl="4" w:tplc="04100019" w:tentative="1">
      <w:start w:val="1"/>
      <w:numFmt w:val="lowerLetter"/>
      <w:lvlText w:val="%5."/>
      <w:lvlJc w:val="left"/>
      <w:pPr>
        <w:ind w:left="3352" w:hanging="360"/>
      </w:pPr>
    </w:lvl>
    <w:lvl w:ilvl="5" w:tplc="0410001B" w:tentative="1">
      <w:start w:val="1"/>
      <w:numFmt w:val="lowerRoman"/>
      <w:lvlText w:val="%6."/>
      <w:lvlJc w:val="right"/>
      <w:pPr>
        <w:ind w:left="4072" w:hanging="180"/>
      </w:pPr>
    </w:lvl>
    <w:lvl w:ilvl="6" w:tplc="0410000F" w:tentative="1">
      <w:start w:val="1"/>
      <w:numFmt w:val="decimal"/>
      <w:lvlText w:val="%7."/>
      <w:lvlJc w:val="left"/>
      <w:pPr>
        <w:ind w:left="4792" w:hanging="360"/>
      </w:pPr>
    </w:lvl>
    <w:lvl w:ilvl="7" w:tplc="04100019" w:tentative="1">
      <w:start w:val="1"/>
      <w:numFmt w:val="lowerLetter"/>
      <w:lvlText w:val="%8."/>
      <w:lvlJc w:val="left"/>
      <w:pPr>
        <w:ind w:left="5512" w:hanging="360"/>
      </w:pPr>
    </w:lvl>
    <w:lvl w:ilvl="8" w:tplc="0410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514748A7"/>
    <w:multiLevelType w:val="hybridMultilevel"/>
    <w:tmpl w:val="119856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847B6"/>
    <w:multiLevelType w:val="hybridMultilevel"/>
    <w:tmpl w:val="88FED900"/>
    <w:lvl w:ilvl="0" w:tplc="93A82AD4">
      <w:numFmt w:val="bullet"/>
      <w:lvlText w:val="•"/>
      <w:lvlJc w:val="left"/>
      <w:pPr>
        <w:ind w:left="112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1" w:tplc="949A812C">
      <w:start w:val="1"/>
      <w:numFmt w:val="decimal"/>
      <w:lvlText w:val="%2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t-IT" w:eastAsia="en-US" w:bidi="ar-SA"/>
      </w:rPr>
    </w:lvl>
    <w:lvl w:ilvl="2" w:tplc="1A8276E4">
      <w:numFmt w:val="bullet"/>
      <w:lvlText w:val="•"/>
      <w:lvlJc w:val="left"/>
      <w:pPr>
        <w:ind w:left="1842" w:hanging="360"/>
      </w:pPr>
      <w:rPr>
        <w:rFonts w:hint="default"/>
        <w:lang w:val="it-IT" w:eastAsia="en-US" w:bidi="ar-SA"/>
      </w:rPr>
    </w:lvl>
    <w:lvl w:ilvl="3" w:tplc="AF26BB88">
      <w:numFmt w:val="bullet"/>
      <w:lvlText w:val="•"/>
      <w:lvlJc w:val="left"/>
      <w:pPr>
        <w:ind w:left="2844" w:hanging="360"/>
      </w:pPr>
      <w:rPr>
        <w:rFonts w:hint="default"/>
        <w:lang w:val="it-IT" w:eastAsia="en-US" w:bidi="ar-SA"/>
      </w:rPr>
    </w:lvl>
    <w:lvl w:ilvl="4" w:tplc="00480EDA">
      <w:numFmt w:val="bullet"/>
      <w:lvlText w:val="•"/>
      <w:lvlJc w:val="left"/>
      <w:pPr>
        <w:ind w:left="3846" w:hanging="360"/>
      </w:pPr>
      <w:rPr>
        <w:rFonts w:hint="default"/>
        <w:lang w:val="it-IT" w:eastAsia="en-US" w:bidi="ar-SA"/>
      </w:rPr>
    </w:lvl>
    <w:lvl w:ilvl="5" w:tplc="23109D40">
      <w:numFmt w:val="bullet"/>
      <w:lvlText w:val="•"/>
      <w:lvlJc w:val="left"/>
      <w:pPr>
        <w:ind w:left="4848" w:hanging="360"/>
      </w:pPr>
      <w:rPr>
        <w:rFonts w:hint="default"/>
        <w:lang w:val="it-IT" w:eastAsia="en-US" w:bidi="ar-SA"/>
      </w:rPr>
    </w:lvl>
    <w:lvl w:ilvl="6" w:tplc="2A6E2EE0">
      <w:numFmt w:val="bullet"/>
      <w:lvlText w:val="•"/>
      <w:lvlJc w:val="left"/>
      <w:pPr>
        <w:ind w:left="5851" w:hanging="360"/>
      </w:pPr>
      <w:rPr>
        <w:rFonts w:hint="default"/>
        <w:lang w:val="it-IT" w:eastAsia="en-US" w:bidi="ar-SA"/>
      </w:rPr>
    </w:lvl>
    <w:lvl w:ilvl="7" w:tplc="C5A60CCA">
      <w:numFmt w:val="bullet"/>
      <w:lvlText w:val="•"/>
      <w:lvlJc w:val="left"/>
      <w:pPr>
        <w:ind w:left="6853" w:hanging="360"/>
      </w:pPr>
      <w:rPr>
        <w:rFonts w:hint="default"/>
        <w:lang w:val="it-IT" w:eastAsia="en-US" w:bidi="ar-SA"/>
      </w:rPr>
    </w:lvl>
    <w:lvl w:ilvl="8" w:tplc="F15E3292">
      <w:numFmt w:val="bullet"/>
      <w:lvlText w:val="•"/>
      <w:lvlJc w:val="left"/>
      <w:pPr>
        <w:ind w:left="7855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53BB0584"/>
    <w:multiLevelType w:val="hybridMultilevel"/>
    <w:tmpl w:val="5696338E"/>
    <w:lvl w:ilvl="0" w:tplc="E8F6D47C">
      <w:numFmt w:val="bullet"/>
      <w:lvlText w:val="-"/>
      <w:lvlJc w:val="left"/>
      <w:pPr>
        <w:ind w:left="472" w:hanging="360"/>
      </w:pPr>
      <w:rPr>
        <w:rFonts w:ascii="Times New Roman" w:eastAsia="Times New Roman" w:hAnsi="Times New Roman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1" w15:restartNumberingAfterBreak="0">
    <w:nsid w:val="57883E14"/>
    <w:multiLevelType w:val="hybridMultilevel"/>
    <w:tmpl w:val="6DF82D26"/>
    <w:lvl w:ilvl="0" w:tplc="0410000F">
      <w:start w:val="1"/>
      <w:numFmt w:val="decimal"/>
      <w:lvlText w:val="%1."/>
      <w:lvlJc w:val="left"/>
      <w:pPr>
        <w:ind w:left="832" w:hanging="360"/>
      </w:pPr>
    </w:lvl>
    <w:lvl w:ilvl="1" w:tplc="04100019" w:tentative="1">
      <w:start w:val="1"/>
      <w:numFmt w:val="lowerLetter"/>
      <w:lvlText w:val="%2."/>
      <w:lvlJc w:val="left"/>
      <w:pPr>
        <w:ind w:left="1552" w:hanging="360"/>
      </w:pPr>
    </w:lvl>
    <w:lvl w:ilvl="2" w:tplc="0410001B" w:tentative="1">
      <w:start w:val="1"/>
      <w:numFmt w:val="lowerRoman"/>
      <w:lvlText w:val="%3."/>
      <w:lvlJc w:val="right"/>
      <w:pPr>
        <w:ind w:left="2272" w:hanging="180"/>
      </w:pPr>
    </w:lvl>
    <w:lvl w:ilvl="3" w:tplc="0410000F" w:tentative="1">
      <w:start w:val="1"/>
      <w:numFmt w:val="decimal"/>
      <w:lvlText w:val="%4."/>
      <w:lvlJc w:val="left"/>
      <w:pPr>
        <w:ind w:left="2992" w:hanging="360"/>
      </w:pPr>
    </w:lvl>
    <w:lvl w:ilvl="4" w:tplc="04100019" w:tentative="1">
      <w:start w:val="1"/>
      <w:numFmt w:val="lowerLetter"/>
      <w:lvlText w:val="%5."/>
      <w:lvlJc w:val="left"/>
      <w:pPr>
        <w:ind w:left="3712" w:hanging="360"/>
      </w:pPr>
    </w:lvl>
    <w:lvl w:ilvl="5" w:tplc="0410001B" w:tentative="1">
      <w:start w:val="1"/>
      <w:numFmt w:val="lowerRoman"/>
      <w:lvlText w:val="%6."/>
      <w:lvlJc w:val="right"/>
      <w:pPr>
        <w:ind w:left="4432" w:hanging="180"/>
      </w:pPr>
    </w:lvl>
    <w:lvl w:ilvl="6" w:tplc="0410000F" w:tentative="1">
      <w:start w:val="1"/>
      <w:numFmt w:val="decimal"/>
      <w:lvlText w:val="%7."/>
      <w:lvlJc w:val="left"/>
      <w:pPr>
        <w:ind w:left="5152" w:hanging="360"/>
      </w:pPr>
    </w:lvl>
    <w:lvl w:ilvl="7" w:tplc="04100019" w:tentative="1">
      <w:start w:val="1"/>
      <w:numFmt w:val="lowerLetter"/>
      <w:lvlText w:val="%8."/>
      <w:lvlJc w:val="left"/>
      <w:pPr>
        <w:ind w:left="5872" w:hanging="360"/>
      </w:pPr>
    </w:lvl>
    <w:lvl w:ilvl="8" w:tplc="0410001B" w:tentative="1">
      <w:start w:val="1"/>
      <w:numFmt w:val="lowerRoman"/>
      <w:lvlText w:val="%9."/>
      <w:lvlJc w:val="right"/>
      <w:pPr>
        <w:ind w:left="6592" w:hanging="180"/>
      </w:pPr>
    </w:lvl>
  </w:abstractNum>
  <w:num w:numId="1" w16cid:durableId="60904612">
    <w:abstractNumId w:val="9"/>
  </w:num>
  <w:num w:numId="2" w16cid:durableId="636033709">
    <w:abstractNumId w:val="2"/>
  </w:num>
  <w:num w:numId="3" w16cid:durableId="536431037">
    <w:abstractNumId w:val="3"/>
  </w:num>
  <w:num w:numId="4" w16cid:durableId="1911697420">
    <w:abstractNumId w:val="0"/>
  </w:num>
  <w:num w:numId="5" w16cid:durableId="525169513">
    <w:abstractNumId w:val="11"/>
  </w:num>
  <w:num w:numId="6" w16cid:durableId="639457288">
    <w:abstractNumId w:val="7"/>
  </w:num>
  <w:num w:numId="7" w16cid:durableId="1501701122">
    <w:abstractNumId w:val="1"/>
  </w:num>
  <w:num w:numId="8" w16cid:durableId="1104611455">
    <w:abstractNumId w:val="4"/>
  </w:num>
  <w:num w:numId="9" w16cid:durableId="1372849203">
    <w:abstractNumId w:val="6"/>
  </w:num>
  <w:num w:numId="10" w16cid:durableId="1758361155">
    <w:abstractNumId w:val="5"/>
  </w:num>
  <w:num w:numId="11" w16cid:durableId="1470586944">
    <w:abstractNumId w:val="8"/>
  </w:num>
  <w:num w:numId="12" w16cid:durableId="1998487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5C"/>
    <w:rsid w:val="000425E6"/>
    <w:rsid w:val="001B3A23"/>
    <w:rsid w:val="001C4BA4"/>
    <w:rsid w:val="002B333D"/>
    <w:rsid w:val="002E6E65"/>
    <w:rsid w:val="0046197D"/>
    <w:rsid w:val="0049056A"/>
    <w:rsid w:val="004C4012"/>
    <w:rsid w:val="005A0345"/>
    <w:rsid w:val="006569E6"/>
    <w:rsid w:val="006639B0"/>
    <w:rsid w:val="00692853"/>
    <w:rsid w:val="00853AD3"/>
    <w:rsid w:val="00873ACC"/>
    <w:rsid w:val="008B629A"/>
    <w:rsid w:val="00933AD3"/>
    <w:rsid w:val="00947171"/>
    <w:rsid w:val="00977FCE"/>
    <w:rsid w:val="0098215C"/>
    <w:rsid w:val="00A130BB"/>
    <w:rsid w:val="00A14AA1"/>
    <w:rsid w:val="00A3480A"/>
    <w:rsid w:val="00A96B9D"/>
    <w:rsid w:val="00B7414D"/>
    <w:rsid w:val="00BB13E9"/>
    <w:rsid w:val="00BD363C"/>
    <w:rsid w:val="00BD3E25"/>
    <w:rsid w:val="00BF423C"/>
    <w:rsid w:val="00C43083"/>
    <w:rsid w:val="00CA4576"/>
    <w:rsid w:val="00DA7571"/>
    <w:rsid w:val="00E00A3D"/>
    <w:rsid w:val="00E1166A"/>
    <w:rsid w:val="00E41451"/>
    <w:rsid w:val="00F24548"/>
    <w:rsid w:val="00F26516"/>
    <w:rsid w:val="00FB2144"/>
    <w:rsid w:val="00FC0FE3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8ABB8"/>
  <w15:docId w15:val="{A75C568C-B878-5246-A7F1-093FD0C3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32" w:hanging="360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BD3E2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3E25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D3E2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3E25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GENETICA - LEZ.1.docx</vt:lpstr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GENETICA - LEZ.1.docx</dc:title>
  <cp:lastModifiedBy>antoniomainente1@icloud.com</cp:lastModifiedBy>
  <cp:revision>5</cp:revision>
  <dcterms:created xsi:type="dcterms:W3CDTF">2023-03-09T14:20:00Z</dcterms:created>
  <dcterms:modified xsi:type="dcterms:W3CDTF">2023-03-12T19:10:00Z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Word</vt:lpwstr>
  </property>
  <property fmtid="{D5CDD505-2E9C-101B-9397-08002B2CF9AE}" pid="4" name="LastSaved">
    <vt:filetime>2023-03-09T00:00:00Z</vt:filetime>
  </property>
</Properties>
</file>