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D5C94" w14:textId="6B1FD389" w:rsidR="002B6C06" w:rsidRDefault="00340A8D" w:rsidP="00493A8B">
      <w:pPr>
        <w:jc w:val="both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65F298" wp14:editId="0BB57EA3">
                <wp:simplePos x="0" y="0"/>
                <wp:positionH relativeFrom="column">
                  <wp:posOffset>29718</wp:posOffset>
                </wp:positionH>
                <wp:positionV relativeFrom="paragraph">
                  <wp:posOffset>-53340</wp:posOffset>
                </wp:positionV>
                <wp:extent cx="6080760" cy="0"/>
                <wp:effectExtent l="0" t="0" r="15240" b="12700"/>
                <wp:wrapNone/>
                <wp:docPr id="2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22B99FF3" id="Connettore 1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5pt,-4.2pt" to="481.15pt,-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Ci&#13;&#10;SBHH4AAAAAwBAAAPAAAAZHJzL2Rvd25yZXYueG1sTE9NT8MwDL0j8R8iI3HbUspUtq7pNA0hxAWx&#13;&#10;Du5Z46UdjVMlaVf+PUEc4GLJfs/vo9hMpmMjOt9aEnA3T4Ah1Va1pAW8H55mS2A+SFKys4QCvtDD&#13;&#10;pry+KmSu7IX2OFZBsyhCPpcCmhD6nHNfN2ikn9seKWIn64wMcXWaKycvUdx0PE2SjBvZUnRoZI+7&#13;&#10;BuvPajACuhc3fuid3vrheZ9V57dT+noYhbi9mR7XcWzXwAJO4e8DfjrE/FDGYEc7kPKsE7B4iEQB&#13;&#10;s+UCWIRXWXoP7Ph74GXB/5covwEAAP//AwBQSwECLQAUAAYACAAAACEAtoM4kv4AAADhAQAAEwAA&#13;&#10;AAAAAAAAAAAAAAAAAAAAW0NvbnRlbnRfVHlwZXNdLnhtbFBLAQItABQABgAIAAAAIQA4/SH/1gAA&#13;&#10;AJQBAAALAAAAAAAAAAAAAAAAAC8BAABfcmVscy8ucmVsc1BLAQItABQABgAIAAAAIQBQ6KN+mQEA&#13;&#10;AIgDAAAOAAAAAAAAAAAAAAAAAC4CAABkcnMvZTJvRG9jLnhtbFBLAQItABQABgAIAAAAIQCiSBHH&#13;&#10;4AAAAAw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0296A6" wp14:editId="565A421C">
                <wp:simplePos x="0" y="0"/>
                <wp:positionH relativeFrom="column">
                  <wp:posOffset>-50799</wp:posOffset>
                </wp:positionH>
                <wp:positionV relativeFrom="paragraph">
                  <wp:posOffset>38100</wp:posOffset>
                </wp:positionV>
                <wp:extent cx="0" cy="12700"/>
                <wp:effectExtent l="0" t="0" r="0" b="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1000" y="3780000"/>
                          <a:ext cx="6350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187C3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-4pt;margin-top:3pt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ilzwEAAJUDAAAOAAAAZHJzL2Uyb0RvYy54bWysU8tuGzEMvBfoPwi617vrwEm6sJyD3fRS&#10;tAGafgAjaXeF6gVR9dp/X0p24z4OBYJcJEokR0NytL47OMv2OqEJXvBu0XKmvQzK+FHwb4/37245&#10;wwxegQ1eC37UyO82b9+s59jrZZiCVToxAvHYz1HwKefYNw3KSTvARYjak3MIyUGmYxoblWAmdGeb&#10;ZdteN3NIKqYgNSLd7k5Ovqn4w6Bl/jIMqDOzghO3XNdU16eyNps19GOCOBl5pgEvYOHAeHr0GWoH&#10;GdiPZP6BckamgGHICxlcE4bBSF1roGq69q9qvk4Qda2FmoPxuU34erDy837rHxK1YY7YY3xIpYrD&#10;kFzZiR87CL7sbrq2pfYdBb+6uSXz3Dh9yExSwPXVql4ySRHV11xAYsL8UQfHiiE45gRmnPI2eE/j&#10;CamrjYP9J8xEgxJ/JRQGPtwba+uUrGez4O9XyxVnEkgrg4VMpouKUP1YYTBYo0pKSa4q0lub2B5o&#10;/up7V+ZNL/wRVZ7bAU6noOo6ycKZTNq0xgleaz4XPWlQH7xi+RhJ0J5kzQsxdJxZTZ+AjMo3g7H/&#10;jyM21hOpS/uL9RTUsU6l3tPsK+2zTou4fj/X7Mtv2vwEAAD//wMAUEsDBBQABgAIAAAAIQCxHr1s&#10;2gAAAAoBAAAPAAAAZHJzL2Rvd25yZXYueG1sTE9NT8MwDL0j8R8iI3Hb0jFUTV3daQJx2Gli8APS&#10;xrTVGqdqsqz79xgucLH1/OT3Ue5mN6hEU+g9I6yWGSjixtueW4TPj7fFBlSIhq0ZPBPCjQLsqvu7&#10;0hTWX/md0im2SkQ4FAahi3EstA5NR86EpR+JhfvykzNR4NRqO5mriLtBP2VZrp3pWRw6M9JLR835&#10;dHEI+3Ro13p9TLeenynmQzr4+oj4+DC/bmXst6AizfHvA346SH6oJFjtL2yDGhAWG+kTEXJZQv/C&#10;GkGuuir1/wrVNwAAAP//AwBQSwECLQAUAAYACAAAACEAtoM4kv4AAADhAQAAEwAAAAAAAAAAAAAA&#10;AAAAAAAAW0NvbnRlbnRfVHlwZXNdLnhtbFBLAQItABQABgAIAAAAIQA4/SH/1gAAAJQBAAALAAAA&#10;AAAAAAAAAAAAAC8BAABfcmVscy8ucmVsc1BLAQItABQABgAIAAAAIQDStiilzwEAAJUDAAAOAAAA&#10;AAAAAAAAAAAAAC4CAABkcnMvZTJvRG9jLnhtbFBLAQItABQABgAIAAAAIQCxHr1s2gAAAAoBAAAP&#10;AAAAAAAAAAAAAAAAACkEAABkcnMvZG93bnJldi54bWxQSwUGAAAAAAQABADzAAAAMAUA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1559159" w14:textId="36032952" w:rsidR="002B6C06" w:rsidRPr="00151480" w:rsidRDefault="00341FA6" w:rsidP="00493A8B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  <w:sz w:val="20"/>
          <w:szCs w:val="20"/>
        </w:rPr>
      </w:pP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Patologia </w:t>
      </w:r>
      <w:r w:rsidR="005D4D49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clinica</w:t>
      </w:r>
      <w:r w:rsidR="00EE5808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I</w:t>
      </w:r>
      <w:r w:rsidR="004B1EA4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I</w:t>
      </w:r>
      <w:r w:rsidR="008F461D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– Lezione </w:t>
      </w:r>
      <w:r w:rsidR="00A54D77">
        <w:rPr>
          <w:rFonts w:ascii="Times New Roman" w:eastAsia="Times" w:hAnsi="Times New Roman" w:cs="Times New Roman"/>
          <w:color w:val="000000"/>
          <w:sz w:val="20"/>
          <w:szCs w:val="20"/>
        </w:rPr>
        <w:t>11</w:t>
      </w:r>
    </w:p>
    <w:p w14:paraId="7945D611" w14:textId="0F182078" w:rsidR="002B6C06" w:rsidRPr="00151480" w:rsidRDefault="00B31204" w:rsidP="00493A8B">
      <w:pPr>
        <w:tabs>
          <w:tab w:val="right" w:pos="9020"/>
        </w:tabs>
        <w:jc w:val="center"/>
        <w:rPr>
          <w:rFonts w:ascii="Times New Roman" w:eastAsia="Times" w:hAnsi="Times New Roman" w:cs="Times New Roman"/>
          <w:b/>
          <w:iCs/>
          <w:color w:val="000000"/>
          <w:sz w:val="26"/>
          <w:szCs w:val="26"/>
        </w:rPr>
      </w:pPr>
      <w:r>
        <w:rPr>
          <w:rFonts w:ascii="Times New Roman" w:eastAsia="Times" w:hAnsi="Times New Roman" w:cs="Times New Roman"/>
          <w:b/>
          <w:iCs/>
          <w:color w:val="000000"/>
          <w:sz w:val="26"/>
          <w:szCs w:val="26"/>
        </w:rPr>
        <w:t>Parametri clinico-laboratoristici nel Diabete Mellito</w:t>
      </w:r>
    </w:p>
    <w:p w14:paraId="0732547F" w14:textId="05C75AC8" w:rsidR="002B6C06" w:rsidRPr="00151480" w:rsidRDefault="000D653E" w:rsidP="00493A8B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  <w:sz w:val="20"/>
          <w:szCs w:val="20"/>
        </w:rPr>
      </w:pP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Prof.</w:t>
      </w:r>
      <w:r w:rsidR="00454894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Stefania Catalano </w:t>
      </w:r>
      <w:r w:rsidR="00323C3B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–</w:t>
      </w: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</w:t>
      </w:r>
      <w:r w:rsidR="001A5A67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Data: </w:t>
      </w:r>
      <w:r w:rsidR="00A54D77">
        <w:rPr>
          <w:rFonts w:ascii="Times New Roman" w:eastAsia="Times" w:hAnsi="Times New Roman" w:cs="Times New Roman"/>
          <w:color w:val="000000"/>
          <w:sz w:val="20"/>
          <w:szCs w:val="20"/>
        </w:rPr>
        <w:t>10</w:t>
      </w: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/</w:t>
      </w:r>
      <w:r w:rsidR="004B1EA4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1</w:t>
      </w:r>
      <w:r w:rsidR="00A54D77">
        <w:rPr>
          <w:rFonts w:ascii="Times New Roman" w:eastAsia="Times" w:hAnsi="Times New Roman" w:cs="Times New Roman"/>
          <w:color w:val="000000"/>
          <w:sz w:val="20"/>
          <w:szCs w:val="20"/>
        </w:rPr>
        <w:t>1</w:t>
      </w:r>
      <w:r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/</w:t>
      </w:r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2023 – </w:t>
      </w:r>
      <w:proofErr w:type="spellStart"/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Sbobinat</w:t>
      </w:r>
      <w:r w:rsidR="002A7E45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ori</w:t>
      </w:r>
      <w:proofErr w:type="spellEnd"/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: </w:t>
      </w:r>
      <w:r w:rsidR="00BB229F">
        <w:rPr>
          <w:rFonts w:ascii="Times New Roman" w:eastAsia="Times" w:hAnsi="Times New Roman" w:cs="Times New Roman"/>
          <w:color w:val="000000"/>
          <w:sz w:val="20"/>
          <w:szCs w:val="20"/>
        </w:rPr>
        <w:t>Maio</w:t>
      </w:r>
      <w:r w:rsid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e </w:t>
      </w:r>
      <w:r w:rsidR="00BB229F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Rodinò </w:t>
      </w:r>
      <w:r w:rsidR="00341FA6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– Controllor</w:t>
      </w:r>
      <w:r w:rsidR="00D25A81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i: </w:t>
      </w:r>
      <w:r w:rsidR="00BB229F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Rodinò </w:t>
      </w:r>
      <w:r w:rsidR="00BB229F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e </w:t>
      </w:r>
      <w:r w:rsidR="00D25A81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>Maio</w:t>
      </w:r>
      <w:r w:rsid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</w:t>
      </w:r>
      <w:r w:rsidR="00D25A81" w:rsidRPr="00151480">
        <w:rPr>
          <w:rFonts w:ascii="Times New Roman" w:eastAsia="Times" w:hAnsi="Times New Roman" w:cs="Times New Roman"/>
          <w:color w:val="000000"/>
          <w:sz w:val="20"/>
          <w:szCs w:val="20"/>
        </w:rPr>
        <w:t xml:space="preserve"> </w:t>
      </w:r>
    </w:p>
    <w:p w14:paraId="259FED84" w14:textId="006B0E24" w:rsidR="00340A8D" w:rsidRPr="00151480" w:rsidRDefault="00340A8D" w:rsidP="0090218A">
      <w:pPr>
        <w:tabs>
          <w:tab w:val="right" w:pos="9020"/>
        </w:tabs>
        <w:rPr>
          <w:rFonts w:ascii="Times New Roman" w:eastAsia="Times" w:hAnsi="Times New Roman" w:cs="Times New Roman"/>
          <w:color w:val="000000"/>
          <w:sz w:val="16"/>
          <w:szCs w:val="16"/>
        </w:rPr>
      </w:pPr>
    </w:p>
    <w:p w14:paraId="77FA3175" w14:textId="745027CB" w:rsidR="002863BE" w:rsidRPr="00855CD9" w:rsidRDefault="00340A8D" w:rsidP="00672284">
      <w:pPr>
        <w:jc w:val="both"/>
      </w:pPr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B12300" wp14:editId="6F3588A3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9C0FB7E" id="Connettore 1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Bb&#10;SDUV3gAAAAwBAAAPAAAAZHJzL2Rvd25yZXYueG1sTE9NT8MwDL0j8R8iI3FjKUUU6JpO0xBCXNDW&#10;wT1rvLSQjypJu/LvMeIAF1t+z35+r1rN1rAJQ+y9E3C9yICha73qnRbwtn+6ugcWk3RKGu9QwBdG&#10;WNXnZ5UslT+5HU5N0oxEXCylgC6loeQ8th1aGRd+QEfc0QcrE41BcxXkicSt4XmWFdzK3tGHTg64&#10;6bD9bEYrwLyE6V1v9DqOz7ui+dge89f9JMTlxfy4pLJeAks4p78L+MlA/qEmYwc/OhWZEXBb0CLB&#10;d9SJfihucmCHX4DXFf8fov4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W0g1Fd4A&#10;AAAM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FA703E9" wp14:editId="74A6F944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918F84" id="Connettore 2 16" o:spid="_x0000_s1026" type="#_x0000_t32" style="position:absolute;margin-left:-4pt;margin-top:12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bUd0wEAAJUDAAAOAAAAZHJzL2Uyb0RvYy54bWysU9tuEzEQfUfiHyy/k91NyaWrOH1IKC8I&#10;KgEf4Pqya+GbPCab/D1jJ22APlRC7IN3bM+cOWdmvLk7OksOKoEJntFu1lKivAjS+IHR79/u360p&#10;gcy95DZ4xehJAb3bvn2zmWKv5mEMVqpEEMRDP0VGx5xj3zQgRuU4zEJUHi91SI5n3KahkYlPiO5s&#10;M2/bZTOFJGMKQgHg6f58SbcVX2sl8hetQWViGUVuua6pro9lbbYb3g+Jx9GICw3+DywcNx6TPkPt&#10;eebkZzIvoJwRKUDQeSaCa4LWRqiqAdV07V9qvo48qqoFiwPxuUzw/2DF58POPyQswxShh/iQioqj&#10;Tq78kR85MjrvVu1qsaTkxOjNat3idy6cOmYi0GF5s2jfr28pEehR75orSEyQP6rgSDEYhZy4Gca8&#10;C95je0LqauH44RNkpIGBTwGFgQ/3xtraJevJxOjtYr7APBxnRVue0XRRIqofKgwEa2QJKcF1itTO&#10;JnLg2H/5oyu0McMfXiXdnsN4dqpXZ3XOZJxNaxyjVfNF9Ki4/OAlyaeIA+1xrGkhBo4Sq/ARoFH5&#10;Zm7s637IxnokdS1/sR6DPNWu1HPsfaV9mdMyXL/va/T1NW1/AQAA//8DAFBLAwQUAAYACAAAACEA&#10;gESG7twAAAAMAQAADwAAAGRycy9kb3ducmV2LnhtbEyPwW7CMBBE75X6D9ZW6g2cAopQiIMQqAdO&#10;qLQf4MTbJKq9jmJjwt+z9NJedvU02tmZcjs5KxKOofek4G2egUBqvOmpVfD1+T5bgwhRk9HWEyq4&#10;YYBt9fxU6sL4K31gOsdWsAmFQivoYhwKKUPTodNh7gck1r796HRkHFtpRn1lc2flIsty6XRP/KHT&#10;A+47bH7OF6dgl47tUi5P6dbTCmNu09HXJ6VeX6bDhsduAyLiFP8u4NGB80PFwWp/IROEVTBbc5+o&#10;YLHizfov18x5BrIq5f8S1R0AAP//AwBQSwECLQAUAAYACAAAACEAtoM4kv4AAADhAQAAEwAAAAAA&#10;AAAAAAAAAAAAAAAAW0NvbnRlbnRfVHlwZXNdLnhtbFBLAQItABQABgAIAAAAIQA4/SH/1gAAAJQB&#10;AAALAAAAAAAAAAAAAAAAAC8BAABfcmVscy8ucmVsc1BLAQItABQABgAIAAAAIQC4MbUd0wEAAJUD&#10;AAAOAAAAAAAAAAAAAAAAAC4CAABkcnMvZTJvRG9jLnhtbFBLAQItABQABgAIAAAAIQCARIbu3AAA&#10;AAwBAAAPAAAAAAAAAAAAAAAAAC0EAABkcnMvZG93bnJldi54bWxQSwUGAAAAAAQABADzAAAANgUA&#10;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0E0228BB" w14:textId="225AF851" w:rsidR="00B31204" w:rsidRPr="00855CD9" w:rsidRDefault="00B31204" w:rsidP="0067228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5CD9">
        <w:rPr>
          <w:rFonts w:ascii="Times New Roman" w:hAnsi="Times New Roman" w:cs="Times New Roman"/>
          <w:b/>
          <w:bCs/>
          <w:sz w:val="28"/>
          <w:szCs w:val="28"/>
        </w:rPr>
        <w:t>CLASSIFICAZIONE DEL DIABETE MELLITO</w:t>
      </w:r>
    </w:p>
    <w:p w14:paraId="06192741" w14:textId="7DEF20EB" w:rsidR="00B31204" w:rsidRPr="00B965A3" w:rsidRDefault="00855CD9" w:rsidP="00B31204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B965A3">
        <w:rPr>
          <w:rFonts w:ascii="Times New Roman" w:hAnsi="Times New Roman" w:cs="Times New Roman"/>
          <w:b/>
          <w:bCs/>
          <w:i/>
          <w:iCs/>
        </w:rPr>
        <w:t xml:space="preserve">DIABETE MELLITO DI TIPO 1 </w:t>
      </w:r>
    </w:p>
    <w:p w14:paraId="4F12AE5E" w14:textId="77777777" w:rsidR="00A24FF8" w:rsidRDefault="00B31204" w:rsidP="00672284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Chiamato in passato diabete </w:t>
      </w:r>
      <w:r w:rsidR="00B639EC" w:rsidRPr="00B965A3">
        <w:rPr>
          <w:rFonts w:ascii="Times New Roman" w:hAnsi="Times New Roman" w:cs="Times New Roman"/>
        </w:rPr>
        <w:t>insulinodipendent</w:t>
      </w:r>
      <w:r w:rsidR="00A24FF8">
        <w:rPr>
          <w:rFonts w:ascii="Times New Roman" w:hAnsi="Times New Roman" w:cs="Times New Roman"/>
        </w:rPr>
        <w:t>e,</w:t>
      </w:r>
      <w:r w:rsidR="00B639EC" w:rsidRPr="00B965A3">
        <w:rPr>
          <w:rFonts w:ascii="Times New Roman" w:hAnsi="Times New Roman" w:cs="Times New Roman"/>
        </w:rPr>
        <w:t xml:space="preserve"> questa forma di diabete è legata </w:t>
      </w:r>
      <w:r w:rsidRPr="00B965A3">
        <w:rPr>
          <w:rFonts w:ascii="Times New Roman" w:hAnsi="Times New Roman" w:cs="Times New Roman"/>
        </w:rPr>
        <w:t xml:space="preserve">alla distruzione </w:t>
      </w:r>
      <w:r w:rsidR="00B639EC" w:rsidRPr="00B965A3">
        <w:rPr>
          <w:rFonts w:ascii="Times New Roman" w:hAnsi="Times New Roman" w:cs="Times New Roman"/>
        </w:rPr>
        <w:t>completa di cellule beta pancreatiche</w:t>
      </w:r>
      <w:r w:rsidR="00A24FF8">
        <w:rPr>
          <w:rFonts w:ascii="Times New Roman" w:hAnsi="Times New Roman" w:cs="Times New Roman"/>
        </w:rPr>
        <w:t>.</w:t>
      </w:r>
    </w:p>
    <w:p w14:paraId="32BF2DC3" w14:textId="30FD0D86" w:rsidR="00B31204" w:rsidRPr="00B965A3" w:rsidRDefault="00A24FF8" w:rsidP="0067228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B639EC" w:rsidRPr="00B965A3">
        <w:rPr>
          <w:rFonts w:ascii="Times New Roman" w:hAnsi="Times New Roman" w:cs="Times New Roman"/>
        </w:rPr>
        <w:t xml:space="preserve">ella grande maggioranza dei casi </w:t>
      </w:r>
      <w:r w:rsidR="00B31204" w:rsidRPr="00B965A3">
        <w:rPr>
          <w:rFonts w:ascii="Times New Roman" w:hAnsi="Times New Roman" w:cs="Times New Roman"/>
        </w:rPr>
        <w:t xml:space="preserve">è </w:t>
      </w:r>
      <w:proofErr w:type="spellStart"/>
      <w:r w:rsidR="00B31204" w:rsidRPr="009B518A">
        <w:rPr>
          <w:rFonts w:ascii="Times New Roman" w:hAnsi="Times New Roman" w:cs="Times New Roman"/>
          <w:b/>
          <w:bCs/>
          <w:i/>
          <w:iCs/>
        </w:rPr>
        <w:t>immuno</w:t>
      </w:r>
      <w:proofErr w:type="spellEnd"/>
      <w:r w:rsidR="00B31204" w:rsidRPr="009B518A">
        <w:rPr>
          <w:rFonts w:ascii="Times New Roman" w:hAnsi="Times New Roman" w:cs="Times New Roman"/>
          <w:b/>
          <w:bCs/>
          <w:i/>
          <w:iCs/>
        </w:rPr>
        <w:t>-</w:t>
      </w:r>
      <w:r w:rsidR="00B639EC" w:rsidRPr="009B518A">
        <w:rPr>
          <w:rFonts w:ascii="Times New Roman" w:hAnsi="Times New Roman" w:cs="Times New Roman"/>
          <w:b/>
          <w:bCs/>
          <w:i/>
          <w:iCs/>
        </w:rPr>
        <w:t>mediato</w:t>
      </w:r>
      <w:r w:rsidR="00B31204" w:rsidRPr="00B965A3">
        <w:rPr>
          <w:rFonts w:ascii="Times New Roman" w:hAnsi="Times New Roman" w:cs="Times New Roman"/>
        </w:rPr>
        <w:t>,</w:t>
      </w:r>
      <w:r w:rsidR="00B639EC" w:rsidRPr="00B965A3">
        <w:rPr>
          <w:rFonts w:ascii="Times New Roman" w:hAnsi="Times New Roman" w:cs="Times New Roman"/>
        </w:rPr>
        <w:t xml:space="preserve"> cioè legat</w:t>
      </w:r>
      <w:r w:rsidR="004E6473">
        <w:rPr>
          <w:rFonts w:ascii="Times New Roman" w:hAnsi="Times New Roman" w:cs="Times New Roman"/>
        </w:rPr>
        <w:t>o</w:t>
      </w:r>
      <w:r w:rsidR="00B639EC" w:rsidRPr="00B965A3">
        <w:rPr>
          <w:rFonts w:ascii="Times New Roman" w:hAnsi="Times New Roman" w:cs="Times New Roman"/>
        </w:rPr>
        <w:t xml:space="preserve"> appunto a</w:t>
      </w:r>
      <w:r>
        <w:rPr>
          <w:rFonts w:ascii="Times New Roman" w:hAnsi="Times New Roman" w:cs="Times New Roman"/>
        </w:rPr>
        <w:t>d</w:t>
      </w:r>
      <w:r w:rsidR="00B639EC" w:rsidRPr="00B965A3">
        <w:rPr>
          <w:rFonts w:ascii="Times New Roman" w:hAnsi="Times New Roman" w:cs="Times New Roman"/>
        </w:rPr>
        <w:t xml:space="preserve"> una condizione di autoimmunit</w:t>
      </w:r>
      <w:r w:rsidR="00B31204" w:rsidRPr="00B965A3">
        <w:rPr>
          <w:rFonts w:ascii="Times New Roman" w:hAnsi="Times New Roman" w:cs="Times New Roman"/>
        </w:rPr>
        <w:t>à ed in</w:t>
      </w:r>
      <w:r w:rsidR="00B639EC" w:rsidRPr="00B965A3">
        <w:rPr>
          <w:rFonts w:ascii="Times New Roman" w:hAnsi="Times New Roman" w:cs="Times New Roman"/>
        </w:rPr>
        <w:t xml:space="preserve"> una piccola percentuale dei ca</w:t>
      </w:r>
      <w:r w:rsidR="00B31204" w:rsidRPr="00B965A3">
        <w:rPr>
          <w:rFonts w:ascii="Times New Roman" w:hAnsi="Times New Roman" w:cs="Times New Roman"/>
        </w:rPr>
        <w:t>s</w:t>
      </w:r>
      <w:r w:rsidR="00B639EC" w:rsidRPr="00B965A3">
        <w:rPr>
          <w:rFonts w:ascii="Times New Roman" w:hAnsi="Times New Roman" w:cs="Times New Roman"/>
        </w:rPr>
        <w:t xml:space="preserve">i </w:t>
      </w:r>
      <w:r w:rsidR="00B31204" w:rsidRPr="00B965A3">
        <w:rPr>
          <w:rFonts w:ascii="Times New Roman" w:hAnsi="Times New Roman" w:cs="Times New Roman"/>
        </w:rPr>
        <w:t>è present</w:t>
      </w:r>
      <w:r w:rsidR="00FF0213" w:rsidRPr="00B965A3">
        <w:rPr>
          <w:rFonts w:ascii="Times New Roman" w:hAnsi="Times New Roman" w:cs="Times New Roman"/>
        </w:rPr>
        <w:t>e</w:t>
      </w:r>
      <w:r w:rsidR="00B31204" w:rsidRPr="00B965A3">
        <w:rPr>
          <w:rFonts w:ascii="Times New Roman" w:hAnsi="Times New Roman" w:cs="Times New Roman"/>
        </w:rPr>
        <w:t xml:space="preserve"> questa distruzione delle cellule beta pancreatiche</w:t>
      </w:r>
      <w:r w:rsidR="00B639EC" w:rsidRPr="00B965A3">
        <w:rPr>
          <w:rFonts w:ascii="Times New Roman" w:hAnsi="Times New Roman" w:cs="Times New Roman"/>
        </w:rPr>
        <w:t xml:space="preserve"> </w:t>
      </w:r>
      <w:r w:rsidR="00F80E6E">
        <w:rPr>
          <w:rFonts w:ascii="Times New Roman" w:hAnsi="Times New Roman" w:cs="Times New Roman"/>
        </w:rPr>
        <w:t xml:space="preserve">dove </w:t>
      </w:r>
      <w:r w:rsidR="00B639EC" w:rsidRPr="00B965A3">
        <w:rPr>
          <w:rFonts w:ascii="Times New Roman" w:hAnsi="Times New Roman" w:cs="Times New Roman"/>
        </w:rPr>
        <w:t xml:space="preserve">però non si rivela la condizione di </w:t>
      </w:r>
      <w:r w:rsidRPr="00B965A3">
        <w:rPr>
          <w:rFonts w:ascii="Times New Roman" w:hAnsi="Times New Roman" w:cs="Times New Roman"/>
        </w:rPr>
        <w:t>autoimmunità</w:t>
      </w:r>
      <w:r>
        <w:rPr>
          <w:rFonts w:ascii="Times New Roman" w:hAnsi="Times New Roman" w:cs="Times New Roman"/>
        </w:rPr>
        <w:t>; quindi,</w:t>
      </w:r>
      <w:r w:rsidR="00B639EC" w:rsidRPr="00B965A3">
        <w:rPr>
          <w:rFonts w:ascii="Times New Roman" w:hAnsi="Times New Roman" w:cs="Times New Roman"/>
        </w:rPr>
        <w:t xml:space="preserve"> diciamo</w:t>
      </w:r>
      <w:r w:rsidR="00B31204" w:rsidRPr="00B965A3">
        <w:rPr>
          <w:rFonts w:ascii="Times New Roman" w:hAnsi="Times New Roman" w:cs="Times New Roman"/>
        </w:rPr>
        <w:t xml:space="preserve"> che è di </w:t>
      </w:r>
      <w:r w:rsidR="00B31204" w:rsidRPr="009B518A">
        <w:rPr>
          <w:rFonts w:ascii="Times New Roman" w:hAnsi="Times New Roman" w:cs="Times New Roman"/>
          <w:b/>
          <w:bCs/>
          <w:i/>
          <w:iCs/>
        </w:rPr>
        <w:t>tipo idiopatico</w:t>
      </w:r>
      <w:r w:rsidR="00B31204" w:rsidRPr="00B965A3">
        <w:rPr>
          <w:rFonts w:ascii="Times New Roman" w:hAnsi="Times New Roman" w:cs="Times New Roman"/>
        </w:rPr>
        <w:t>.</w:t>
      </w:r>
    </w:p>
    <w:p w14:paraId="5F71C855" w14:textId="1F628639" w:rsidR="00B31204" w:rsidRPr="00B965A3" w:rsidRDefault="00B31204" w:rsidP="00672284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R</w:t>
      </w:r>
      <w:r w:rsidR="00B639EC" w:rsidRPr="00B965A3">
        <w:rPr>
          <w:rFonts w:ascii="Times New Roman" w:hAnsi="Times New Roman" w:cs="Times New Roman"/>
        </w:rPr>
        <w:t xml:space="preserve">ientra anche nelle forme di diabete mellito tipo </w:t>
      </w:r>
      <w:r w:rsidRPr="00B965A3">
        <w:rPr>
          <w:rFonts w:ascii="Times New Roman" w:hAnsi="Times New Roman" w:cs="Times New Roman"/>
        </w:rPr>
        <w:t>1</w:t>
      </w:r>
      <w:r w:rsidR="009B518A">
        <w:rPr>
          <w:rFonts w:ascii="Times New Roman" w:hAnsi="Times New Roman" w:cs="Times New Roman"/>
        </w:rPr>
        <w:t xml:space="preserve"> </w:t>
      </w:r>
      <w:r w:rsidRPr="00B965A3">
        <w:rPr>
          <w:rFonts w:ascii="Times New Roman" w:hAnsi="Times New Roman" w:cs="Times New Roman"/>
        </w:rPr>
        <w:t xml:space="preserve">il </w:t>
      </w:r>
      <w:r w:rsidRPr="009B518A">
        <w:rPr>
          <w:rFonts w:ascii="Times New Roman" w:hAnsi="Times New Roman" w:cs="Times New Roman"/>
          <w:b/>
          <w:bCs/>
          <w:i/>
          <w:iCs/>
        </w:rPr>
        <w:t>LADA</w:t>
      </w:r>
      <w:r w:rsidR="00AE7D98">
        <w:rPr>
          <w:rFonts w:ascii="Times New Roman" w:hAnsi="Times New Roman" w:cs="Times New Roman"/>
        </w:rPr>
        <w:t>, cioè</w:t>
      </w:r>
      <w:r w:rsidR="00AE7D98" w:rsidRPr="00B965A3">
        <w:rPr>
          <w:rFonts w:ascii="Times New Roman" w:hAnsi="Times New Roman" w:cs="Times New Roman"/>
        </w:rPr>
        <w:t xml:space="preserve"> una</w:t>
      </w:r>
      <w:r w:rsidR="00B639EC" w:rsidRPr="00B965A3">
        <w:rPr>
          <w:rFonts w:ascii="Times New Roman" w:hAnsi="Times New Roman" w:cs="Times New Roman"/>
        </w:rPr>
        <w:t xml:space="preserve"> forma </w:t>
      </w:r>
      <w:r w:rsidRPr="00B965A3">
        <w:rPr>
          <w:rFonts w:ascii="Times New Roman" w:hAnsi="Times New Roman" w:cs="Times New Roman"/>
        </w:rPr>
        <w:t xml:space="preserve">che insorge negli adulti </w:t>
      </w:r>
      <w:r w:rsidR="00B639EC" w:rsidRPr="00B965A3">
        <w:rPr>
          <w:rFonts w:ascii="Times New Roman" w:hAnsi="Times New Roman" w:cs="Times New Roman"/>
        </w:rPr>
        <w:t xml:space="preserve">e che </w:t>
      </w:r>
      <w:r w:rsidRPr="00B965A3">
        <w:rPr>
          <w:rFonts w:ascii="Times New Roman" w:hAnsi="Times New Roman" w:cs="Times New Roman"/>
        </w:rPr>
        <w:t>decorre</w:t>
      </w:r>
      <w:r w:rsidR="00B639EC" w:rsidRPr="00B965A3">
        <w:rPr>
          <w:rFonts w:ascii="Times New Roman" w:hAnsi="Times New Roman" w:cs="Times New Roman"/>
        </w:rPr>
        <w:t xml:space="preserve"> </w:t>
      </w:r>
      <w:r w:rsidRPr="00B965A3">
        <w:rPr>
          <w:rFonts w:ascii="Times New Roman" w:hAnsi="Times New Roman" w:cs="Times New Roman"/>
        </w:rPr>
        <w:t xml:space="preserve">in maniera </w:t>
      </w:r>
      <w:r w:rsidR="00B639EC" w:rsidRPr="00B965A3">
        <w:rPr>
          <w:rFonts w:ascii="Times New Roman" w:hAnsi="Times New Roman" w:cs="Times New Roman"/>
        </w:rPr>
        <w:t>più blanda</w:t>
      </w:r>
      <w:r w:rsidRPr="00B965A3">
        <w:rPr>
          <w:rFonts w:ascii="Times New Roman" w:hAnsi="Times New Roman" w:cs="Times New Roman"/>
        </w:rPr>
        <w:t>.</w:t>
      </w:r>
    </w:p>
    <w:p w14:paraId="25FC4E4C" w14:textId="10DB1DEF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Definito anche </w:t>
      </w:r>
      <w:r w:rsidRPr="00AE7D98">
        <w:rPr>
          <w:rFonts w:ascii="Times New Roman" w:hAnsi="Times New Roman" w:cs="Times New Roman"/>
          <w:b/>
          <w:bCs/>
          <w:i/>
          <w:iCs/>
        </w:rPr>
        <w:t>diabete giovanile</w:t>
      </w:r>
      <w:r w:rsidR="00AE7D98">
        <w:rPr>
          <w:rFonts w:ascii="Times New Roman" w:hAnsi="Times New Roman" w:cs="Times New Roman"/>
        </w:rPr>
        <w:t xml:space="preserve">, </w:t>
      </w:r>
      <w:r w:rsidRPr="00B965A3">
        <w:rPr>
          <w:rFonts w:ascii="Times New Roman" w:hAnsi="Times New Roman" w:cs="Times New Roman"/>
        </w:rPr>
        <w:t>in quanto</w:t>
      </w:r>
      <w:r w:rsidR="0009332F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rappresenta una patologia tipica dell’età più precoce e infatti rappresenta la malattia cronica dell'infanzia più comune.</w:t>
      </w:r>
    </w:p>
    <w:p w14:paraId="5B547254" w14:textId="395F890D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Essa è legata ad una distruzione delle cellule beta pancreatiche che </w:t>
      </w:r>
      <w:r w:rsidR="000F0335">
        <w:rPr>
          <w:rFonts w:ascii="Times New Roman" w:hAnsi="Times New Roman" w:cs="Times New Roman"/>
        </w:rPr>
        <w:t>comporta</w:t>
      </w:r>
      <w:r w:rsidRPr="00B965A3">
        <w:rPr>
          <w:rFonts w:ascii="Times New Roman" w:hAnsi="Times New Roman" w:cs="Times New Roman"/>
        </w:rPr>
        <w:t xml:space="preserve"> un deficit totale d</w:t>
      </w:r>
      <w:r w:rsidR="0009332F">
        <w:rPr>
          <w:rFonts w:ascii="Times New Roman" w:hAnsi="Times New Roman" w:cs="Times New Roman"/>
        </w:rPr>
        <w:t>el</w:t>
      </w:r>
      <w:r w:rsidRPr="00B965A3">
        <w:rPr>
          <w:rFonts w:ascii="Times New Roman" w:hAnsi="Times New Roman" w:cs="Times New Roman"/>
        </w:rPr>
        <w:t xml:space="preserve">l'azione dell'insulina, </w:t>
      </w:r>
      <w:r w:rsidR="000F0335">
        <w:rPr>
          <w:rFonts w:ascii="Times New Roman" w:hAnsi="Times New Roman" w:cs="Times New Roman"/>
        </w:rPr>
        <w:t>dato che</w:t>
      </w:r>
      <w:r w:rsidRPr="00B965A3">
        <w:rPr>
          <w:rFonts w:ascii="Times New Roman" w:hAnsi="Times New Roman" w:cs="Times New Roman"/>
        </w:rPr>
        <w:t xml:space="preserve"> c'è un deficit assoluto della sua secrezione. </w:t>
      </w:r>
    </w:p>
    <w:p w14:paraId="51B2ED9C" w14:textId="12EB0751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Quindi, il diabete mellito ti tipo 1 è dovuto ad una </w:t>
      </w:r>
      <w:r w:rsidRPr="00B965A3">
        <w:rPr>
          <w:rFonts w:ascii="Times New Roman" w:hAnsi="Times New Roman" w:cs="Times New Roman"/>
          <w:i/>
          <w:iCs/>
        </w:rPr>
        <w:t>condizione di autoimmunità</w:t>
      </w:r>
      <w:r w:rsidRPr="00B965A3">
        <w:rPr>
          <w:rFonts w:ascii="Times New Roman" w:hAnsi="Times New Roman" w:cs="Times New Roman"/>
        </w:rPr>
        <w:t xml:space="preserve"> su cui intervengono </w:t>
      </w:r>
      <w:r w:rsidRPr="00B965A3">
        <w:rPr>
          <w:rFonts w:ascii="Times New Roman" w:hAnsi="Times New Roman" w:cs="Times New Roman"/>
          <w:i/>
          <w:iCs/>
        </w:rPr>
        <w:t>fattori genetici</w:t>
      </w:r>
      <w:r w:rsidRPr="00B965A3">
        <w:rPr>
          <w:rFonts w:ascii="Times New Roman" w:hAnsi="Times New Roman" w:cs="Times New Roman"/>
        </w:rPr>
        <w:t>, o meglio una predisposizione genetica</w:t>
      </w:r>
      <w:r w:rsidR="0097002E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e </w:t>
      </w:r>
      <w:r w:rsidRPr="00B965A3">
        <w:rPr>
          <w:rFonts w:ascii="Times New Roman" w:hAnsi="Times New Roman" w:cs="Times New Roman"/>
          <w:i/>
          <w:iCs/>
        </w:rPr>
        <w:t>fattori ambientali</w:t>
      </w:r>
      <w:r w:rsidRPr="00B965A3">
        <w:rPr>
          <w:rFonts w:ascii="Times New Roman" w:hAnsi="Times New Roman" w:cs="Times New Roman"/>
        </w:rPr>
        <w:t xml:space="preserve"> che innescano tutta una serie di conseguenze immunologiche che agiscono sulle cellule target pancreatiche.</w:t>
      </w:r>
    </w:p>
    <w:p w14:paraId="14A700B7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5852657E" w14:textId="77777777" w:rsidR="003F7837" w:rsidRPr="0097002E" w:rsidRDefault="003F7837" w:rsidP="003F783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97002E">
        <w:rPr>
          <w:rFonts w:ascii="Times New Roman" w:hAnsi="Times New Roman" w:cs="Times New Roman"/>
          <w:b/>
          <w:bCs/>
          <w:i/>
          <w:iCs/>
        </w:rPr>
        <w:t xml:space="preserve">Fattori genetici: </w:t>
      </w:r>
    </w:p>
    <w:p w14:paraId="6C0C7B39" w14:textId="0F0160F5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È stato dimostrato da una serie di studi che i fattori genetici intervengono nella predisposizione a sviluppare il diabete di tip</w:t>
      </w:r>
      <w:r w:rsidR="00A24FF8">
        <w:rPr>
          <w:rFonts w:ascii="Times New Roman" w:hAnsi="Times New Roman" w:cs="Times New Roman"/>
        </w:rPr>
        <w:t>o</w:t>
      </w:r>
      <w:r w:rsidRPr="00B965A3">
        <w:rPr>
          <w:rFonts w:ascii="Times New Roman" w:hAnsi="Times New Roman" w:cs="Times New Roman"/>
        </w:rPr>
        <w:t xml:space="preserve"> 1, infatti si è visto che:</w:t>
      </w:r>
    </w:p>
    <w:p w14:paraId="35E01B7D" w14:textId="77777777" w:rsidR="003F7837" w:rsidRPr="00B965A3" w:rsidRDefault="003F7837" w:rsidP="0068127F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il rischio aumenta notevolmente per i familiari di primo grado;</w:t>
      </w:r>
    </w:p>
    <w:p w14:paraId="718B65E5" w14:textId="1E433BE2" w:rsidR="003F7837" w:rsidRPr="00183926" w:rsidRDefault="003F7837" w:rsidP="0068127F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vi è un grado di concordanza del 30-40% fra i gemelli monozigoti, con basso grado di penetranza </w:t>
      </w:r>
      <w:r w:rsidR="00183926">
        <w:rPr>
          <w:rFonts w:ascii="Times New Roman" w:hAnsi="Times New Roman" w:cs="Times New Roman"/>
        </w:rPr>
        <w:t>che fa</w:t>
      </w:r>
      <w:r w:rsidRPr="00183926">
        <w:rPr>
          <w:rFonts w:ascii="Times New Roman" w:hAnsi="Times New Roman" w:cs="Times New Roman"/>
        </w:rPr>
        <w:t xml:space="preserve"> pensare che sicuramente è presente una certa predisposizione genetica</w:t>
      </w:r>
      <w:r w:rsidR="00E80E8E">
        <w:rPr>
          <w:rFonts w:ascii="Times New Roman" w:hAnsi="Times New Roman" w:cs="Times New Roman"/>
        </w:rPr>
        <w:t>,</w:t>
      </w:r>
      <w:r w:rsidRPr="00183926">
        <w:rPr>
          <w:rFonts w:ascii="Times New Roman" w:hAnsi="Times New Roman" w:cs="Times New Roman"/>
        </w:rPr>
        <w:t xml:space="preserve"> ma devono comunque intervenire fattori ambientali, fattori scatenanti per innescare in un soggetto geneticamente predisposto la risposta immunitaria.</w:t>
      </w:r>
    </w:p>
    <w:p w14:paraId="0BD0FA15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6B169CB7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I geni studiati e coinvolti nella patogenesi del diabete di tipo 1, riguardano almeno 20 regioni del genoma umano, in particolare i loci della regione HLA del complesso MHC del cromosoma 6.</w:t>
      </w:r>
    </w:p>
    <w:p w14:paraId="22496938" w14:textId="0FA28862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I soggetti con HLA-DR3, HLA-DR4, HLA- DQ2 e HLA-DQ8 presentano una predisposizione maggiore nello sviluppare il diabete di tipo 1, mentre i geni HLA-DR2 e HLA-DQ6 hanno un ruolo protettivo nella patogenesi del diabete.</w:t>
      </w:r>
    </w:p>
    <w:p w14:paraId="755643EF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Inoltre, si è visto come l’assenza di acido aspartico in posizione 57 e la presenza di arginina in posizione 52 predispone all’insorgenza del diabete.</w:t>
      </w:r>
    </w:p>
    <w:p w14:paraId="097929AE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0840A373" w14:textId="77777777" w:rsidR="003F7837" w:rsidRPr="00A9503D" w:rsidRDefault="003F7837" w:rsidP="003F783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A9503D">
        <w:rPr>
          <w:rFonts w:ascii="Times New Roman" w:hAnsi="Times New Roman" w:cs="Times New Roman"/>
          <w:b/>
          <w:bCs/>
          <w:i/>
          <w:iCs/>
        </w:rPr>
        <w:t>Fattori ambientali:</w:t>
      </w:r>
    </w:p>
    <w:p w14:paraId="356ACA17" w14:textId="6F4A0418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La predisposizione genetica in aggiunta ai fattori ambientali determina la risposta immunitaria, che poi comporta la distruzione delle cellule beta pancreatiche.</w:t>
      </w:r>
    </w:p>
    <w:p w14:paraId="5CD79FBB" w14:textId="44E2C44F" w:rsidR="003F7837" w:rsidRPr="00B965A3" w:rsidRDefault="00913E0D" w:rsidP="003F78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 i fattori</w:t>
      </w:r>
      <w:r w:rsidR="003F7837" w:rsidRPr="00B965A3">
        <w:rPr>
          <w:rFonts w:ascii="Times New Roman" w:hAnsi="Times New Roman" w:cs="Times New Roman"/>
        </w:rPr>
        <w:t xml:space="preserve"> maggiormente studiati </w:t>
      </w:r>
      <w:r w:rsidR="00656ACE">
        <w:rPr>
          <w:rFonts w:ascii="Times New Roman" w:hAnsi="Times New Roman" w:cs="Times New Roman"/>
        </w:rPr>
        <w:t>figurano</w:t>
      </w:r>
      <w:r w:rsidR="003F7837" w:rsidRPr="00B965A3">
        <w:rPr>
          <w:rFonts w:ascii="Times New Roman" w:hAnsi="Times New Roman" w:cs="Times New Roman"/>
        </w:rPr>
        <w:t>:</w:t>
      </w:r>
    </w:p>
    <w:p w14:paraId="5717BECB" w14:textId="77777777" w:rsidR="003F7837" w:rsidRPr="00B965A3" w:rsidRDefault="003F7837" w:rsidP="0068127F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6ACE">
        <w:rPr>
          <w:rFonts w:ascii="Times New Roman" w:hAnsi="Times New Roman" w:cs="Times New Roman"/>
          <w:b/>
          <w:bCs/>
          <w:i/>
          <w:iCs/>
        </w:rPr>
        <w:t>Agenti virali</w:t>
      </w:r>
      <w:r w:rsidRPr="00B965A3">
        <w:rPr>
          <w:rFonts w:ascii="Times New Roman" w:hAnsi="Times New Roman" w:cs="Times New Roman"/>
        </w:rPr>
        <w:t>: come l’</w:t>
      </w:r>
      <w:proofErr w:type="spellStart"/>
      <w:r w:rsidRPr="00B965A3">
        <w:rPr>
          <w:rFonts w:ascii="Times New Roman" w:hAnsi="Times New Roman" w:cs="Times New Roman"/>
        </w:rPr>
        <w:t>echovirus</w:t>
      </w:r>
      <w:proofErr w:type="spellEnd"/>
      <w:r w:rsidRPr="00B965A3">
        <w:rPr>
          <w:rFonts w:ascii="Times New Roman" w:hAnsi="Times New Roman" w:cs="Times New Roman"/>
        </w:rPr>
        <w:t xml:space="preserve">, </w:t>
      </w:r>
      <w:proofErr w:type="spellStart"/>
      <w:r w:rsidRPr="00B965A3">
        <w:rPr>
          <w:rFonts w:ascii="Times New Roman" w:hAnsi="Times New Roman" w:cs="Times New Roman"/>
        </w:rPr>
        <w:t>coxsackie</w:t>
      </w:r>
      <w:proofErr w:type="spellEnd"/>
      <w:r w:rsidRPr="00B965A3">
        <w:rPr>
          <w:rFonts w:ascii="Times New Roman" w:hAnsi="Times New Roman" w:cs="Times New Roman"/>
        </w:rPr>
        <w:t xml:space="preserve"> A e B, enterovirus, citomegalovirus;</w:t>
      </w:r>
    </w:p>
    <w:p w14:paraId="44FF673C" w14:textId="301D32C3" w:rsidR="003F7837" w:rsidRPr="00B965A3" w:rsidRDefault="003F7837" w:rsidP="003F7837">
      <w:pPr>
        <w:pStyle w:val="Paragrafoelenco"/>
        <w:ind w:left="360"/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essi infettando le cellule beta, induc</w:t>
      </w:r>
      <w:r w:rsidR="00A24FF8">
        <w:rPr>
          <w:rFonts w:ascii="Times New Roman" w:hAnsi="Times New Roman" w:cs="Times New Roman"/>
        </w:rPr>
        <w:t>ono</w:t>
      </w:r>
      <w:r w:rsidRPr="00B965A3">
        <w:rPr>
          <w:rFonts w:ascii="Times New Roman" w:hAnsi="Times New Roman" w:cs="Times New Roman"/>
        </w:rPr>
        <w:t xml:space="preserve"> una modificazione degli antigeni proteici presentati con le molecole HLA ai linfociti T citotossici e quindi induce</w:t>
      </w:r>
      <w:r w:rsidR="00A24FF8">
        <w:rPr>
          <w:rFonts w:ascii="Times New Roman" w:hAnsi="Times New Roman" w:cs="Times New Roman"/>
        </w:rPr>
        <w:t>ndo</w:t>
      </w:r>
      <w:r w:rsidRPr="00B965A3">
        <w:rPr>
          <w:rFonts w:ascii="Times New Roman" w:hAnsi="Times New Roman" w:cs="Times New Roman"/>
        </w:rPr>
        <w:t xml:space="preserve"> la risposta autoimmunitaria, essa all'infezione virale presenta una reazione crociata contro specifici antigeni delle cellule beta.</w:t>
      </w:r>
    </w:p>
    <w:p w14:paraId="15283B72" w14:textId="4A662190" w:rsidR="003F7837" w:rsidRPr="00B965A3" w:rsidRDefault="003F7837" w:rsidP="0068127F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6ACE">
        <w:rPr>
          <w:rFonts w:ascii="Times New Roman" w:hAnsi="Times New Roman" w:cs="Times New Roman"/>
          <w:b/>
          <w:bCs/>
          <w:i/>
          <w:iCs/>
        </w:rPr>
        <w:lastRenderedPageBreak/>
        <w:t>Fattori nutrizionali</w:t>
      </w:r>
      <w:r w:rsidRPr="00656ACE">
        <w:rPr>
          <w:rFonts w:ascii="Times New Roman" w:hAnsi="Times New Roman" w:cs="Times New Roman"/>
          <w:b/>
          <w:bCs/>
        </w:rPr>
        <w:t xml:space="preserve"> </w:t>
      </w:r>
      <w:r w:rsidRPr="00B965A3">
        <w:rPr>
          <w:rFonts w:ascii="Times New Roman" w:hAnsi="Times New Roman" w:cs="Times New Roman"/>
        </w:rPr>
        <w:t xml:space="preserve">come le </w:t>
      </w:r>
      <w:r w:rsidRPr="00656ACE">
        <w:rPr>
          <w:rFonts w:ascii="Times New Roman" w:hAnsi="Times New Roman" w:cs="Times New Roman"/>
        </w:rPr>
        <w:t>proteine del latte vaccino</w:t>
      </w:r>
      <w:r w:rsidRPr="00B965A3">
        <w:rPr>
          <w:rFonts w:ascii="Times New Roman" w:hAnsi="Times New Roman" w:cs="Times New Roman"/>
        </w:rPr>
        <w:t xml:space="preserve"> (reazioni crociate tra </w:t>
      </w:r>
      <w:r w:rsidRPr="00B965A3">
        <w:rPr>
          <w:rFonts w:ascii="Times New Roman" w:hAnsi="Times New Roman" w:cs="Times New Roman"/>
          <w:lang w:val="el-GR"/>
        </w:rPr>
        <w:t>β</w:t>
      </w:r>
      <w:r w:rsidRPr="00B965A3">
        <w:rPr>
          <w:rFonts w:ascii="Times New Roman" w:hAnsi="Times New Roman" w:cs="Times New Roman"/>
        </w:rPr>
        <w:t xml:space="preserve">-caseina e proteine costitutive delle cellule </w:t>
      </w:r>
      <w:r w:rsidRPr="00B965A3">
        <w:rPr>
          <w:rFonts w:ascii="Times New Roman" w:hAnsi="Times New Roman" w:cs="Times New Roman"/>
          <w:lang w:val="el-GR"/>
        </w:rPr>
        <w:t>β</w:t>
      </w:r>
      <w:r w:rsidRPr="00B965A3">
        <w:rPr>
          <w:rFonts w:ascii="Times New Roman" w:hAnsi="Times New Roman" w:cs="Times New Roman"/>
        </w:rPr>
        <w:t xml:space="preserve"> (GLUT2) o abnorme risposta del sistema linfatico intestinale al primo contatto con certi componenti della dieta); </w:t>
      </w:r>
      <w:r w:rsidRPr="00656ACE">
        <w:rPr>
          <w:rFonts w:ascii="Times New Roman" w:hAnsi="Times New Roman" w:cs="Times New Roman"/>
        </w:rPr>
        <w:t>le proteine del grano</w:t>
      </w:r>
      <w:r w:rsidR="00656ACE">
        <w:rPr>
          <w:rFonts w:ascii="Times New Roman" w:hAnsi="Times New Roman" w:cs="Times New Roman"/>
        </w:rPr>
        <w:t>,</w:t>
      </w:r>
      <w:r w:rsidRPr="00656ACE">
        <w:rPr>
          <w:rFonts w:ascii="Times New Roman" w:hAnsi="Times New Roman" w:cs="Times New Roman"/>
        </w:rPr>
        <w:t xml:space="preserve"> mentre la vitamina D </w:t>
      </w:r>
      <w:r w:rsidRPr="00B965A3">
        <w:rPr>
          <w:rFonts w:ascii="Times New Roman" w:hAnsi="Times New Roman" w:cs="Times New Roman"/>
        </w:rPr>
        <w:t xml:space="preserve">sembra svolgere </w:t>
      </w:r>
      <w:r w:rsidR="00F479E6">
        <w:rPr>
          <w:rFonts w:ascii="Times New Roman" w:hAnsi="Times New Roman" w:cs="Times New Roman"/>
        </w:rPr>
        <w:t xml:space="preserve">una funzione </w:t>
      </w:r>
      <w:r w:rsidRPr="00B965A3">
        <w:rPr>
          <w:rFonts w:ascii="Times New Roman" w:hAnsi="Times New Roman" w:cs="Times New Roman"/>
        </w:rPr>
        <w:t>protettiva.</w:t>
      </w:r>
    </w:p>
    <w:p w14:paraId="437D454D" w14:textId="77777777" w:rsidR="003F7837" w:rsidRPr="00B965A3" w:rsidRDefault="003F7837" w:rsidP="0068127F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D7733">
        <w:rPr>
          <w:rFonts w:ascii="Times New Roman" w:hAnsi="Times New Roman" w:cs="Times New Roman"/>
          <w:b/>
          <w:bCs/>
          <w:i/>
          <w:iCs/>
        </w:rPr>
        <w:t>Agenti tossici</w:t>
      </w:r>
      <w:r w:rsidRPr="00B965A3">
        <w:rPr>
          <w:rFonts w:ascii="Times New Roman" w:hAnsi="Times New Roman" w:cs="Times New Roman"/>
        </w:rPr>
        <w:t xml:space="preserve"> che potrebbero provocare un danno diretto a livello delle cellule beta. </w:t>
      </w:r>
    </w:p>
    <w:p w14:paraId="37D8805A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07C0CD52" w14:textId="77777777" w:rsidR="003F7837" w:rsidRPr="00F479E6" w:rsidRDefault="003F7837" w:rsidP="003F7837">
      <w:pPr>
        <w:jc w:val="both"/>
        <w:rPr>
          <w:rFonts w:ascii="Times New Roman" w:hAnsi="Times New Roman" w:cs="Times New Roman"/>
          <w:b/>
          <w:bCs/>
        </w:rPr>
      </w:pPr>
      <w:r w:rsidRPr="00F479E6">
        <w:rPr>
          <w:rFonts w:ascii="Times New Roman" w:hAnsi="Times New Roman" w:cs="Times New Roman"/>
          <w:b/>
          <w:bCs/>
          <w:i/>
          <w:iCs/>
        </w:rPr>
        <w:t>Fattori immunologici:</w:t>
      </w:r>
    </w:p>
    <w:p w14:paraId="0A91875A" w14:textId="2C5FF76F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La riposta autoimmunitaria è dimostrata dall’identificazione della presenza di autoanticorpi, cioè di anticorpi diretti contro alcuni antigeni</w:t>
      </w:r>
      <w:r w:rsidR="00F479E6">
        <w:rPr>
          <w:rFonts w:ascii="Times New Roman" w:hAnsi="Times New Roman" w:cs="Times New Roman"/>
        </w:rPr>
        <w:t xml:space="preserve"> (</w:t>
      </w:r>
      <w:r w:rsidRPr="00B965A3">
        <w:rPr>
          <w:rFonts w:ascii="Times New Roman" w:hAnsi="Times New Roman" w:cs="Times New Roman"/>
        </w:rPr>
        <w:t>diretti a livello delle cellule beta pancreatiche</w:t>
      </w:r>
      <w:r w:rsidR="00F479E6">
        <w:rPr>
          <w:rFonts w:ascii="Times New Roman" w:hAnsi="Times New Roman" w:cs="Times New Roman"/>
        </w:rPr>
        <w:t>)</w:t>
      </w:r>
      <w:r w:rsidRPr="00B965A3">
        <w:rPr>
          <w:rFonts w:ascii="Times New Roman" w:hAnsi="Times New Roman" w:cs="Times New Roman"/>
        </w:rPr>
        <w:t>.</w:t>
      </w:r>
    </w:p>
    <w:p w14:paraId="0C0242E4" w14:textId="7CFFD66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Tra i </w:t>
      </w:r>
      <w:r w:rsidR="00C75EC6">
        <w:rPr>
          <w:rFonts w:ascii="Times New Roman" w:hAnsi="Times New Roman" w:cs="Times New Roman"/>
        </w:rPr>
        <w:t xml:space="preserve">fattori immunologici </w:t>
      </w:r>
      <w:r w:rsidRPr="00B965A3">
        <w:rPr>
          <w:rFonts w:ascii="Times New Roman" w:hAnsi="Times New Roman" w:cs="Times New Roman"/>
        </w:rPr>
        <w:t>ricordiamo</w:t>
      </w:r>
      <w:r w:rsidR="00C75EC6">
        <w:rPr>
          <w:rFonts w:ascii="Times New Roman" w:hAnsi="Times New Roman" w:cs="Times New Roman"/>
        </w:rPr>
        <w:t>:</w:t>
      </w:r>
      <w:r w:rsidRPr="00B965A3">
        <w:rPr>
          <w:rFonts w:ascii="Times New Roman" w:hAnsi="Times New Roman" w:cs="Times New Roman"/>
        </w:rPr>
        <w:t xml:space="preserve"> anticorpi anti-insule, anti-GAD</w:t>
      </w:r>
      <w:r w:rsidR="00A24FF8">
        <w:rPr>
          <w:rFonts w:ascii="Times New Roman" w:hAnsi="Times New Roman" w:cs="Times New Roman"/>
        </w:rPr>
        <w:t>D</w:t>
      </w:r>
      <w:r w:rsidRPr="00B965A3">
        <w:rPr>
          <w:rFonts w:ascii="Times New Roman" w:hAnsi="Times New Roman" w:cs="Times New Roman"/>
        </w:rPr>
        <w:t>, anti-tirosina fosfatasi.</w:t>
      </w:r>
    </w:p>
    <w:p w14:paraId="4DCCEB56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Dunque, la presenza di questi autoanticorpi ha portato ad individuare la patogenesi principale del diabete mellito di tipo 1.</w:t>
      </w:r>
    </w:p>
    <w:p w14:paraId="496D1929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796B0857" w14:textId="5C20A652" w:rsidR="003F7837" w:rsidRPr="00C75EC6" w:rsidRDefault="00C75EC6" w:rsidP="003F7837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C75EC6">
        <w:rPr>
          <w:rFonts w:ascii="Times New Roman" w:hAnsi="Times New Roman" w:cs="Times New Roman"/>
          <w:b/>
          <w:bCs/>
          <w:i/>
          <w:iCs/>
        </w:rPr>
        <w:t>MECCANISMO PATOGENICO:</w:t>
      </w:r>
    </w:p>
    <w:p w14:paraId="1A2BF8A1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67C3AB3" wp14:editId="690C756A">
            <wp:simplePos x="0" y="0"/>
            <wp:positionH relativeFrom="column">
              <wp:posOffset>26035</wp:posOffset>
            </wp:positionH>
            <wp:positionV relativeFrom="paragraph">
              <wp:posOffset>114300</wp:posOffset>
            </wp:positionV>
            <wp:extent cx="2390140" cy="1991360"/>
            <wp:effectExtent l="38100" t="38100" r="35560" b="40640"/>
            <wp:wrapSquare wrapText="bothSides"/>
            <wp:docPr id="826764391" name="Immagine 826764391">
              <a:extLst xmlns:a="http://schemas.openxmlformats.org/drawingml/2006/main">
                <a:ext uri="{FF2B5EF4-FFF2-40B4-BE49-F238E27FC236}">
                  <a16:creationId xmlns:a16="http://schemas.microsoft.com/office/drawing/2014/main" id="{959CCD06-39B3-D36E-626C-03DE523DB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>
                      <a:extLst>
                        <a:ext uri="{FF2B5EF4-FFF2-40B4-BE49-F238E27FC236}">
                          <a16:creationId xmlns:a16="http://schemas.microsoft.com/office/drawing/2014/main" id="{959CCD06-39B3-D36E-626C-03DE523DBC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9913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3366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C89C0" w14:textId="77777777" w:rsidR="00B3127C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A livello delle cellule presentanti l’antigene, quali per esempio i macrofagi, vengono esposti antigeni particolari MHC-II, che vengono riconosciuti dai linfociti CD4+ che liberano una serie di fattori (IFN-gamma, IL-1, IL-2; TNF-alfa) che intervengono nei processi infiammatori</w:t>
      </w:r>
      <w:r w:rsidR="00B3127C">
        <w:rPr>
          <w:rFonts w:ascii="Times New Roman" w:hAnsi="Times New Roman" w:cs="Times New Roman"/>
        </w:rPr>
        <w:t>.</w:t>
      </w:r>
    </w:p>
    <w:p w14:paraId="7B599F31" w14:textId="6C13F344" w:rsidR="003F7837" w:rsidRPr="00B965A3" w:rsidRDefault="00B3127C" w:rsidP="003F78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3F7837" w:rsidRPr="00B965A3">
        <w:rPr>
          <w:rFonts w:ascii="Times New Roman" w:hAnsi="Times New Roman" w:cs="Times New Roman"/>
        </w:rPr>
        <w:t xml:space="preserve"> questo punto</w:t>
      </w:r>
      <w:r>
        <w:rPr>
          <w:rFonts w:ascii="Times New Roman" w:hAnsi="Times New Roman" w:cs="Times New Roman"/>
        </w:rPr>
        <w:t>,</w:t>
      </w:r>
      <w:r w:rsidR="003F7837" w:rsidRPr="00B965A3">
        <w:rPr>
          <w:rFonts w:ascii="Times New Roman" w:hAnsi="Times New Roman" w:cs="Times New Roman"/>
        </w:rPr>
        <w:t xml:space="preserve"> vi è un richiamo dei linfociti CD8+ che vanno a distruggere l</w:t>
      </w:r>
      <w:r w:rsidR="00F2641D" w:rsidRPr="00B965A3">
        <w:rPr>
          <w:rFonts w:ascii="Times New Roman" w:hAnsi="Times New Roman" w:cs="Times New Roman"/>
        </w:rPr>
        <w:t>e</w:t>
      </w:r>
      <w:r w:rsidR="003F7837" w:rsidRPr="00B965A3">
        <w:rPr>
          <w:rFonts w:ascii="Times New Roman" w:hAnsi="Times New Roman" w:cs="Times New Roman"/>
        </w:rPr>
        <w:t xml:space="preserve"> cellule beta pancreatiche, tra questi interviene anche l’azione del Fas e Fas-L</w:t>
      </w:r>
      <w:r>
        <w:rPr>
          <w:rFonts w:ascii="Times New Roman" w:hAnsi="Times New Roman" w:cs="Times New Roman"/>
        </w:rPr>
        <w:t>,</w:t>
      </w:r>
      <w:r w:rsidR="003F7837" w:rsidRPr="00B965A3">
        <w:rPr>
          <w:rFonts w:ascii="Times New Roman" w:hAnsi="Times New Roman" w:cs="Times New Roman"/>
        </w:rPr>
        <w:t xml:space="preserve"> ove si induce il processo </w:t>
      </w:r>
      <w:proofErr w:type="spellStart"/>
      <w:r w:rsidR="003F7837" w:rsidRPr="00B965A3">
        <w:rPr>
          <w:rFonts w:ascii="Times New Roman" w:hAnsi="Times New Roman" w:cs="Times New Roman"/>
        </w:rPr>
        <w:t>apoptotico</w:t>
      </w:r>
      <w:proofErr w:type="spellEnd"/>
      <w:r w:rsidR="003F7837" w:rsidRPr="00B965A3">
        <w:rPr>
          <w:rFonts w:ascii="Times New Roman" w:hAnsi="Times New Roman" w:cs="Times New Roman"/>
        </w:rPr>
        <w:t>.</w:t>
      </w:r>
    </w:p>
    <w:p w14:paraId="383D02E1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45B22CE6" w14:textId="77777777" w:rsidR="003F7837" w:rsidRDefault="003F7837" w:rsidP="003F7837">
      <w:pPr>
        <w:jc w:val="both"/>
        <w:rPr>
          <w:rFonts w:ascii="Times New Roman" w:hAnsi="Times New Roman" w:cs="Times New Roman"/>
        </w:rPr>
      </w:pPr>
    </w:p>
    <w:p w14:paraId="6BE85E27" w14:textId="77777777" w:rsidR="00B965A3" w:rsidRPr="00B965A3" w:rsidRDefault="00B965A3" w:rsidP="003F7837">
      <w:pPr>
        <w:jc w:val="both"/>
        <w:rPr>
          <w:rFonts w:ascii="Times New Roman" w:hAnsi="Times New Roman" w:cs="Times New Roman"/>
        </w:rPr>
      </w:pPr>
    </w:p>
    <w:p w14:paraId="5F71606D" w14:textId="77777777" w:rsidR="003F7837" w:rsidRPr="00B3127C" w:rsidRDefault="003F7837" w:rsidP="003F7837">
      <w:pPr>
        <w:jc w:val="both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B3127C">
        <w:rPr>
          <w:rFonts w:ascii="Times New Roman" w:hAnsi="Times New Roman" w:cs="Times New Roman"/>
          <w:b/>
          <w:bCs/>
          <w:i/>
          <w:iCs/>
        </w:rPr>
        <w:t>Recap</w:t>
      </w:r>
      <w:proofErr w:type="spellEnd"/>
      <w:r w:rsidRPr="00B3127C">
        <w:rPr>
          <w:rFonts w:ascii="Times New Roman" w:hAnsi="Times New Roman" w:cs="Times New Roman"/>
          <w:b/>
          <w:bCs/>
          <w:i/>
          <w:iCs/>
        </w:rPr>
        <w:t xml:space="preserve"> schematico:</w:t>
      </w:r>
    </w:p>
    <w:p w14:paraId="1B8D0C84" w14:textId="407C5722" w:rsidR="003F7837" w:rsidRPr="00B965A3" w:rsidRDefault="003F7837" w:rsidP="003F7837">
      <w:pPr>
        <w:jc w:val="center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2F93FAF" wp14:editId="7D2791AF">
            <wp:simplePos x="0" y="0"/>
            <wp:positionH relativeFrom="column">
              <wp:posOffset>1035948</wp:posOffset>
            </wp:positionH>
            <wp:positionV relativeFrom="paragraph">
              <wp:posOffset>160655</wp:posOffset>
            </wp:positionV>
            <wp:extent cx="4053709" cy="2575931"/>
            <wp:effectExtent l="0" t="0" r="0" b="0"/>
            <wp:wrapSquare wrapText="bothSides"/>
            <wp:docPr id="800766050" name="Immagine 800766050">
              <a:extLst xmlns:a="http://schemas.openxmlformats.org/drawingml/2006/main">
                <a:ext uri="{FF2B5EF4-FFF2-40B4-BE49-F238E27FC236}">
                  <a16:creationId xmlns:a16="http://schemas.microsoft.com/office/drawing/2014/main" id="{125BCBCF-4C91-BBEA-2729-8BCF943A21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FF2B5EF4-FFF2-40B4-BE49-F238E27FC236}">
                          <a16:creationId xmlns:a16="http://schemas.microsoft.com/office/drawing/2014/main" id="{125BCBCF-4C91-BBEA-2729-8BCF943A21E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709" cy="257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5F268" w14:textId="7323D3AC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 </w:t>
      </w:r>
    </w:p>
    <w:p w14:paraId="03D13A14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0CADD0E2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033329C0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5CD54E57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7E2B4428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5CE2C098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0203700C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58EE3441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45578EC9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4B0D9873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639E4F0A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4B4B159D" w14:textId="77777777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</w:p>
    <w:p w14:paraId="23B08D4C" w14:textId="77777777" w:rsidR="00B965A3" w:rsidRDefault="00B965A3" w:rsidP="003F7837">
      <w:pPr>
        <w:jc w:val="both"/>
        <w:rPr>
          <w:rFonts w:ascii="Times New Roman" w:hAnsi="Times New Roman" w:cs="Times New Roman"/>
        </w:rPr>
      </w:pPr>
    </w:p>
    <w:p w14:paraId="176DC81B" w14:textId="77777777" w:rsidR="00B965A3" w:rsidRDefault="00B965A3" w:rsidP="003F7837">
      <w:pPr>
        <w:jc w:val="both"/>
        <w:rPr>
          <w:rFonts w:ascii="Times New Roman" w:hAnsi="Times New Roman" w:cs="Times New Roman"/>
        </w:rPr>
      </w:pPr>
    </w:p>
    <w:p w14:paraId="62058FBD" w14:textId="77777777" w:rsidR="004B1E68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La malattia evolve con una serie di stadi, in particolare nello stadio 1, </w:t>
      </w:r>
      <w:r w:rsidRPr="004B1E68">
        <w:rPr>
          <w:rFonts w:ascii="Times New Roman" w:hAnsi="Times New Roman" w:cs="Times New Roman"/>
          <w:b/>
          <w:bCs/>
          <w:i/>
          <w:iCs/>
        </w:rPr>
        <w:t xml:space="preserve">fase </w:t>
      </w:r>
      <w:proofErr w:type="spellStart"/>
      <w:r w:rsidRPr="004B1E68">
        <w:rPr>
          <w:rFonts w:ascii="Times New Roman" w:hAnsi="Times New Roman" w:cs="Times New Roman"/>
          <w:b/>
          <w:bCs/>
          <w:i/>
          <w:iCs/>
        </w:rPr>
        <w:t>presintomatica</w:t>
      </w:r>
      <w:proofErr w:type="spellEnd"/>
      <w:r w:rsidRPr="00B965A3">
        <w:rPr>
          <w:rFonts w:ascii="Times New Roman" w:hAnsi="Times New Roman" w:cs="Times New Roman"/>
        </w:rPr>
        <w:t>, ove appare una normoglicemica, essen</w:t>
      </w:r>
      <w:r w:rsidR="00A24FF8">
        <w:rPr>
          <w:rFonts w:ascii="Times New Roman" w:hAnsi="Times New Roman" w:cs="Times New Roman"/>
        </w:rPr>
        <w:t>d</w:t>
      </w:r>
      <w:r w:rsidRPr="00B965A3">
        <w:rPr>
          <w:rFonts w:ascii="Times New Roman" w:hAnsi="Times New Roman" w:cs="Times New Roman"/>
        </w:rPr>
        <w:t xml:space="preserve">o la distruzione un processo graduale. </w:t>
      </w:r>
    </w:p>
    <w:p w14:paraId="1A88FFDB" w14:textId="063BE2F2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Si passa ad uno stadio 2, in cui procede la distruzione delle cellule, in cui </w:t>
      </w:r>
      <w:r w:rsidR="00E52D68">
        <w:rPr>
          <w:rFonts w:ascii="Times New Roman" w:hAnsi="Times New Roman" w:cs="Times New Roman"/>
        </w:rPr>
        <w:t>c’</w:t>
      </w:r>
      <w:r w:rsidRPr="00B965A3">
        <w:rPr>
          <w:rFonts w:ascii="Times New Roman" w:hAnsi="Times New Roman" w:cs="Times New Roman"/>
        </w:rPr>
        <w:t xml:space="preserve">è ancora una fase </w:t>
      </w:r>
      <w:proofErr w:type="spellStart"/>
      <w:r w:rsidRPr="00B965A3">
        <w:rPr>
          <w:rFonts w:ascii="Times New Roman" w:hAnsi="Times New Roman" w:cs="Times New Roman"/>
        </w:rPr>
        <w:t>presintomatica</w:t>
      </w:r>
      <w:proofErr w:type="spellEnd"/>
      <w:r w:rsidR="004B1E68">
        <w:rPr>
          <w:rFonts w:ascii="Times New Roman" w:hAnsi="Times New Roman" w:cs="Times New Roman"/>
        </w:rPr>
        <w:t xml:space="preserve">, </w:t>
      </w:r>
      <w:r w:rsidRPr="00B965A3">
        <w:rPr>
          <w:rFonts w:ascii="Times New Roman" w:hAnsi="Times New Roman" w:cs="Times New Roman"/>
        </w:rPr>
        <w:t xml:space="preserve">ma compare </w:t>
      </w:r>
      <w:r w:rsidR="00E52D68">
        <w:rPr>
          <w:rFonts w:ascii="Times New Roman" w:hAnsi="Times New Roman" w:cs="Times New Roman"/>
        </w:rPr>
        <w:t xml:space="preserve">comunque </w:t>
      </w:r>
      <w:r w:rsidRPr="00B965A3">
        <w:rPr>
          <w:rFonts w:ascii="Times New Roman" w:hAnsi="Times New Roman" w:cs="Times New Roman"/>
        </w:rPr>
        <w:t xml:space="preserve">una </w:t>
      </w:r>
      <w:proofErr w:type="spellStart"/>
      <w:r w:rsidRPr="00B965A3">
        <w:rPr>
          <w:rFonts w:ascii="Times New Roman" w:hAnsi="Times New Roman" w:cs="Times New Roman"/>
        </w:rPr>
        <w:t>disglicemia</w:t>
      </w:r>
      <w:proofErr w:type="spellEnd"/>
      <w:r w:rsidR="00E52D68">
        <w:rPr>
          <w:rFonts w:ascii="Times New Roman" w:hAnsi="Times New Roman" w:cs="Times New Roman"/>
        </w:rPr>
        <w:t xml:space="preserve">, </w:t>
      </w:r>
      <w:r w:rsidRPr="00B965A3">
        <w:rPr>
          <w:rFonts w:ascii="Times New Roman" w:hAnsi="Times New Roman" w:cs="Times New Roman"/>
        </w:rPr>
        <w:t xml:space="preserve">che però </w:t>
      </w:r>
      <w:r w:rsidR="00A24FF8">
        <w:rPr>
          <w:rFonts w:ascii="Times New Roman" w:hAnsi="Times New Roman" w:cs="Times New Roman"/>
        </w:rPr>
        <w:t xml:space="preserve">non viene </w:t>
      </w:r>
      <w:r w:rsidRPr="00B965A3">
        <w:rPr>
          <w:rFonts w:ascii="Times New Roman" w:hAnsi="Times New Roman" w:cs="Times New Roman"/>
        </w:rPr>
        <w:t>avvertit</w:t>
      </w:r>
      <w:r w:rsidR="00A24FF8">
        <w:rPr>
          <w:rFonts w:ascii="Times New Roman" w:hAnsi="Times New Roman" w:cs="Times New Roman"/>
        </w:rPr>
        <w:t>a</w:t>
      </w:r>
      <w:r w:rsidRPr="00B965A3">
        <w:rPr>
          <w:rFonts w:ascii="Times New Roman" w:hAnsi="Times New Roman" w:cs="Times New Roman"/>
        </w:rPr>
        <w:t xml:space="preserve"> dal paziente. Infine, si giunge allo stadio 3, in cui si verifica la completa distruzione delle cellule e pertanto un </w:t>
      </w:r>
      <w:r w:rsidRPr="00B965A3">
        <w:rPr>
          <w:rFonts w:ascii="Times New Roman" w:hAnsi="Times New Roman" w:cs="Times New Roman"/>
        </w:rPr>
        <w:lastRenderedPageBreak/>
        <w:t xml:space="preserve">deficit assoluto di insulina ed </w:t>
      </w:r>
      <w:r w:rsidR="00326849">
        <w:rPr>
          <w:rFonts w:ascii="Times New Roman" w:hAnsi="Times New Roman" w:cs="Times New Roman"/>
        </w:rPr>
        <w:t>è a</w:t>
      </w:r>
      <w:r w:rsidRPr="00B965A3">
        <w:rPr>
          <w:rFonts w:ascii="Times New Roman" w:hAnsi="Times New Roman" w:cs="Times New Roman"/>
        </w:rPr>
        <w:t xml:space="preserve"> questo livello che la patologia diviene di tipo sintomatico, in cui si avverte</w:t>
      </w:r>
      <w:r w:rsidR="00326849">
        <w:rPr>
          <w:rFonts w:ascii="Times New Roman" w:hAnsi="Times New Roman" w:cs="Times New Roman"/>
        </w:rPr>
        <w:t>, quindi,</w:t>
      </w:r>
      <w:r w:rsidRPr="00B965A3">
        <w:rPr>
          <w:rFonts w:ascii="Times New Roman" w:hAnsi="Times New Roman" w:cs="Times New Roman"/>
        </w:rPr>
        <w:t xml:space="preserve"> l’iperglicemia.</w:t>
      </w:r>
    </w:p>
    <w:p w14:paraId="14CC238B" w14:textId="757BDFA4" w:rsidR="003F7837" w:rsidRPr="00B965A3" w:rsidRDefault="003F7837" w:rsidP="003F7837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Il LADA, diabete sempre legato alla forma </w:t>
      </w:r>
      <w:r w:rsidR="0095223A" w:rsidRPr="00B965A3">
        <w:rPr>
          <w:rFonts w:ascii="Times New Roman" w:hAnsi="Times New Roman" w:cs="Times New Roman"/>
        </w:rPr>
        <w:t>auto</w:t>
      </w:r>
      <w:r w:rsidRPr="00B965A3">
        <w:rPr>
          <w:rFonts w:ascii="Times New Roman" w:hAnsi="Times New Roman" w:cs="Times New Roman"/>
        </w:rPr>
        <w:t>immunitaria ma che compare in età</w:t>
      </w:r>
      <w:r w:rsidR="00326849">
        <w:rPr>
          <w:rFonts w:ascii="Times New Roman" w:hAnsi="Times New Roman" w:cs="Times New Roman"/>
        </w:rPr>
        <w:t xml:space="preserve"> </w:t>
      </w:r>
      <w:r w:rsidRPr="00B965A3">
        <w:rPr>
          <w:rFonts w:ascii="Times New Roman" w:hAnsi="Times New Roman" w:cs="Times New Roman"/>
        </w:rPr>
        <w:t>più adulta, presenta un meccanismo patogenetico simile</w:t>
      </w:r>
      <w:r w:rsidR="004B51A8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ma un po' più dilatato</w:t>
      </w:r>
      <w:r w:rsidR="004B51A8">
        <w:rPr>
          <w:rFonts w:ascii="Times New Roman" w:hAnsi="Times New Roman" w:cs="Times New Roman"/>
        </w:rPr>
        <w:t xml:space="preserve"> nel tempo.</w:t>
      </w:r>
    </w:p>
    <w:p w14:paraId="0AD3A2FB" w14:textId="77777777" w:rsidR="005B7313" w:rsidRPr="00B965A3" w:rsidRDefault="005B7313" w:rsidP="00672284">
      <w:pPr>
        <w:jc w:val="both"/>
        <w:rPr>
          <w:rFonts w:ascii="Times New Roman" w:hAnsi="Times New Roman" w:cs="Times New Roman"/>
        </w:rPr>
      </w:pPr>
    </w:p>
    <w:p w14:paraId="2A6BB6B0" w14:textId="1BA86983" w:rsidR="00B31204" w:rsidRPr="00B965A3" w:rsidRDefault="004B51A8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B965A3">
        <w:rPr>
          <w:rFonts w:ascii="Times New Roman" w:hAnsi="Times New Roman" w:cs="Times New Roman"/>
          <w:b/>
          <w:bCs/>
          <w:i/>
          <w:iCs/>
        </w:rPr>
        <w:t>DIABETE MELLITO DI TIPO 2</w:t>
      </w:r>
    </w:p>
    <w:p w14:paraId="74862FC8" w14:textId="4D87BDF0" w:rsidR="00264D1A" w:rsidRPr="00B965A3" w:rsidRDefault="00B31204" w:rsidP="00672284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Chiamato in passato </w:t>
      </w:r>
      <w:r w:rsidRPr="004B51A8">
        <w:rPr>
          <w:rFonts w:ascii="Times New Roman" w:hAnsi="Times New Roman" w:cs="Times New Roman"/>
          <w:b/>
          <w:bCs/>
          <w:i/>
          <w:iCs/>
        </w:rPr>
        <w:t>diabete non insulinodipendente</w:t>
      </w:r>
      <w:r w:rsidR="00A24FF8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</w:t>
      </w:r>
      <w:r w:rsidR="00B639EC" w:rsidRPr="00B965A3">
        <w:rPr>
          <w:rFonts w:ascii="Times New Roman" w:hAnsi="Times New Roman" w:cs="Times New Roman"/>
        </w:rPr>
        <w:t>nel senso che non necessita sin dall'inizio della terapia insulinica e che la cui patogenesi</w:t>
      </w:r>
      <w:r w:rsidRPr="00B965A3">
        <w:rPr>
          <w:rFonts w:ascii="Times New Roman" w:hAnsi="Times New Roman" w:cs="Times New Roman"/>
        </w:rPr>
        <w:t xml:space="preserve"> è determinata da un </w:t>
      </w:r>
      <w:proofErr w:type="spellStart"/>
      <w:r w:rsidRPr="00B965A3">
        <w:rPr>
          <w:rFonts w:ascii="Times New Roman" w:hAnsi="Times New Roman" w:cs="Times New Roman"/>
        </w:rPr>
        <w:t>insulino</w:t>
      </w:r>
      <w:proofErr w:type="spellEnd"/>
      <w:r w:rsidR="008D3899">
        <w:rPr>
          <w:rFonts w:ascii="Times New Roman" w:hAnsi="Times New Roman" w:cs="Times New Roman"/>
        </w:rPr>
        <w:t>-</w:t>
      </w:r>
      <w:r w:rsidR="00B639EC" w:rsidRPr="00B965A3">
        <w:rPr>
          <w:rFonts w:ascii="Times New Roman" w:hAnsi="Times New Roman" w:cs="Times New Roman"/>
        </w:rPr>
        <w:t xml:space="preserve">resistenza </w:t>
      </w:r>
      <w:r w:rsidRPr="00B965A3">
        <w:rPr>
          <w:rFonts w:ascii="Times New Roman" w:hAnsi="Times New Roman" w:cs="Times New Roman"/>
        </w:rPr>
        <w:t xml:space="preserve">con </w:t>
      </w:r>
      <w:r w:rsidR="00B639EC" w:rsidRPr="00B965A3">
        <w:rPr>
          <w:rFonts w:ascii="Times New Roman" w:hAnsi="Times New Roman" w:cs="Times New Roman"/>
        </w:rPr>
        <w:t xml:space="preserve">un deficit parziale </w:t>
      </w:r>
      <w:r w:rsidRPr="00B965A3">
        <w:rPr>
          <w:rFonts w:ascii="Times New Roman" w:hAnsi="Times New Roman" w:cs="Times New Roman"/>
        </w:rPr>
        <w:t>della secrezione</w:t>
      </w:r>
      <w:r w:rsidR="00B639EC" w:rsidRPr="00B965A3">
        <w:rPr>
          <w:rFonts w:ascii="Times New Roman" w:hAnsi="Times New Roman" w:cs="Times New Roman"/>
        </w:rPr>
        <w:t xml:space="preserve"> di insulina</w:t>
      </w:r>
      <w:r w:rsidR="00264D1A" w:rsidRPr="00B965A3">
        <w:rPr>
          <w:rFonts w:ascii="Times New Roman" w:hAnsi="Times New Roman" w:cs="Times New Roman"/>
        </w:rPr>
        <w:t>.</w:t>
      </w:r>
    </w:p>
    <w:p w14:paraId="37282CDD" w14:textId="48AE4C14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È la forma del diabete che compare in età adulta, anche se si è visto che soprattutto nelle condizioni odierne, in cui ci sono stati cambiamenti dello stile di vita, è presente</w:t>
      </w:r>
      <w:r w:rsidR="00C04566">
        <w:rPr>
          <w:rFonts w:ascii="Times New Roman" w:hAnsi="Times New Roman" w:cs="Times New Roman"/>
        </w:rPr>
        <w:t xml:space="preserve"> anche </w:t>
      </w:r>
      <w:r w:rsidRPr="00B965A3">
        <w:rPr>
          <w:rFonts w:ascii="Times New Roman" w:hAnsi="Times New Roman" w:cs="Times New Roman"/>
        </w:rPr>
        <w:t>in età più precoce.</w:t>
      </w:r>
    </w:p>
    <w:p w14:paraId="6D616DBF" w14:textId="312AB652" w:rsidR="00C04566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Il diabete mellito di tipo 2 costituisce il 90- 95% di tutte le forme di </w:t>
      </w:r>
      <w:r w:rsidR="00F577FC" w:rsidRPr="00B965A3">
        <w:rPr>
          <w:rFonts w:ascii="Times New Roman" w:hAnsi="Times New Roman" w:cs="Times New Roman"/>
        </w:rPr>
        <w:t>diabete; quindi,</w:t>
      </w:r>
      <w:r w:rsidRPr="00B965A3">
        <w:rPr>
          <w:rFonts w:ascii="Times New Roman" w:hAnsi="Times New Roman" w:cs="Times New Roman"/>
        </w:rPr>
        <w:t xml:space="preserve"> è la forma di diabete mellito più frequente in </w:t>
      </w:r>
      <w:r w:rsidR="00F577FC" w:rsidRPr="00B965A3">
        <w:rPr>
          <w:rFonts w:ascii="Times New Roman" w:hAnsi="Times New Roman" w:cs="Times New Roman"/>
        </w:rPr>
        <w:t>assoluto; infatti,</w:t>
      </w:r>
      <w:r w:rsidRPr="00B965A3">
        <w:rPr>
          <w:rFonts w:ascii="Times New Roman" w:hAnsi="Times New Roman" w:cs="Times New Roman"/>
        </w:rPr>
        <w:t xml:space="preserve"> interessa quasi la totalità del diabete ed ha una prevalenza del 5-10%</w:t>
      </w:r>
      <w:r w:rsidR="00C04566">
        <w:rPr>
          <w:rFonts w:ascii="Times New Roman" w:hAnsi="Times New Roman" w:cs="Times New Roman"/>
        </w:rPr>
        <w:t>.</w:t>
      </w:r>
    </w:p>
    <w:p w14:paraId="4D7BA8CD" w14:textId="77777777" w:rsidR="00A72D4C" w:rsidRDefault="00C04566" w:rsidP="00EB4E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Rappresenta</w:t>
      </w:r>
      <w:r w:rsidR="00F577F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EB4E8F" w:rsidRPr="00B965A3">
        <w:rPr>
          <w:rFonts w:ascii="Times New Roman" w:hAnsi="Times New Roman" w:cs="Times New Roman"/>
        </w:rPr>
        <w:t>fra le malattie endocrine e metaboliche</w:t>
      </w:r>
      <w:r w:rsidR="00F577FC">
        <w:rPr>
          <w:rFonts w:ascii="Times New Roman" w:hAnsi="Times New Roman" w:cs="Times New Roman"/>
        </w:rPr>
        <w:t>,</w:t>
      </w:r>
      <w:r w:rsidR="00EB4E8F" w:rsidRPr="00B965A3">
        <w:rPr>
          <w:rFonts w:ascii="Times New Roman" w:hAnsi="Times New Roman" w:cs="Times New Roman"/>
        </w:rPr>
        <w:t xml:space="preserve"> quella più frequente e con una prevalenza che va sempre più aumentando nonostante le campagne di prevenzione</w:t>
      </w:r>
      <w:r w:rsidR="00F577FC">
        <w:rPr>
          <w:rFonts w:ascii="Times New Roman" w:hAnsi="Times New Roman" w:cs="Times New Roman"/>
        </w:rPr>
        <w:t xml:space="preserve">. </w:t>
      </w:r>
    </w:p>
    <w:p w14:paraId="1B4DF879" w14:textId="6A43B909" w:rsidR="00EB4E8F" w:rsidRPr="00B965A3" w:rsidRDefault="00F577FC" w:rsidP="00EB4E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B965A3">
        <w:rPr>
          <w:rFonts w:ascii="Times New Roman" w:hAnsi="Times New Roman" w:cs="Times New Roman"/>
        </w:rPr>
        <w:t>nfatti,</w:t>
      </w:r>
      <w:r w:rsidR="00EB4E8F" w:rsidRPr="00B965A3">
        <w:rPr>
          <w:rFonts w:ascii="Times New Roman" w:hAnsi="Times New Roman" w:cs="Times New Roman"/>
        </w:rPr>
        <w:t xml:space="preserve"> secondo alcuni studi epidemiologici, questo tipo di patologia tenderà a</w:t>
      </w:r>
      <w:r w:rsidR="00A72D4C">
        <w:rPr>
          <w:rFonts w:ascii="Times New Roman" w:hAnsi="Times New Roman" w:cs="Times New Roman"/>
        </w:rPr>
        <w:t xml:space="preserve"> diffondersi </w:t>
      </w:r>
      <w:r w:rsidR="00EB4E8F" w:rsidRPr="00B965A3">
        <w:rPr>
          <w:rFonts w:ascii="Times New Roman" w:hAnsi="Times New Roman" w:cs="Times New Roman"/>
        </w:rPr>
        <w:t>ancora</w:t>
      </w:r>
      <w:r w:rsidR="00A72D4C">
        <w:rPr>
          <w:rFonts w:ascii="Times New Roman" w:hAnsi="Times New Roman" w:cs="Times New Roman"/>
        </w:rPr>
        <w:t xml:space="preserve"> di</w:t>
      </w:r>
      <w:r w:rsidR="00EB4E8F" w:rsidRPr="00B965A3">
        <w:rPr>
          <w:rFonts w:ascii="Times New Roman" w:hAnsi="Times New Roman" w:cs="Times New Roman"/>
        </w:rPr>
        <w:t xml:space="preserve"> più negli anni a venire.</w:t>
      </w:r>
    </w:p>
    <w:p w14:paraId="1941F9CC" w14:textId="0D22E746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Pertanto, è fondamentale modificare gli stili di vita, in quanto è una forma su cui si può intervenire precocemente con la prevenzione, proprio perché il meccanismo patogenico è caratterizzato da un </w:t>
      </w:r>
      <w:proofErr w:type="spellStart"/>
      <w:r w:rsidRPr="00B965A3">
        <w:rPr>
          <w:rFonts w:ascii="Times New Roman" w:hAnsi="Times New Roman" w:cs="Times New Roman"/>
          <w:b/>
          <w:bCs/>
          <w:i/>
          <w:iCs/>
        </w:rPr>
        <w:t>insulino</w:t>
      </w:r>
      <w:proofErr w:type="spellEnd"/>
      <w:r w:rsidR="00F17C1F">
        <w:rPr>
          <w:rFonts w:ascii="Times New Roman" w:hAnsi="Times New Roman" w:cs="Times New Roman"/>
          <w:b/>
          <w:bCs/>
          <w:i/>
          <w:iCs/>
        </w:rPr>
        <w:t>-</w:t>
      </w:r>
      <w:r w:rsidRPr="00B965A3">
        <w:rPr>
          <w:rFonts w:ascii="Times New Roman" w:hAnsi="Times New Roman" w:cs="Times New Roman"/>
          <w:b/>
          <w:bCs/>
          <w:i/>
          <w:iCs/>
        </w:rPr>
        <w:t xml:space="preserve">resistenza, </w:t>
      </w:r>
      <w:r w:rsidRPr="00B965A3">
        <w:rPr>
          <w:rFonts w:ascii="Times New Roman" w:hAnsi="Times New Roman" w:cs="Times New Roman"/>
        </w:rPr>
        <w:t>cioè un deficit dell’azione dell’insulina, nel senso che l’insulina interagisce con il proprio recettore</w:t>
      </w:r>
      <w:r w:rsidR="00400938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ma si innescano una serie di condizioni che ne impediscono la sua azione efficace.</w:t>
      </w:r>
    </w:p>
    <w:p w14:paraId="1318D7A9" w14:textId="2EBFBF84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L’</w:t>
      </w:r>
      <w:proofErr w:type="spellStart"/>
      <w:r w:rsidRPr="00B965A3">
        <w:rPr>
          <w:rFonts w:ascii="Times New Roman" w:hAnsi="Times New Roman" w:cs="Times New Roman"/>
        </w:rPr>
        <w:t>insulino</w:t>
      </w:r>
      <w:proofErr w:type="spellEnd"/>
      <w:r w:rsidR="00F17C1F">
        <w:rPr>
          <w:rFonts w:ascii="Times New Roman" w:hAnsi="Times New Roman" w:cs="Times New Roman"/>
        </w:rPr>
        <w:t>-</w:t>
      </w:r>
      <w:r w:rsidRPr="00B965A3">
        <w:rPr>
          <w:rFonts w:ascii="Times New Roman" w:hAnsi="Times New Roman" w:cs="Times New Roman"/>
        </w:rPr>
        <w:t xml:space="preserve">resistenza, che è la condizione iniziale, </w:t>
      </w:r>
      <w:r w:rsidR="00400938">
        <w:rPr>
          <w:rFonts w:ascii="Times New Roman" w:hAnsi="Times New Roman" w:cs="Times New Roman"/>
        </w:rPr>
        <w:t>riscontrata</w:t>
      </w:r>
      <w:r w:rsidRPr="00B965A3">
        <w:rPr>
          <w:rFonts w:ascii="Times New Roman" w:hAnsi="Times New Roman" w:cs="Times New Roman"/>
        </w:rPr>
        <w:t xml:space="preserve"> a livello di tutti i tessuti target</w:t>
      </w:r>
      <w:r w:rsidR="00BB61B7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</w:t>
      </w:r>
      <w:r w:rsidR="00BB61B7">
        <w:rPr>
          <w:rFonts w:ascii="Times New Roman" w:hAnsi="Times New Roman" w:cs="Times New Roman"/>
        </w:rPr>
        <w:t xml:space="preserve">in particolare </w:t>
      </w:r>
      <w:r w:rsidRPr="00B965A3">
        <w:rPr>
          <w:rFonts w:ascii="Times New Roman" w:hAnsi="Times New Roman" w:cs="Times New Roman"/>
        </w:rPr>
        <w:t>a livello dei due tessuti principali, cioè fegato e muscoli</w:t>
      </w:r>
      <w:r w:rsidR="00996B53">
        <w:rPr>
          <w:rFonts w:ascii="Times New Roman" w:hAnsi="Times New Roman" w:cs="Times New Roman"/>
        </w:rPr>
        <w:t>.</w:t>
      </w:r>
    </w:p>
    <w:p w14:paraId="6E7EB022" w14:textId="77777777" w:rsidR="00F17C1F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Essa è legata ad una predisposizione genetica, in quanto si è osservato come una familiarità positiva rappresenta un fattore di rischio ulteriore</w:t>
      </w:r>
      <w:r w:rsidR="00DF2F74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e da fattori ambientali, in particolare proprio dagli errati stili di vita che vengono condotti e che predispongono </w:t>
      </w:r>
      <w:r w:rsidR="00DF2F74">
        <w:rPr>
          <w:rFonts w:ascii="Times New Roman" w:hAnsi="Times New Roman" w:cs="Times New Roman"/>
        </w:rPr>
        <w:t xml:space="preserve">quindi a questa </w:t>
      </w:r>
      <w:r w:rsidRPr="00B965A3">
        <w:rPr>
          <w:rFonts w:ascii="Times New Roman" w:hAnsi="Times New Roman" w:cs="Times New Roman"/>
        </w:rPr>
        <w:t>condizione</w:t>
      </w:r>
      <w:r w:rsidR="00F17C1F">
        <w:rPr>
          <w:rFonts w:ascii="Times New Roman" w:hAnsi="Times New Roman" w:cs="Times New Roman"/>
        </w:rPr>
        <w:t>.</w:t>
      </w:r>
    </w:p>
    <w:p w14:paraId="3B162BFC" w14:textId="3C19A8AC" w:rsidR="00EB4E8F" w:rsidRDefault="00F17C1F" w:rsidP="00EB4E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proofErr w:type="spellStart"/>
      <w:r>
        <w:rPr>
          <w:rFonts w:ascii="Times New Roman" w:hAnsi="Times New Roman" w:cs="Times New Roman"/>
        </w:rPr>
        <w:t>insulino</w:t>
      </w:r>
      <w:proofErr w:type="spellEnd"/>
      <w:r>
        <w:rPr>
          <w:rFonts w:ascii="Times New Roman" w:hAnsi="Times New Roman" w:cs="Times New Roman"/>
        </w:rPr>
        <w:t xml:space="preserve">-resistenza </w:t>
      </w:r>
      <w:r w:rsidR="00AB3C7D">
        <w:rPr>
          <w:rFonts w:ascii="Times New Roman" w:hAnsi="Times New Roman" w:cs="Times New Roman"/>
        </w:rPr>
        <w:t xml:space="preserve">è </w:t>
      </w:r>
      <w:r w:rsidR="00EB4E8F" w:rsidRPr="00B965A3">
        <w:rPr>
          <w:rFonts w:ascii="Times New Roman" w:hAnsi="Times New Roman" w:cs="Times New Roman"/>
        </w:rPr>
        <w:t>presente soprattutto nei soggetti sovrappeso e obesi</w:t>
      </w:r>
      <w:r w:rsidR="00AB3C7D">
        <w:rPr>
          <w:rFonts w:ascii="Times New Roman" w:hAnsi="Times New Roman" w:cs="Times New Roman"/>
        </w:rPr>
        <w:t>, pertanto,</w:t>
      </w:r>
      <w:r w:rsidR="00EB4E8F" w:rsidRPr="00B965A3">
        <w:rPr>
          <w:rFonts w:ascii="Times New Roman" w:hAnsi="Times New Roman" w:cs="Times New Roman"/>
        </w:rPr>
        <w:t xml:space="preserve"> una diminuzione del peso corporeo comporta un miglioramento della sensibilità insulinica. </w:t>
      </w:r>
    </w:p>
    <w:p w14:paraId="48945676" w14:textId="77777777" w:rsidR="006C67C9" w:rsidRPr="00B965A3" w:rsidRDefault="006C67C9" w:rsidP="00EB4E8F">
      <w:pPr>
        <w:jc w:val="both"/>
        <w:rPr>
          <w:rFonts w:ascii="Times New Roman" w:hAnsi="Times New Roman" w:cs="Times New Roman"/>
        </w:rPr>
      </w:pPr>
    </w:p>
    <w:p w14:paraId="641D6854" w14:textId="738637DA" w:rsidR="00EB4E8F" w:rsidRPr="00B965A3" w:rsidRDefault="006C67C9" w:rsidP="00EB4E8F">
      <w:pPr>
        <w:jc w:val="both"/>
        <w:rPr>
          <w:rFonts w:ascii="Times New Roman" w:hAnsi="Times New Roman" w:cs="Times New Roman"/>
        </w:rPr>
      </w:pPr>
      <w:r w:rsidRPr="006C67C9">
        <w:rPr>
          <w:rFonts w:ascii="Times New Roman" w:hAnsi="Times New Roman" w:cs="Times New Roman"/>
          <w:b/>
          <w:bCs/>
        </w:rPr>
        <w:t>RIASSUMENDO</w:t>
      </w:r>
      <w:r>
        <w:rPr>
          <w:rFonts w:ascii="Times New Roman" w:hAnsi="Times New Roman" w:cs="Times New Roman"/>
        </w:rPr>
        <w:t xml:space="preserve">: i </w:t>
      </w:r>
      <w:r w:rsidR="00EB4E8F" w:rsidRPr="00B965A3">
        <w:rPr>
          <w:rFonts w:ascii="Times New Roman" w:hAnsi="Times New Roman" w:cs="Times New Roman"/>
        </w:rPr>
        <w:t>fattori ambientali che più influenzano l’insorgenza di tale patologia sono</w:t>
      </w:r>
      <w:r>
        <w:rPr>
          <w:rFonts w:ascii="Times New Roman" w:hAnsi="Times New Roman" w:cs="Times New Roman"/>
        </w:rPr>
        <w:t>:</w:t>
      </w:r>
      <w:r w:rsidR="00EB4E8F" w:rsidRPr="00B965A3">
        <w:rPr>
          <w:rFonts w:ascii="Times New Roman" w:hAnsi="Times New Roman" w:cs="Times New Roman"/>
        </w:rPr>
        <w:t xml:space="preserve"> una dieta errata, tipica dei nostri giorni, il fumo e la ridotta attività fisica.</w:t>
      </w:r>
      <w:r w:rsidR="00A913CF">
        <w:rPr>
          <w:rFonts w:ascii="Times New Roman" w:hAnsi="Times New Roman" w:cs="Times New Roman"/>
        </w:rPr>
        <w:t xml:space="preserve"> </w:t>
      </w:r>
      <w:r w:rsidR="00EB4E8F" w:rsidRPr="00B965A3">
        <w:rPr>
          <w:rFonts w:ascii="Times New Roman" w:hAnsi="Times New Roman" w:cs="Times New Roman"/>
        </w:rPr>
        <w:t>Ecco perché nelle campagne di prevenzione si cerca di promuovere una dieta corretta, quella mediterranea in primis e stili di vita sani.</w:t>
      </w:r>
      <w:r w:rsidR="00A913CF">
        <w:rPr>
          <w:rFonts w:ascii="Times New Roman" w:hAnsi="Times New Roman" w:cs="Times New Roman"/>
        </w:rPr>
        <w:t xml:space="preserve"> </w:t>
      </w:r>
      <w:r w:rsidR="00EB4E8F" w:rsidRPr="00B965A3">
        <w:rPr>
          <w:rFonts w:ascii="Times New Roman" w:hAnsi="Times New Roman" w:cs="Times New Roman"/>
        </w:rPr>
        <w:t>Il primo evento scatenate</w:t>
      </w:r>
      <w:r w:rsidR="00A913CF">
        <w:rPr>
          <w:rFonts w:ascii="Times New Roman" w:hAnsi="Times New Roman" w:cs="Times New Roman"/>
        </w:rPr>
        <w:t xml:space="preserve"> nel DMT2</w:t>
      </w:r>
      <w:r w:rsidR="00EB4E8F" w:rsidRPr="00B965A3">
        <w:rPr>
          <w:rFonts w:ascii="Times New Roman" w:hAnsi="Times New Roman" w:cs="Times New Roman"/>
        </w:rPr>
        <w:t xml:space="preserve"> è appunto l’</w:t>
      </w:r>
      <w:proofErr w:type="spellStart"/>
      <w:r w:rsidR="00EB4E8F" w:rsidRPr="00B965A3">
        <w:rPr>
          <w:rFonts w:ascii="Times New Roman" w:hAnsi="Times New Roman" w:cs="Times New Roman"/>
        </w:rPr>
        <w:t>insulino</w:t>
      </w:r>
      <w:proofErr w:type="spellEnd"/>
      <w:r w:rsidR="00A913CF">
        <w:rPr>
          <w:rFonts w:ascii="Times New Roman" w:hAnsi="Times New Roman" w:cs="Times New Roman"/>
        </w:rPr>
        <w:t>-</w:t>
      </w:r>
      <w:r w:rsidR="00EB4E8F" w:rsidRPr="00B965A3">
        <w:rPr>
          <w:rFonts w:ascii="Times New Roman" w:hAnsi="Times New Roman" w:cs="Times New Roman"/>
        </w:rPr>
        <w:t xml:space="preserve">resistenza, dove si ha, soprattutto nelle prime fasi, un </w:t>
      </w:r>
      <w:proofErr w:type="spellStart"/>
      <w:r w:rsidR="00EB4E8F" w:rsidRPr="00B965A3">
        <w:rPr>
          <w:rFonts w:ascii="Times New Roman" w:hAnsi="Times New Roman" w:cs="Times New Roman"/>
        </w:rPr>
        <w:t>iperinsulinemia</w:t>
      </w:r>
      <w:proofErr w:type="spellEnd"/>
      <w:r w:rsidR="00EB4E8F" w:rsidRPr="00B965A3">
        <w:rPr>
          <w:rFonts w:ascii="Times New Roman" w:hAnsi="Times New Roman" w:cs="Times New Roman"/>
        </w:rPr>
        <w:t>, in quanto a livello fisiologico si cerca di compensare il deficit della sua azione</w:t>
      </w:r>
      <w:r w:rsidR="004A114B">
        <w:rPr>
          <w:rFonts w:ascii="Times New Roman" w:hAnsi="Times New Roman" w:cs="Times New Roman"/>
        </w:rPr>
        <w:t xml:space="preserve"> </w:t>
      </w:r>
      <w:r w:rsidR="00EB4E8F" w:rsidRPr="00B965A3">
        <w:rPr>
          <w:rFonts w:ascii="Times New Roman" w:hAnsi="Times New Roman" w:cs="Times New Roman"/>
        </w:rPr>
        <w:t xml:space="preserve">per mantenere una </w:t>
      </w:r>
      <w:proofErr w:type="spellStart"/>
      <w:r w:rsidR="00EB4E8F" w:rsidRPr="00B965A3">
        <w:rPr>
          <w:rFonts w:ascii="Times New Roman" w:hAnsi="Times New Roman" w:cs="Times New Roman"/>
        </w:rPr>
        <w:t>normoglicemia</w:t>
      </w:r>
      <w:proofErr w:type="spellEnd"/>
      <w:r w:rsidR="004A114B">
        <w:rPr>
          <w:rFonts w:ascii="Times New Roman" w:hAnsi="Times New Roman" w:cs="Times New Roman"/>
        </w:rPr>
        <w:t>. A tutto</w:t>
      </w:r>
      <w:r w:rsidR="00EB4E8F" w:rsidRPr="00B965A3">
        <w:rPr>
          <w:rFonts w:ascii="Times New Roman" w:hAnsi="Times New Roman" w:cs="Times New Roman"/>
        </w:rPr>
        <w:t xml:space="preserve"> questo si associa anche un </w:t>
      </w:r>
      <w:r w:rsidR="00EB4E8F" w:rsidRPr="00B965A3">
        <w:rPr>
          <w:rFonts w:ascii="Times New Roman" w:hAnsi="Times New Roman" w:cs="Times New Roman"/>
          <w:b/>
          <w:bCs/>
          <w:i/>
          <w:iCs/>
        </w:rPr>
        <w:t>deficit</w:t>
      </w:r>
      <w:r w:rsidR="00EB4E8F" w:rsidRPr="00B965A3">
        <w:rPr>
          <w:rFonts w:ascii="Times New Roman" w:hAnsi="Times New Roman" w:cs="Times New Roman"/>
        </w:rPr>
        <w:t xml:space="preserve"> parziale, non assoluto, </w:t>
      </w:r>
      <w:r w:rsidR="0022243E">
        <w:rPr>
          <w:rFonts w:ascii="Times New Roman" w:hAnsi="Times New Roman" w:cs="Times New Roman"/>
        </w:rPr>
        <w:t xml:space="preserve">della </w:t>
      </w:r>
      <w:r w:rsidR="00EB4E8F" w:rsidRPr="00B965A3">
        <w:rPr>
          <w:rFonts w:ascii="Times New Roman" w:hAnsi="Times New Roman" w:cs="Times New Roman"/>
          <w:b/>
          <w:bCs/>
          <w:i/>
          <w:iCs/>
        </w:rPr>
        <w:t>secrezione insulinica</w:t>
      </w:r>
      <w:r w:rsidR="00EB4E8F" w:rsidRPr="00B965A3">
        <w:rPr>
          <w:rFonts w:ascii="Times New Roman" w:hAnsi="Times New Roman" w:cs="Times New Roman"/>
        </w:rPr>
        <w:t xml:space="preserve"> e qui giocano un ruolo fondamentale le </w:t>
      </w:r>
      <w:proofErr w:type="spellStart"/>
      <w:r w:rsidR="00EB4E8F" w:rsidRPr="0022243E">
        <w:rPr>
          <w:rFonts w:ascii="Times New Roman" w:hAnsi="Times New Roman" w:cs="Times New Roman"/>
          <w:b/>
          <w:bCs/>
          <w:i/>
          <w:iCs/>
        </w:rPr>
        <w:t>incretine</w:t>
      </w:r>
      <w:proofErr w:type="spellEnd"/>
      <w:r w:rsidR="0022243E">
        <w:rPr>
          <w:rFonts w:ascii="Times New Roman" w:hAnsi="Times New Roman" w:cs="Times New Roman"/>
        </w:rPr>
        <w:t xml:space="preserve"> (</w:t>
      </w:r>
      <w:r w:rsidR="00EB4E8F" w:rsidRPr="00B965A3">
        <w:rPr>
          <w:rFonts w:ascii="Times New Roman" w:hAnsi="Times New Roman" w:cs="Times New Roman"/>
        </w:rPr>
        <w:t>ormoni secreti a livello gastrointestinale</w:t>
      </w:r>
      <w:r w:rsidR="0022243E">
        <w:rPr>
          <w:rFonts w:ascii="Times New Roman" w:hAnsi="Times New Roman" w:cs="Times New Roman"/>
        </w:rPr>
        <w:t xml:space="preserve">), </w:t>
      </w:r>
      <w:r w:rsidR="00EB4E8F" w:rsidRPr="00B965A3">
        <w:rPr>
          <w:rFonts w:ascii="Times New Roman" w:hAnsi="Times New Roman" w:cs="Times New Roman"/>
        </w:rPr>
        <w:t>che intervengono nella regolazione della secrezione pancreatica.</w:t>
      </w:r>
    </w:p>
    <w:p w14:paraId="57384192" w14:textId="40D27E84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Perdurando questa situazione sia di insulina</w:t>
      </w:r>
      <w:r w:rsidR="003F6A24">
        <w:rPr>
          <w:rFonts w:ascii="Times New Roman" w:hAnsi="Times New Roman" w:cs="Times New Roman"/>
        </w:rPr>
        <w:t>-</w:t>
      </w:r>
      <w:r w:rsidRPr="00B965A3">
        <w:rPr>
          <w:rFonts w:ascii="Times New Roman" w:hAnsi="Times New Roman" w:cs="Times New Roman"/>
        </w:rPr>
        <w:t>resistenza che di alterata secrezione insulinica si arriva all’iperglicemia.</w:t>
      </w:r>
    </w:p>
    <w:p w14:paraId="27BAAFB6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214DDBE0" w14:textId="1A314773" w:rsidR="00EB4E8F" w:rsidRPr="003F6A24" w:rsidRDefault="00EB4E8F" w:rsidP="00EB4E8F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3F6A24">
        <w:rPr>
          <w:rFonts w:ascii="Times New Roman" w:hAnsi="Times New Roman" w:cs="Times New Roman"/>
          <w:b/>
          <w:bCs/>
          <w:i/>
          <w:iCs/>
        </w:rPr>
        <w:t xml:space="preserve">Classificazione </w:t>
      </w:r>
      <w:proofErr w:type="spellStart"/>
      <w:r w:rsidRPr="003F6A24">
        <w:rPr>
          <w:rFonts w:ascii="Times New Roman" w:hAnsi="Times New Roman" w:cs="Times New Roman"/>
          <w:b/>
          <w:bCs/>
          <w:i/>
          <w:iCs/>
        </w:rPr>
        <w:t>incretine</w:t>
      </w:r>
      <w:proofErr w:type="spellEnd"/>
      <w:r w:rsidRPr="003F6A24">
        <w:rPr>
          <w:rFonts w:ascii="Times New Roman" w:hAnsi="Times New Roman" w:cs="Times New Roman"/>
          <w:b/>
          <w:bCs/>
          <w:i/>
          <w:iCs/>
        </w:rPr>
        <w:t>:</w:t>
      </w:r>
    </w:p>
    <w:p w14:paraId="42F8F651" w14:textId="61EAD416" w:rsidR="00EB4E8F" w:rsidRDefault="00EB4E8F" w:rsidP="0068127F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  <w:b/>
          <w:bCs/>
        </w:rPr>
        <w:t>GLP-1:</w:t>
      </w:r>
      <w:r w:rsidRPr="00B965A3">
        <w:rPr>
          <w:rFonts w:ascii="Times New Roman" w:hAnsi="Times New Roman" w:cs="Times New Roman"/>
        </w:rPr>
        <w:t xml:space="preserve"> sintetizzato e rilasciato dalle cellule L dell’ileo e del colon; agisce sia sulle cellule beta che alfa pancreatiche, ma anche nel tratto gastro intestinale, SNC, polmone e cuore. Tutte le azioni sono mediate da recettori specifici.</w:t>
      </w:r>
    </w:p>
    <w:p w14:paraId="522B804F" w14:textId="77777777" w:rsidR="00B965A3" w:rsidRDefault="00B965A3" w:rsidP="00B965A3">
      <w:pPr>
        <w:jc w:val="both"/>
        <w:rPr>
          <w:rFonts w:ascii="Times New Roman" w:hAnsi="Times New Roman" w:cs="Times New Roman"/>
        </w:rPr>
      </w:pPr>
    </w:p>
    <w:p w14:paraId="2EB994A2" w14:textId="77777777" w:rsidR="00F746D3" w:rsidRDefault="00F746D3" w:rsidP="00B965A3">
      <w:pPr>
        <w:jc w:val="both"/>
        <w:rPr>
          <w:rFonts w:ascii="Times New Roman" w:hAnsi="Times New Roman" w:cs="Times New Roman"/>
        </w:rPr>
      </w:pPr>
    </w:p>
    <w:p w14:paraId="18ECE582" w14:textId="77777777" w:rsidR="00F746D3" w:rsidRDefault="00F746D3" w:rsidP="00B965A3">
      <w:pPr>
        <w:jc w:val="both"/>
        <w:rPr>
          <w:rFonts w:ascii="Times New Roman" w:hAnsi="Times New Roman" w:cs="Times New Roman"/>
        </w:rPr>
      </w:pPr>
    </w:p>
    <w:p w14:paraId="1249A533" w14:textId="77777777" w:rsidR="00F746D3" w:rsidRDefault="00F746D3" w:rsidP="00B965A3">
      <w:pPr>
        <w:jc w:val="both"/>
        <w:rPr>
          <w:rFonts w:ascii="Times New Roman" w:hAnsi="Times New Roman" w:cs="Times New Roman"/>
        </w:rPr>
      </w:pPr>
    </w:p>
    <w:p w14:paraId="4C63BA31" w14:textId="77777777" w:rsidR="00F746D3" w:rsidRDefault="00F746D3" w:rsidP="00B965A3">
      <w:pPr>
        <w:jc w:val="both"/>
        <w:rPr>
          <w:rFonts w:ascii="Times New Roman" w:hAnsi="Times New Roman" w:cs="Times New Roman"/>
        </w:rPr>
      </w:pPr>
    </w:p>
    <w:p w14:paraId="4F385514" w14:textId="77777777" w:rsidR="00F746D3" w:rsidRPr="00B965A3" w:rsidRDefault="00F746D3" w:rsidP="00B965A3">
      <w:pPr>
        <w:jc w:val="both"/>
        <w:rPr>
          <w:rFonts w:ascii="Times New Roman" w:hAnsi="Times New Roman" w:cs="Times New Roman"/>
        </w:rPr>
      </w:pPr>
    </w:p>
    <w:p w14:paraId="640E6860" w14:textId="77777777" w:rsidR="00EB4E8F" w:rsidRPr="00B965A3" w:rsidRDefault="00EB4E8F" w:rsidP="00EB4E8F">
      <w:pPr>
        <w:pStyle w:val="Paragrafoelenco"/>
        <w:ind w:left="360"/>
        <w:jc w:val="both"/>
        <w:rPr>
          <w:rFonts w:ascii="Times New Roman" w:hAnsi="Times New Roman" w:cs="Times New Roman"/>
        </w:rPr>
      </w:pPr>
    </w:p>
    <w:p w14:paraId="17C71ABF" w14:textId="77777777" w:rsidR="00EB4E8F" w:rsidRPr="00F746D3" w:rsidRDefault="00EB4E8F" w:rsidP="00EB4E8F">
      <w:pPr>
        <w:jc w:val="both"/>
        <w:rPr>
          <w:rFonts w:ascii="Times New Roman" w:hAnsi="Times New Roman" w:cs="Times New Roman"/>
          <w:i/>
          <w:iCs/>
        </w:rPr>
      </w:pPr>
      <w:r w:rsidRPr="00F746D3">
        <w:rPr>
          <w:rFonts w:ascii="Times New Roman" w:hAnsi="Times New Roman" w:cs="Times New Roman"/>
          <w:i/>
          <w:iCs/>
        </w:rPr>
        <w:t>Principali effetti del GLP-1:</w:t>
      </w:r>
    </w:p>
    <w:p w14:paraId="4C59CC21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65ED893" wp14:editId="3BB09764">
            <wp:simplePos x="0" y="0"/>
            <wp:positionH relativeFrom="column">
              <wp:posOffset>750570</wp:posOffset>
            </wp:positionH>
            <wp:positionV relativeFrom="paragraph">
              <wp:posOffset>54610</wp:posOffset>
            </wp:positionV>
            <wp:extent cx="4194175" cy="2357120"/>
            <wp:effectExtent l="0" t="0" r="0" b="5080"/>
            <wp:wrapSquare wrapText="bothSides"/>
            <wp:docPr id="20924535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535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8F76A" w14:textId="0773C131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093866CB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53CC1F96" w14:textId="77777777" w:rsidR="00EB4E8F" w:rsidRPr="00B965A3" w:rsidRDefault="00EB4E8F" w:rsidP="00EB4E8F">
      <w:pPr>
        <w:pStyle w:val="Paragrafoelenco"/>
        <w:ind w:left="360"/>
        <w:jc w:val="both"/>
        <w:rPr>
          <w:rFonts w:ascii="Times New Roman" w:hAnsi="Times New Roman" w:cs="Times New Roman"/>
          <w:b/>
          <w:bCs/>
        </w:rPr>
      </w:pPr>
    </w:p>
    <w:p w14:paraId="58E48CEA" w14:textId="77777777" w:rsidR="00EB4E8F" w:rsidRPr="00B965A3" w:rsidRDefault="00EB4E8F" w:rsidP="00EB4E8F">
      <w:pPr>
        <w:pStyle w:val="Paragrafoelenco"/>
        <w:ind w:left="360"/>
        <w:jc w:val="both"/>
        <w:rPr>
          <w:rFonts w:ascii="Times New Roman" w:hAnsi="Times New Roman" w:cs="Times New Roman"/>
          <w:b/>
          <w:bCs/>
        </w:rPr>
      </w:pPr>
    </w:p>
    <w:p w14:paraId="52FEDB87" w14:textId="75D712CA" w:rsidR="00EB4E8F" w:rsidRPr="00B965A3" w:rsidRDefault="00EB4E8F" w:rsidP="00EB4E8F">
      <w:pPr>
        <w:pStyle w:val="Paragrafoelenco"/>
        <w:ind w:left="360"/>
        <w:jc w:val="both"/>
        <w:rPr>
          <w:rFonts w:ascii="Times New Roman" w:hAnsi="Times New Roman" w:cs="Times New Roman"/>
          <w:b/>
          <w:bCs/>
        </w:rPr>
      </w:pPr>
    </w:p>
    <w:p w14:paraId="1638A0D0" w14:textId="77777777" w:rsidR="00EB4E8F" w:rsidRPr="00B965A3" w:rsidRDefault="00EB4E8F" w:rsidP="00EB4E8F">
      <w:pPr>
        <w:pStyle w:val="Paragrafoelenco"/>
        <w:ind w:left="360"/>
        <w:jc w:val="both"/>
        <w:rPr>
          <w:rFonts w:ascii="Times New Roman" w:hAnsi="Times New Roman" w:cs="Times New Roman"/>
          <w:b/>
          <w:bCs/>
        </w:rPr>
      </w:pPr>
    </w:p>
    <w:p w14:paraId="157E0C14" w14:textId="21FDDCB9" w:rsidR="00EB4E8F" w:rsidRPr="00B965A3" w:rsidRDefault="00EB4E8F" w:rsidP="00EB4E8F">
      <w:pPr>
        <w:pStyle w:val="Paragrafoelenco"/>
        <w:ind w:left="360"/>
        <w:jc w:val="both"/>
        <w:rPr>
          <w:rFonts w:ascii="Times New Roman" w:hAnsi="Times New Roman" w:cs="Times New Roman"/>
          <w:b/>
          <w:bCs/>
        </w:rPr>
      </w:pPr>
    </w:p>
    <w:p w14:paraId="1FA21DCE" w14:textId="7CE0D16C" w:rsidR="00EB4E8F" w:rsidRPr="00B965A3" w:rsidRDefault="00EB4E8F" w:rsidP="00EB4E8F">
      <w:pPr>
        <w:pStyle w:val="Paragrafoelenco"/>
        <w:ind w:left="360"/>
        <w:jc w:val="both"/>
        <w:rPr>
          <w:rFonts w:ascii="Times New Roman" w:hAnsi="Times New Roman" w:cs="Times New Roman"/>
          <w:b/>
          <w:bCs/>
        </w:rPr>
      </w:pPr>
    </w:p>
    <w:p w14:paraId="295E26B4" w14:textId="71C04B4C" w:rsidR="00EB4E8F" w:rsidRPr="00B965A3" w:rsidRDefault="00EB4E8F" w:rsidP="00EB4E8F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1BFF8A14" w14:textId="6170E5E9" w:rsidR="00EB4E8F" w:rsidRPr="00B965A3" w:rsidRDefault="00EB4E8F" w:rsidP="00EB4E8F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3560EE11" w14:textId="2B765128" w:rsidR="00EB4E8F" w:rsidRPr="00B965A3" w:rsidRDefault="00EB4E8F" w:rsidP="00EB4E8F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6299E2FB" w14:textId="3725DF39" w:rsidR="00EB4E8F" w:rsidRPr="00B965A3" w:rsidRDefault="00EB4E8F" w:rsidP="00EB4E8F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44A5AB19" w14:textId="506BE1E1" w:rsidR="00EB4E8F" w:rsidRPr="00B965A3" w:rsidRDefault="00EB4E8F" w:rsidP="00EB4E8F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0A88D47A" w14:textId="77777777" w:rsidR="0028793F" w:rsidRDefault="0028793F" w:rsidP="00EB4E8F">
      <w:pPr>
        <w:jc w:val="right"/>
        <w:rPr>
          <w:rFonts w:ascii="Times New Roman" w:hAnsi="Times New Roman" w:cs="Times New Roman"/>
          <w:i/>
          <w:iCs/>
          <w:sz w:val="22"/>
          <w:szCs w:val="22"/>
        </w:rPr>
      </w:pPr>
    </w:p>
    <w:p w14:paraId="22A1B7D9" w14:textId="329B4A94" w:rsidR="00EB4E8F" w:rsidRPr="00B965A3" w:rsidRDefault="00EB4E8F" w:rsidP="00EB4E8F">
      <w:pPr>
        <w:jc w:val="right"/>
        <w:rPr>
          <w:rFonts w:ascii="Times New Roman" w:hAnsi="Times New Roman" w:cs="Times New Roman"/>
          <w:i/>
          <w:iCs/>
          <w:sz w:val="22"/>
          <w:szCs w:val="22"/>
        </w:rPr>
      </w:pPr>
      <w:r w:rsidRPr="00B965A3">
        <w:rPr>
          <w:rFonts w:ascii="Times New Roman" w:hAnsi="Times New Roman" w:cs="Times New Roman"/>
          <w:i/>
          <w:iCs/>
          <w:sz w:val="22"/>
          <w:szCs w:val="22"/>
        </w:rPr>
        <w:t>(studia immagine)</w:t>
      </w:r>
    </w:p>
    <w:p w14:paraId="3116CA89" w14:textId="77777777" w:rsidR="00EB4E8F" w:rsidRPr="00B965A3" w:rsidRDefault="00EB4E8F" w:rsidP="00EB4E8F">
      <w:pPr>
        <w:jc w:val="both"/>
        <w:rPr>
          <w:rFonts w:ascii="Times New Roman" w:hAnsi="Times New Roman" w:cs="Times New Roman"/>
          <w:b/>
          <w:bCs/>
        </w:rPr>
      </w:pPr>
    </w:p>
    <w:p w14:paraId="5264C747" w14:textId="7DCA5D0A" w:rsidR="00EB4E8F" w:rsidRPr="00B965A3" w:rsidRDefault="00EB4E8F" w:rsidP="0068127F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  <w:b/>
          <w:bCs/>
        </w:rPr>
        <w:t>GIP:</w:t>
      </w:r>
      <w:r w:rsidRPr="00B965A3">
        <w:rPr>
          <w:rFonts w:ascii="Times New Roman" w:hAnsi="Times New Roman" w:cs="Times New Roman"/>
        </w:rPr>
        <w:t xml:space="preserve"> sintetizzato e rilasciato dalle cellule K del duodeno e del digiuno; agisce prevalentemente sulle cellule beta pancreatiche, sugli adipociti e sugli osteoblasti.</w:t>
      </w:r>
    </w:p>
    <w:p w14:paraId="7F3DE301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043A9301" w14:textId="7E5C4F0E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Questi ormoni </w:t>
      </w:r>
      <w:proofErr w:type="spellStart"/>
      <w:r w:rsidRPr="00B965A3">
        <w:rPr>
          <w:rFonts w:ascii="Times New Roman" w:hAnsi="Times New Roman" w:cs="Times New Roman"/>
        </w:rPr>
        <w:t>incretinici</w:t>
      </w:r>
      <w:proofErr w:type="spellEnd"/>
      <w:r w:rsidRPr="00B965A3">
        <w:rPr>
          <w:rFonts w:ascii="Times New Roman" w:hAnsi="Times New Roman" w:cs="Times New Roman"/>
        </w:rPr>
        <w:t xml:space="preserve"> sono una componente essenziale per il controllo fisiologico glicemico, infatti</w:t>
      </w:r>
      <w:r w:rsidR="0033524A">
        <w:rPr>
          <w:rFonts w:ascii="Times New Roman" w:hAnsi="Times New Roman" w:cs="Times New Roman"/>
        </w:rPr>
        <w:t>,</w:t>
      </w:r>
      <w:r w:rsidRPr="00B965A3">
        <w:rPr>
          <w:rFonts w:ascii="Times New Roman" w:hAnsi="Times New Roman" w:cs="Times New Roman"/>
        </w:rPr>
        <w:t xml:space="preserve"> intervengono </w:t>
      </w:r>
      <w:r w:rsidR="0033524A">
        <w:rPr>
          <w:rFonts w:ascii="Times New Roman" w:hAnsi="Times New Roman" w:cs="Times New Roman"/>
        </w:rPr>
        <w:t xml:space="preserve">con diversi </w:t>
      </w:r>
      <w:r w:rsidRPr="00B965A3">
        <w:rPr>
          <w:rFonts w:ascii="Times New Roman" w:hAnsi="Times New Roman" w:cs="Times New Roman"/>
        </w:rPr>
        <w:t>spettri d’azione.</w:t>
      </w:r>
    </w:p>
    <w:p w14:paraId="159ABDE2" w14:textId="4D519392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Si è visto che nei pazienti con diabete mellito di tipo 2 vi è un deficit delle </w:t>
      </w:r>
      <w:proofErr w:type="spellStart"/>
      <w:r w:rsidRPr="00B965A3">
        <w:rPr>
          <w:rFonts w:ascii="Times New Roman" w:hAnsi="Times New Roman" w:cs="Times New Roman"/>
        </w:rPr>
        <w:t>incretine</w:t>
      </w:r>
      <w:proofErr w:type="spellEnd"/>
      <w:r w:rsidRPr="00B965A3">
        <w:rPr>
          <w:rFonts w:ascii="Times New Roman" w:hAnsi="Times New Roman" w:cs="Times New Roman"/>
        </w:rPr>
        <w:t xml:space="preserve">, in particolare del GLP-1 e quindi questo insieme a tutte le altre condizioni </w:t>
      </w:r>
      <w:r w:rsidR="0033524A">
        <w:rPr>
          <w:rFonts w:ascii="Times New Roman" w:hAnsi="Times New Roman" w:cs="Times New Roman"/>
        </w:rPr>
        <w:t>(</w:t>
      </w:r>
      <w:r w:rsidRPr="00B965A3">
        <w:rPr>
          <w:rFonts w:ascii="Times New Roman" w:hAnsi="Times New Roman" w:cs="Times New Roman"/>
        </w:rPr>
        <w:t>come l’</w:t>
      </w:r>
      <w:proofErr w:type="spellStart"/>
      <w:r w:rsidRPr="00B965A3">
        <w:rPr>
          <w:rFonts w:ascii="Times New Roman" w:hAnsi="Times New Roman" w:cs="Times New Roman"/>
        </w:rPr>
        <w:t>insulinaresistenza</w:t>
      </w:r>
      <w:proofErr w:type="spellEnd"/>
      <w:r w:rsidR="0033524A">
        <w:rPr>
          <w:rFonts w:ascii="Times New Roman" w:hAnsi="Times New Roman" w:cs="Times New Roman"/>
        </w:rPr>
        <w:t xml:space="preserve">) </w:t>
      </w:r>
      <w:r w:rsidRPr="00B965A3">
        <w:rPr>
          <w:rFonts w:ascii="Times New Roman" w:hAnsi="Times New Roman" w:cs="Times New Roman"/>
        </w:rPr>
        <w:t>favorisce la patogenesi del diabete mellito di tipo 2.</w:t>
      </w:r>
    </w:p>
    <w:p w14:paraId="6C733E9F" w14:textId="67A41AAF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Esistono, da alcuni anni, nella terapia tanti farmaci analoghi delle </w:t>
      </w:r>
      <w:proofErr w:type="spellStart"/>
      <w:r w:rsidRPr="00B965A3">
        <w:rPr>
          <w:rFonts w:ascii="Times New Roman" w:hAnsi="Times New Roman" w:cs="Times New Roman"/>
        </w:rPr>
        <w:t>incretine</w:t>
      </w:r>
      <w:proofErr w:type="spellEnd"/>
      <w:r w:rsidRPr="00B965A3">
        <w:rPr>
          <w:rFonts w:ascii="Times New Roman" w:hAnsi="Times New Roman" w:cs="Times New Roman"/>
        </w:rPr>
        <w:t>.</w:t>
      </w:r>
    </w:p>
    <w:p w14:paraId="1BCAE2B7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0D37FCF9" w14:textId="20EE3D59" w:rsidR="00EB4E8F" w:rsidRPr="00A036C8" w:rsidRDefault="00A036C8" w:rsidP="00EB4E8F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A036C8">
        <w:rPr>
          <w:rFonts w:ascii="Times New Roman" w:hAnsi="Times New Roman" w:cs="Times New Roman"/>
          <w:b/>
          <w:bCs/>
          <w:i/>
          <w:iCs/>
        </w:rPr>
        <w:t>RECAP PATOGENESI</w:t>
      </w:r>
      <w:r w:rsidR="00855CD9">
        <w:rPr>
          <w:rFonts w:ascii="Times New Roman" w:hAnsi="Times New Roman" w:cs="Times New Roman"/>
          <w:b/>
          <w:bCs/>
          <w:i/>
          <w:iCs/>
        </w:rPr>
        <w:t>:</w:t>
      </w:r>
    </w:p>
    <w:p w14:paraId="37F0890A" w14:textId="71B1AF2C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21C62165" w14:textId="489A2139" w:rsidR="00EB4E8F" w:rsidRPr="00B965A3" w:rsidRDefault="00855CD9" w:rsidP="00EB4E8F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D2989F8" wp14:editId="4BC4DE28">
            <wp:simplePos x="0" y="0"/>
            <wp:positionH relativeFrom="column">
              <wp:posOffset>779780</wp:posOffset>
            </wp:positionH>
            <wp:positionV relativeFrom="paragraph">
              <wp:posOffset>20988</wp:posOffset>
            </wp:positionV>
            <wp:extent cx="4692015" cy="2975610"/>
            <wp:effectExtent l="0" t="0" r="0" b="0"/>
            <wp:wrapSquare wrapText="bothSides"/>
            <wp:docPr id="245828995" name="Immagine 245828995">
              <a:extLst xmlns:a="http://schemas.openxmlformats.org/drawingml/2006/main">
                <a:ext uri="{FF2B5EF4-FFF2-40B4-BE49-F238E27FC236}">
                  <a16:creationId xmlns:a16="http://schemas.microsoft.com/office/drawing/2014/main" id="{F309798E-21FA-07D2-1EB2-88B49BCDDA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F309798E-21FA-07D2-1EB2-88B49BCDDA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BF496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04E2F09E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113593E0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4F76ADE0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16F93861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71F49815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4F7B5C55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4A9208B6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5F65142B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43C39E99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42A8196A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45E3DC70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518C81DD" w14:textId="77777777" w:rsidR="00EB4E8F" w:rsidRPr="00B965A3" w:rsidRDefault="00EB4E8F" w:rsidP="00EB4E8F">
      <w:pPr>
        <w:jc w:val="both"/>
        <w:rPr>
          <w:rFonts w:ascii="Times New Roman" w:hAnsi="Times New Roman" w:cs="Times New Roman"/>
        </w:rPr>
      </w:pPr>
    </w:p>
    <w:p w14:paraId="3D909EF0" w14:textId="77777777" w:rsidR="00B965A3" w:rsidRDefault="00B965A3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5755693" w14:textId="77777777" w:rsidR="00B965A3" w:rsidRDefault="00B965A3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703A1D9" w14:textId="77777777" w:rsidR="00855CD9" w:rsidRDefault="00855CD9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09A9D38" w14:textId="77777777" w:rsidR="00855CD9" w:rsidRDefault="00855CD9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4ECF134" w14:textId="77777777" w:rsidR="00855CD9" w:rsidRDefault="00855CD9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0609C10" w14:textId="468E1CA0" w:rsidR="00264D1A" w:rsidRPr="00B965A3" w:rsidRDefault="00A036C8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B965A3">
        <w:rPr>
          <w:rFonts w:ascii="Times New Roman" w:hAnsi="Times New Roman" w:cs="Times New Roman"/>
          <w:b/>
          <w:bCs/>
          <w:i/>
          <w:iCs/>
        </w:rPr>
        <w:lastRenderedPageBreak/>
        <w:t>ALTRI SPECIFICI TIPI DI DIABETE (2% DEI CASI)</w:t>
      </w:r>
    </w:p>
    <w:p w14:paraId="56595A59" w14:textId="3CEBD968" w:rsidR="004C5FAE" w:rsidRPr="00B965A3" w:rsidRDefault="004C5FAE" w:rsidP="00672284">
      <w:pPr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>Rientrano tutte quelle condizioni di iperglicemia che però non sono legate né al diabete di tipo 1 e né al diabete di tipo 2. In particolare:</w:t>
      </w:r>
    </w:p>
    <w:p w14:paraId="186DBDDA" w14:textId="4A352500" w:rsidR="004C5FAE" w:rsidRPr="00B965A3" w:rsidRDefault="004C5FAE" w:rsidP="0068127F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4C5FAE">
        <w:rPr>
          <w:rFonts w:ascii="Times New Roman" w:hAnsi="Times New Roman" w:cs="Times New Roman"/>
          <w:b/>
          <w:bCs/>
        </w:rPr>
        <w:t xml:space="preserve">Difetti genetici delle beta-cellule </w:t>
      </w:r>
      <w:r w:rsidRPr="004C5FAE">
        <w:rPr>
          <w:rFonts w:ascii="Times New Roman" w:hAnsi="Times New Roman" w:cs="Times New Roman"/>
        </w:rPr>
        <w:t>(MODY)</w:t>
      </w:r>
      <w:r w:rsidRPr="00B965A3">
        <w:rPr>
          <w:rFonts w:ascii="Times New Roman" w:hAnsi="Times New Roman" w:cs="Times New Roman"/>
        </w:rPr>
        <w:t>:</w:t>
      </w:r>
      <w:r w:rsidR="005B7626" w:rsidRPr="00B965A3">
        <w:rPr>
          <w:rFonts w:ascii="Times New Roman" w:hAnsi="Times New Roman" w:cs="Times New Roman"/>
        </w:rPr>
        <w:t xml:space="preserve"> indica </w:t>
      </w:r>
      <w:proofErr w:type="spellStart"/>
      <w:r w:rsidR="005B7626" w:rsidRPr="00B965A3">
        <w:rPr>
          <w:rFonts w:ascii="Times New Roman" w:hAnsi="Times New Roman" w:cs="Times New Roman"/>
          <w:i/>
          <w:iCs/>
        </w:rPr>
        <w:t>Maturity</w:t>
      </w:r>
      <w:proofErr w:type="spellEnd"/>
      <w:r w:rsidR="005B7626" w:rsidRPr="00B965A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5B7626" w:rsidRPr="00B965A3">
        <w:rPr>
          <w:rFonts w:ascii="Times New Roman" w:hAnsi="Times New Roman" w:cs="Times New Roman"/>
          <w:i/>
          <w:iCs/>
        </w:rPr>
        <w:t>Onset</w:t>
      </w:r>
      <w:proofErr w:type="spellEnd"/>
      <w:r w:rsidR="005B7626" w:rsidRPr="00B965A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5B7626" w:rsidRPr="00B965A3">
        <w:rPr>
          <w:rFonts w:ascii="Times New Roman" w:hAnsi="Times New Roman" w:cs="Times New Roman"/>
          <w:i/>
          <w:iCs/>
        </w:rPr>
        <w:t>Diabetes</w:t>
      </w:r>
      <w:proofErr w:type="spellEnd"/>
      <w:r w:rsidR="005B7626" w:rsidRPr="00B965A3">
        <w:rPr>
          <w:rFonts w:ascii="Times New Roman" w:hAnsi="Times New Roman" w:cs="Times New Roman"/>
          <w:i/>
          <w:iCs/>
        </w:rPr>
        <w:t xml:space="preserve"> of the Young</w:t>
      </w:r>
      <w:r w:rsidR="005B7626" w:rsidRPr="00B965A3">
        <w:rPr>
          <w:rFonts w:ascii="Times New Roman" w:hAnsi="Times New Roman" w:cs="Times New Roman"/>
        </w:rPr>
        <w:t>, cioè è una forma diabete che compare in età giovanile, ma si manifesta clinicamente affine al diabete di tipo 2, con una modesta iperglicemia. Esso è legato a difetti genetici delle beta-cellule, con trasmissione a carattere familiare ed eredità autosomica dominante.</w:t>
      </w:r>
    </w:p>
    <w:p w14:paraId="7E0DB4D8" w14:textId="2334DD3C" w:rsidR="004C5FAE" w:rsidRPr="004C5FAE" w:rsidRDefault="005B7626" w:rsidP="00A563A6">
      <w:pPr>
        <w:ind w:left="360"/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</w:rPr>
        <w:t xml:space="preserve">Nello specifico è presente una mutazione sul cromosoma 12 del gene HNF-1 alfa e mutazioni sul cromosoma 7 del gene per la </w:t>
      </w:r>
      <w:proofErr w:type="spellStart"/>
      <w:r w:rsidRPr="00B965A3">
        <w:rPr>
          <w:rFonts w:ascii="Times New Roman" w:hAnsi="Times New Roman" w:cs="Times New Roman"/>
        </w:rPr>
        <w:t>glucochinasi</w:t>
      </w:r>
      <w:proofErr w:type="spellEnd"/>
      <w:r w:rsidRPr="00B965A3">
        <w:rPr>
          <w:rFonts w:ascii="Times New Roman" w:hAnsi="Times New Roman" w:cs="Times New Roman"/>
        </w:rPr>
        <w:t>.</w:t>
      </w:r>
      <w:r w:rsidR="00A563A6" w:rsidRPr="00B965A3">
        <w:rPr>
          <w:rFonts w:ascii="Times New Roman" w:hAnsi="Times New Roman" w:cs="Times New Roman"/>
        </w:rPr>
        <w:t xml:space="preserve"> Risponde bene agli ipoglicemizzanti orali.</w:t>
      </w:r>
    </w:p>
    <w:p w14:paraId="4519020D" w14:textId="4BDE87E6" w:rsidR="004C5FAE" w:rsidRPr="004C5FAE" w:rsidRDefault="004C5FAE" w:rsidP="0068127F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4C5FAE">
        <w:rPr>
          <w:rFonts w:ascii="Times New Roman" w:hAnsi="Times New Roman" w:cs="Times New Roman"/>
          <w:b/>
          <w:bCs/>
        </w:rPr>
        <w:t xml:space="preserve">Difetti genetici dell’azione insulinica </w:t>
      </w:r>
      <w:r w:rsidRPr="004C5FAE">
        <w:rPr>
          <w:rFonts w:ascii="Times New Roman" w:hAnsi="Times New Roman" w:cs="Times New Roman"/>
        </w:rPr>
        <w:t xml:space="preserve">(mutazioni del recettore, </w:t>
      </w:r>
      <w:proofErr w:type="spellStart"/>
      <w:r w:rsidRPr="004C5FAE">
        <w:rPr>
          <w:rFonts w:ascii="Times New Roman" w:hAnsi="Times New Roman" w:cs="Times New Roman"/>
        </w:rPr>
        <w:t>leprecaunismo</w:t>
      </w:r>
      <w:proofErr w:type="spellEnd"/>
      <w:r w:rsidRPr="004C5FAE">
        <w:rPr>
          <w:rFonts w:ascii="Times New Roman" w:hAnsi="Times New Roman" w:cs="Times New Roman"/>
        </w:rPr>
        <w:t xml:space="preserve">, diabete </w:t>
      </w:r>
      <w:proofErr w:type="spellStart"/>
      <w:r w:rsidRPr="004C5FAE">
        <w:rPr>
          <w:rFonts w:ascii="Times New Roman" w:hAnsi="Times New Roman" w:cs="Times New Roman"/>
        </w:rPr>
        <w:t>lipoatrofico</w:t>
      </w:r>
      <w:proofErr w:type="spellEnd"/>
      <w:r w:rsidRPr="004C5FAE">
        <w:rPr>
          <w:rFonts w:ascii="Times New Roman" w:hAnsi="Times New Roman" w:cs="Times New Roman"/>
        </w:rPr>
        <w:t>)</w:t>
      </w:r>
      <w:r w:rsidRPr="00B965A3">
        <w:rPr>
          <w:rFonts w:ascii="Times New Roman" w:hAnsi="Times New Roman" w:cs="Times New Roman"/>
        </w:rPr>
        <w:t xml:space="preserve"> </w:t>
      </w:r>
      <w:r w:rsidRPr="00B965A3">
        <w:rPr>
          <w:rFonts w:ascii="Times New Roman" w:hAnsi="Times New Roman" w:cs="Times New Roman"/>
        </w:rPr>
        <w:sym w:font="Wingdings" w:char="F0E0"/>
      </w:r>
      <w:r w:rsidRPr="00B965A3">
        <w:rPr>
          <w:rFonts w:ascii="Times New Roman" w:hAnsi="Times New Roman" w:cs="Times New Roman"/>
        </w:rPr>
        <w:t xml:space="preserve"> molto rare;</w:t>
      </w:r>
    </w:p>
    <w:p w14:paraId="6B708CDA" w14:textId="561A3D3C" w:rsidR="004C5FAE" w:rsidRPr="004C5FAE" w:rsidRDefault="004C5FAE" w:rsidP="0068127F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4C5FAE">
        <w:rPr>
          <w:rFonts w:ascii="Times New Roman" w:hAnsi="Times New Roman" w:cs="Times New Roman"/>
          <w:b/>
          <w:bCs/>
        </w:rPr>
        <w:t>Patologie del pancreas esocrino (</w:t>
      </w:r>
      <w:r w:rsidRPr="004C5FAE">
        <w:rPr>
          <w:rFonts w:ascii="Times New Roman" w:hAnsi="Times New Roman" w:cs="Times New Roman"/>
        </w:rPr>
        <w:t>pancreatite cronica, carcinoma pancreatico, traumi, pancreatectomia)</w:t>
      </w:r>
      <w:r w:rsidR="005B7626" w:rsidRPr="00B965A3">
        <w:rPr>
          <w:rFonts w:ascii="Times New Roman" w:hAnsi="Times New Roman" w:cs="Times New Roman"/>
        </w:rPr>
        <w:t>;</w:t>
      </w:r>
    </w:p>
    <w:p w14:paraId="61394358" w14:textId="6B3FAF23" w:rsidR="004C5FAE" w:rsidRPr="00B965A3" w:rsidRDefault="004C5FAE" w:rsidP="0068127F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proofErr w:type="spellStart"/>
      <w:r w:rsidRPr="004C5FAE">
        <w:rPr>
          <w:rFonts w:ascii="Times New Roman" w:hAnsi="Times New Roman" w:cs="Times New Roman"/>
          <w:b/>
          <w:bCs/>
        </w:rPr>
        <w:t>Endocrinopatie</w:t>
      </w:r>
      <w:proofErr w:type="spellEnd"/>
      <w:r w:rsidRPr="00B965A3">
        <w:rPr>
          <w:rFonts w:ascii="Times New Roman" w:hAnsi="Times New Roman" w:cs="Times New Roman"/>
          <w:b/>
          <w:bCs/>
        </w:rPr>
        <w:t xml:space="preserve">: </w:t>
      </w:r>
      <w:r w:rsidRPr="00B965A3">
        <w:rPr>
          <w:rFonts w:ascii="Times New Roman" w:hAnsi="Times New Roman" w:cs="Times New Roman"/>
        </w:rPr>
        <w:t xml:space="preserve">patologie che determinano un aumento degli ormoni </w:t>
      </w:r>
      <w:proofErr w:type="spellStart"/>
      <w:r w:rsidRPr="00B965A3">
        <w:rPr>
          <w:rFonts w:ascii="Times New Roman" w:hAnsi="Times New Roman" w:cs="Times New Roman"/>
        </w:rPr>
        <w:t>controinsulari</w:t>
      </w:r>
      <w:proofErr w:type="spellEnd"/>
      <w:r w:rsidRPr="00B965A3">
        <w:rPr>
          <w:rFonts w:ascii="Times New Roman" w:hAnsi="Times New Roman" w:cs="Times New Roman"/>
        </w:rPr>
        <w:t>, cioè gli ormoni che hanno un’azione opposta all’insulina, quindi ormoni iperglicemizzanti.</w:t>
      </w:r>
    </w:p>
    <w:p w14:paraId="1AC52E92" w14:textId="1D92EE56" w:rsidR="004C5FAE" w:rsidRPr="00B965A3" w:rsidRDefault="004C5FAE" w:rsidP="0068127F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06C59">
        <w:rPr>
          <w:rFonts w:ascii="Times New Roman" w:hAnsi="Times New Roman" w:cs="Times New Roman"/>
          <w:b/>
          <w:bCs/>
          <w:i/>
          <w:iCs/>
        </w:rPr>
        <w:t>Acromegalia</w:t>
      </w:r>
      <w:r w:rsidRPr="00B965A3">
        <w:rPr>
          <w:rFonts w:ascii="Times New Roman" w:hAnsi="Times New Roman" w:cs="Times New Roman"/>
          <w:i/>
          <w:iCs/>
        </w:rPr>
        <w:t>:</w:t>
      </w:r>
      <w:r w:rsidRPr="00B965A3">
        <w:rPr>
          <w:rFonts w:ascii="Times New Roman" w:hAnsi="Times New Roman" w:cs="Times New Roman"/>
        </w:rPr>
        <w:t xml:space="preserve"> </w:t>
      </w:r>
      <w:r w:rsidR="003B72CD" w:rsidRPr="00B965A3">
        <w:rPr>
          <w:rFonts w:ascii="Times New Roman" w:hAnsi="Times New Roman" w:cs="Times New Roman"/>
        </w:rPr>
        <w:t>eccesso del GH in età adulta, con aumento volumetrico delle ossa piatte;</w:t>
      </w:r>
    </w:p>
    <w:p w14:paraId="67CB1545" w14:textId="22C5CBB7" w:rsidR="004C5FAE" w:rsidRPr="00B965A3" w:rsidRDefault="004C5FAE" w:rsidP="0068127F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06C59">
        <w:rPr>
          <w:rFonts w:ascii="Times New Roman" w:hAnsi="Times New Roman" w:cs="Times New Roman"/>
          <w:b/>
          <w:bCs/>
          <w:i/>
          <w:iCs/>
        </w:rPr>
        <w:t>Sindrome di Cushing</w:t>
      </w:r>
      <w:r w:rsidRPr="00B965A3">
        <w:rPr>
          <w:rFonts w:ascii="Times New Roman" w:hAnsi="Times New Roman" w:cs="Times New Roman"/>
          <w:i/>
          <w:iCs/>
        </w:rPr>
        <w:t>:</w:t>
      </w:r>
      <w:r w:rsidRPr="00B965A3">
        <w:rPr>
          <w:rFonts w:ascii="Times New Roman" w:hAnsi="Times New Roman" w:cs="Times New Roman"/>
        </w:rPr>
        <w:t xml:space="preserve"> dovuto ad aumento di glucocorticoidi;</w:t>
      </w:r>
    </w:p>
    <w:p w14:paraId="196E19D0" w14:textId="5D6E36AC" w:rsidR="004C5FAE" w:rsidRPr="00B965A3" w:rsidRDefault="004C5FAE" w:rsidP="0068127F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D06C59">
        <w:rPr>
          <w:rFonts w:ascii="Times New Roman" w:hAnsi="Times New Roman" w:cs="Times New Roman"/>
          <w:b/>
          <w:bCs/>
          <w:i/>
          <w:iCs/>
        </w:rPr>
        <w:t>Feocromocitoma</w:t>
      </w:r>
      <w:proofErr w:type="spellEnd"/>
      <w:r w:rsidRPr="00B965A3">
        <w:rPr>
          <w:rFonts w:ascii="Times New Roman" w:hAnsi="Times New Roman" w:cs="Times New Roman"/>
          <w:i/>
          <w:iCs/>
        </w:rPr>
        <w:t>:</w:t>
      </w:r>
      <w:r w:rsidR="003B72CD" w:rsidRPr="00B965A3">
        <w:rPr>
          <w:rFonts w:ascii="Times New Roman" w:hAnsi="Times New Roman" w:cs="Times New Roman"/>
        </w:rPr>
        <w:t xml:space="preserve"> dovuta ad aumento delle catecolammine;</w:t>
      </w:r>
    </w:p>
    <w:p w14:paraId="18262400" w14:textId="352701A7" w:rsidR="003B72CD" w:rsidRPr="00B965A3" w:rsidRDefault="003B72CD" w:rsidP="0068127F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D06C59">
        <w:rPr>
          <w:rFonts w:ascii="Times New Roman" w:hAnsi="Times New Roman" w:cs="Times New Roman"/>
          <w:b/>
          <w:bCs/>
          <w:i/>
          <w:iCs/>
        </w:rPr>
        <w:t>G</w:t>
      </w:r>
      <w:r w:rsidR="004C5FAE" w:rsidRPr="00D06C59">
        <w:rPr>
          <w:rFonts w:ascii="Times New Roman" w:hAnsi="Times New Roman" w:cs="Times New Roman"/>
          <w:b/>
          <w:bCs/>
          <w:i/>
          <w:iCs/>
        </w:rPr>
        <w:t>lucagonoma</w:t>
      </w:r>
      <w:r w:rsidRPr="00B965A3">
        <w:rPr>
          <w:rFonts w:ascii="Times New Roman" w:hAnsi="Times New Roman" w:cs="Times New Roman"/>
          <w:i/>
          <w:iCs/>
        </w:rPr>
        <w:t>:</w:t>
      </w:r>
      <w:r w:rsidRPr="00B965A3">
        <w:rPr>
          <w:rFonts w:ascii="Times New Roman" w:hAnsi="Times New Roman" w:cs="Times New Roman"/>
        </w:rPr>
        <w:t xml:space="preserve"> dovuto ad aumento di glucagone;</w:t>
      </w:r>
    </w:p>
    <w:p w14:paraId="57D8891F" w14:textId="0E1BF730" w:rsidR="004C5FAE" w:rsidRPr="004C5FAE" w:rsidRDefault="004C5FAE" w:rsidP="0068127F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8F2126">
        <w:rPr>
          <w:rFonts w:ascii="Times New Roman" w:hAnsi="Times New Roman" w:cs="Times New Roman"/>
          <w:b/>
          <w:bCs/>
          <w:i/>
          <w:iCs/>
        </w:rPr>
        <w:t xml:space="preserve">ipertiroidismo, </w:t>
      </w:r>
      <w:r w:rsidR="008F2126" w:rsidRPr="008F2126">
        <w:rPr>
          <w:rFonts w:ascii="Times New Roman" w:hAnsi="Times New Roman" w:cs="Times New Roman"/>
          <w:b/>
          <w:bCs/>
          <w:i/>
          <w:iCs/>
        </w:rPr>
        <w:t>somatostatinoma</w:t>
      </w:r>
      <w:r w:rsidR="008F2126">
        <w:rPr>
          <w:rFonts w:ascii="Times New Roman" w:hAnsi="Times New Roman" w:cs="Times New Roman"/>
        </w:rPr>
        <w:t xml:space="preserve"> </w:t>
      </w:r>
      <w:r w:rsidR="008F2126" w:rsidRPr="00B965A3">
        <w:rPr>
          <w:rFonts w:ascii="Times New Roman" w:hAnsi="Times New Roman" w:cs="Times New Roman"/>
        </w:rPr>
        <w:t>meno</w:t>
      </w:r>
      <w:r w:rsidR="003B72CD" w:rsidRPr="00B965A3">
        <w:rPr>
          <w:rFonts w:ascii="Times New Roman" w:hAnsi="Times New Roman" w:cs="Times New Roman"/>
        </w:rPr>
        <w:t xml:space="preserve"> importanti /trascurabili.</w:t>
      </w:r>
    </w:p>
    <w:p w14:paraId="291142E7" w14:textId="47AC14B7" w:rsidR="004C5FAE" w:rsidRPr="004C5FAE" w:rsidRDefault="004C5FAE" w:rsidP="0068127F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4C5FAE">
        <w:rPr>
          <w:rFonts w:ascii="Times New Roman" w:hAnsi="Times New Roman" w:cs="Times New Roman"/>
          <w:b/>
          <w:bCs/>
        </w:rPr>
        <w:t xml:space="preserve">Sindromi genetiche </w:t>
      </w:r>
      <w:r w:rsidRPr="004C5FAE">
        <w:rPr>
          <w:rFonts w:ascii="Times New Roman" w:hAnsi="Times New Roman" w:cs="Times New Roman"/>
        </w:rPr>
        <w:t>(Down, Turner)</w:t>
      </w:r>
      <w:r w:rsidR="005B7626" w:rsidRPr="00B965A3">
        <w:rPr>
          <w:rFonts w:ascii="Times New Roman" w:hAnsi="Times New Roman" w:cs="Times New Roman"/>
        </w:rPr>
        <w:t>;</w:t>
      </w:r>
    </w:p>
    <w:p w14:paraId="7CD30951" w14:textId="2FA39C3B" w:rsidR="004C5FAE" w:rsidRPr="00B965A3" w:rsidRDefault="004C5FAE" w:rsidP="0068127F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4C5FAE">
        <w:rPr>
          <w:rFonts w:ascii="Times New Roman" w:hAnsi="Times New Roman" w:cs="Times New Roman"/>
          <w:b/>
          <w:bCs/>
        </w:rPr>
        <w:t xml:space="preserve">Infezioni </w:t>
      </w:r>
      <w:r w:rsidRPr="004C5FAE">
        <w:rPr>
          <w:rFonts w:ascii="Times New Roman" w:hAnsi="Times New Roman" w:cs="Times New Roman"/>
        </w:rPr>
        <w:t>(Rosolia congenita, Citomegalovirus)</w:t>
      </w:r>
      <w:r w:rsidR="005B7626" w:rsidRPr="00B965A3">
        <w:rPr>
          <w:rFonts w:ascii="Times New Roman" w:hAnsi="Times New Roman" w:cs="Times New Roman"/>
        </w:rPr>
        <w:t>;</w:t>
      </w:r>
    </w:p>
    <w:p w14:paraId="461F39AE" w14:textId="4DB87D66" w:rsidR="007C61F6" w:rsidRPr="00B965A3" w:rsidRDefault="004C5FAE" w:rsidP="0068127F">
      <w:pPr>
        <w:numPr>
          <w:ilvl w:val="0"/>
          <w:numId w:val="4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B965A3">
        <w:rPr>
          <w:rFonts w:ascii="Times New Roman" w:hAnsi="Times New Roman" w:cs="Times New Roman"/>
          <w:b/>
          <w:bCs/>
        </w:rPr>
        <w:t xml:space="preserve">Farmaci e agenti chimici </w:t>
      </w:r>
      <w:r w:rsidRPr="00B965A3">
        <w:rPr>
          <w:rFonts w:ascii="Times New Roman" w:hAnsi="Times New Roman" w:cs="Times New Roman"/>
        </w:rPr>
        <w:t xml:space="preserve">(acido nicotinico, </w:t>
      </w:r>
      <w:proofErr w:type="spellStart"/>
      <w:r w:rsidRPr="00B965A3">
        <w:rPr>
          <w:rFonts w:ascii="Times New Roman" w:hAnsi="Times New Roman" w:cs="Times New Roman"/>
          <w:i/>
          <w:iCs/>
          <w:u w:val="single"/>
        </w:rPr>
        <w:t>glicocorticoidi</w:t>
      </w:r>
      <w:proofErr w:type="spellEnd"/>
      <w:r w:rsidRPr="00B965A3">
        <w:rPr>
          <w:rFonts w:ascii="Times New Roman" w:hAnsi="Times New Roman" w:cs="Times New Roman"/>
        </w:rPr>
        <w:t xml:space="preserve">, ormoni tiroidei, agonisti </w:t>
      </w:r>
      <w:r w:rsidRPr="00B965A3">
        <w:rPr>
          <w:rFonts w:ascii="Times New Roman" w:hAnsi="Times New Roman" w:cs="Times New Roman"/>
          <w:lang w:val="el-GR"/>
        </w:rPr>
        <w:t>α</w:t>
      </w:r>
      <w:r w:rsidR="00B965A3">
        <w:rPr>
          <w:rFonts w:ascii="Times New Roman" w:hAnsi="Times New Roman" w:cs="Times New Roman"/>
        </w:rPr>
        <w:t xml:space="preserve"> </w:t>
      </w:r>
      <w:r w:rsidRPr="00B965A3">
        <w:rPr>
          <w:rFonts w:ascii="Times New Roman" w:hAnsi="Times New Roman" w:cs="Times New Roman"/>
        </w:rPr>
        <w:t xml:space="preserve">adrenergici, agonisti ß-adrenergici, tiazidici, </w:t>
      </w:r>
      <w:proofErr w:type="spellStart"/>
      <w:r w:rsidRPr="00B965A3">
        <w:rPr>
          <w:rFonts w:ascii="Times New Roman" w:hAnsi="Times New Roman" w:cs="Times New Roman"/>
        </w:rPr>
        <w:t>pentamidina</w:t>
      </w:r>
      <w:proofErr w:type="spellEnd"/>
      <w:r w:rsidRPr="00B965A3">
        <w:rPr>
          <w:rFonts w:ascii="Times New Roman" w:hAnsi="Times New Roman" w:cs="Times New Roman"/>
        </w:rPr>
        <w:t xml:space="preserve">, interferone </w:t>
      </w:r>
      <w:r w:rsidRPr="00B965A3">
        <w:rPr>
          <w:rFonts w:ascii="Times New Roman" w:hAnsi="Times New Roman" w:cs="Times New Roman"/>
          <w:lang w:val="el-GR"/>
        </w:rPr>
        <w:t>α</w:t>
      </w:r>
      <w:r w:rsidRPr="00B965A3">
        <w:rPr>
          <w:rFonts w:ascii="Times New Roman" w:hAnsi="Times New Roman" w:cs="Times New Roman"/>
        </w:rPr>
        <w:t>)</w:t>
      </w:r>
      <w:r w:rsidR="005B7626" w:rsidRPr="00B965A3">
        <w:rPr>
          <w:rFonts w:ascii="Times New Roman" w:hAnsi="Times New Roman" w:cs="Times New Roman"/>
        </w:rPr>
        <w:t>.</w:t>
      </w:r>
    </w:p>
    <w:p w14:paraId="60F12A4A" w14:textId="77777777" w:rsidR="007C61F6" w:rsidRDefault="007C61F6" w:rsidP="00672284">
      <w:pPr>
        <w:jc w:val="both"/>
        <w:rPr>
          <w:rFonts w:ascii="Times New Roman" w:hAnsi="Times New Roman" w:cs="Times New Roman"/>
        </w:rPr>
      </w:pPr>
    </w:p>
    <w:p w14:paraId="6CC41015" w14:textId="7CDCA646" w:rsidR="00855CD9" w:rsidRPr="00855CD9" w:rsidRDefault="00855CD9" w:rsidP="00672284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855CD9">
        <w:rPr>
          <w:rFonts w:ascii="Times New Roman" w:hAnsi="Times New Roman" w:cs="Times New Roman"/>
          <w:b/>
          <w:bCs/>
          <w:i/>
          <w:iCs/>
        </w:rPr>
        <w:t>DIABETE MELLITO GESTAZIONALE</w:t>
      </w:r>
    </w:p>
    <w:p w14:paraId="1BA905FD" w14:textId="11B7C4C1" w:rsidR="00855CD9" w:rsidRDefault="00855CD9" w:rsidP="00855CD9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Si parla di diabete mellito gestazionale quando il diabete viene diagnosticato per la prima volta in gravidanza. Una volta che il diabete mellito gestazionale insorge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va immediatamente trattato </w:t>
      </w:r>
      <w:r>
        <w:rPr>
          <w:rStyle w:val="s1"/>
          <w:rFonts w:ascii="Times" w:hAnsi="Times"/>
          <w:sz w:val="24"/>
          <w:szCs w:val="24"/>
        </w:rPr>
        <w:t>poiché</w:t>
      </w:r>
      <w:r w:rsidRPr="00630BA7">
        <w:rPr>
          <w:rStyle w:val="s1"/>
          <w:rFonts w:ascii="Times" w:hAnsi="Times"/>
          <w:sz w:val="24"/>
          <w:szCs w:val="24"/>
        </w:rPr>
        <w:t xml:space="preserve"> la madre </w:t>
      </w:r>
      <w:r>
        <w:rPr>
          <w:rStyle w:val="s1"/>
          <w:rFonts w:ascii="Times" w:hAnsi="Times"/>
          <w:sz w:val="24"/>
          <w:szCs w:val="24"/>
        </w:rPr>
        <w:t xml:space="preserve">potrebbe </w:t>
      </w:r>
      <w:r w:rsidRPr="00630BA7">
        <w:rPr>
          <w:rStyle w:val="s1"/>
          <w:rFonts w:ascii="Times" w:hAnsi="Times"/>
          <w:sz w:val="24"/>
          <w:szCs w:val="24"/>
        </w:rPr>
        <w:t>andare incontro ad una serie di complicanze</w:t>
      </w:r>
      <w:r>
        <w:rPr>
          <w:rStyle w:val="s1"/>
          <w:rFonts w:ascii="Times" w:hAnsi="Times"/>
          <w:sz w:val="24"/>
          <w:szCs w:val="24"/>
        </w:rPr>
        <w:t xml:space="preserve">, lo stesso potrebbe succedere al </w:t>
      </w:r>
      <w:r w:rsidRPr="00630BA7">
        <w:rPr>
          <w:rStyle w:val="s1"/>
          <w:rFonts w:ascii="Times" w:hAnsi="Times"/>
          <w:sz w:val="24"/>
          <w:szCs w:val="24"/>
        </w:rPr>
        <w:t>feto.</w:t>
      </w:r>
      <w:r>
        <w:rPr>
          <w:rStyle w:val="s1"/>
          <w:rFonts w:ascii="Times" w:hAnsi="Times"/>
          <w:sz w:val="24"/>
          <w:szCs w:val="24"/>
        </w:rPr>
        <w:t xml:space="preserve"> I</w:t>
      </w:r>
      <w:r w:rsidRPr="00630BA7">
        <w:rPr>
          <w:rStyle w:val="s1"/>
          <w:rFonts w:ascii="Times" w:hAnsi="Times"/>
          <w:sz w:val="24"/>
          <w:szCs w:val="24"/>
        </w:rPr>
        <w:t xml:space="preserve">l trattamento viene effettuato con l’insulina. </w:t>
      </w:r>
    </w:p>
    <w:p w14:paraId="3E5782B1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Il diabete mellito gestazionale insorge nel periodo della gravidanza per poi scomparire.</w:t>
      </w:r>
    </w:p>
    <w:p w14:paraId="3E3D9A97" w14:textId="77777777" w:rsidR="00855CD9" w:rsidRPr="00630BA7" w:rsidRDefault="00855CD9" w:rsidP="00855CD9">
      <w:pPr>
        <w:pStyle w:val="p2"/>
        <w:jc w:val="both"/>
        <w:rPr>
          <w:rFonts w:ascii="Times" w:hAnsi="Times"/>
          <w:sz w:val="24"/>
          <w:szCs w:val="24"/>
        </w:rPr>
      </w:pPr>
    </w:p>
    <w:p w14:paraId="5C6067F9" w14:textId="4B352B86" w:rsidR="00855CD9" w:rsidRPr="00641FF6" w:rsidRDefault="00855CD9" w:rsidP="00855CD9">
      <w:pPr>
        <w:pStyle w:val="p1"/>
        <w:jc w:val="both"/>
        <w:rPr>
          <w:rFonts w:ascii="Times" w:hAnsi="Times"/>
          <w:b/>
          <w:bCs/>
          <w:i/>
          <w:iCs/>
          <w:sz w:val="24"/>
          <w:szCs w:val="24"/>
        </w:rPr>
      </w:pPr>
      <w:r>
        <w:rPr>
          <w:rStyle w:val="s1"/>
          <w:rFonts w:ascii="Times" w:hAnsi="Times"/>
          <w:b/>
          <w:bCs/>
          <w:i/>
          <w:iCs/>
          <w:sz w:val="24"/>
          <w:szCs w:val="24"/>
        </w:rPr>
        <w:t>P</w:t>
      </w:r>
      <w:r w:rsidRPr="00641FF6">
        <w:rPr>
          <w:rStyle w:val="s1"/>
          <w:rFonts w:ascii="Times" w:hAnsi="Times"/>
          <w:b/>
          <w:bCs/>
          <w:i/>
          <w:iCs/>
          <w:sz w:val="24"/>
          <w:szCs w:val="24"/>
        </w:rPr>
        <w:t>erché la gravidanza può determinare l’insorgenza del diabete gestazionale?</w:t>
      </w:r>
    </w:p>
    <w:p w14:paraId="7981A27B" w14:textId="51D389B2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Perché la gravidanza è caratterizzata, almeno in parte, sia dall’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insulino</w:t>
      </w:r>
      <w:proofErr w:type="spellEnd"/>
      <w:r>
        <w:rPr>
          <w:rStyle w:val="s1"/>
          <w:rFonts w:ascii="Times" w:hAnsi="Times"/>
          <w:sz w:val="24"/>
          <w:szCs w:val="24"/>
        </w:rPr>
        <w:t>-</w:t>
      </w:r>
      <w:r w:rsidRPr="00630BA7">
        <w:rPr>
          <w:rStyle w:val="s1"/>
          <w:rFonts w:ascii="Times" w:hAnsi="Times"/>
          <w:sz w:val="24"/>
          <w:szCs w:val="24"/>
        </w:rPr>
        <w:t xml:space="preserve">resistenza sia da una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iperinsulinemia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, in quanto si ha una secrezione placentare di ormoni ad attività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controinsulare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 (si tratta di ormoni che hanno azioni opposte a quella dell’insulina)</w:t>
      </w:r>
      <w:r>
        <w:rPr>
          <w:rStyle w:val="s1"/>
          <w:rFonts w:ascii="Times" w:hAnsi="Times"/>
          <w:sz w:val="24"/>
          <w:szCs w:val="24"/>
        </w:rPr>
        <w:t xml:space="preserve">. </w:t>
      </w:r>
      <w:r w:rsidRPr="00630BA7">
        <w:rPr>
          <w:rStyle w:val="s1"/>
          <w:rFonts w:ascii="Times" w:hAnsi="Times"/>
          <w:sz w:val="24"/>
          <w:szCs w:val="24"/>
        </w:rPr>
        <w:t xml:space="preserve">Si verifica anche una condizione di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insulino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 resistenza perché in genere durante la gravidanza aumenta la massa adiposa (infatti si cerca sempre di tenere sotto controllo il peso delle donne gravide)</w:t>
      </w:r>
      <w:r>
        <w:rPr>
          <w:rStyle w:val="s1"/>
          <w:rFonts w:ascii="Times" w:hAnsi="Times"/>
          <w:sz w:val="24"/>
          <w:szCs w:val="24"/>
        </w:rPr>
        <w:t xml:space="preserve"> associata ad</w:t>
      </w:r>
      <w:r w:rsidRPr="00630BA7">
        <w:rPr>
          <w:rStyle w:val="s1"/>
          <w:rFonts w:ascii="Times" w:hAnsi="Times"/>
          <w:sz w:val="24"/>
          <w:szCs w:val="24"/>
        </w:rPr>
        <w:t xml:space="preserve"> una riduzione dell’attività fisica </w:t>
      </w:r>
      <w:r>
        <w:rPr>
          <w:rStyle w:val="s1"/>
          <w:rFonts w:ascii="Times" w:hAnsi="Times"/>
          <w:sz w:val="24"/>
          <w:szCs w:val="24"/>
        </w:rPr>
        <w:t>e ad</w:t>
      </w:r>
      <w:r w:rsidRPr="00630BA7">
        <w:rPr>
          <w:rStyle w:val="s1"/>
          <w:rFonts w:ascii="Times" w:hAnsi="Times"/>
          <w:sz w:val="24"/>
          <w:szCs w:val="24"/>
        </w:rPr>
        <w:t xml:space="preserve"> un aumento dell’introito calorico</w:t>
      </w:r>
      <w:r>
        <w:rPr>
          <w:rStyle w:val="s1"/>
          <w:rFonts w:ascii="Times" w:hAnsi="Times"/>
          <w:sz w:val="24"/>
          <w:szCs w:val="24"/>
        </w:rPr>
        <w:t>. Tutte queste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>
        <w:rPr>
          <w:rStyle w:val="s1"/>
          <w:rFonts w:ascii="Times" w:hAnsi="Times"/>
          <w:sz w:val="24"/>
          <w:szCs w:val="24"/>
        </w:rPr>
        <w:t>situazioni unite ad una vita più sedentaria,</w:t>
      </w:r>
      <w:r w:rsidRPr="00630BA7">
        <w:rPr>
          <w:rStyle w:val="s1"/>
          <w:rFonts w:ascii="Times" w:hAnsi="Times"/>
          <w:sz w:val="24"/>
          <w:szCs w:val="24"/>
        </w:rPr>
        <w:t xml:space="preserve"> determina una condizione </w:t>
      </w:r>
      <w:r>
        <w:rPr>
          <w:rStyle w:val="s1"/>
          <w:rFonts w:ascii="Times" w:hAnsi="Times"/>
          <w:sz w:val="24"/>
          <w:szCs w:val="24"/>
        </w:rPr>
        <w:t>non solo di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insulino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 resistenza</w:t>
      </w:r>
      <w:r>
        <w:rPr>
          <w:rStyle w:val="s1"/>
          <w:rFonts w:ascii="Times" w:hAnsi="Times"/>
          <w:sz w:val="24"/>
          <w:szCs w:val="24"/>
        </w:rPr>
        <w:t>, ma si associa anche ad una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iperinsulinemia</w:t>
      </w:r>
      <w:proofErr w:type="spellEnd"/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>che in un soggetto in cui c’è già una situazione è un po’ compromessa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può </w:t>
      </w:r>
      <w:r>
        <w:rPr>
          <w:rStyle w:val="s1"/>
          <w:rFonts w:ascii="Times" w:hAnsi="Times"/>
          <w:sz w:val="24"/>
          <w:szCs w:val="24"/>
        </w:rPr>
        <w:t>comportare</w:t>
      </w:r>
      <w:r w:rsidRPr="00630BA7">
        <w:rPr>
          <w:rStyle w:val="s1"/>
          <w:rFonts w:ascii="Times" w:hAnsi="Times"/>
          <w:sz w:val="24"/>
          <w:szCs w:val="24"/>
        </w:rPr>
        <w:t xml:space="preserve"> il diabete </w:t>
      </w:r>
      <w:r>
        <w:rPr>
          <w:rStyle w:val="s1"/>
          <w:rFonts w:ascii="Times" w:hAnsi="Times"/>
          <w:sz w:val="24"/>
          <w:szCs w:val="24"/>
        </w:rPr>
        <w:t>(</w:t>
      </w:r>
      <w:r w:rsidRPr="00630BA7">
        <w:rPr>
          <w:rStyle w:val="s1"/>
          <w:rFonts w:ascii="Times" w:hAnsi="Times"/>
          <w:sz w:val="24"/>
          <w:szCs w:val="24"/>
        </w:rPr>
        <w:t>in caso di gravidanza</w:t>
      </w:r>
      <w:r>
        <w:rPr>
          <w:rStyle w:val="s1"/>
          <w:rFonts w:ascii="Times" w:hAnsi="Times"/>
          <w:sz w:val="24"/>
          <w:szCs w:val="24"/>
        </w:rPr>
        <w:t>)</w:t>
      </w:r>
      <w:r w:rsidRPr="00630BA7">
        <w:rPr>
          <w:rStyle w:val="s1"/>
          <w:rFonts w:ascii="Times" w:hAnsi="Times"/>
          <w:sz w:val="24"/>
          <w:szCs w:val="24"/>
        </w:rPr>
        <w:t>.</w:t>
      </w:r>
    </w:p>
    <w:p w14:paraId="7D433F84" w14:textId="77777777" w:rsidR="00855CD9" w:rsidRDefault="00855CD9" w:rsidP="00855CD9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È fondamentale fare diagnosi perché</w:t>
      </w:r>
      <w:r>
        <w:rPr>
          <w:rStyle w:val="s1"/>
          <w:rFonts w:ascii="Times" w:hAnsi="Times"/>
          <w:sz w:val="24"/>
          <w:szCs w:val="24"/>
        </w:rPr>
        <w:t xml:space="preserve"> è</w:t>
      </w:r>
      <w:r w:rsidRPr="00630BA7">
        <w:rPr>
          <w:rStyle w:val="s1"/>
          <w:rFonts w:ascii="Times" w:hAnsi="Times"/>
          <w:sz w:val="24"/>
          <w:szCs w:val="24"/>
        </w:rPr>
        <w:t xml:space="preserve"> a rischio la mamma</w:t>
      </w:r>
      <w:r>
        <w:rPr>
          <w:rStyle w:val="s1"/>
          <w:rFonts w:ascii="Times" w:hAnsi="Times"/>
          <w:sz w:val="24"/>
          <w:szCs w:val="24"/>
        </w:rPr>
        <w:t xml:space="preserve"> così</w:t>
      </w:r>
      <w:r w:rsidRPr="00630BA7">
        <w:rPr>
          <w:rStyle w:val="s1"/>
          <w:rFonts w:ascii="Times" w:hAnsi="Times"/>
          <w:sz w:val="24"/>
          <w:szCs w:val="24"/>
        </w:rPr>
        <w:t xml:space="preserve"> come</w:t>
      </w:r>
      <w:r>
        <w:rPr>
          <w:rStyle w:val="s1"/>
          <w:rFonts w:ascii="Times" w:hAnsi="Times"/>
          <w:sz w:val="24"/>
          <w:szCs w:val="24"/>
        </w:rPr>
        <w:t xml:space="preserve"> anche</w:t>
      </w:r>
      <w:r w:rsidRPr="00630BA7">
        <w:rPr>
          <w:rStyle w:val="s1"/>
          <w:rFonts w:ascii="Times" w:hAnsi="Times"/>
          <w:sz w:val="24"/>
          <w:szCs w:val="24"/>
        </w:rPr>
        <w:t xml:space="preserve"> il feto. </w:t>
      </w:r>
    </w:p>
    <w:p w14:paraId="17E8AE74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In particolare, le donne che hanno diagnosi di diabete mellito gestazionale sono maggiormente esposte al rischio di andare incontro a diabete di tipo due durante gli anni.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54796996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A92645">
        <w:rPr>
          <w:rStyle w:val="s1"/>
          <w:rFonts w:ascii="Times" w:hAnsi="Times"/>
          <w:b/>
          <w:bCs/>
          <w:sz w:val="24"/>
          <w:szCs w:val="24"/>
        </w:rPr>
        <w:t>RICORDA</w:t>
      </w:r>
      <w:r w:rsidRPr="00630BA7">
        <w:rPr>
          <w:rStyle w:val="s1"/>
          <w:rFonts w:ascii="Times" w:hAnsi="Times"/>
          <w:sz w:val="24"/>
          <w:szCs w:val="24"/>
        </w:rPr>
        <w:t xml:space="preserve">: il diabete di tipo due si può prevenire; quindi, è importante attenzionare questi soggetti in modo tale da ritardare </w:t>
      </w:r>
      <w:r>
        <w:rPr>
          <w:rStyle w:val="s1"/>
          <w:rFonts w:ascii="Times" w:hAnsi="Times"/>
          <w:sz w:val="24"/>
          <w:szCs w:val="24"/>
        </w:rPr>
        <w:t>o</w:t>
      </w:r>
      <w:r w:rsidRPr="00630BA7">
        <w:rPr>
          <w:rStyle w:val="s1"/>
          <w:rFonts w:ascii="Times" w:hAnsi="Times"/>
          <w:sz w:val="24"/>
          <w:szCs w:val="24"/>
        </w:rPr>
        <w:t xml:space="preserve"> evitare che possa insorgere il diabete</w:t>
      </w:r>
      <w:r>
        <w:rPr>
          <w:rStyle w:val="s1"/>
          <w:rFonts w:ascii="Times" w:hAnsi="Times"/>
          <w:sz w:val="24"/>
          <w:szCs w:val="24"/>
        </w:rPr>
        <w:t>.</w:t>
      </w:r>
    </w:p>
    <w:p w14:paraId="50D48A57" w14:textId="77777777" w:rsidR="00855CD9" w:rsidRPr="00630BA7" w:rsidRDefault="00855CD9" w:rsidP="00855CD9">
      <w:pPr>
        <w:pStyle w:val="p2"/>
        <w:jc w:val="both"/>
        <w:rPr>
          <w:rFonts w:ascii="Times" w:hAnsi="Times"/>
          <w:sz w:val="24"/>
          <w:szCs w:val="24"/>
        </w:rPr>
      </w:pPr>
    </w:p>
    <w:p w14:paraId="04CC0633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Si è visto che anche i neonati nati da madre con diabete di tipo gestazionale sono più predisposti ad andare incontro a diabete mellito di tipo due in futuro.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221676CB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lastRenderedPageBreak/>
        <w:t>In passato la diagnosi non veniva effettuata, per cui nasceva</w:t>
      </w:r>
      <w:r>
        <w:rPr>
          <w:rStyle w:val="s1"/>
          <w:rFonts w:ascii="Times" w:hAnsi="Times"/>
          <w:sz w:val="24"/>
          <w:szCs w:val="24"/>
        </w:rPr>
        <w:t>no</w:t>
      </w:r>
      <w:r w:rsidRPr="00630BA7">
        <w:rPr>
          <w:rStyle w:val="s1"/>
          <w:rFonts w:ascii="Times" w:hAnsi="Times"/>
          <w:sz w:val="24"/>
          <w:szCs w:val="24"/>
        </w:rPr>
        <w:t xml:space="preserve"> spesso neonati obesi che poi andavano incontro a diabete mellito di tipo due. Attualmente il diabete mellito gestazionale invece viene diagnosticato e trattato immediatamente.</w:t>
      </w:r>
    </w:p>
    <w:p w14:paraId="52D8204A" w14:textId="77777777" w:rsidR="00855CD9" w:rsidRPr="00630BA7" w:rsidRDefault="00855CD9" w:rsidP="00855CD9">
      <w:pPr>
        <w:pStyle w:val="p2"/>
        <w:jc w:val="both"/>
        <w:rPr>
          <w:rFonts w:ascii="Times" w:hAnsi="Times"/>
          <w:sz w:val="24"/>
          <w:szCs w:val="24"/>
        </w:rPr>
      </w:pPr>
    </w:p>
    <w:p w14:paraId="485B88DB" w14:textId="3B565F96" w:rsidR="00855CD9" w:rsidRDefault="00855CD9" w:rsidP="00855CD9">
      <w:pPr>
        <w:pStyle w:val="p1"/>
        <w:rPr>
          <w:rStyle w:val="s1"/>
          <w:rFonts w:ascii="Times" w:hAnsi="Times"/>
          <w:sz w:val="24"/>
          <w:szCs w:val="24"/>
        </w:rPr>
      </w:pPr>
      <w:r w:rsidRPr="00BC42A2">
        <w:rPr>
          <w:rStyle w:val="s1"/>
          <w:rFonts w:ascii="Times" w:hAnsi="Times"/>
          <w:b/>
          <w:bCs/>
          <w:sz w:val="24"/>
          <w:szCs w:val="24"/>
        </w:rPr>
        <w:t>RIASSUMENDO</w:t>
      </w:r>
      <w:r>
        <w:rPr>
          <w:rStyle w:val="s1"/>
          <w:rFonts w:ascii="Times" w:hAnsi="Times"/>
          <w:b/>
          <w:bCs/>
          <w:sz w:val="24"/>
          <w:szCs w:val="24"/>
        </w:rPr>
        <w:t>:</w:t>
      </w:r>
    </w:p>
    <w:p w14:paraId="7A9E0874" w14:textId="77777777" w:rsidR="00855CD9" w:rsidRPr="00630BA7" w:rsidRDefault="00855CD9" w:rsidP="00855CD9">
      <w:pPr>
        <w:pStyle w:val="p1"/>
        <w:rPr>
          <w:rFonts w:ascii="Times" w:hAnsi="Times"/>
          <w:sz w:val="24"/>
          <w:szCs w:val="24"/>
        </w:rPr>
      </w:pPr>
      <w:r>
        <w:rPr>
          <w:rStyle w:val="apple-converted-space"/>
          <w:rFonts w:ascii="Times" w:hAnsi="Times"/>
          <w:sz w:val="24"/>
          <w:szCs w:val="24"/>
        </w:rPr>
        <w:t xml:space="preserve">Le </w:t>
      </w:r>
      <w:r w:rsidRPr="00630BA7">
        <w:rPr>
          <w:rStyle w:val="s1"/>
          <w:rFonts w:ascii="Times" w:hAnsi="Times"/>
          <w:sz w:val="24"/>
          <w:szCs w:val="24"/>
        </w:rPr>
        <w:t>quattro classi di diabete mellito secondo la classificazione sono: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1BB7549C" w14:textId="6E49ECDB" w:rsidR="00855CD9" w:rsidRPr="00630BA7" w:rsidRDefault="00855CD9" w:rsidP="00855CD9">
      <w:pPr>
        <w:pStyle w:val="li1"/>
        <w:numPr>
          <w:ilvl w:val="0"/>
          <w:numId w:val="5"/>
        </w:numPr>
        <w:rPr>
          <w:rFonts w:ascii="Times" w:eastAsia="Times New Roman" w:hAnsi="Times"/>
          <w:sz w:val="24"/>
          <w:szCs w:val="24"/>
        </w:rPr>
      </w:pPr>
      <w:r w:rsidRPr="00A3631E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diabete mellito di tipo uno</w:t>
      </w:r>
      <w:r w:rsidRPr="00630BA7">
        <w:rPr>
          <w:rStyle w:val="s1"/>
          <w:rFonts w:ascii="Times" w:eastAsia="Times New Roman" w:hAnsi="Times"/>
          <w:sz w:val="24"/>
          <w:szCs w:val="24"/>
        </w:rPr>
        <w:t>, che è quell</w:t>
      </w:r>
      <w:r>
        <w:rPr>
          <w:rStyle w:val="s1"/>
          <w:rFonts w:ascii="Times" w:eastAsia="Times New Roman" w:hAnsi="Times"/>
          <w:sz w:val="24"/>
          <w:szCs w:val="24"/>
        </w:rPr>
        <w:t xml:space="preserve">o </w:t>
      </w:r>
      <w:r w:rsidRPr="00630BA7">
        <w:rPr>
          <w:rStyle w:val="s1"/>
          <w:rFonts w:ascii="Times" w:eastAsia="Times New Roman" w:hAnsi="Times"/>
          <w:sz w:val="24"/>
          <w:szCs w:val="24"/>
        </w:rPr>
        <w:t>auto</w:t>
      </w:r>
      <w:r>
        <w:rPr>
          <w:rStyle w:val="s1"/>
          <w:rFonts w:ascii="Times" w:eastAsia="Times New Roman" w:hAnsi="Times"/>
          <w:sz w:val="24"/>
          <w:szCs w:val="24"/>
        </w:rPr>
        <w:t>i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mmunitario nella stragrande maggioranza dei casi, con una piccola percentuale non </w:t>
      </w:r>
      <w:proofErr w:type="spellStart"/>
      <w:r w:rsidRPr="00630BA7">
        <w:rPr>
          <w:rStyle w:val="s1"/>
          <w:rFonts w:ascii="Times" w:eastAsia="Times New Roman" w:hAnsi="Times"/>
          <w:sz w:val="24"/>
          <w:szCs w:val="24"/>
        </w:rPr>
        <w:t>immuno</w:t>
      </w:r>
      <w:proofErr w:type="spell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 mediato, qua rientra anche il </w:t>
      </w:r>
      <w:r>
        <w:rPr>
          <w:rStyle w:val="s1"/>
          <w:rFonts w:ascii="Times" w:eastAsia="Times New Roman" w:hAnsi="Times"/>
          <w:sz w:val="24"/>
          <w:szCs w:val="24"/>
        </w:rPr>
        <w:t>LADA;</w:t>
      </w:r>
    </w:p>
    <w:p w14:paraId="6335B1EC" w14:textId="2510738A" w:rsidR="00855CD9" w:rsidRPr="00630BA7" w:rsidRDefault="00855CD9" w:rsidP="00855CD9">
      <w:pPr>
        <w:pStyle w:val="li1"/>
        <w:numPr>
          <w:ilvl w:val="0"/>
          <w:numId w:val="5"/>
        </w:numPr>
        <w:rPr>
          <w:rFonts w:ascii="Times" w:eastAsia="Times New Roman" w:hAnsi="Times"/>
          <w:sz w:val="24"/>
          <w:szCs w:val="24"/>
        </w:rPr>
      </w:pPr>
      <w:r w:rsidRPr="00A3631E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Diabete mellito di tipo due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che è il più frequente e occupa tutte varie forme di diabete mellito</w:t>
      </w:r>
      <w:r>
        <w:rPr>
          <w:rStyle w:val="s1"/>
          <w:rFonts w:ascii="Times" w:eastAsia="Times New Roman" w:hAnsi="Times"/>
          <w:sz w:val="24"/>
          <w:szCs w:val="24"/>
        </w:rPr>
        <w:t>;</w:t>
      </w:r>
    </w:p>
    <w:p w14:paraId="1DF78EFE" w14:textId="57654724" w:rsidR="00855CD9" w:rsidRPr="00A3631E" w:rsidRDefault="00855CD9" w:rsidP="00855CD9">
      <w:pPr>
        <w:pStyle w:val="li1"/>
        <w:numPr>
          <w:ilvl w:val="0"/>
          <w:numId w:val="5"/>
        </w:numPr>
        <w:rPr>
          <w:rFonts w:ascii="Times" w:eastAsia="Times New Roman" w:hAnsi="Times"/>
          <w:b/>
          <w:bCs/>
          <w:i/>
          <w:iCs/>
          <w:sz w:val="24"/>
          <w:szCs w:val="24"/>
        </w:rPr>
      </w:pPr>
      <w:r w:rsidRPr="00A3631E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Altre forme di diabet</w:t>
      </w: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e;</w:t>
      </w:r>
    </w:p>
    <w:p w14:paraId="3D355B19" w14:textId="02DBDB03" w:rsidR="00855CD9" w:rsidRDefault="00855CD9" w:rsidP="00855CD9">
      <w:pPr>
        <w:pStyle w:val="li1"/>
        <w:numPr>
          <w:ilvl w:val="0"/>
          <w:numId w:val="5"/>
        </w:numP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</w:pPr>
      <w:r w:rsidRPr="00A3631E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Diabete mellito gestazional</w:t>
      </w: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e.</w:t>
      </w:r>
    </w:p>
    <w:p w14:paraId="056F9177" w14:textId="77777777" w:rsidR="00855CD9" w:rsidRDefault="00855CD9" w:rsidP="00855CD9">
      <w:pPr>
        <w:pStyle w:val="li1"/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</w:pPr>
    </w:p>
    <w:p w14:paraId="46AE2EBE" w14:textId="50D0B0EE" w:rsidR="00855CD9" w:rsidRPr="00E549E4" w:rsidRDefault="00855CD9" w:rsidP="00855CD9">
      <w:pPr>
        <w:pStyle w:val="p1"/>
        <w:jc w:val="both"/>
        <w:rPr>
          <w:rFonts w:ascii="Times" w:hAnsi="Times"/>
          <w:b/>
          <w:bCs/>
        </w:rPr>
      </w:pPr>
      <w:r w:rsidRPr="00E549E4">
        <w:rPr>
          <w:rStyle w:val="s1"/>
          <w:rFonts w:ascii="Times" w:hAnsi="Times"/>
          <w:b/>
          <w:bCs/>
        </w:rPr>
        <w:t>QUADRO CLINICO DEL DIABETE MELLITO DI TIPO 1</w:t>
      </w:r>
    </w:p>
    <w:p w14:paraId="2343FB87" w14:textId="3D3FA4F4" w:rsidR="00855CD9" w:rsidRDefault="00855CD9" w:rsidP="00855CD9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Ha un quadro clinico tipico</w:t>
      </w:r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>perché decorre per molto tempo in maniera asintomatica fino a quando si manifesta una situazione importante delle cellule beta pancreatiche e quindi il deficit assoluto di insulina.</w:t>
      </w:r>
      <w:r>
        <w:rPr>
          <w:rStyle w:val="s1"/>
          <w:rFonts w:ascii="Times" w:hAnsi="Times"/>
          <w:sz w:val="24"/>
          <w:szCs w:val="24"/>
        </w:rPr>
        <w:t xml:space="preserve"> </w:t>
      </w:r>
    </w:p>
    <w:p w14:paraId="02152EFB" w14:textId="7D7E9366" w:rsidR="00855CD9" w:rsidRDefault="00855CD9" w:rsidP="00855CD9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U</w:t>
      </w:r>
      <w:r w:rsidRPr="00630BA7">
        <w:rPr>
          <w:rStyle w:val="s1"/>
          <w:rFonts w:ascii="Times" w:hAnsi="Times"/>
          <w:sz w:val="24"/>
          <w:szCs w:val="24"/>
        </w:rPr>
        <w:t>na volta che si verifica questo deficit assoluto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compare l’iperglicemia, responsabile dell’insorgenza acuta</w:t>
      </w:r>
      <w:r>
        <w:rPr>
          <w:rStyle w:val="s1"/>
          <w:rFonts w:ascii="Times" w:hAnsi="Times"/>
          <w:sz w:val="24"/>
          <w:szCs w:val="24"/>
        </w:rPr>
        <w:t xml:space="preserve"> (molto spesso)</w:t>
      </w:r>
      <w:r w:rsidRPr="00630BA7">
        <w:rPr>
          <w:rStyle w:val="s1"/>
          <w:rFonts w:ascii="Times" w:hAnsi="Times"/>
          <w:sz w:val="24"/>
          <w:szCs w:val="24"/>
        </w:rPr>
        <w:t xml:space="preserve"> del diabete mellito di tipo uno. Quindi</w:t>
      </w:r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 xml:space="preserve">questo tipo di diabete presenta un esordio brusco. </w:t>
      </w:r>
    </w:p>
    <w:p w14:paraId="01B80ADC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I sintomi che manifesta il paziente lo porta ad effettuare esami che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in breve tempo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permettono di effettuare una diagnosi.</w:t>
      </w:r>
    </w:p>
    <w:p w14:paraId="0C854BD4" w14:textId="04F0FF0F" w:rsidR="00855CD9" w:rsidRDefault="00855CD9" w:rsidP="00855CD9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I primi sintomi che compaiono sono legati all’iperglicemia,</w:t>
      </w:r>
      <w:r>
        <w:rPr>
          <w:rStyle w:val="s1"/>
          <w:rFonts w:ascii="Times" w:hAnsi="Times"/>
          <w:sz w:val="24"/>
          <w:szCs w:val="24"/>
        </w:rPr>
        <w:t xml:space="preserve"> in cui </w:t>
      </w:r>
      <w:r w:rsidRPr="00630BA7">
        <w:rPr>
          <w:rStyle w:val="s1"/>
          <w:rFonts w:ascii="Times" w:hAnsi="Times"/>
          <w:sz w:val="24"/>
          <w:szCs w:val="24"/>
        </w:rPr>
        <w:t>può anche comparire la chetoacidosi. Infatti, in assenza della possibilità di utilizzare il metabolismo dei carboidrati, si utilizza il metabolismo lipidico con la formazione di corpi chetonici</w:t>
      </w:r>
      <w:r>
        <w:rPr>
          <w:rStyle w:val="s1"/>
          <w:rFonts w:ascii="Times" w:hAnsi="Times"/>
          <w:sz w:val="24"/>
          <w:szCs w:val="24"/>
        </w:rPr>
        <w:t>. È</w:t>
      </w:r>
      <w:r w:rsidRPr="00630BA7">
        <w:rPr>
          <w:rStyle w:val="s1"/>
          <w:rFonts w:ascii="Times" w:hAnsi="Times"/>
          <w:sz w:val="24"/>
          <w:szCs w:val="24"/>
        </w:rPr>
        <w:t xml:space="preserve"> veramente raro l’esordio del diabete di tipo uno </w:t>
      </w:r>
      <w:r>
        <w:rPr>
          <w:rStyle w:val="s1"/>
          <w:rFonts w:ascii="Times" w:hAnsi="Times"/>
          <w:sz w:val="24"/>
          <w:szCs w:val="24"/>
        </w:rPr>
        <w:t>associato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>
        <w:rPr>
          <w:rStyle w:val="s1"/>
          <w:rFonts w:ascii="Times" w:hAnsi="Times"/>
          <w:sz w:val="24"/>
          <w:szCs w:val="24"/>
        </w:rPr>
        <w:t>a</w:t>
      </w:r>
      <w:r w:rsidRPr="00630BA7">
        <w:rPr>
          <w:rStyle w:val="s1"/>
          <w:rFonts w:ascii="Times" w:hAnsi="Times"/>
          <w:sz w:val="24"/>
          <w:szCs w:val="24"/>
        </w:rPr>
        <w:t xml:space="preserve"> chetoacidosi con il coma chetoacidosico, </w:t>
      </w:r>
      <w:r>
        <w:rPr>
          <w:rStyle w:val="s1"/>
          <w:rFonts w:ascii="Times" w:hAnsi="Times"/>
          <w:sz w:val="24"/>
          <w:szCs w:val="24"/>
        </w:rPr>
        <w:t>ma comunque è un evento da tenere presente.</w:t>
      </w:r>
    </w:p>
    <w:p w14:paraId="70BACD70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</w:p>
    <w:p w14:paraId="49683A91" w14:textId="60ACA186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Generalmente i sintomi legati all’iperglicemia</w:t>
      </w:r>
      <w:r>
        <w:rPr>
          <w:rStyle w:val="s1"/>
          <w:rFonts w:ascii="Times" w:hAnsi="Times"/>
          <w:sz w:val="24"/>
          <w:szCs w:val="24"/>
        </w:rPr>
        <w:t xml:space="preserve"> sono</w:t>
      </w:r>
      <w:r w:rsidRPr="00630BA7">
        <w:rPr>
          <w:rStyle w:val="s1"/>
          <w:rFonts w:ascii="Times" w:hAnsi="Times"/>
          <w:sz w:val="24"/>
          <w:szCs w:val="24"/>
        </w:rPr>
        <w:t>:</w:t>
      </w:r>
    </w:p>
    <w:p w14:paraId="3E9B9E46" w14:textId="5FEF11BE" w:rsidR="00855CD9" w:rsidRPr="00630BA7" w:rsidRDefault="00855CD9" w:rsidP="00855CD9">
      <w:pPr>
        <w:pStyle w:val="li1"/>
        <w:numPr>
          <w:ilvl w:val="0"/>
          <w:numId w:val="6"/>
        </w:numPr>
        <w:jc w:val="both"/>
        <w:rPr>
          <w:rFonts w:ascii="Times" w:eastAsia="Times New Roman" w:hAnsi="Times"/>
          <w:sz w:val="24"/>
          <w:szCs w:val="24"/>
        </w:rPr>
      </w:pPr>
      <w:r w:rsidRPr="00BA2838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Poliuria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(sintomo principale del diabete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e </w:t>
      </w:r>
      <w:r>
        <w:rPr>
          <w:rStyle w:val="s1"/>
          <w:rFonts w:ascii="Times" w:eastAsia="Times New Roman" w:hAnsi="Times"/>
          <w:sz w:val="24"/>
          <w:szCs w:val="24"/>
        </w:rPr>
        <w:t>2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), </w:t>
      </w:r>
      <w:r w:rsidR="00955119">
        <w:rPr>
          <w:rStyle w:val="s1"/>
          <w:rFonts w:ascii="Times" w:eastAsia="Times New Roman" w:hAnsi="Times"/>
          <w:sz w:val="24"/>
          <w:szCs w:val="24"/>
        </w:rPr>
        <w:t>condizione in cui vengono prodotte abbondanti quantità di urine, questo s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i verifica perché si </w:t>
      </w:r>
      <w:r>
        <w:rPr>
          <w:rStyle w:val="s1"/>
          <w:rFonts w:ascii="Times" w:eastAsia="Times New Roman" w:hAnsi="Times"/>
          <w:sz w:val="24"/>
          <w:szCs w:val="24"/>
        </w:rPr>
        <w:t xml:space="preserve">ha 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glicosuria, cioè aumento </w:t>
      </w:r>
      <w:r>
        <w:rPr>
          <w:rStyle w:val="s1"/>
          <w:rFonts w:ascii="Times" w:eastAsia="Times New Roman" w:hAnsi="Times"/>
          <w:sz w:val="24"/>
          <w:szCs w:val="24"/>
        </w:rPr>
        <w:t>del</w:t>
      </w:r>
      <w:r w:rsidRPr="00630BA7">
        <w:rPr>
          <w:rStyle w:val="s1"/>
          <w:rFonts w:ascii="Times" w:eastAsia="Times New Roman" w:hAnsi="Times"/>
          <w:sz w:val="24"/>
          <w:szCs w:val="24"/>
        </w:rPr>
        <w:t>la soglia renale del glucosio; quindi,</w:t>
      </w:r>
      <w:r>
        <w:rPr>
          <w:rStyle w:val="s1"/>
          <w:rFonts w:ascii="Times" w:eastAsia="Times New Roman" w:hAnsi="Times"/>
          <w:sz w:val="24"/>
          <w:szCs w:val="24"/>
        </w:rPr>
        <w:t xml:space="preserve"> il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glucosio viene filtrato a livello glomerulare e passa nelle urine. Normalmente il glucosio nelle urine non dovrebbe essere presente, quindi richiama acqua per effetto osmotico e questo determina poliuria. Infatti, nella maggior parte dei casi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soprattutto di diabete mellito di tipo due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viene fatta diagnosi proprio perché nell’esame delle urine si trova glicosuria. In questo modo si urina spessissimo, urinare con questa frequenza induce a bere. Soprattutto nei soggetti giovani affetti da diabete mellito di tipo uno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si nota la sete eccessiva e spesso arrivano in ambulatorio con </w:t>
      </w:r>
      <w:r>
        <w:rPr>
          <w:rStyle w:val="s1"/>
          <w:rFonts w:ascii="Times" w:eastAsia="Times New Roman" w:hAnsi="Times"/>
          <w:sz w:val="24"/>
          <w:szCs w:val="24"/>
        </w:rPr>
        <w:t xml:space="preserve">la </w:t>
      </w:r>
      <w:r w:rsidRPr="00630BA7">
        <w:rPr>
          <w:rStyle w:val="s1"/>
          <w:rFonts w:ascii="Times" w:eastAsia="Times New Roman" w:hAnsi="Times"/>
          <w:sz w:val="24"/>
          <w:szCs w:val="24"/>
        </w:rPr>
        <w:t>bottiglietta ancora in mano.</w:t>
      </w:r>
      <w:r w:rsidRPr="00630BA7">
        <w:rPr>
          <w:rStyle w:val="apple-converted-space"/>
          <w:rFonts w:ascii="Times" w:eastAsia="Times New Roman" w:hAnsi="Times"/>
          <w:sz w:val="24"/>
          <w:szCs w:val="24"/>
        </w:rPr>
        <w:t> </w:t>
      </w:r>
    </w:p>
    <w:p w14:paraId="7313B5D9" w14:textId="77777777" w:rsidR="00855CD9" w:rsidRDefault="00855CD9" w:rsidP="00855CD9">
      <w:pPr>
        <w:pStyle w:val="li1"/>
        <w:numPr>
          <w:ilvl w:val="0"/>
          <w:numId w:val="6"/>
        </w:numPr>
        <w:jc w:val="both"/>
        <w:rPr>
          <w:rStyle w:val="apple-converted-space"/>
          <w:rFonts w:ascii="Times" w:eastAsia="Times New Roman" w:hAnsi="Times"/>
          <w:sz w:val="24"/>
          <w:szCs w:val="24"/>
        </w:rPr>
      </w:pPr>
      <w:r w:rsidRPr="00BA2838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Polidipsia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è un meccanismo di compenso della poliuria, quindi per non andare incontro disidratazione soprattutto nei soggetti giovani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si ha la sensazione di sete.</w:t>
      </w:r>
    </w:p>
    <w:p w14:paraId="56343E8A" w14:textId="77777777" w:rsidR="00855CD9" w:rsidRPr="00630BA7" w:rsidRDefault="00855CD9" w:rsidP="00855CD9">
      <w:pPr>
        <w:pStyle w:val="li1"/>
        <w:ind w:left="720"/>
        <w:jc w:val="both"/>
        <w:rPr>
          <w:rFonts w:ascii="Times" w:eastAsia="Times New Roman" w:hAnsi="Times"/>
          <w:sz w:val="24"/>
          <w:szCs w:val="24"/>
        </w:rPr>
      </w:pPr>
    </w:p>
    <w:p w14:paraId="2D5025F3" w14:textId="77777777" w:rsidR="00855CD9" w:rsidRPr="00630BA7" w:rsidRDefault="00855CD9" w:rsidP="00855CD9">
      <w:pPr>
        <w:pStyle w:val="p1"/>
        <w:jc w:val="both"/>
        <w:rPr>
          <w:rFonts w:ascii="Times" w:hAnsi="Times"/>
          <w:sz w:val="24"/>
          <w:szCs w:val="24"/>
        </w:rPr>
      </w:pPr>
      <w:r w:rsidRPr="0093615C">
        <w:rPr>
          <w:rStyle w:val="s1"/>
          <w:rFonts w:ascii="Times" w:hAnsi="Times"/>
          <w:b/>
          <w:bCs/>
          <w:sz w:val="24"/>
          <w:szCs w:val="24"/>
        </w:rPr>
        <w:t>RICORDA</w:t>
      </w:r>
      <w:r w:rsidRPr="00630BA7">
        <w:rPr>
          <w:rStyle w:val="s1"/>
          <w:rFonts w:ascii="Times" w:hAnsi="Times"/>
          <w:sz w:val="24"/>
          <w:szCs w:val="24"/>
        </w:rPr>
        <w:t>: la condizione fondamentale affinché ci sia diabete mellito soprattutto di tipo due, ma anche uno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è che ci sia iperglicemia che determina glicosuria. L’iperglicemia, infatti, determina il passaggio del glucosio nelle urine, quindi </w:t>
      </w:r>
      <w:r>
        <w:rPr>
          <w:rStyle w:val="s1"/>
          <w:rFonts w:ascii="Times" w:hAnsi="Times"/>
          <w:sz w:val="24"/>
          <w:szCs w:val="24"/>
        </w:rPr>
        <w:t>di</w:t>
      </w:r>
      <w:r w:rsidRPr="00630BA7">
        <w:rPr>
          <w:rStyle w:val="s1"/>
          <w:rFonts w:ascii="Times" w:hAnsi="Times"/>
          <w:sz w:val="24"/>
          <w:szCs w:val="24"/>
        </w:rPr>
        <w:t xml:space="preserve"> poliuria. Questa condizione determina una disidratazione che porta a polidipsia.</w:t>
      </w:r>
    </w:p>
    <w:p w14:paraId="76CCB1BE" w14:textId="77777777" w:rsidR="00855CD9" w:rsidRDefault="00855CD9" w:rsidP="00855CD9">
      <w:pPr>
        <w:pStyle w:val="p2"/>
        <w:jc w:val="both"/>
        <w:rPr>
          <w:rFonts w:ascii="Times" w:hAnsi="Times"/>
          <w:sz w:val="24"/>
          <w:szCs w:val="24"/>
        </w:rPr>
      </w:pPr>
    </w:p>
    <w:p w14:paraId="25CBB764" w14:textId="77777777" w:rsidR="00855CD9" w:rsidRPr="00FC7D3D" w:rsidRDefault="00855CD9" w:rsidP="00855CD9">
      <w:pPr>
        <w:pStyle w:val="p2"/>
        <w:jc w:val="both"/>
        <w:rPr>
          <w:rFonts w:ascii="Times" w:hAnsi="Times"/>
          <w:b/>
          <w:bCs/>
          <w:sz w:val="24"/>
          <w:szCs w:val="24"/>
        </w:rPr>
      </w:pPr>
      <w:r w:rsidRPr="00FC7D3D">
        <w:rPr>
          <w:rFonts w:ascii="Times" w:hAnsi="Times"/>
          <w:b/>
          <w:bCs/>
          <w:sz w:val="24"/>
          <w:szCs w:val="24"/>
        </w:rPr>
        <w:t>ALTRI SINTOMI SONO:</w:t>
      </w:r>
    </w:p>
    <w:p w14:paraId="13474A6D" w14:textId="71889B6F" w:rsidR="00855CD9" w:rsidRPr="00630BA7" w:rsidRDefault="00855CD9" w:rsidP="00855CD9">
      <w:pPr>
        <w:pStyle w:val="li1"/>
        <w:numPr>
          <w:ilvl w:val="0"/>
          <w:numId w:val="7"/>
        </w:numPr>
        <w:jc w:val="both"/>
        <w:rPr>
          <w:rFonts w:ascii="Times" w:eastAsia="Times New Roman" w:hAnsi="Times"/>
          <w:sz w:val="24"/>
          <w:szCs w:val="24"/>
        </w:rPr>
      </w:pPr>
      <w:proofErr w:type="spellStart"/>
      <w:r w:rsidRPr="00BA2838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Iperfagia</w:t>
      </w:r>
      <w:proofErr w:type="spellEnd"/>
      <w:r>
        <w:rPr>
          <w:rStyle w:val="s1"/>
          <w:rFonts w:ascii="Times" w:eastAsia="Times New Roman" w:hAnsi="Times"/>
          <w:sz w:val="24"/>
          <w:szCs w:val="24"/>
        </w:rPr>
        <w:t xml:space="preserve">, </w:t>
      </w:r>
      <w:r w:rsidRPr="00630BA7">
        <w:rPr>
          <w:rStyle w:val="s1"/>
          <w:rFonts w:ascii="Times" w:eastAsia="Times New Roman" w:hAnsi="Times"/>
          <w:sz w:val="24"/>
          <w:szCs w:val="24"/>
        </w:rPr>
        <w:t>i soggetti hanno più fame</w:t>
      </w:r>
      <w:r w:rsidR="00955119">
        <w:rPr>
          <w:rStyle w:val="s1"/>
          <w:rFonts w:ascii="Times" w:eastAsia="Times New Roman" w:hAnsi="Times"/>
          <w:sz w:val="24"/>
          <w:szCs w:val="24"/>
        </w:rPr>
        <w:t>;</w:t>
      </w:r>
      <w:r w:rsidRPr="00630BA7">
        <w:rPr>
          <w:rStyle w:val="apple-converted-space"/>
          <w:rFonts w:ascii="Times" w:eastAsia="Times New Roman" w:hAnsi="Times"/>
          <w:sz w:val="24"/>
          <w:szCs w:val="24"/>
        </w:rPr>
        <w:t> </w:t>
      </w:r>
    </w:p>
    <w:p w14:paraId="30FEFBEF" w14:textId="77777777" w:rsidR="00855CD9" w:rsidRPr="006A2A21" w:rsidRDefault="00855CD9" w:rsidP="00855CD9">
      <w:pPr>
        <w:pStyle w:val="li1"/>
        <w:numPr>
          <w:ilvl w:val="0"/>
          <w:numId w:val="7"/>
        </w:numPr>
        <w:jc w:val="both"/>
        <w:rPr>
          <w:rFonts w:ascii="Times" w:eastAsia="Times New Roman" w:hAnsi="Times"/>
          <w:b/>
          <w:bCs/>
          <w:i/>
          <w:iCs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Per carenza di insulina e aumento degli effetti catabolici si ha: </w:t>
      </w: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a</w:t>
      </w:r>
      <w:r w:rsidRPr="005C5737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stenia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, </w:t>
      </w:r>
      <w:r w:rsidRPr="005C5737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dimagrimento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(nel diabete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, a differenza del tipo </w:t>
      </w:r>
      <w:r>
        <w:rPr>
          <w:rStyle w:val="s1"/>
          <w:rFonts w:ascii="Times" w:eastAsia="Times New Roman" w:hAnsi="Times"/>
          <w:sz w:val="24"/>
          <w:szCs w:val="24"/>
        </w:rPr>
        <w:t>2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in cui si ha obesità, il soggetto suggerisce perdita di peso costante </w:t>
      </w:r>
      <w:r w:rsidRPr="00630BA7">
        <w:rPr>
          <w:rStyle w:val="s1"/>
          <w:rFonts w:ascii="Times" w:eastAsia="Times New Roman" w:hAnsi="Times"/>
          <w:sz w:val="24"/>
          <w:szCs w:val="24"/>
        </w:rPr>
        <w:lastRenderedPageBreak/>
        <w:t xml:space="preserve">mangiando regolarmente, questo è dovuto alla carenza dell’azione insulinica), possono comparire </w:t>
      </w:r>
      <w:r w:rsidRPr="006A2A21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disturbi della coscienza con coma, dolori addominali, disturbi cognitivi.</w:t>
      </w:r>
    </w:p>
    <w:p w14:paraId="4113CC7A" w14:textId="77777777" w:rsidR="00855CD9" w:rsidRPr="006A2A21" w:rsidRDefault="00855CD9" w:rsidP="00855CD9">
      <w:pPr>
        <w:pStyle w:val="p2"/>
        <w:jc w:val="both"/>
        <w:rPr>
          <w:rFonts w:ascii="Times" w:hAnsi="Times"/>
          <w:b/>
          <w:bCs/>
          <w:i/>
          <w:iCs/>
          <w:sz w:val="24"/>
          <w:szCs w:val="24"/>
        </w:rPr>
      </w:pPr>
    </w:p>
    <w:p w14:paraId="2F983731" w14:textId="77777777" w:rsidR="00855CD9" w:rsidRDefault="00855CD9" w:rsidP="00855CD9">
      <w:pPr>
        <w:pStyle w:val="p1"/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A2A21">
        <w:rPr>
          <w:rStyle w:val="s1"/>
          <w:rFonts w:ascii="Times" w:hAnsi="Times"/>
          <w:b/>
          <w:bCs/>
          <w:sz w:val="24"/>
          <w:szCs w:val="24"/>
        </w:rPr>
        <w:t xml:space="preserve">Riassunto caratteristiche diabete mellito di tipo </w:t>
      </w:r>
      <w:r>
        <w:rPr>
          <w:rStyle w:val="s1"/>
          <w:rFonts w:ascii="Times" w:hAnsi="Times"/>
          <w:b/>
          <w:bCs/>
          <w:sz w:val="24"/>
          <w:szCs w:val="24"/>
        </w:rPr>
        <w:t>1</w:t>
      </w:r>
      <w:r w:rsidRPr="006A2A21">
        <w:rPr>
          <w:rStyle w:val="s1"/>
          <w:rFonts w:ascii="Times" w:hAnsi="Times"/>
          <w:b/>
          <w:bCs/>
          <w:sz w:val="24"/>
          <w:szCs w:val="24"/>
        </w:rPr>
        <w:t>:</w:t>
      </w:r>
      <w:r>
        <w:rPr>
          <w:rStyle w:val="s1"/>
          <w:rFonts w:ascii="Times" w:hAnsi="Times"/>
          <w:b/>
          <w:bCs/>
          <w:sz w:val="24"/>
          <w:szCs w:val="24"/>
        </w:rPr>
        <w:t xml:space="preserve"> </w:t>
      </w:r>
      <w:r w:rsidRPr="00630BA7">
        <w:rPr>
          <w:rStyle w:val="s1"/>
          <w:rFonts w:ascii="Times" w:eastAsia="Times New Roman" w:hAnsi="Times"/>
          <w:sz w:val="24"/>
          <w:szCs w:val="24"/>
        </w:rPr>
        <w:t>Esordio brusco legato all’iperglicemia</w:t>
      </w:r>
      <w:r>
        <w:rPr>
          <w:rStyle w:val="s1"/>
          <w:rFonts w:ascii="Times" w:eastAsia="Times New Roman" w:hAnsi="Times"/>
          <w:sz w:val="24"/>
          <w:szCs w:val="24"/>
        </w:rPr>
        <w:t xml:space="preserve"> </w:t>
      </w:r>
      <w:r w:rsidRPr="00630BA7">
        <w:rPr>
          <w:rStyle w:val="s1"/>
          <w:rFonts w:ascii="Times" w:eastAsia="Times New Roman" w:hAnsi="Times"/>
          <w:sz w:val="24"/>
          <w:szCs w:val="24"/>
        </w:rPr>
        <w:t>associato a poliuria e polidipsia intensa avvertita dal paziente</w:t>
      </w:r>
      <w:r>
        <w:rPr>
          <w:rStyle w:val="s1"/>
          <w:rFonts w:ascii="Times" w:eastAsia="Times New Roman" w:hAnsi="Times"/>
          <w:sz w:val="24"/>
          <w:szCs w:val="24"/>
        </w:rPr>
        <w:t>.</w:t>
      </w:r>
    </w:p>
    <w:p w14:paraId="3B1007D6" w14:textId="77777777" w:rsidR="0020521E" w:rsidRDefault="0020521E" w:rsidP="00855CD9">
      <w:pPr>
        <w:pStyle w:val="p1"/>
        <w:jc w:val="both"/>
        <w:rPr>
          <w:rStyle w:val="s1"/>
          <w:rFonts w:ascii="Times" w:eastAsia="Times New Roman" w:hAnsi="Times"/>
          <w:sz w:val="24"/>
          <w:szCs w:val="24"/>
        </w:rPr>
      </w:pPr>
    </w:p>
    <w:p w14:paraId="03B198EE" w14:textId="77777777" w:rsidR="0020521E" w:rsidRPr="0020521E" w:rsidRDefault="0020521E" w:rsidP="0020521E">
      <w:pPr>
        <w:pStyle w:val="p1"/>
        <w:rPr>
          <w:rFonts w:ascii="Times" w:hAnsi="Times"/>
          <w:b/>
          <w:bCs/>
        </w:rPr>
      </w:pPr>
      <w:r w:rsidRPr="0020521E">
        <w:rPr>
          <w:rStyle w:val="s1"/>
          <w:rFonts w:ascii="Times" w:hAnsi="Times"/>
          <w:b/>
          <w:bCs/>
        </w:rPr>
        <w:t>QUADRO CLINICO DEL DIABETE MELLITO DI TIPO 2</w:t>
      </w:r>
    </w:p>
    <w:p w14:paraId="4F449CD4" w14:textId="0500E2A9" w:rsidR="0020521E" w:rsidRPr="00C060E4" w:rsidRDefault="0020521E" w:rsidP="0020521E">
      <w:pPr>
        <w:pStyle w:val="li1"/>
        <w:numPr>
          <w:ilvl w:val="0"/>
          <w:numId w:val="8"/>
        </w:numPr>
        <w:jc w:val="both"/>
        <w:rPr>
          <w:rFonts w:ascii="Times" w:eastAsia="Times New Roman" w:hAnsi="Times"/>
          <w:b/>
          <w:bCs/>
          <w:i/>
          <w:iCs/>
          <w:sz w:val="24"/>
          <w:szCs w:val="24"/>
        </w:rPr>
      </w:pPr>
      <w:r w:rsidRPr="00C060E4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Insorgenza subdola e progressiva</w:t>
      </w: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;</w:t>
      </w:r>
    </w:p>
    <w:p w14:paraId="16415DF7" w14:textId="5CFC1956" w:rsidR="0020521E" w:rsidRPr="00630BA7" w:rsidRDefault="0020521E" w:rsidP="0020521E">
      <w:pPr>
        <w:pStyle w:val="li1"/>
        <w:numPr>
          <w:ilvl w:val="0"/>
          <w:numId w:val="8"/>
        </w:numPr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Anche qui i sintomi sono </w:t>
      </w:r>
      <w:r w:rsidRPr="00803C6E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poliuria e polidipsia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</w:t>
      </w:r>
      <w:r>
        <w:rPr>
          <w:rStyle w:val="s1"/>
          <w:rFonts w:ascii="Times" w:eastAsia="Times New Roman" w:hAnsi="Times"/>
          <w:sz w:val="24"/>
          <w:szCs w:val="24"/>
        </w:rPr>
        <w:t>che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insorgono entrambe quando si verifica iperglicemia.</w:t>
      </w:r>
      <w:r>
        <w:rPr>
          <w:rStyle w:val="s1"/>
          <w:rFonts w:ascii="Times" w:eastAsia="Times New Roman" w:hAnsi="Times"/>
          <w:sz w:val="24"/>
          <w:szCs w:val="24"/>
        </w:rPr>
        <w:t xml:space="preserve"> L</w:t>
      </w:r>
      <w:r w:rsidRPr="00630BA7">
        <w:rPr>
          <w:rStyle w:val="s1"/>
          <w:rFonts w:ascii="Times" w:eastAsia="Times New Roman" w:hAnsi="Times"/>
          <w:sz w:val="24"/>
          <w:szCs w:val="24"/>
        </w:rPr>
        <w:t>’aumento della glicemia comporta glicosuria, che a sua volta comporta poliuria, che poi determina polidipsia. Quindi</w:t>
      </w:r>
      <w:r>
        <w:rPr>
          <w:rStyle w:val="s1"/>
          <w:rFonts w:ascii="Times" w:eastAsia="Times New Roman" w:hAnsi="Times"/>
          <w:sz w:val="24"/>
          <w:szCs w:val="24"/>
        </w:rPr>
        <w:t xml:space="preserve"> si evidenzia come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poliuria e polidipsia </w:t>
      </w:r>
      <w:r>
        <w:rPr>
          <w:rStyle w:val="s1"/>
          <w:rFonts w:ascii="Times" w:eastAsia="Times New Roman" w:hAnsi="Times"/>
          <w:sz w:val="24"/>
          <w:szCs w:val="24"/>
        </w:rPr>
        <w:t>siano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 sintomi principali.</w:t>
      </w:r>
    </w:p>
    <w:p w14:paraId="64BE8440" w14:textId="77777777" w:rsidR="0020521E" w:rsidRDefault="0020521E" w:rsidP="0020521E">
      <w:pPr>
        <w:pStyle w:val="li1"/>
        <w:numPr>
          <w:ilvl w:val="0"/>
          <w:numId w:val="8"/>
        </w:numPr>
        <w:jc w:val="both"/>
        <w:rPr>
          <w:rStyle w:val="s1"/>
          <w:rFonts w:ascii="Times" w:eastAsia="Times New Roman" w:hAnsi="Times"/>
          <w:sz w:val="24"/>
          <w:szCs w:val="24"/>
        </w:rPr>
      </w:pPr>
      <w:r>
        <w:rPr>
          <w:rStyle w:val="s1"/>
          <w:rFonts w:ascii="Times" w:eastAsia="Times New Roman" w:hAnsi="Times"/>
          <w:sz w:val="24"/>
          <w:szCs w:val="24"/>
        </w:rPr>
        <w:t>Nel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diabete mellito di tipo </w:t>
      </w:r>
      <w:r>
        <w:rPr>
          <w:rStyle w:val="s1"/>
          <w:rFonts w:ascii="Times" w:eastAsia="Times New Roman" w:hAnsi="Times"/>
          <w:sz w:val="24"/>
          <w:szCs w:val="24"/>
        </w:rPr>
        <w:t>1,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si verifica un deficit assoluto che comporta un’iperglicemia importante e quindi una poliuria </w:t>
      </w:r>
      <w:r>
        <w:rPr>
          <w:rStyle w:val="s1"/>
          <w:rFonts w:ascii="Times" w:eastAsia="Times New Roman" w:hAnsi="Times"/>
          <w:sz w:val="24"/>
          <w:szCs w:val="24"/>
        </w:rPr>
        <w:t>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una polidipsia avvertita dal paziente. </w:t>
      </w:r>
    </w:p>
    <w:p w14:paraId="7BE47BF0" w14:textId="77777777" w:rsidR="0020521E" w:rsidRDefault="0020521E" w:rsidP="0020521E">
      <w:pPr>
        <w:pStyle w:val="li1"/>
        <w:ind w:left="360"/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Nel diabete di tipo </w:t>
      </w:r>
      <w:r>
        <w:rPr>
          <w:rStyle w:val="s1"/>
          <w:rFonts w:ascii="Times" w:eastAsia="Times New Roman" w:hAnsi="Times"/>
          <w:sz w:val="24"/>
          <w:szCs w:val="24"/>
        </w:rPr>
        <w:t>2,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</w:t>
      </w:r>
      <w:r>
        <w:rPr>
          <w:rStyle w:val="s1"/>
          <w:rFonts w:ascii="Times" w:eastAsia="Times New Roman" w:hAnsi="Times"/>
          <w:sz w:val="24"/>
          <w:szCs w:val="24"/>
        </w:rPr>
        <w:t xml:space="preserve">invece, </w:t>
      </w:r>
      <w:r w:rsidRPr="00C060E4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la condizione è graduale</w:t>
      </w: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 xml:space="preserve"> 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</w:t>
      </w:r>
      <w:r w:rsidRPr="00B14B7C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lenta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per cui il paziente urina di più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ma nella maggior parte dei casi è un soggetto anziano e il fatto che si alzi</w:t>
      </w:r>
      <w:r>
        <w:rPr>
          <w:rStyle w:val="s1"/>
          <w:rFonts w:ascii="Times" w:eastAsia="Times New Roman" w:hAnsi="Times"/>
          <w:sz w:val="24"/>
          <w:szCs w:val="24"/>
        </w:rPr>
        <w:t xml:space="preserve"> spesso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la notte può ricondurlo anche ad altre situazioni e quindi non si dà molto peso alla cosa</w:t>
      </w:r>
      <w:r>
        <w:rPr>
          <w:rStyle w:val="s1"/>
          <w:rFonts w:ascii="Times" w:eastAsia="Times New Roman" w:hAnsi="Times"/>
          <w:sz w:val="24"/>
          <w:szCs w:val="24"/>
        </w:rPr>
        <w:t>. Per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cui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nella maggior parte dei casi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la diagnosi del diabete mellito di tipo </w:t>
      </w:r>
      <w:proofErr w:type="gramStart"/>
      <w:r>
        <w:rPr>
          <w:rStyle w:val="s1"/>
          <w:rFonts w:ascii="Times" w:eastAsia="Times New Roman" w:hAnsi="Times"/>
          <w:sz w:val="24"/>
          <w:szCs w:val="24"/>
        </w:rPr>
        <w:t>2</w:t>
      </w:r>
      <w:proofErr w:type="gram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non è basata su</w:t>
      </w:r>
      <w:r>
        <w:rPr>
          <w:rStyle w:val="s1"/>
          <w:rFonts w:ascii="Times" w:eastAsia="Times New Roman" w:hAnsi="Times"/>
          <w:sz w:val="24"/>
          <w:szCs w:val="24"/>
        </w:rPr>
        <w:t xml:space="preserve"> un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quadro clinico</w:t>
      </w:r>
      <w:r>
        <w:rPr>
          <w:rStyle w:val="s1"/>
          <w:rFonts w:ascii="Times" w:eastAsia="Times New Roman" w:hAnsi="Times"/>
          <w:sz w:val="24"/>
          <w:szCs w:val="24"/>
        </w:rPr>
        <w:t xml:space="preserve"> generale,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ma è </w:t>
      </w:r>
      <w:r w:rsidRPr="002C40E6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basato proprio sull’esame di laboratorio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. </w:t>
      </w:r>
    </w:p>
    <w:p w14:paraId="0773AD96" w14:textId="77777777" w:rsidR="0020521E" w:rsidRPr="00630BA7" w:rsidRDefault="0020521E" w:rsidP="0020521E">
      <w:pPr>
        <w:pStyle w:val="li1"/>
        <w:ind w:left="360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Si eseguono di solito esami di routine per altri motivi e si riscontra </w:t>
      </w:r>
      <w:r>
        <w:rPr>
          <w:rStyle w:val="s1"/>
          <w:rFonts w:ascii="Times" w:eastAsia="Times New Roman" w:hAnsi="Times"/>
          <w:sz w:val="24"/>
          <w:szCs w:val="24"/>
        </w:rPr>
        <w:t>la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glicemia elevata, per cui si dice che il paziente è diabetico. Anche se il paziente non avverte i sintomi, comunque è diabetico.</w:t>
      </w:r>
      <w:r>
        <w:rPr>
          <w:rStyle w:val="s1"/>
          <w:rFonts w:ascii="Times" w:eastAsia="Times New Roman" w:hAnsi="Times"/>
          <w:sz w:val="24"/>
          <w:szCs w:val="24"/>
        </w:rPr>
        <w:t xml:space="preserve"> L</w:t>
      </w:r>
      <w:r w:rsidRPr="00630BA7">
        <w:rPr>
          <w:rStyle w:val="s1"/>
          <w:rFonts w:ascii="Times" w:eastAsia="Times New Roman" w:hAnsi="Times"/>
          <w:sz w:val="24"/>
          <w:szCs w:val="24"/>
        </w:rPr>
        <w:t>’iperglicemia cronica</w:t>
      </w:r>
      <w:r>
        <w:rPr>
          <w:rStyle w:val="s1"/>
          <w:rFonts w:ascii="Times" w:eastAsia="Times New Roman" w:hAnsi="Times"/>
          <w:sz w:val="24"/>
          <w:szCs w:val="24"/>
        </w:rPr>
        <w:t xml:space="preserve">, </w:t>
      </w:r>
      <w:r w:rsidRPr="00630BA7">
        <w:rPr>
          <w:rStyle w:val="s1"/>
          <w:rFonts w:ascii="Times" w:eastAsia="Times New Roman" w:hAnsi="Times"/>
          <w:sz w:val="24"/>
          <w:szCs w:val="24"/>
        </w:rPr>
        <w:t>se non trattata o a volte anche se viene trattata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può comunque </w:t>
      </w:r>
      <w:r>
        <w:rPr>
          <w:rStyle w:val="s1"/>
          <w:rFonts w:ascii="Times" w:eastAsia="Times New Roman" w:hAnsi="Times"/>
          <w:sz w:val="24"/>
          <w:szCs w:val="24"/>
        </w:rPr>
        <w:t>determinare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una serie di complicanze croniche che sono poi quelle che determinano i disturbi maggiori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non per la sintomatologia in sé, ma per le complicanze ad esso collegate. È fondamentale mantenere un controllo glicemico ottimale</w:t>
      </w:r>
      <w:r>
        <w:rPr>
          <w:rStyle w:val="s1"/>
          <w:rFonts w:ascii="Times" w:eastAsia="Times New Roman" w:hAnsi="Times"/>
          <w:sz w:val="24"/>
          <w:szCs w:val="24"/>
        </w:rPr>
        <w:t>.</w:t>
      </w:r>
    </w:p>
    <w:p w14:paraId="7BD70FA8" w14:textId="77777777" w:rsidR="0020521E" w:rsidRPr="00630BA7" w:rsidRDefault="0020521E" w:rsidP="0020521E">
      <w:pPr>
        <w:pStyle w:val="li1"/>
        <w:numPr>
          <w:ilvl w:val="0"/>
          <w:numId w:val="8"/>
        </w:numPr>
        <w:jc w:val="both"/>
        <w:rPr>
          <w:rFonts w:ascii="Times" w:eastAsia="Times New Roman" w:hAnsi="Times"/>
          <w:sz w:val="24"/>
          <w:szCs w:val="24"/>
        </w:rPr>
      </w:pPr>
      <w:r w:rsidRPr="00D23FE3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Generalmente si tratta di un soggetto obeso o in sovrappeso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a cui si fanno gli esami delle urine </w:t>
      </w:r>
      <w:r>
        <w:rPr>
          <w:rStyle w:val="s1"/>
          <w:rFonts w:ascii="Times" w:eastAsia="Times New Roman" w:hAnsi="Times"/>
          <w:sz w:val="24"/>
          <w:szCs w:val="24"/>
        </w:rPr>
        <w:t>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viene riscontrata glicosuria.</w:t>
      </w:r>
      <w:r w:rsidRPr="00630BA7">
        <w:rPr>
          <w:rStyle w:val="apple-converted-space"/>
          <w:rFonts w:ascii="Times" w:eastAsia="Times New Roman" w:hAnsi="Times"/>
          <w:sz w:val="24"/>
          <w:szCs w:val="24"/>
        </w:rPr>
        <w:t xml:space="preserve">  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Spesso quando viene fatta diagnosi di diabete mellito di tipo </w:t>
      </w:r>
      <w:r>
        <w:rPr>
          <w:rStyle w:val="s1"/>
          <w:rFonts w:ascii="Times" w:eastAsia="Times New Roman" w:hAnsi="Times"/>
          <w:sz w:val="24"/>
          <w:szCs w:val="24"/>
        </w:rPr>
        <w:t>2,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nel soggetto sono già presenti alterazioni croniche e cioè </w:t>
      </w:r>
      <w:r>
        <w:rPr>
          <w:rStyle w:val="s1"/>
          <w:rFonts w:ascii="Times" w:eastAsia="Times New Roman" w:hAnsi="Times"/>
          <w:sz w:val="24"/>
          <w:szCs w:val="24"/>
        </w:rPr>
        <w:t>è indice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</w:t>
      </w:r>
      <w:r>
        <w:rPr>
          <w:rStyle w:val="s1"/>
          <w:rFonts w:ascii="Times" w:eastAsia="Times New Roman" w:hAnsi="Times"/>
          <w:sz w:val="24"/>
          <w:szCs w:val="24"/>
        </w:rPr>
        <w:t>del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fatto che la diagnosi è avvenuta tardi.</w:t>
      </w:r>
    </w:p>
    <w:p w14:paraId="04809AC5" w14:textId="77777777" w:rsidR="0020521E" w:rsidRPr="00DE3FF7" w:rsidRDefault="0020521E" w:rsidP="0020521E">
      <w:pPr>
        <w:pStyle w:val="li1"/>
        <w:numPr>
          <w:ilvl w:val="0"/>
          <w:numId w:val="8"/>
        </w:numPr>
        <w:jc w:val="both"/>
        <w:rPr>
          <w:rFonts w:ascii="Times" w:eastAsia="Times New Roman" w:hAnsi="Times"/>
          <w:sz w:val="24"/>
          <w:szCs w:val="24"/>
        </w:rPr>
      </w:pPr>
      <w:r>
        <w:rPr>
          <w:rStyle w:val="s1"/>
          <w:rFonts w:ascii="Times" w:eastAsia="Times New Roman" w:hAnsi="Times"/>
          <w:sz w:val="24"/>
          <w:szCs w:val="24"/>
        </w:rPr>
        <w:t>Nel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diabete mellito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Pr="00630BA7">
        <w:rPr>
          <w:rStyle w:val="s1"/>
          <w:rFonts w:ascii="Times" w:eastAsia="Times New Roman" w:hAnsi="Times"/>
          <w:sz w:val="24"/>
          <w:szCs w:val="24"/>
        </w:rPr>
        <w:t>, l’esordio è brusco e in alcuni casi se non si interviene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il paziente va in chetoacidosi; quindi, la diagnosi si fa in maniera più semplice perché il paziente ha bisogno di insulina immediata. </w:t>
      </w:r>
      <w:r>
        <w:rPr>
          <w:rStyle w:val="s1"/>
          <w:rFonts w:ascii="Times" w:eastAsia="Times New Roman" w:hAnsi="Times"/>
          <w:sz w:val="24"/>
          <w:szCs w:val="24"/>
        </w:rPr>
        <w:t>Nel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diabete mellito di tipo </w:t>
      </w:r>
      <w:r>
        <w:rPr>
          <w:rStyle w:val="s1"/>
          <w:rFonts w:ascii="Times" w:eastAsia="Times New Roman" w:hAnsi="Times"/>
          <w:sz w:val="24"/>
          <w:szCs w:val="24"/>
        </w:rPr>
        <w:t>2,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il decorso è più lento e </w:t>
      </w:r>
      <w:r>
        <w:rPr>
          <w:rStyle w:val="s1"/>
          <w:rFonts w:ascii="Times" w:eastAsia="Times New Roman" w:hAnsi="Times"/>
          <w:sz w:val="24"/>
          <w:szCs w:val="24"/>
        </w:rPr>
        <w:t>si verifica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in maniera </w:t>
      </w:r>
      <w:r>
        <w:rPr>
          <w:rStyle w:val="s1"/>
          <w:rFonts w:ascii="Times" w:eastAsia="Times New Roman" w:hAnsi="Times"/>
          <w:sz w:val="24"/>
          <w:szCs w:val="24"/>
        </w:rPr>
        <w:t>a</w:t>
      </w:r>
      <w:r w:rsidRPr="00630BA7">
        <w:rPr>
          <w:rStyle w:val="s1"/>
          <w:rFonts w:ascii="Times" w:eastAsia="Times New Roman" w:hAnsi="Times"/>
          <w:sz w:val="24"/>
          <w:szCs w:val="24"/>
        </w:rPr>
        <w:t>sintomatica</w:t>
      </w:r>
      <w:r>
        <w:rPr>
          <w:rStyle w:val="s1"/>
          <w:rFonts w:ascii="Times" w:eastAsia="Times New Roman" w:hAnsi="Times"/>
          <w:sz w:val="24"/>
          <w:szCs w:val="24"/>
        </w:rPr>
        <w:t xml:space="preserve"> o </w:t>
      </w:r>
      <w:r w:rsidRPr="00DE3FF7">
        <w:rPr>
          <w:rStyle w:val="s1"/>
          <w:rFonts w:ascii="Times" w:eastAsia="Times New Roman" w:hAnsi="Times"/>
          <w:sz w:val="24"/>
          <w:szCs w:val="24"/>
        </w:rPr>
        <w:t>paucisintomatica</w:t>
      </w:r>
      <w:r>
        <w:rPr>
          <w:rStyle w:val="s1"/>
          <w:rFonts w:ascii="Times" w:eastAsia="Times New Roman" w:hAnsi="Times"/>
          <w:sz w:val="24"/>
          <w:szCs w:val="24"/>
        </w:rPr>
        <w:t>; quindi,</w:t>
      </w:r>
      <w:r w:rsidRPr="00DE3FF7">
        <w:rPr>
          <w:rStyle w:val="s1"/>
          <w:rFonts w:ascii="Times" w:eastAsia="Times New Roman" w:hAnsi="Times"/>
          <w:sz w:val="24"/>
          <w:szCs w:val="24"/>
        </w:rPr>
        <w:t xml:space="preserve"> non si tratta di sintomi che allertano il paziente e se non </w:t>
      </w:r>
      <w:r>
        <w:rPr>
          <w:rStyle w:val="s1"/>
          <w:rFonts w:ascii="Times" w:eastAsia="Times New Roman" w:hAnsi="Times"/>
          <w:sz w:val="24"/>
          <w:szCs w:val="24"/>
        </w:rPr>
        <w:t>si effettuano</w:t>
      </w:r>
      <w:r w:rsidRPr="00DE3FF7">
        <w:rPr>
          <w:rStyle w:val="s1"/>
          <w:rFonts w:ascii="Times" w:eastAsia="Times New Roman" w:hAnsi="Times"/>
          <w:sz w:val="24"/>
          <w:szCs w:val="24"/>
        </w:rPr>
        <w:t xml:space="preserve"> gli esami può decorrere per molti anni</w:t>
      </w:r>
      <w:r>
        <w:rPr>
          <w:rStyle w:val="s1"/>
          <w:rFonts w:ascii="Times" w:eastAsia="Times New Roman" w:hAnsi="Times"/>
          <w:sz w:val="24"/>
          <w:szCs w:val="24"/>
        </w:rPr>
        <w:t xml:space="preserve"> prima della diagnosi</w:t>
      </w:r>
      <w:r w:rsidRPr="00DE3FF7">
        <w:rPr>
          <w:rStyle w:val="s1"/>
          <w:rFonts w:ascii="Times" w:eastAsia="Times New Roman" w:hAnsi="Times"/>
          <w:sz w:val="24"/>
          <w:szCs w:val="24"/>
        </w:rPr>
        <w:t>.</w:t>
      </w:r>
    </w:p>
    <w:p w14:paraId="54BE190F" w14:textId="0DA29861" w:rsidR="0020521E" w:rsidRDefault="0020521E" w:rsidP="0020521E">
      <w:pPr>
        <w:pStyle w:val="li1"/>
        <w:numPr>
          <w:ilvl w:val="0"/>
          <w:numId w:val="8"/>
        </w:numPr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I sintomi sono: </w:t>
      </w:r>
      <w:r w:rsidRPr="008F6368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poliuria, polidipsia, polifagia, astenia e maggiore predisposizione ad infezioni</w:t>
      </w:r>
      <w:r w:rsidRPr="00630BA7">
        <w:rPr>
          <w:rStyle w:val="s1"/>
          <w:rFonts w:ascii="Times" w:eastAsia="Times New Roman" w:hAnsi="Times"/>
          <w:sz w:val="24"/>
          <w:szCs w:val="24"/>
        </w:rPr>
        <w:t>, dovute all’iperglicemia.</w:t>
      </w:r>
      <w:r>
        <w:rPr>
          <w:rStyle w:val="s1"/>
          <w:rFonts w:ascii="Times" w:eastAsia="Times New Roman" w:hAnsi="Times"/>
          <w:sz w:val="24"/>
          <w:szCs w:val="24"/>
        </w:rPr>
        <w:t xml:space="preserve"> S</w:t>
      </w:r>
      <w:r w:rsidRPr="00630BA7">
        <w:rPr>
          <w:rStyle w:val="s1"/>
          <w:rFonts w:ascii="Times" w:eastAsia="Times New Roman" w:hAnsi="Times"/>
          <w:sz w:val="24"/>
          <w:szCs w:val="24"/>
        </w:rPr>
        <w:t>i tratta di situazioni che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a differenza della forma di diabete mellito di tipo </w:t>
      </w:r>
      <w:r>
        <w:rPr>
          <w:rStyle w:val="s1"/>
          <w:rFonts w:ascii="Times" w:eastAsia="Times New Roman" w:hAnsi="Times"/>
          <w:sz w:val="24"/>
          <w:szCs w:val="24"/>
        </w:rPr>
        <w:t>1,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hanno un’insorgenza subdola e progressiva.</w:t>
      </w:r>
    </w:p>
    <w:p w14:paraId="07F5206E" w14:textId="77777777" w:rsidR="0020521E" w:rsidRDefault="0020521E" w:rsidP="0020521E">
      <w:pPr>
        <w:pStyle w:val="li1"/>
        <w:jc w:val="both"/>
        <w:rPr>
          <w:rStyle w:val="s1"/>
          <w:rFonts w:ascii="Times" w:eastAsia="Times New Roman" w:hAnsi="Times"/>
          <w:sz w:val="24"/>
          <w:szCs w:val="24"/>
        </w:rPr>
      </w:pPr>
    </w:p>
    <w:p w14:paraId="190D9F85" w14:textId="612A31EF" w:rsidR="0020521E" w:rsidRPr="00D91638" w:rsidRDefault="0020521E" w:rsidP="0020521E">
      <w:pPr>
        <w:pStyle w:val="p1"/>
        <w:rPr>
          <w:rFonts w:ascii="Times" w:hAnsi="Times"/>
          <w:b/>
          <w:bCs/>
          <w:i/>
          <w:iCs/>
          <w:sz w:val="24"/>
          <w:szCs w:val="24"/>
        </w:rPr>
      </w:pPr>
      <w:r w:rsidRPr="00641FF6">
        <w:rPr>
          <w:rStyle w:val="s1"/>
          <w:rFonts w:ascii="Times" w:hAnsi="Times"/>
          <w:b/>
          <w:bCs/>
          <w:i/>
          <w:iCs/>
          <w:sz w:val="24"/>
          <w:szCs w:val="24"/>
        </w:rPr>
        <w:t>DIFFERENZE FONDAMENTALI TRA I DIABETE DI TIPO 1 E IL DIABETE DI TIPO 2</w:t>
      </w:r>
    </w:p>
    <w:p w14:paraId="3AAD689D" w14:textId="75E880CA" w:rsidR="0020521E" w:rsidRDefault="0020521E" w:rsidP="0020521E">
      <w:pPr>
        <w:pStyle w:val="p1"/>
        <w:numPr>
          <w:ilvl w:val="0"/>
          <w:numId w:val="9"/>
        </w:numPr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Una delle differenze principali dei due tipi di diabete </w:t>
      </w:r>
      <w:r>
        <w:rPr>
          <w:rStyle w:val="s1"/>
          <w:rFonts w:ascii="Times" w:hAnsi="Times"/>
          <w:sz w:val="24"/>
          <w:szCs w:val="24"/>
        </w:rPr>
        <w:t>è</w:t>
      </w:r>
      <w:r w:rsidRPr="00630BA7">
        <w:rPr>
          <w:rStyle w:val="s1"/>
          <w:rFonts w:ascii="Times" w:hAnsi="Times"/>
          <w:sz w:val="24"/>
          <w:szCs w:val="24"/>
        </w:rPr>
        <w:t xml:space="preserve"> l’età di esordio</w:t>
      </w:r>
      <w:r>
        <w:rPr>
          <w:rStyle w:val="s1"/>
          <w:rFonts w:ascii="Times" w:hAnsi="Times"/>
          <w:sz w:val="24"/>
          <w:szCs w:val="24"/>
        </w:rPr>
        <w:t>.</w:t>
      </w:r>
    </w:p>
    <w:p w14:paraId="29932AD3" w14:textId="1EF24B01" w:rsidR="0020521E" w:rsidRPr="00630BA7" w:rsidRDefault="0020521E" w:rsidP="0020521E">
      <w:pPr>
        <w:pStyle w:val="p1"/>
        <w:ind w:left="360"/>
        <w:jc w:val="both"/>
        <w:rPr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</w:t>
      </w:r>
      <w:r w:rsidRPr="00630BA7">
        <w:rPr>
          <w:rStyle w:val="s1"/>
          <w:rFonts w:ascii="Times" w:hAnsi="Times"/>
          <w:sz w:val="24"/>
          <w:szCs w:val="24"/>
        </w:rPr>
        <w:t xml:space="preserve">nfatti, nel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 xml:space="preserve"> il picco di incidenza si ha durante la pubertà, si tratta della patologia cronica più frequente dell’infanzia</w:t>
      </w:r>
      <w:r>
        <w:rPr>
          <w:rStyle w:val="s1"/>
          <w:rFonts w:ascii="Times" w:hAnsi="Times"/>
          <w:sz w:val="24"/>
          <w:szCs w:val="24"/>
        </w:rPr>
        <w:t xml:space="preserve"> (o</w:t>
      </w:r>
      <w:r w:rsidRPr="00630BA7">
        <w:rPr>
          <w:rStyle w:val="s1"/>
          <w:rFonts w:ascii="Times" w:hAnsi="Times"/>
          <w:sz w:val="24"/>
          <w:szCs w:val="24"/>
        </w:rPr>
        <w:t>vviamente si parla della maggior parte dei casi, ma può insorgere anche dop</w:t>
      </w:r>
      <w:r>
        <w:rPr>
          <w:rStyle w:val="s1"/>
          <w:rFonts w:ascii="Times" w:hAnsi="Times"/>
          <w:sz w:val="24"/>
          <w:szCs w:val="24"/>
        </w:rPr>
        <w:t>o).</w:t>
      </w:r>
    </w:p>
    <w:p w14:paraId="5DFFE367" w14:textId="77777777" w:rsidR="0020521E" w:rsidRDefault="0020521E" w:rsidP="0020521E">
      <w:pPr>
        <w:pStyle w:val="p1"/>
        <w:ind w:left="360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Il LADA è una forma autoimmunitaria che riguarda l’adulto e compare sicuramente dopo trent’anni.</w:t>
      </w:r>
    </w:p>
    <w:p w14:paraId="31D3C5E8" w14:textId="25F909F6" w:rsidR="0020521E" w:rsidRPr="00630BA7" w:rsidRDefault="0020521E" w:rsidP="0020521E">
      <w:pPr>
        <w:pStyle w:val="p1"/>
        <w:ind w:left="360"/>
        <w:jc w:val="both"/>
        <w:rPr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</w:t>
      </w:r>
      <w:r w:rsidRPr="00630BA7">
        <w:rPr>
          <w:rStyle w:val="s1"/>
          <w:rFonts w:ascii="Times" w:hAnsi="Times"/>
          <w:sz w:val="24"/>
          <w:szCs w:val="24"/>
        </w:rPr>
        <w:t xml:space="preserve">l diabete mellito di tipo </w:t>
      </w:r>
      <w:r>
        <w:rPr>
          <w:rStyle w:val="s1"/>
          <w:rFonts w:ascii="Times" w:hAnsi="Times"/>
          <w:sz w:val="24"/>
          <w:szCs w:val="24"/>
        </w:rPr>
        <w:t>2</w:t>
      </w:r>
      <w:r w:rsidRPr="00630BA7">
        <w:rPr>
          <w:rStyle w:val="s1"/>
          <w:rFonts w:ascii="Times" w:hAnsi="Times"/>
          <w:sz w:val="24"/>
          <w:szCs w:val="24"/>
        </w:rPr>
        <w:t>, invece, è tipico dell’età adulta anche se è recentemente è stata registrata un’aumentata incidenza prima dei trent’anni e addirittura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in alcuni casi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anche in età infantile.</w:t>
      </w:r>
    </w:p>
    <w:p w14:paraId="245C2D40" w14:textId="77777777" w:rsidR="0020521E" w:rsidRPr="00630BA7" w:rsidRDefault="0020521E" w:rsidP="0020521E">
      <w:pPr>
        <w:pStyle w:val="p2"/>
        <w:jc w:val="both"/>
        <w:rPr>
          <w:rFonts w:ascii="Times" w:hAnsi="Times"/>
          <w:sz w:val="24"/>
          <w:szCs w:val="24"/>
        </w:rPr>
      </w:pPr>
    </w:p>
    <w:p w14:paraId="7F40AD2A" w14:textId="77777777" w:rsidR="0020521E" w:rsidRPr="00630BA7" w:rsidRDefault="0020521E" w:rsidP="0020521E">
      <w:pPr>
        <w:pStyle w:val="p1"/>
        <w:jc w:val="both"/>
        <w:rPr>
          <w:rFonts w:ascii="Times" w:hAnsi="Times"/>
          <w:sz w:val="24"/>
          <w:szCs w:val="24"/>
        </w:rPr>
      </w:pPr>
      <w:r w:rsidRPr="001C33BA">
        <w:rPr>
          <w:rStyle w:val="s1"/>
          <w:rFonts w:ascii="Times" w:hAnsi="Times"/>
          <w:b/>
          <w:bCs/>
          <w:sz w:val="24"/>
          <w:szCs w:val="24"/>
        </w:rPr>
        <w:t>DOMANDA</w:t>
      </w:r>
      <w:r w:rsidRPr="00630BA7">
        <w:rPr>
          <w:rStyle w:val="s1"/>
          <w:rFonts w:ascii="Times" w:hAnsi="Times"/>
          <w:sz w:val="24"/>
          <w:szCs w:val="24"/>
        </w:rPr>
        <w:t>: Qual è la differenza nell</w:t>
      </w:r>
      <w:r>
        <w:rPr>
          <w:rStyle w:val="s1"/>
          <w:rFonts w:ascii="Times" w:hAnsi="Times"/>
          <w:sz w:val="24"/>
          <w:szCs w:val="24"/>
        </w:rPr>
        <w:t>’</w:t>
      </w:r>
      <w:r w:rsidRPr="00630BA7">
        <w:rPr>
          <w:rStyle w:val="s1"/>
          <w:rFonts w:ascii="Times" w:hAnsi="Times"/>
          <w:sz w:val="24"/>
          <w:szCs w:val="24"/>
        </w:rPr>
        <w:t xml:space="preserve">attitudine del paziente affetto da diabete di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 xml:space="preserve"> rispetto al paziente affetto da diabete mellito di tipo </w:t>
      </w:r>
      <w:r>
        <w:rPr>
          <w:rStyle w:val="s1"/>
          <w:rFonts w:ascii="Times" w:hAnsi="Times"/>
          <w:sz w:val="24"/>
          <w:szCs w:val="24"/>
        </w:rPr>
        <w:t>2</w:t>
      </w:r>
      <w:r w:rsidRPr="00630BA7">
        <w:rPr>
          <w:rStyle w:val="s1"/>
          <w:rFonts w:ascii="Times" w:hAnsi="Times"/>
          <w:sz w:val="24"/>
          <w:szCs w:val="24"/>
        </w:rPr>
        <w:t>?</w:t>
      </w:r>
    </w:p>
    <w:p w14:paraId="6F4017F2" w14:textId="38EAAF6D" w:rsidR="0020521E" w:rsidRDefault="0020521E" w:rsidP="0020521E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8D4FF4">
        <w:rPr>
          <w:rStyle w:val="s1"/>
          <w:rFonts w:ascii="Times" w:hAnsi="Times"/>
          <w:b/>
          <w:bCs/>
          <w:sz w:val="24"/>
          <w:szCs w:val="24"/>
        </w:rPr>
        <w:lastRenderedPageBreak/>
        <w:t>RISPOSTA</w:t>
      </w:r>
      <w:r>
        <w:rPr>
          <w:rStyle w:val="s1"/>
          <w:rFonts w:ascii="Times" w:hAnsi="Times"/>
          <w:sz w:val="24"/>
          <w:szCs w:val="24"/>
        </w:rPr>
        <w:t xml:space="preserve">: </w:t>
      </w:r>
      <w:r w:rsidRPr="00630BA7">
        <w:rPr>
          <w:rStyle w:val="s1"/>
          <w:rFonts w:ascii="Times" w:hAnsi="Times"/>
          <w:sz w:val="24"/>
          <w:szCs w:val="24"/>
        </w:rPr>
        <w:t xml:space="preserve">Generalmente il paziente che riceve diagnosi di diabete di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 xml:space="preserve"> è più consapevole della malattia a differenza del paziente affetto da diabete mellito di tipo </w:t>
      </w:r>
      <w:r>
        <w:rPr>
          <w:rStyle w:val="s1"/>
          <w:rFonts w:ascii="Times" w:hAnsi="Times"/>
          <w:sz w:val="24"/>
          <w:szCs w:val="24"/>
        </w:rPr>
        <w:t>2,</w:t>
      </w:r>
      <w:r w:rsidRPr="00630BA7">
        <w:rPr>
          <w:rStyle w:val="s1"/>
          <w:rFonts w:ascii="Times" w:hAnsi="Times"/>
          <w:sz w:val="24"/>
          <w:szCs w:val="24"/>
        </w:rPr>
        <w:t xml:space="preserve"> che non vedendo sintomi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tende a dare meno peso alla malattia stessa.</w:t>
      </w:r>
      <w:r>
        <w:rPr>
          <w:rStyle w:val="s1"/>
          <w:rFonts w:ascii="Times" w:hAnsi="Times"/>
          <w:sz w:val="24"/>
          <w:szCs w:val="24"/>
        </w:rPr>
        <w:t xml:space="preserve"> </w:t>
      </w:r>
      <w:r w:rsidR="0029683D">
        <w:rPr>
          <w:rStyle w:val="s1"/>
          <w:rFonts w:ascii="Times" w:hAnsi="Times"/>
          <w:sz w:val="24"/>
          <w:szCs w:val="24"/>
        </w:rPr>
        <w:t>C</w:t>
      </w:r>
      <w:r w:rsidRPr="00630BA7">
        <w:rPr>
          <w:rStyle w:val="s1"/>
          <w:rFonts w:ascii="Times" w:hAnsi="Times"/>
          <w:sz w:val="24"/>
          <w:szCs w:val="24"/>
        </w:rPr>
        <w:t>iò comporta poi delle complicanze croniche della malattia a livello cardiaco, renale</w:t>
      </w:r>
      <w:r>
        <w:rPr>
          <w:rStyle w:val="s1"/>
          <w:rFonts w:ascii="Times" w:hAnsi="Times"/>
          <w:sz w:val="24"/>
          <w:szCs w:val="24"/>
        </w:rPr>
        <w:t xml:space="preserve"> e della </w:t>
      </w:r>
      <w:r w:rsidRPr="00630BA7">
        <w:rPr>
          <w:rStyle w:val="s1"/>
          <w:rFonts w:ascii="Times" w:hAnsi="Times"/>
          <w:sz w:val="24"/>
          <w:szCs w:val="24"/>
        </w:rPr>
        <w:t xml:space="preserve">retina. Tutto ciò perché il paziente tende a non considerare importante il controllo glicemico, quando invece l’iperglicemia </w:t>
      </w:r>
      <w:r>
        <w:rPr>
          <w:rStyle w:val="s1"/>
          <w:rFonts w:ascii="Times" w:hAnsi="Times"/>
          <w:sz w:val="24"/>
          <w:szCs w:val="24"/>
        </w:rPr>
        <w:t>è</w:t>
      </w:r>
      <w:r w:rsidRPr="00630BA7">
        <w:rPr>
          <w:rStyle w:val="s1"/>
          <w:rFonts w:ascii="Times" w:hAnsi="Times"/>
          <w:sz w:val="24"/>
          <w:szCs w:val="24"/>
        </w:rPr>
        <w:t xml:space="preserve"> spesso </w:t>
      </w:r>
      <w:r>
        <w:rPr>
          <w:rStyle w:val="s1"/>
          <w:rFonts w:ascii="Times" w:hAnsi="Times"/>
          <w:sz w:val="24"/>
          <w:szCs w:val="24"/>
        </w:rPr>
        <w:t>causa di</w:t>
      </w:r>
      <w:r w:rsidRPr="00630BA7">
        <w:rPr>
          <w:rStyle w:val="s1"/>
          <w:rFonts w:ascii="Times" w:hAnsi="Times"/>
          <w:sz w:val="24"/>
          <w:szCs w:val="24"/>
        </w:rPr>
        <w:t xml:space="preserve"> danni irreversibili.</w:t>
      </w:r>
    </w:p>
    <w:p w14:paraId="08E38A24" w14:textId="77777777" w:rsidR="0020521E" w:rsidRPr="00630BA7" w:rsidRDefault="0020521E" w:rsidP="0020521E">
      <w:pPr>
        <w:pStyle w:val="p1"/>
        <w:jc w:val="both"/>
        <w:rPr>
          <w:rFonts w:ascii="Times" w:hAnsi="Times"/>
          <w:sz w:val="24"/>
          <w:szCs w:val="24"/>
        </w:rPr>
      </w:pPr>
    </w:p>
    <w:p w14:paraId="1C3737DC" w14:textId="4E6D1141" w:rsidR="0020521E" w:rsidRDefault="0029683D" w:rsidP="0020521E">
      <w:pPr>
        <w:pStyle w:val="p1"/>
        <w:numPr>
          <w:ilvl w:val="0"/>
          <w:numId w:val="9"/>
        </w:numPr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L</w:t>
      </w:r>
      <w:r w:rsidR="0020521E" w:rsidRPr="00630BA7">
        <w:rPr>
          <w:rStyle w:val="s1"/>
          <w:rFonts w:ascii="Times" w:hAnsi="Times"/>
          <w:sz w:val="24"/>
          <w:szCs w:val="24"/>
        </w:rPr>
        <w:t xml:space="preserve">’altra differenza tra il diabete di tipo </w:t>
      </w:r>
      <w:r w:rsidR="0020521E">
        <w:rPr>
          <w:rStyle w:val="s1"/>
          <w:rFonts w:ascii="Times" w:hAnsi="Times"/>
          <w:sz w:val="24"/>
          <w:szCs w:val="24"/>
        </w:rPr>
        <w:t>1</w:t>
      </w:r>
      <w:r w:rsidR="0020521E" w:rsidRPr="00630BA7">
        <w:rPr>
          <w:rStyle w:val="s1"/>
          <w:rFonts w:ascii="Times" w:hAnsi="Times"/>
          <w:sz w:val="24"/>
          <w:szCs w:val="24"/>
        </w:rPr>
        <w:t xml:space="preserve"> e </w:t>
      </w:r>
      <w:r w:rsidR="0020521E">
        <w:rPr>
          <w:rStyle w:val="s1"/>
          <w:rFonts w:ascii="Times" w:hAnsi="Times"/>
          <w:sz w:val="24"/>
          <w:szCs w:val="24"/>
        </w:rPr>
        <w:t>2</w:t>
      </w:r>
      <w:r w:rsidR="0020521E" w:rsidRPr="00630BA7">
        <w:rPr>
          <w:rStyle w:val="s1"/>
          <w:rFonts w:ascii="Times" w:hAnsi="Times"/>
          <w:sz w:val="24"/>
          <w:szCs w:val="24"/>
        </w:rPr>
        <w:t xml:space="preserve"> sono i sintomi dell’iperglicemia all’esordio: nel tipo uno i sintomi sono evidenti e l’esordio è brusco. I sintomi vanno da moderato a severo e il paziente li avverte.</w:t>
      </w:r>
    </w:p>
    <w:p w14:paraId="0D66AFEB" w14:textId="77777777" w:rsidR="0020521E" w:rsidRDefault="0020521E" w:rsidP="0020521E">
      <w:pPr>
        <w:pStyle w:val="p1"/>
        <w:ind w:firstLine="360"/>
        <w:jc w:val="both"/>
        <w:rPr>
          <w:rStyle w:val="s1"/>
          <w:rFonts w:ascii="Times" w:hAnsi="Times"/>
          <w:sz w:val="24"/>
          <w:szCs w:val="24"/>
        </w:rPr>
      </w:pPr>
      <w:r w:rsidRPr="00306C0D">
        <w:rPr>
          <w:rStyle w:val="s1"/>
          <w:rFonts w:ascii="Times" w:hAnsi="Times"/>
          <w:sz w:val="24"/>
          <w:szCs w:val="24"/>
        </w:rPr>
        <w:t>Nel LADA sono di lieve entità.</w:t>
      </w:r>
    </w:p>
    <w:p w14:paraId="3777784E" w14:textId="77777777" w:rsidR="0020521E" w:rsidRPr="00306C0D" w:rsidRDefault="0020521E" w:rsidP="0020521E">
      <w:pPr>
        <w:pStyle w:val="p1"/>
        <w:ind w:left="360"/>
        <w:jc w:val="both"/>
        <w:rPr>
          <w:rFonts w:ascii="Times" w:hAnsi="Times"/>
          <w:sz w:val="24"/>
          <w:szCs w:val="24"/>
        </w:rPr>
      </w:pPr>
      <w:r w:rsidRPr="00306C0D">
        <w:rPr>
          <w:rStyle w:val="s1"/>
          <w:rFonts w:ascii="Times" w:hAnsi="Times"/>
          <w:sz w:val="24"/>
          <w:szCs w:val="24"/>
        </w:rPr>
        <w:t xml:space="preserve">Nel diabete di tipo </w:t>
      </w:r>
      <w:proofErr w:type="gramStart"/>
      <w:r>
        <w:rPr>
          <w:rStyle w:val="s1"/>
          <w:rFonts w:ascii="Times" w:hAnsi="Times"/>
          <w:sz w:val="24"/>
          <w:szCs w:val="24"/>
        </w:rPr>
        <w:t>2</w:t>
      </w:r>
      <w:proofErr w:type="gramEnd"/>
      <w:r w:rsidRPr="00306C0D">
        <w:rPr>
          <w:rStyle w:val="s1"/>
          <w:rFonts w:ascii="Times" w:hAnsi="Times"/>
          <w:sz w:val="24"/>
          <w:szCs w:val="24"/>
        </w:rPr>
        <w:t xml:space="preserve"> sono completamente assenti o comunque se presenti non avvertiti dal </w:t>
      </w:r>
      <w:r>
        <w:rPr>
          <w:rStyle w:val="s1"/>
          <w:rFonts w:ascii="Times" w:hAnsi="Times"/>
          <w:sz w:val="24"/>
          <w:szCs w:val="24"/>
        </w:rPr>
        <w:t>paziente</w:t>
      </w:r>
      <w:r w:rsidRPr="00306C0D">
        <w:rPr>
          <w:rStyle w:val="s1"/>
          <w:rFonts w:ascii="Times" w:hAnsi="Times"/>
          <w:sz w:val="24"/>
          <w:szCs w:val="24"/>
        </w:rPr>
        <w:t>.</w:t>
      </w:r>
      <w:r w:rsidRPr="00306C0D">
        <w:rPr>
          <w:rStyle w:val="apple-converted-space"/>
          <w:rFonts w:ascii="Times" w:hAnsi="Times"/>
          <w:sz w:val="24"/>
          <w:szCs w:val="24"/>
        </w:rPr>
        <w:t> </w:t>
      </w:r>
    </w:p>
    <w:p w14:paraId="7D4F0912" w14:textId="77777777" w:rsidR="0020521E" w:rsidRPr="00630BA7" w:rsidRDefault="0020521E" w:rsidP="0020521E">
      <w:pPr>
        <w:pStyle w:val="p2"/>
        <w:jc w:val="both"/>
        <w:rPr>
          <w:rFonts w:ascii="Times" w:hAnsi="Times"/>
          <w:sz w:val="24"/>
          <w:szCs w:val="24"/>
        </w:rPr>
      </w:pPr>
    </w:p>
    <w:p w14:paraId="5C1BF558" w14:textId="77777777" w:rsidR="0020521E" w:rsidRDefault="0020521E" w:rsidP="0020521E">
      <w:pPr>
        <w:pStyle w:val="p1"/>
        <w:numPr>
          <w:ilvl w:val="0"/>
          <w:numId w:val="10"/>
        </w:numPr>
        <w:ind w:left="360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La chetoacidosi all’esordio è</w:t>
      </w:r>
      <w:r>
        <w:rPr>
          <w:rStyle w:val="s1"/>
          <w:rFonts w:ascii="Times" w:hAnsi="Times"/>
          <w:sz w:val="24"/>
          <w:szCs w:val="24"/>
        </w:rPr>
        <w:t>:</w:t>
      </w:r>
    </w:p>
    <w:p w14:paraId="37A009E9" w14:textId="77777777" w:rsidR="0020521E" w:rsidRPr="00630BA7" w:rsidRDefault="0020521E" w:rsidP="0020521E">
      <w:pPr>
        <w:pStyle w:val="p1"/>
        <w:numPr>
          <w:ilvl w:val="0"/>
          <w:numId w:val="17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più frequente nei pazienti diabetici di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>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11A8FA6D" w14:textId="77777777" w:rsidR="0020521E" w:rsidRPr="00630BA7" w:rsidRDefault="0020521E" w:rsidP="0020521E">
      <w:pPr>
        <w:pStyle w:val="p1"/>
        <w:numPr>
          <w:ilvl w:val="0"/>
          <w:numId w:val="17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È una condizione rara nel LADA.</w:t>
      </w:r>
    </w:p>
    <w:p w14:paraId="1A9BE5B7" w14:textId="77777777" w:rsidR="0020521E" w:rsidRPr="00630BA7" w:rsidRDefault="0020521E" w:rsidP="0020521E">
      <w:pPr>
        <w:pStyle w:val="p1"/>
        <w:numPr>
          <w:ilvl w:val="0"/>
          <w:numId w:val="17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È una condizione completamente assente nel tipo </w:t>
      </w:r>
      <w:r>
        <w:rPr>
          <w:rStyle w:val="s1"/>
          <w:rFonts w:ascii="Times" w:hAnsi="Times"/>
          <w:sz w:val="24"/>
          <w:szCs w:val="24"/>
        </w:rPr>
        <w:t>2</w:t>
      </w:r>
      <w:r w:rsidRPr="00630BA7">
        <w:rPr>
          <w:rStyle w:val="s1"/>
          <w:rFonts w:ascii="Times" w:hAnsi="Times"/>
          <w:sz w:val="24"/>
          <w:szCs w:val="24"/>
        </w:rPr>
        <w:t>.</w:t>
      </w:r>
    </w:p>
    <w:p w14:paraId="69C86735" w14:textId="77777777" w:rsidR="0020521E" w:rsidRPr="00630BA7" w:rsidRDefault="0020521E" w:rsidP="0020521E">
      <w:pPr>
        <w:pStyle w:val="p2"/>
        <w:jc w:val="both"/>
        <w:rPr>
          <w:rFonts w:ascii="Times" w:hAnsi="Times"/>
          <w:sz w:val="24"/>
          <w:szCs w:val="24"/>
        </w:rPr>
      </w:pPr>
    </w:p>
    <w:p w14:paraId="482C5244" w14:textId="77777777" w:rsidR="0020521E" w:rsidRDefault="0020521E" w:rsidP="0020521E">
      <w:pPr>
        <w:pStyle w:val="p1"/>
        <w:numPr>
          <w:ilvl w:val="0"/>
          <w:numId w:val="11"/>
        </w:numPr>
        <w:ind w:left="360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La familiarità </w:t>
      </w:r>
    </w:p>
    <w:p w14:paraId="675CD7C3" w14:textId="77777777" w:rsidR="0020521E" w:rsidRPr="00630BA7" w:rsidRDefault="0020521E" w:rsidP="0020521E">
      <w:pPr>
        <w:pStyle w:val="p1"/>
        <w:numPr>
          <w:ilvl w:val="0"/>
          <w:numId w:val="16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nel diabete di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 xml:space="preserve"> è possibile.</w:t>
      </w:r>
    </w:p>
    <w:p w14:paraId="6FCE449B" w14:textId="77777777" w:rsidR="0020521E" w:rsidRPr="00630BA7" w:rsidRDefault="0020521E" w:rsidP="0020521E">
      <w:pPr>
        <w:pStyle w:val="p1"/>
        <w:numPr>
          <w:ilvl w:val="0"/>
          <w:numId w:val="16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È possibile nel LADA.</w:t>
      </w:r>
    </w:p>
    <w:p w14:paraId="572AD64F" w14:textId="77777777" w:rsidR="0020521E" w:rsidRPr="00630BA7" w:rsidRDefault="0020521E" w:rsidP="0020521E">
      <w:pPr>
        <w:pStyle w:val="p1"/>
        <w:numPr>
          <w:ilvl w:val="0"/>
          <w:numId w:val="16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Anche nel diabete mellito di tipo </w:t>
      </w:r>
      <w:proofErr w:type="gramStart"/>
      <w:r>
        <w:rPr>
          <w:rStyle w:val="s1"/>
          <w:rFonts w:ascii="Times" w:hAnsi="Times"/>
          <w:sz w:val="24"/>
          <w:szCs w:val="24"/>
        </w:rPr>
        <w:t>2</w:t>
      </w:r>
      <w:proofErr w:type="gramEnd"/>
      <w:r w:rsidRPr="00630BA7">
        <w:rPr>
          <w:rStyle w:val="s1"/>
          <w:rFonts w:ascii="Times" w:hAnsi="Times"/>
          <w:sz w:val="24"/>
          <w:szCs w:val="24"/>
        </w:rPr>
        <w:t xml:space="preserve"> la familiarità è comunque presente.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216C7309" w14:textId="77777777" w:rsidR="0020521E" w:rsidRPr="00630BA7" w:rsidRDefault="0020521E" w:rsidP="0020521E">
      <w:pPr>
        <w:pStyle w:val="p2"/>
        <w:jc w:val="both"/>
        <w:rPr>
          <w:rFonts w:ascii="Times" w:hAnsi="Times"/>
          <w:sz w:val="24"/>
          <w:szCs w:val="24"/>
        </w:rPr>
      </w:pPr>
    </w:p>
    <w:p w14:paraId="5885EE0B" w14:textId="77777777" w:rsidR="0020521E" w:rsidRPr="00630BA7" w:rsidRDefault="0020521E" w:rsidP="0020521E">
      <w:pPr>
        <w:pStyle w:val="p1"/>
        <w:numPr>
          <w:ilvl w:val="0"/>
          <w:numId w:val="11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BMI alla diagnosi</w:t>
      </w:r>
      <w:r>
        <w:rPr>
          <w:rStyle w:val="s1"/>
          <w:rFonts w:ascii="Times" w:hAnsi="Times"/>
          <w:sz w:val="24"/>
          <w:szCs w:val="24"/>
        </w:rPr>
        <w:t>:</w:t>
      </w:r>
    </w:p>
    <w:p w14:paraId="250A0AAB" w14:textId="08C9F1BB" w:rsidR="0020521E" w:rsidRPr="00630BA7" w:rsidRDefault="0020521E" w:rsidP="0020521E">
      <w:pPr>
        <w:pStyle w:val="li1"/>
        <w:numPr>
          <w:ilvl w:val="0"/>
          <w:numId w:val="12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Nel diabete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il paziente è normopeso o addirittura dimagrito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0D480077" w14:textId="464B5133" w:rsidR="0020521E" w:rsidRPr="00630BA7" w:rsidRDefault="0020521E" w:rsidP="0020521E">
      <w:pPr>
        <w:pStyle w:val="li1"/>
        <w:numPr>
          <w:ilvl w:val="0"/>
          <w:numId w:val="12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Nel LADA </w:t>
      </w:r>
      <w:r>
        <w:rPr>
          <w:rStyle w:val="s1"/>
          <w:rFonts w:ascii="Times" w:eastAsia="Times New Roman" w:hAnsi="Times"/>
          <w:sz w:val="24"/>
          <w:szCs w:val="24"/>
        </w:rPr>
        <w:t>è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normopeso o sovrappeso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1E468D81" w14:textId="77777777" w:rsidR="0020521E" w:rsidRPr="00630BA7" w:rsidRDefault="0020521E" w:rsidP="0020521E">
      <w:pPr>
        <w:pStyle w:val="li1"/>
        <w:numPr>
          <w:ilvl w:val="0"/>
          <w:numId w:val="12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Nel tipo </w:t>
      </w:r>
      <w:proofErr w:type="gramStart"/>
      <w:r>
        <w:rPr>
          <w:rStyle w:val="s1"/>
          <w:rFonts w:ascii="Times" w:eastAsia="Times New Roman" w:hAnsi="Times"/>
          <w:sz w:val="24"/>
          <w:szCs w:val="24"/>
        </w:rPr>
        <w:t>2</w:t>
      </w:r>
      <w:proofErr w:type="gram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 pazienti tendono ad essere sovrappeso o obesi. Perché è proprio questa condizione ad indurre </w:t>
      </w:r>
      <w:proofErr w:type="spellStart"/>
      <w:r w:rsidRPr="00630BA7">
        <w:rPr>
          <w:rStyle w:val="s1"/>
          <w:rFonts w:ascii="Times" w:eastAsia="Times New Roman" w:hAnsi="Times"/>
          <w:sz w:val="24"/>
          <w:szCs w:val="24"/>
        </w:rPr>
        <w:t>insulino</w:t>
      </w:r>
      <w:proofErr w:type="spell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 resistenza.</w:t>
      </w:r>
    </w:p>
    <w:p w14:paraId="13AF5127" w14:textId="77777777" w:rsidR="0020521E" w:rsidRPr="00630BA7" w:rsidRDefault="0020521E" w:rsidP="0020521E">
      <w:pPr>
        <w:pStyle w:val="p2"/>
        <w:ind w:left="696"/>
        <w:jc w:val="both"/>
        <w:rPr>
          <w:rFonts w:ascii="Times" w:hAnsi="Times"/>
          <w:sz w:val="24"/>
          <w:szCs w:val="24"/>
        </w:rPr>
      </w:pPr>
    </w:p>
    <w:p w14:paraId="47C8FCFD" w14:textId="77777777" w:rsidR="0020521E" w:rsidRPr="00630BA7" w:rsidRDefault="0020521E" w:rsidP="0020521E">
      <w:pPr>
        <w:pStyle w:val="p1"/>
        <w:numPr>
          <w:ilvl w:val="0"/>
          <w:numId w:val="11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Calo ponderale prima della diagnosi:</w:t>
      </w:r>
    </w:p>
    <w:p w14:paraId="049E5C1E" w14:textId="5276E931" w:rsidR="0020521E" w:rsidRPr="00630BA7" w:rsidRDefault="0020521E" w:rsidP="0020521E">
      <w:pPr>
        <w:pStyle w:val="li1"/>
        <w:numPr>
          <w:ilvl w:val="0"/>
          <w:numId w:val="13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Frequente nel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4A409515" w14:textId="36DCEA92" w:rsidR="0020521E" w:rsidRPr="00630BA7" w:rsidRDefault="0020521E" w:rsidP="0020521E">
      <w:pPr>
        <w:pStyle w:val="li1"/>
        <w:numPr>
          <w:ilvl w:val="0"/>
          <w:numId w:val="13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Possibile nel LADA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2AA42A96" w14:textId="541FC0D9" w:rsidR="0020521E" w:rsidRPr="00630BA7" w:rsidRDefault="0020521E" w:rsidP="0020521E">
      <w:pPr>
        <w:pStyle w:val="li1"/>
        <w:numPr>
          <w:ilvl w:val="0"/>
          <w:numId w:val="13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Assente nel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2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77027BCE" w14:textId="77777777" w:rsidR="0020521E" w:rsidRPr="00630BA7" w:rsidRDefault="0020521E" w:rsidP="0020521E">
      <w:pPr>
        <w:pStyle w:val="p2"/>
        <w:ind w:left="696"/>
        <w:jc w:val="both"/>
        <w:rPr>
          <w:rFonts w:ascii="Times" w:hAnsi="Times"/>
          <w:sz w:val="24"/>
          <w:szCs w:val="24"/>
        </w:rPr>
      </w:pPr>
    </w:p>
    <w:p w14:paraId="35547A55" w14:textId="19AD6827" w:rsidR="0020521E" w:rsidRPr="00630BA7" w:rsidRDefault="0020521E" w:rsidP="0020521E">
      <w:pPr>
        <w:pStyle w:val="p1"/>
        <w:numPr>
          <w:ilvl w:val="0"/>
          <w:numId w:val="11"/>
        </w:numPr>
        <w:jc w:val="both"/>
        <w:rPr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P</w:t>
      </w:r>
      <w:r w:rsidRPr="00630BA7">
        <w:rPr>
          <w:rStyle w:val="s1"/>
          <w:rFonts w:ascii="Times" w:hAnsi="Times"/>
          <w:sz w:val="24"/>
          <w:szCs w:val="24"/>
        </w:rPr>
        <w:t>ositività agli autoanticorpi</w:t>
      </w:r>
      <w:r w:rsidR="00FB7862">
        <w:rPr>
          <w:rStyle w:val="s1"/>
          <w:rFonts w:ascii="Times" w:hAnsi="Times"/>
          <w:sz w:val="24"/>
          <w:szCs w:val="24"/>
        </w:rPr>
        <w:t>:</w:t>
      </w:r>
    </w:p>
    <w:p w14:paraId="04E5E952" w14:textId="61362E8E" w:rsidR="0020521E" w:rsidRPr="00630BA7" w:rsidRDefault="0020521E" w:rsidP="0020521E">
      <w:pPr>
        <w:pStyle w:val="li1"/>
        <w:numPr>
          <w:ilvl w:val="0"/>
          <w:numId w:val="14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È presente nel diabete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7E9EB184" w14:textId="290D06C5" w:rsidR="00FB7862" w:rsidRDefault="0020521E" w:rsidP="00FB7862">
      <w:pPr>
        <w:pStyle w:val="li1"/>
        <w:numPr>
          <w:ilvl w:val="0"/>
          <w:numId w:val="14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Possibile ma meno frequente nel L</w:t>
      </w:r>
      <w:r w:rsidR="00FB7862">
        <w:rPr>
          <w:rStyle w:val="s1"/>
          <w:rFonts w:ascii="Times" w:eastAsia="Times New Roman" w:hAnsi="Times"/>
          <w:sz w:val="24"/>
          <w:szCs w:val="24"/>
        </w:rPr>
        <w:t>A</w:t>
      </w:r>
      <w:r w:rsidRPr="00630BA7">
        <w:rPr>
          <w:rStyle w:val="s1"/>
          <w:rFonts w:ascii="Times" w:eastAsia="Times New Roman" w:hAnsi="Times"/>
          <w:sz w:val="24"/>
          <w:szCs w:val="24"/>
        </w:rPr>
        <w:t>DA</w:t>
      </w:r>
      <w:r w:rsidR="00FB7862">
        <w:rPr>
          <w:rFonts w:ascii="Times" w:eastAsia="Times New Roman" w:hAnsi="Times"/>
          <w:sz w:val="24"/>
          <w:szCs w:val="24"/>
        </w:rPr>
        <w:t>.</w:t>
      </w:r>
    </w:p>
    <w:p w14:paraId="16A36C79" w14:textId="6B363573" w:rsidR="0020521E" w:rsidRPr="00FB7862" w:rsidRDefault="0020521E" w:rsidP="00FB7862">
      <w:pPr>
        <w:pStyle w:val="li1"/>
        <w:numPr>
          <w:ilvl w:val="0"/>
          <w:numId w:val="14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FB7862">
        <w:rPr>
          <w:rStyle w:val="s1"/>
          <w:rFonts w:ascii="Times" w:eastAsia="Times New Roman" w:hAnsi="Times"/>
          <w:sz w:val="24"/>
          <w:szCs w:val="24"/>
        </w:rPr>
        <w:t xml:space="preserve">Completamente assente nel diabete </w:t>
      </w:r>
      <w:r w:rsidR="00FB7862">
        <w:rPr>
          <w:rStyle w:val="s1"/>
          <w:rFonts w:ascii="Times" w:eastAsia="Times New Roman" w:hAnsi="Times"/>
          <w:sz w:val="24"/>
          <w:szCs w:val="24"/>
        </w:rPr>
        <w:t>m</w:t>
      </w:r>
      <w:r w:rsidRPr="00FB7862">
        <w:rPr>
          <w:rStyle w:val="s1"/>
          <w:rFonts w:ascii="Times" w:eastAsia="Times New Roman" w:hAnsi="Times"/>
          <w:sz w:val="24"/>
          <w:szCs w:val="24"/>
        </w:rPr>
        <w:t>e</w:t>
      </w:r>
      <w:r w:rsidR="00FB7862">
        <w:rPr>
          <w:rStyle w:val="s1"/>
          <w:rFonts w:ascii="Times" w:eastAsia="Times New Roman" w:hAnsi="Times"/>
          <w:sz w:val="24"/>
          <w:szCs w:val="24"/>
        </w:rPr>
        <w:t>l</w:t>
      </w:r>
      <w:r w:rsidRPr="00FB7862">
        <w:rPr>
          <w:rStyle w:val="s1"/>
          <w:rFonts w:ascii="Times" w:eastAsia="Times New Roman" w:hAnsi="Times"/>
          <w:sz w:val="24"/>
          <w:szCs w:val="24"/>
        </w:rPr>
        <w:t>lito di tipo 2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168508D2" w14:textId="77777777" w:rsidR="0020521E" w:rsidRPr="00630BA7" w:rsidRDefault="0020521E" w:rsidP="0020521E">
      <w:pPr>
        <w:pStyle w:val="p2"/>
        <w:ind w:left="696"/>
        <w:jc w:val="both"/>
        <w:rPr>
          <w:rFonts w:ascii="Times" w:hAnsi="Times"/>
          <w:sz w:val="24"/>
          <w:szCs w:val="24"/>
        </w:rPr>
      </w:pPr>
    </w:p>
    <w:p w14:paraId="08B026E0" w14:textId="2C815EE2" w:rsidR="0020521E" w:rsidRPr="003352F0" w:rsidRDefault="0020521E" w:rsidP="0020521E">
      <w:pPr>
        <w:pStyle w:val="p1"/>
        <w:numPr>
          <w:ilvl w:val="0"/>
          <w:numId w:val="11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Dosaggio del C peptide</w:t>
      </w:r>
      <w:r>
        <w:rPr>
          <w:rFonts w:ascii="Times" w:hAnsi="Times"/>
          <w:sz w:val="24"/>
          <w:szCs w:val="24"/>
        </w:rPr>
        <w:t xml:space="preserve"> (</w:t>
      </w:r>
      <w:r>
        <w:rPr>
          <w:rStyle w:val="s1"/>
          <w:rFonts w:ascii="Times" w:hAnsi="Times"/>
          <w:sz w:val="24"/>
          <w:szCs w:val="24"/>
        </w:rPr>
        <w:t>v</w:t>
      </w:r>
      <w:r w:rsidRPr="003352F0">
        <w:rPr>
          <w:rStyle w:val="s1"/>
          <w:rFonts w:ascii="Times" w:hAnsi="Times"/>
          <w:sz w:val="24"/>
          <w:szCs w:val="24"/>
        </w:rPr>
        <w:t>iene dosato perché equivale al dosaggio dell’insulina</w:t>
      </w:r>
      <w:r>
        <w:rPr>
          <w:rStyle w:val="s1"/>
          <w:rFonts w:ascii="Times" w:hAnsi="Times"/>
          <w:sz w:val="24"/>
          <w:szCs w:val="24"/>
        </w:rPr>
        <w:t>)</w:t>
      </w:r>
      <w:r w:rsidR="00FB7862">
        <w:rPr>
          <w:rStyle w:val="s1"/>
          <w:rFonts w:ascii="Times" w:hAnsi="Times"/>
          <w:sz w:val="24"/>
          <w:szCs w:val="24"/>
        </w:rPr>
        <w:t>:</w:t>
      </w:r>
    </w:p>
    <w:p w14:paraId="68D016E5" w14:textId="7A21DF36" w:rsidR="0020521E" w:rsidRPr="00630BA7" w:rsidRDefault="0020521E" w:rsidP="0020521E">
      <w:pPr>
        <w:pStyle w:val="li1"/>
        <w:numPr>
          <w:ilvl w:val="0"/>
          <w:numId w:val="15"/>
        </w:numPr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È assente o severamente ridotto nel diabete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120B3FE3" w14:textId="007D1607" w:rsidR="0020521E" w:rsidRPr="00630BA7" w:rsidRDefault="0020521E" w:rsidP="0020521E">
      <w:pPr>
        <w:pStyle w:val="li1"/>
        <w:numPr>
          <w:ilvl w:val="0"/>
          <w:numId w:val="15"/>
        </w:numPr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Ridotto nel LADA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549EA222" w14:textId="77777777" w:rsidR="0020521E" w:rsidRDefault="0020521E" w:rsidP="0020521E">
      <w:pPr>
        <w:pStyle w:val="li1"/>
        <w:numPr>
          <w:ilvl w:val="0"/>
          <w:numId w:val="15"/>
        </w:numPr>
        <w:jc w:val="both"/>
        <w:rPr>
          <w:rStyle w:val="apple-converted-space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Normale o addirittura aumentato nel diabete di tipo </w:t>
      </w:r>
      <w:proofErr w:type="gramStart"/>
      <w:r>
        <w:rPr>
          <w:rStyle w:val="s1"/>
          <w:rFonts w:ascii="Times" w:eastAsia="Times New Roman" w:hAnsi="Times"/>
          <w:sz w:val="24"/>
          <w:szCs w:val="24"/>
        </w:rPr>
        <w:t>2</w:t>
      </w:r>
      <w:proofErr w:type="gram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 dove, comunque, si riscontra già dall’inizio </w:t>
      </w:r>
      <w:proofErr w:type="spellStart"/>
      <w:r w:rsidRPr="00630BA7">
        <w:rPr>
          <w:rStyle w:val="s1"/>
          <w:rFonts w:ascii="Times" w:eastAsia="Times New Roman" w:hAnsi="Times"/>
          <w:sz w:val="24"/>
          <w:szCs w:val="24"/>
        </w:rPr>
        <w:t>iperinsulinemia</w:t>
      </w:r>
      <w:proofErr w:type="spellEnd"/>
      <w:r w:rsidRPr="00630BA7">
        <w:rPr>
          <w:rStyle w:val="s1"/>
          <w:rFonts w:ascii="Times" w:eastAsia="Times New Roman" w:hAnsi="Times"/>
          <w:sz w:val="24"/>
          <w:szCs w:val="24"/>
        </w:rPr>
        <w:t>.</w:t>
      </w:r>
      <w:r w:rsidRPr="00630BA7">
        <w:rPr>
          <w:rStyle w:val="apple-converted-space"/>
          <w:rFonts w:ascii="Times" w:eastAsia="Times New Roman" w:hAnsi="Times"/>
          <w:sz w:val="24"/>
          <w:szCs w:val="24"/>
        </w:rPr>
        <w:t> </w:t>
      </w:r>
    </w:p>
    <w:p w14:paraId="64BED4CE" w14:textId="77777777" w:rsidR="0020521E" w:rsidRPr="00630BA7" w:rsidRDefault="0020521E" w:rsidP="0020521E">
      <w:pPr>
        <w:pStyle w:val="li1"/>
        <w:ind w:left="1068"/>
        <w:jc w:val="both"/>
        <w:rPr>
          <w:rFonts w:ascii="Times" w:eastAsia="Times New Roman" w:hAnsi="Times"/>
          <w:sz w:val="24"/>
          <w:szCs w:val="24"/>
        </w:rPr>
      </w:pPr>
    </w:p>
    <w:p w14:paraId="07F6D69B" w14:textId="77777777" w:rsidR="0020521E" w:rsidRPr="00115E49" w:rsidRDefault="0020521E" w:rsidP="0020521E">
      <w:pPr>
        <w:pStyle w:val="p1"/>
        <w:numPr>
          <w:ilvl w:val="0"/>
          <w:numId w:val="11"/>
        </w:numPr>
        <w:jc w:val="both"/>
        <w:rPr>
          <w:rFonts w:ascii="Times" w:hAnsi="Times"/>
          <w:sz w:val="24"/>
          <w:szCs w:val="24"/>
        </w:rPr>
      </w:pPr>
      <w:r w:rsidRPr="00115E49">
        <w:rPr>
          <w:rStyle w:val="s1"/>
          <w:rFonts w:ascii="Times" w:hAnsi="Times"/>
          <w:sz w:val="24"/>
          <w:szCs w:val="24"/>
        </w:rPr>
        <w:t>Rischio di altre autoimmunità indotte:</w:t>
      </w:r>
    </w:p>
    <w:p w14:paraId="23939DC6" w14:textId="59C2C450" w:rsidR="0020521E" w:rsidRPr="00630BA7" w:rsidRDefault="0020521E" w:rsidP="0020521E">
      <w:pPr>
        <w:pStyle w:val="li1"/>
        <w:numPr>
          <w:ilvl w:val="0"/>
          <w:numId w:val="18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Aumenta</w:t>
      </w:r>
      <w:r>
        <w:rPr>
          <w:rStyle w:val="s1"/>
          <w:rFonts w:ascii="Times" w:eastAsia="Times New Roman" w:hAnsi="Times"/>
          <w:sz w:val="24"/>
          <w:szCs w:val="24"/>
        </w:rPr>
        <w:t>no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su base autoimmunitaria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perché vi può essere una maggiore predisposizione ad altre patologie autoimmunitarie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711887DF" w14:textId="1FF20CA1" w:rsidR="0020521E" w:rsidRPr="00630BA7" w:rsidRDefault="0020521E" w:rsidP="0020521E">
      <w:pPr>
        <w:pStyle w:val="li1"/>
        <w:numPr>
          <w:ilvl w:val="0"/>
          <w:numId w:val="18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Aumentare nel LADA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55217923" w14:textId="23DB3A15" w:rsidR="0020521E" w:rsidRPr="00630BA7" w:rsidRDefault="0020521E" w:rsidP="0020521E">
      <w:pPr>
        <w:pStyle w:val="li1"/>
        <w:numPr>
          <w:ilvl w:val="0"/>
          <w:numId w:val="18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lastRenderedPageBreak/>
        <w:t xml:space="preserve">Completamente assente nel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2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003108C3" w14:textId="77777777" w:rsidR="0020521E" w:rsidRPr="00630BA7" w:rsidRDefault="0020521E" w:rsidP="0020521E">
      <w:pPr>
        <w:pStyle w:val="p2"/>
        <w:jc w:val="both"/>
        <w:rPr>
          <w:rFonts w:ascii="Times" w:hAnsi="Times"/>
          <w:sz w:val="24"/>
          <w:szCs w:val="24"/>
        </w:rPr>
      </w:pPr>
    </w:p>
    <w:p w14:paraId="7429DA88" w14:textId="77777777" w:rsidR="0020521E" w:rsidRPr="00630BA7" w:rsidRDefault="0020521E" w:rsidP="0020521E">
      <w:pPr>
        <w:pStyle w:val="p1"/>
        <w:numPr>
          <w:ilvl w:val="0"/>
          <w:numId w:val="19"/>
        </w:numPr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Complicanze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microvascolari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 alla diagnosi:</w:t>
      </w:r>
    </w:p>
    <w:p w14:paraId="04B18E5E" w14:textId="12C1680D" w:rsidR="0020521E" w:rsidRPr="00630BA7" w:rsidRDefault="0020521E" w:rsidP="0020521E">
      <w:pPr>
        <w:pStyle w:val="li1"/>
        <w:numPr>
          <w:ilvl w:val="0"/>
          <w:numId w:val="20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Assenti nel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="00FB7862">
        <w:rPr>
          <w:rStyle w:val="apple-converted-space"/>
          <w:rFonts w:ascii="Times" w:eastAsia="Times New Roman" w:hAnsi="Times"/>
          <w:sz w:val="24"/>
          <w:szCs w:val="24"/>
        </w:rPr>
        <w:t>.</w:t>
      </w:r>
    </w:p>
    <w:p w14:paraId="2AAF70DC" w14:textId="20C16ECD" w:rsidR="0020521E" w:rsidRPr="00630BA7" w:rsidRDefault="0020521E" w:rsidP="0020521E">
      <w:pPr>
        <w:pStyle w:val="li1"/>
        <w:numPr>
          <w:ilvl w:val="0"/>
          <w:numId w:val="20"/>
        </w:numPr>
        <w:tabs>
          <w:tab w:val="clear" w:pos="720"/>
        </w:tabs>
        <w:ind w:left="1068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Possibile possibili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ma prevalenza minore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nel LADA</w:t>
      </w:r>
      <w:r w:rsidR="00FB7862">
        <w:rPr>
          <w:rStyle w:val="s1"/>
          <w:rFonts w:ascii="Times" w:eastAsia="Times New Roman" w:hAnsi="Times"/>
          <w:sz w:val="24"/>
          <w:szCs w:val="24"/>
        </w:rPr>
        <w:t>.</w:t>
      </w:r>
    </w:p>
    <w:p w14:paraId="2789710E" w14:textId="77777777" w:rsidR="0020521E" w:rsidRDefault="0020521E" w:rsidP="0020521E">
      <w:pPr>
        <w:pStyle w:val="li1"/>
        <w:numPr>
          <w:ilvl w:val="0"/>
          <w:numId w:val="20"/>
        </w:numPr>
        <w:tabs>
          <w:tab w:val="clear" w:pos="720"/>
        </w:tabs>
        <w:ind w:left="1068"/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Frequenti e possibili nel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2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. Molto spesso quando si fa diagnosi del tipo </w:t>
      </w:r>
      <w:proofErr w:type="gramStart"/>
      <w:r>
        <w:rPr>
          <w:rStyle w:val="s1"/>
          <w:rFonts w:ascii="Times" w:eastAsia="Times New Roman" w:hAnsi="Times"/>
          <w:sz w:val="24"/>
          <w:szCs w:val="24"/>
        </w:rPr>
        <w:t>2</w:t>
      </w:r>
      <w:proofErr w:type="gram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 sono già presenti le complicanze e ciò indica che il soggetto è diabetico da anni.</w:t>
      </w:r>
    </w:p>
    <w:p w14:paraId="63B55142" w14:textId="77777777" w:rsidR="004D61D5" w:rsidRDefault="004D61D5" w:rsidP="004D61D5">
      <w:pPr>
        <w:pStyle w:val="li1"/>
        <w:jc w:val="both"/>
        <w:rPr>
          <w:rStyle w:val="s1"/>
          <w:rFonts w:ascii="Times" w:eastAsia="Times New Roman" w:hAnsi="Times"/>
          <w:sz w:val="24"/>
          <w:szCs w:val="24"/>
        </w:rPr>
      </w:pPr>
    </w:p>
    <w:p w14:paraId="3E86E6D2" w14:textId="77777777" w:rsidR="004D61D5" w:rsidRPr="00641FF6" w:rsidRDefault="004D61D5" w:rsidP="00573222">
      <w:pPr>
        <w:pStyle w:val="p1"/>
        <w:jc w:val="both"/>
        <w:rPr>
          <w:rFonts w:ascii="Times" w:hAnsi="Times"/>
          <w:b/>
          <w:bCs/>
          <w:i/>
          <w:iCs/>
          <w:sz w:val="24"/>
          <w:szCs w:val="24"/>
        </w:rPr>
      </w:pPr>
      <w:r w:rsidRPr="00641FF6">
        <w:rPr>
          <w:rStyle w:val="s1"/>
          <w:rFonts w:ascii="Times" w:hAnsi="Times"/>
          <w:b/>
          <w:bCs/>
          <w:i/>
          <w:iCs/>
          <w:sz w:val="24"/>
          <w:szCs w:val="24"/>
        </w:rPr>
        <w:t>LE COMPLICANZE DEL DIABETE MELLITO SONO ACUTE E CRONICHE</w:t>
      </w:r>
    </w:p>
    <w:p w14:paraId="5851EE23" w14:textId="77777777" w:rsidR="004D61D5" w:rsidRPr="00586315" w:rsidRDefault="004D61D5" w:rsidP="00573222">
      <w:pPr>
        <w:pStyle w:val="li1"/>
        <w:jc w:val="both"/>
        <w:rPr>
          <w:rStyle w:val="s1"/>
          <w:rFonts w:ascii="Times" w:eastAsia="Times New Roman" w:hAnsi="Times"/>
          <w:sz w:val="24"/>
          <w:szCs w:val="24"/>
        </w:rPr>
      </w:pPr>
      <w:r w:rsidRPr="00586315">
        <w:rPr>
          <w:rStyle w:val="s1"/>
          <w:rFonts w:ascii="Times" w:eastAsia="Times New Roman" w:hAnsi="Times"/>
          <w:sz w:val="24"/>
          <w:szCs w:val="24"/>
        </w:rPr>
        <w:t xml:space="preserve">Complicanze acute: </w:t>
      </w:r>
    </w:p>
    <w:p w14:paraId="5A29AB7A" w14:textId="3E7B15AF" w:rsidR="004D61D5" w:rsidRDefault="00573222" w:rsidP="00573222">
      <w:pPr>
        <w:pStyle w:val="li1"/>
        <w:numPr>
          <w:ilvl w:val="0"/>
          <w:numId w:val="19"/>
        </w:numPr>
        <w:jc w:val="both"/>
        <w:rPr>
          <w:rStyle w:val="s1"/>
          <w:rFonts w:ascii="Times" w:eastAsia="Times New Roman" w:hAnsi="Times"/>
          <w:sz w:val="24"/>
          <w:szCs w:val="24"/>
        </w:rPr>
      </w:pP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C</w:t>
      </w:r>
      <w:r w:rsidR="004D61D5" w:rsidRPr="00C22E3F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oma chetoacidosico</w:t>
      </w:r>
      <w:r w:rsidR="004D61D5" w:rsidRPr="00630BA7">
        <w:rPr>
          <w:rStyle w:val="s1"/>
          <w:rFonts w:ascii="Times" w:eastAsia="Times New Roman" w:hAnsi="Times"/>
          <w:sz w:val="24"/>
          <w:szCs w:val="24"/>
        </w:rPr>
        <w:t xml:space="preserve">, tipico del diabete mellito di tipo </w:t>
      </w:r>
      <w:r w:rsidR="004D61D5">
        <w:rPr>
          <w:rStyle w:val="s1"/>
          <w:rFonts w:ascii="Times" w:eastAsia="Times New Roman" w:hAnsi="Times"/>
          <w:sz w:val="24"/>
          <w:szCs w:val="24"/>
        </w:rPr>
        <w:t>1</w:t>
      </w:r>
      <w:r w:rsidR="004D61D5" w:rsidRPr="00630BA7">
        <w:rPr>
          <w:rStyle w:val="s1"/>
          <w:rFonts w:ascii="Times" w:eastAsia="Times New Roman" w:hAnsi="Times"/>
          <w:sz w:val="24"/>
          <w:szCs w:val="24"/>
        </w:rPr>
        <w:t xml:space="preserve"> e conseguente a due condizioni: un deficit assoluto di insulina </w:t>
      </w:r>
      <w:r w:rsidR="004D61D5">
        <w:rPr>
          <w:rStyle w:val="s1"/>
          <w:rFonts w:ascii="Times" w:eastAsia="Times New Roman" w:hAnsi="Times"/>
          <w:sz w:val="24"/>
          <w:szCs w:val="24"/>
        </w:rPr>
        <w:t>e</w:t>
      </w:r>
      <w:r w:rsidR="004D61D5" w:rsidRPr="00630BA7">
        <w:rPr>
          <w:rStyle w:val="s1"/>
          <w:rFonts w:ascii="Times" w:eastAsia="Times New Roman" w:hAnsi="Times"/>
          <w:sz w:val="24"/>
          <w:szCs w:val="24"/>
        </w:rPr>
        <w:t xml:space="preserve"> un aumento degli ormoni </w:t>
      </w:r>
      <w:proofErr w:type="spellStart"/>
      <w:r w:rsidR="004D61D5" w:rsidRPr="00630BA7">
        <w:rPr>
          <w:rStyle w:val="s1"/>
          <w:rFonts w:ascii="Times" w:eastAsia="Times New Roman" w:hAnsi="Times"/>
          <w:sz w:val="24"/>
          <w:szCs w:val="24"/>
        </w:rPr>
        <w:t>controinsulari</w:t>
      </w:r>
      <w:proofErr w:type="spellEnd"/>
      <w:r w:rsidR="004D61D5" w:rsidRPr="00630BA7">
        <w:rPr>
          <w:rStyle w:val="s1"/>
          <w:rFonts w:ascii="Times" w:eastAsia="Times New Roman" w:hAnsi="Times"/>
          <w:sz w:val="24"/>
          <w:szCs w:val="24"/>
        </w:rPr>
        <w:t xml:space="preserve">. </w:t>
      </w:r>
    </w:p>
    <w:p w14:paraId="0BA43D57" w14:textId="77777777" w:rsidR="004D61D5" w:rsidRDefault="004D61D5" w:rsidP="00573222">
      <w:pPr>
        <w:pStyle w:val="li1"/>
        <w:ind w:left="720"/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Questo comporta un</w:t>
      </w:r>
      <w:r>
        <w:rPr>
          <w:rStyle w:val="s1"/>
          <w:rFonts w:ascii="Times" w:eastAsia="Times New Roman" w:hAnsi="Times"/>
          <w:sz w:val="24"/>
          <w:szCs w:val="24"/>
        </w:rPr>
        <w:t>’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aumentata metabolizzazione dei lipidi, che determinano un aumento dei corpi chetonici e quindi poi l’evoluzione </w:t>
      </w:r>
      <w:r>
        <w:rPr>
          <w:rStyle w:val="s1"/>
          <w:rFonts w:ascii="Times" w:eastAsia="Times New Roman" w:hAnsi="Times"/>
          <w:sz w:val="24"/>
          <w:szCs w:val="24"/>
        </w:rPr>
        <w:t>(</w:t>
      </w:r>
      <w:r w:rsidRPr="00630BA7">
        <w:rPr>
          <w:rStyle w:val="s1"/>
          <w:rFonts w:ascii="Times" w:eastAsia="Times New Roman" w:hAnsi="Times"/>
          <w:sz w:val="24"/>
          <w:szCs w:val="24"/>
        </w:rPr>
        <w:t>eventualmente</w:t>
      </w:r>
      <w:r>
        <w:rPr>
          <w:rStyle w:val="s1"/>
          <w:rFonts w:ascii="Times" w:eastAsia="Times New Roman" w:hAnsi="Times"/>
          <w:sz w:val="24"/>
          <w:szCs w:val="24"/>
        </w:rPr>
        <w:t>)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verso il coma. </w:t>
      </w:r>
      <w:r w:rsidRPr="00B43DAA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 xml:space="preserve">La sindrome iperglicemica </w:t>
      </w:r>
      <w:proofErr w:type="spellStart"/>
      <w:r w:rsidRPr="00B43DAA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iperosmolare</w:t>
      </w:r>
      <w:proofErr w:type="spell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 </w:t>
      </w:r>
      <w:r w:rsidRPr="00B43DAA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 xml:space="preserve">non chetoacidosica 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è tipica del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2,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perché si ha un'iperglicemia che può anche portare a coma </w:t>
      </w:r>
      <w:r>
        <w:rPr>
          <w:rStyle w:val="s1"/>
          <w:rFonts w:ascii="Times" w:eastAsia="Times New Roman" w:hAnsi="Times"/>
          <w:sz w:val="24"/>
          <w:szCs w:val="24"/>
        </w:rPr>
        <w:t>(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soprattutto nei soggetti anziani che non si rendono conto di avere la glicemia elevata e questo aggrava ancora di più la situazione poiché si disidratano </w:t>
      </w:r>
      <w:r>
        <w:rPr>
          <w:rStyle w:val="s1"/>
          <w:rFonts w:ascii="Times" w:eastAsia="Times New Roman" w:hAnsi="Times"/>
          <w:sz w:val="24"/>
          <w:szCs w:val="24"/>
        </w:rPr>
        <w:t>pur comunque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non hanno che acidosi</w:t>
      </w:r>
      <w:r>
        <w:rPr>
          <w:rStyle w:val="s1"/>
          <w:rFonts w:ascii="Times" w:eastAsia="Times New Roman" w:hAnsi="Times"/>
          <w:sz w:val="24"/>
          <w:szCs w:val="24"/>
        </w:rPr>
        <w:t>)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. </w:t>
      </w:r>
    </w:p>
    <w:p w14:paraId="36D1FA2A" w14:textId="77777777" w:rsidR="004D61D5" w:rsidRDefault="004D61D5" w:rsidP="00573222">
      <w:pPr>
        <w:pStyle w:val="li1"/>
        <w:numPr>
          <w:ilvl w:val="0"/>
          <w:numId w:val="19"/>
        </w:numPr>
        <w:jc w:val="both"/>
        <w:rPr>
          <w:rStyle w:val="s1"/>
          <w:rFonts w:ascii="Times" w:eastAsia="Times New Roman" w:hAnsi="Times"/>
          <w:sz w:val="24"/>
          <w:szCs w:val="24"/>
        </w:rPr>
      </w:pPr>
      <w:r w:rsidRPr="00C22E3F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 xml:space="preserve">Acidosi </w:t>
      </w:r>
      <w:proofErr w:type="spellStart"/>
      <w:r w:rsidRPr="00C22E3F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raptica</w:t>
      </w:r>
      <w:proofErr w:type="spellEnd"/>
      <w:r w:rsidRPr="00630BA7">
        <w:rPr>
          <w:rStyle w:val="s1"/>
          <w:rFonts w:ascii="Times" w:eastAsia="Times New Roman" w:hAnsi="Times"/>
          <w:sz w:val="24"/>
          <w:szCs w:val="24"/>
        </w:rPr>
        <w:t xml:space="preserve">, oggi è rara. </w:t>
      </w:r>
    </w:p>
    <w:p w14:paraId="3076E2A5" w14:textId="77777777" w:rsidR="004D61D5" w:rsidRDefault="004D61D5" w:rsidP="00573222">
      <w:pPr>
        <w:pStyle w:val="li1"/>
        <w:numPr>
          <w:ilvl w:val="0"/>
          <w:numId w:val="19"/>
        </w:numPr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Altra complicanza acuta soprattutto del diabete mellito di tipo </w:t>
      </w:r>
      <w:r>
        <w:rPr>
          <w:rStyle w:val="s1"/>
          <w:rFonts w:ascii="Times" w:eastAsia="Times New Roman" w:hAnsi="Times"/>
          <w:sz w:val="24"/>
          <w:szCs w:val="24"/>
        </w:rPr>
        <w:t>1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, quindi di chi fa terapia insulinica, è </w:t>
      </w:r>
      <w:r w:rsidRPr="00C22E3F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l’ipoglicemia</w:t>
      </w:r>
      <w:r w:rsidRPr="00630BA7">
        <w:rPr>
          <w:rStyle w:val="s1"/>
          <w:rFonts w:ascii="Times" w:eastAsia="Times New Roman" w:hAnsi="Times"/>
          <w:sz w:val="24"/>
          <w:szCs w:val="24"/>
        </w:rPr>
        <w:t>. In genere</w:t>
      </w:r>
      <w:r>
        <w:rPr>
          <w:rStyle w:val="s1"/>
          <w:rFonts w:ascii="Times" w:eastAsia="Times New Roman" w:hAnsi="Times"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il paziente impara precocemente a trattarla, poiché comunque può portare dei disturbi che possono essere fastidiosi e che vengono subito riconosciuti e trattati dal paziente stesso.</w:t>
      </w:r>
      <w:r>
        <w:rPr>
          <w:rStyle w:val="s1"/>
          <w:rFonts w:ascii="Times" w:eastAsia="Times New Roman" w:hAnsi="Times"/>
          <w:sz w:val="24"/>
          <w:szCs w:val="24"/>
        </w:rPr>
        <w:t xml:space="preserve"> Di solito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basta anche una caramella o una bevanda zuccherata per riprendere una di quelle che </w:t>
      </w:r>
      <w:r>
        <w:rPr>
          <w:rStyle w:val="s1"/>
          <w:rFonts w:ascii="Times" w:eastAsia="Times New Roman" w:hAnsi="Times"/>
          <w:sz w:val="24"/>
          <w:szCs w:val="24"/>
        </w:rPr>
        <w:t xml:space="preserve">rappresenta </w:t>
      </w:r>
      <w:r w:rsidRPr="00630BA7">
        <w:rPr>
          <w:rStyle w:val="s1"/>
          <w:rFonts w:ascii="Times" w:eastAsia="Times New Roman" w:hAnsi="Times"/>
          <w:sz w:val="24"/>
          <w:szCs w:val="24"/>
        </w:rPr>
        <w:t>la condizione</w:t>
      </w:r>
      <w:r>
        <w:rPr>
          <w:rStyle w:val="s1"/>
          <w:rFonts w:ascii="Times" w:eastAsia="Times New Roman" w:hAnsi="Times"/>
          <w:sz w:val="24"/>
          <w:szCs w:val="24"/>
        </w:rPr>
        <w:t xml:space="preserve"> acuta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più frequente conseguente alla terapia insulinica</w:t>
      </w:r>
      <w:r>
        <w:rPr>
          <w:rStyle w:val="s1"/>
          <w:rFonts w:ascii="Times" w:eastAsia="Times New Roman" w:hAnsi="Times"/>
          <w:sz w:val="24"/>
          <w:szCs w:val="24"/>
        </w:rPr>
        <w:t xml:space="preserve">. </w:t>
      </w:r>
      <w:r w:rsidRPr="00630BA7">
        <w:rPr>
          <w:rStyle w:val="s1"/>
          <w:rFonts w:ascii="Times" w:eastAsia="Times New Roman" w:hAnsi="Times"/>
          <w:sz w:val="24"/>
          <w:szCs w:val="24"/>
        </w:rPr>
        <w:t>esistono anche terapie ipoglicemizzanti</w:t>
      </w:r>
      <w:r>
        <w:rPr>
          <w:rStyle w:val="s1"/>
          <w:rFonts w:ascii="Times" w:eastAsia="Times New Roman" w:hAnsi="Times"/>
          <w:sz w:val="24"/>
          <w:szCs w:val="24"/>
        </w:rPr>
        <w:t xml:space="preserve">, </w:t>
      </w:r>
      <w:r w:rsidRPr="00630BA7">
        <w:rPr>
          <w:rStyle w:val="s1"/>
          <w:rFonts w:ascii="Times" w:eastAsia="Times New Roman" w:hAnsi="Times"/>
          <w:sz w:val="24"/>
          <w:szCs w:val="24"/>
        </w:rPr>
        <w:t>ma sono poco utilizzate.</w:t>
      </w:r>
    </w:p>
    <w:p w14:paraId="5BE18F0F" w14:textId="77777777" w:rsidR="004D61D5" w:rsidRPr="00630BA7" w:rsidRDefault="004D61D5" w:rsidP="00573222">
      <w:pPr>
        <w:pStyle w:val="li1"/>
        <w:ind w:left="360"/>
        <w:jc w:val="both"/>
        <w:rPr>
          <w:rFonts w:ascii="Times" w:eastAsia="Times New Roman" w:hAnsi="Times"/>
          <w:sz w:val="24"/>
          <w:szCs w:val="24"/>
        </w:rPr>
      </w:pPr>
    </w:p>
    <w:p w14:paraId="773A1859" w14:textId="77777777" w:rsidR="004D61D5" w:rsidRDefault="004D61D5" w:rsidP="00573222">
      <w:pPr>
        <w:pStyle w:val="li1"/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Complicanze croniche: si verificano perché questa iperglicemia cronica se non è adeguatamente trattata determina a lungo andare una serie di alterazioni che comportano le micro e le macro-angiopatie. </w:t>
      </w:r>
    </w:p>
    <w:p w14:paraId="0AC50FBD" w14:textId="77777777" w:rsidR="004D61D5" w:rsidRDefault="004D61D5" w:rsidP="00573222">
      <w:pPr>
        <w:pStyle w:val="li1"/>
        <w:numPr>
          <w:ilvl w:val="0"/>
          <w:numId w:val="21"/>
        </w:numPr>
        <w:jc w:val="both"/>
        <w:rPr>
          <w:rStyle w:val="s1"/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 xml:space="preserve">Le </w:t>
      </w:r>
      <w:r w:rsidRPr="00686A45">
        <w:rPr>
          <w:rStyle w:val="s1"/>
          <w:rFonts w:ascii="Times" w:eastAsia="Times New Roman" w:hAnsi="Times"/>
          <w:i/>
          <w:iCs/>
          <w:sz w:val="24"/>
          <w:szCs w:val="24"/>
        </w:rPr>
        <w:t>micro-angiopatie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sono alterazioni che comportano un ispessimento dei piccoli vasi e i tessuti target interessati da questa condizione sono diversi. </w:t>
      </w:r>
    </w:p>
    <w:p w14:paraId="44F96D72" w14:textId="77777777" w:rsidR="004D61D5" w:rsidRPr="00630BA7" w:rsidRDefault="004D61D5" w:rsidP="00573222">
      <w:pPr>
        <w:pStyle w:val="li1"/>
        <w:ind w:left="720"/>
        <w:jc w:val="both"/>
        <w:rPr>
          <w:rFonts w:ascii="Times" w:eastAsia="Times New Roman" w:hAnsi="Times"/>
          <w:sz w:val="24"/>
          <w:szCs w:val="24"/>
        </w:rPr>
      </w:pPr>
      <w:r w:rsidRPr="00630BA7">
        <w:rPr>
          <w:rStyle w:val="s1"/>
          <w:rFonts w:ascii="Times" w:eastAsia="Times New Roman" w:hAnsi="Times"/>
          <w:sz w:val="24"/>
          <w:szCs w:val="24"/>
        </w:rPr>
        <w:t>Le condizioni più frequenti sono:</w:t>
      </w:r>
    </w:p>
    <w:p w14:paraId="2FE89990" w14:textId="756B054E" w:rsidR="004D61D5" w:rsidRPr="00630BA7" w:rsidRDefault="004D61D5" w:rsidP="00573222">
      <w:pPr>
        <w:pStyle w:val="li1"/>
        <w:numPr>
          <w:ilvl w:val="0"/>
          <w:numId w:val="22"/>
        </w:numPr>
        <w:jc w:val="both"/>
        <w:rPr>
          <w:rFonts w:ascii="Times" w:eastAsia="Times New Roman" w:hAnsi="Times"/>
          <w:sz w:val="24"/>
          <w:szCs w:val="24"/>
        </w:rPr>
      </w:pPr>
      <w:r w:rsidRPr="00BD2ACC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La nefropatia diabetica</w:t>
      </w: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che è la principale causa di insufficienza renale cronica</w:t>
      </w:r>
      <w:r w:rsidR="00573222">
        <w:rPr>
          <w:rStyle w:val="s1"/>
          <w:rFonts w:ascii="Times" w:eastAsia="Times New Roman" w:hAnsi="Times"/>
          <w:sz w:val="24"/>
          <w:szCs w:val="24"/>
        </w:rPr>
        <w:t>;</w:t>
      </w:r>
    </w:p>
    <w:p w14:paraId="0957F96A" w14:textId="25B77A32" w:rsidR="004D61D5" w:rsidRPr="00630BA7" w:rsidRDefault="004D61D5" w:rsidP="00573222">
      <w:pPr>
        <w:pStyle w:val="li1"/>
        <w:numPr>
          <w:ilvl w:val="0"/>
          <w:numId w:val="22"/>
        </w:numPr>
        <w:jc w:val="both"/>
        <w:rPr>
          <w:rFonts w:ascii="Times" w:eastAsia="Times New Roman" w:hAnsi="Times"/>
          <w:sz w:val="24"/>
          <w:szCs w:val="24"/>
        </w:rPr>
      </w:pPr>
      <w:r w:rsidRPr="00BD2ACC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La retinopatia diabetica</w:t>
      </w:r>
      <w:r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,</w:t>
      </w:r>
      <w:r w:rsidRPr="00630BA7">
        <w:rPr>
          <w:rStyle w:val="s1"/>
          <w:rFonts w:ascii="Times" w:eastAsia="Times New Roman" w:hAnsi="Times"/>
          <w:sz w:val="24"/>
          <w:szCs w:val="24"/>
        </w:rPr>
        <w:t xml:space="preserve"> che è la principale causa di cecità nella popolazione adulta</w:t>
      </w:r>
      <w:r w:rsidR="00573222">
        <w:rPr>
          <w:rStyle w:val="s1"/>
          <w:rFonts w:ascii="Times" w:eastAsia="Times New Roman" w:hAnsi="Times"/>
          <w:sz w:val="24"/>
          <w:szCs w:val="24"/>
        </w:rPr>
        <w:t>;</w:t>
      </w:r>
    </w:p>
    <w:p w14:paraId="0F0811A8" w14:textId="77777777" w:rsidR="004D61D5" w:rsidRDefault="004D61D5" w:rsidP="00573222">
      <w:pPr>
        <w:pStyle w:val="li1"/>
        <w:numPr>
          <w:ilvl w:val="0"/>
          <w:numId w:val="22"/>
        </w:numPr>
        <w:jc w:val="both"/>
        <w:rPr>
          <w:rStyle w:val="s1"/>
          <w:rFonts w:ascii="Times" w:eastAsia="Times New Roman" w:hAnsi="Times"/>
          <w:sz w:val="24"/>
          <w:szCs w:val="24"/>
        </w:rPr>
      </w:pPr>
      <w:r w:rsidRPr="00BD2ACC">
        <w:rPr>
          <w:rStyle w:val="s1"/>
          <w:rFonts w:ascii="Times" w:eastAsia="Times New Roman" w:hAnsi="Times"/>
          <w:b/>
          <w:bCs/>
          <w:i/>
          <w:iCs/>
          <w:sz w:val="24"/>
          <w:szCs w:val="24"/>
        </w:rPr>
        <w:t>La neuropatia diabetica</w:t>
      </w:r>
      <w:r w:rsidRPr="00630BA7">
        <w:rPr>
          <w:rStyle w:val="s1"/>
          <w:rFonts w:ascii="Times" w:eastAsia="Times New Roman" w:hAnsi="Times"/>
          <w:sz w:val="24"/>
          <w:szCs w:val="24"/>
        </w:rPr>
        <w:t>, soprattutto a livello del sistema nervoso periferico</w:t>
      </w:r>
      <w:r>
        <w:rPr>
          <w:rStyle w:val="s1"/>
          <w:rFonts w:ascii="Times" w:eastAsia="Times New Roman" w:hAnsi="Times"/>
          <w:sz w:val="24"/>
          <w:szCs w:val="24"/>
        </w:rPr>
        <w:t xml:space="preserve"> p</w:t>
      </w:r>
      <w:r w:rsidRPr="00630BA7">
        <w:rPr>
          <w:rStyle w:val="s1"/>
          <w:rFonts w:ascii="Times" w:eastAsia="Times New Roman" w:hAnsi="Times"/>
          <w:sz w:val="24"/>
          <w:szCs w:val="24"/>
        </w:rPr>
        <w:t>uò determinare il piede diabetico (che è dovuto sia a neuropatia che arteriopatia). Si tratta della principale causa di amputazione non traumatiche.</w:t>
      </w:r>
    </w:p>
    <w:p w14:paraId="439A0BB5" w14:textId="77777777" w:rsidR="004D61D5" w:rsidRPr="00630BA7" w:rsidRDefault="004D61D5" w:rsidP="00573222">
      <w:pPr>
        <w:pStyle w:val="li1"/>
        <w:ind w:left="1068"/>
        <w:jc w:val="both"/>
        <w:rPr>
          <w:rFonts w:ascii="Times" w:eastAsia="Times New Roman" w:hAnsi="Times"/>
          <w:sz w:val="24"/>
          <w:szCs w:val="24"/>
        </w:rPr>
      </w:pPr>
    </w:p>
    <w:p w14:paraId="07C00902" w14:textId="7292D384" w:rsidR="004D61D5" w:rsidRPr="00630BA7" w:rsidRDefault="004D61D5" w:rsidP="00573222">
      <w:pPr>
        <w:pStyle w:val="p1"/>
        <w:numPr>
          <w:ilvl w:val="0"/>
          <w:numId w:val="23"/>
        </w:numPr>
        <w:jc w:val="both"/>
        <w:rPr>
          <w:rFonts w:ascii="Times" w:hAnsi="Times"/>
          <w:sz w:val="24"/>
          <w:szCs w:val="24"/>
        </w:rPr>
      </w:pPr>
      <w:r w:rsidRPr="00686A45">
        <w:rPr>
          <w:rStyle w:val="s1"/>
          <w:rFonts w:ascii="Times" w:hAnsi="Times"/>
          <w:i/>
          <w:iCs/>
          <w:sz w:val="24"/>
          <w:szCs w:val="24"/>
        </w:rPr>
        <w:t>Macro</w:t>
      </w:r>
      <w:r w:rsidR="00686A45" w:rsidRPr="00686A45">
        <w:rPr>
          <w:rStyle w:val="s1"/>
          <w:rFonts w:ascii="Times" w:hAnsi="Times"/>
          <w:i/>
          <w:iCs/>
          <w:sz w:val="24"/>
          <w:szCs w:val="24"/>
        </w:rPr>
        <w:t>-</w:t>
      </w:r>
      <w:r w:rsidRPr="00686A45">
        <w:rPr>
          <w:rStyle w:val="s1"/>
          <w:rFonts w:ascii="Times" w:hAnsi="Times"/>
          <w:i/>
          <w:iCs/>
          <w:sz w:val="24"/>
          <w:szCs w:val="24"/>
        </w:rPr>
        <w:t>angiopatie: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  <w:r w:rsidRPr="00630BA7">
        <w:rPr>
          <w:rStyle w:val="s1"/>
          <w:rFonts w:ascii="Times" w:hAnsi="Times"/>
          <w:sz w:val="24"/>
          <w:szCs w:val="24"/>
        </w:rPr>
        <w:t>sono le classiche placche angiosclerotiche che si trovano nelle pareti dei vasi di medio e grosso calibro.</w:t>
      </w:r>
    </w:p>
    <w:p w14:paraId="6D263491" w14:textId="77777777" w:rsidR="004D61D5" w:rsidRDefault="004D61D5" w:rsidP="00573222">
      <w:pPr>
        <w:pStyle w:val="p1"/>
        <w:ind w:left="720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Quindi nei pazienti diabetici si hanno: </w:t>
      </w:r>
      <w:r w:rsidRPr="00373F53">
        <w:rPr>
          <w:rStyle w:val="s1"/>
          <w:rFonts w:ascii="Times" w:hAnsi="Times"/>
          <w:b/>
          <w:bCs/>
          <w:i/>
          <w:iCs/>
          <w:sz w:val="24"/>
          <w:szCs w:val="24"/>
        </w:rPr>
        <w:t>cardiopatia ischemica, alterazione a livello cerebrale, alterazioni a livello periferico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>
        <w:rPr>
          <w:rStyle w:val="s1"/>
          <w:rFonts w:ascii="Times" w:hAnsi="Times"/>
          <w:sz w:val="24"/>
          <w:szCs w:val="24"/>
        </w:rPr>
        <w:t>(</w:t>
      </w:r>
      <w:r w:rsidRPr="00AA7489">
        <w:rPr>
          <w:rStyle w:val="s1"/>
          <w:rFonts w:ascii="Times" w:hAnsi="Times"/>
          <w:b/>
          <w:bCs/>
          <w:i/>
          <w:iCs/>
          <w:sz w:val="24"/>
          <w:szCs w:val="24"/>
        </w:rPr>
        <w:t>e</w:t>
      </w:r>
      <w:r>
        <w:rPr>
          <w:rStyle w:val="s1"/>
          <w:rFonts w:ascii="Times" w:hAnsi="Times"/>
          <w:b/>
          <w:bCs/>
          <w:i/>
          <w:iCs/>
          <w:sz w:val="24"/>
          <w:szCs w:val="24"/>
        </w:rPr>
        <w:t>sempio</w:t>
      </w:r>
      <w:r w:rsidRPr="00AA7489">
        <w:rPr>
          <w:rStyle w:val="s1"/>
          <w:rFonts w:ascii="Times" w:hAnsi="Times"/>
          <w:b/>
          <w:bCs/>
          <w:i/>
          <w:iCs/>
          <w:sz w:val="24"/>
          <w:szCs w:val="24"/>
        </w:rPr>
        <w:t xml:space="preserve"> il piede diabetico</w:t>
      </w:r>
      <w:r>
        <w:rPr>
          <w:rStyle w:val="s1"/>
          <w:rFonts w:ascii="Times" w:hAnsi="Times"/>
          <w:b/>
          <w:bCs/>
          <w:i/>
          <w:iCs/>
          <w:sz w:val="24"/>
          <w:szCs w:val="24"/>
        </w:rPr>
        <w:t>)</w:t>
      </w:r>
      <w:r w:rsidRPr="00AA7489">
        <w:rPr>
          <w:rStyle w:val="s1"/>
          <w:rFonts w:ascii="Times" w:hAnsi="Times"/>
          <w:b/>
          <w:bCs/>
          <w:i/>
          <w:iCs/>
          <w:sz w:val="24"/>
          <w:szCs w:val="24"/>
        </w:rPr>
        <w:t xml:space="preserve"> e alterato metabolismo lipidico </w:t>
      </w:r>
      <w:r>
        <w:rPr>
          <w:rStyle w:val="s1"/>
          <w:rFonts w:ascii="Times" w:hAnsi="Times"/>
          <w:b/>
          <w:bCs/>
          <w:i/>
          <w:iCs/>
          <w:sz w:val="24"/>
          <w:szCs w:val="24"/>
        </w:rPr>
        <w:t>(</w:t>
      </w:r>
      <w:r w:rsidRPr="00AA7489">
        <w:rPr>
          <w:rStyle w:val="s1"/>
          <w:rFonts w:ascii="Times" w:hAnsi="Times"/>
          <w:b/>
          <w:bCs/>
          <w:i/>
          <w:iCs/>
          <w:sz w:val="24"/>
          <w:szCs w:val="24"/>
        </w:rPr>
        <w:t>aumentano le LDL</w:t>
      </w:r>
      <w:r>
        <w:rPr>
          <w:rStyle w:val="s1"/>
          <w:rFonts w:ascii="Times" w:hAnsi="Times"/>
          <w:b/>
          <w:bCs/>
          <w:i/>
          <w:iCs/>
          <w:sz w:val="24"/>
          <w:szCs w:val="24"/>
        </w:rPr>
        <w:t>),</w:t>
      </w:r>
      <w:r w:rsidRPr="00AA7489">
        <w:rPr>
          <w:rStyle w:val="s1"/>
          <w:rFonts w:ascii="Times" w:hAnsi="Times"/>
          <w:b/>
          <w:bCs/>
          <w:i/>
          <w:iCs/>
          <w:sz w:val="24"/>
          <w:szCs w:val="24"/>
        </w:rPr>
        <w:t xml:space="preserve"> </w:t>
      </w:r>
      <w:r w:rsidRPr="00630BA7">
        <w:rPr>
          <w:rStyle w:val="s1"/>
          <w:rFonts w:ascii="Times" w:hAnsi="Times"/>
          <w:sz w:val="24"/>
          <w:szCs w:val="24"/>
        </w:rPr>
        <w:t>che vanno a formare la placca aterosclerotica</w:t>
      </w:r>
      <w:r>
        <w:rPr>
          <w:rStyle w:val="s1"/>
          <w:rFonts w:ascii="Times" w:hAnsi="Times"/>
          <w:sz w:val="24"/>
          <w:szCs w:val="24"/>
        </w:rPr>
        <w:t>.</w:t>
      </w:r>
    </w:p>
    <w:p w14:paraId="6DBB8A45" w14:textId="77777777" w:rsidR="004D61D5" w:rsidRPr="00630BA7" w:rsidRDefault="004D61D5" w:rsidP="00573222">
      <w:pPr>
        <w:pStyle w:val="p1"/>
        <w:ind w:left="720"/>
        <w:jc w:val="both"/>
        <w:rPr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In</w:t>
      </w:r>
      <w:r w:rsidRPr="00630BA7">
        <w:rPr>
          <w:rStyle w:val="s1"/>
          <w:rFonts w:ascii="Times" w:hAnsi="Times"/>
          <w:sz w:val="24"/>
          <w:szCs w:val="24"/>
        </w:rPr>
        <w:t xml:space="preserve"> più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l’iperglicemia peggiora tutta questa situazione e quindi </w:t>
      </w:r>
      <w:r>
        <w:rPr>
          <w:rStyle w:val="s1"/>
          <w:rFonts w:ascii="Times" w:hAnsi="Times"/>
          <w:sz w:val="24"/>
          <w:szCs w:val="24"/>
        </w:rPr>
        <w:t>nel</w:t>
      </w:r>
      <w:r w:rsidRPr="00630BA7">
        <w:rPr>
          <w:rStyle w:val="s1"/>
          <w:rFonts w:ascii="Times" w:hAnsi="Times"/>
          <w:sz w:val="24"/>
          <w:szCs w:val="24"/>
        </w:rPr>
        <w:t xml:space="preserve"> soggetto diabetico è molto più frequente l’infarto rispetto al soggetto </w:t>
      </w:r>
      <w:r>
        <w:rPr>
          <w:rStyle w:val="s1"/>
          <w:rFonts w:ascii="Times" w:hAnsi="Times"/>
          <w:sz w:val="24"/>
          <w:szCs w:val="24"/>
        </w:rPr>
        <w:t xml:space="preserve">non </w:t>
      </w:r>
      <w:r w:rsidRPr="00630BA7">
        <w:rPr>
          <w:rStyle w:val="s1"/>
          <w:rFonts w:ascii="Times" w:hAnsi="Times"/>
          <w:sz w:val="24"/>
          <w:szCs w:val="24"/>
        </w:rPr>
        <w:t>diabetico.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4EB472F9" w14:textId="77777777" w:rsidR="004D61D5" w:rsidRDefault="004D61D5" w:rsidP="00573222">
      <w:pPr>
        <w:pStyle w:val="p1"/>
        <w:ind w:left="720"/>
        <w:jc w:val="both"/>
        <w:rPr>
          <w:rStyle w:val="apple-converted-space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È fondamentale monitorare la glicemia per evitare le complicanze croniche che si verificano dopo molti anni, ma che comunque è difficile tener</w:t>
      </w:r>
      <w:r>
        <w:rPr>
          <w:rStyle w:val="s1"/>
          <w:rFonts w:ascii="Times" w:hAnsi="Times"/>
          <w:sz w:val="24"/>
          <w:szCs w:val="24"/>
        </w:rPr>
        <w:t>e</w:t>
      </w:r>
      <w:r w:rsidRPr="00630BA7">
        <w:rPr>
          <w:rStyle w:val="s1"/>
          <w:rFonts w:ascii="Times" w:hAnsi="Times"/>
          <w:sz w:val="24"/>
          <w:szCs w:val="24"/>
        </w:rPr>
        <w:t xml:space="preserve"> a bada.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7BABA8AC" w14:textId="77777777" w:rsidR="004D61D5" w:rsidRPr="00630BA7" w:rsidRDefault="004D61D5" w:rsidP="00573222">
      <w:pPr>
        <w:pStyle w:val="p1"/>
        <w:ind w:left="720"/>
        <w:jc w:val="both"/>
        <w:rPr>
          <w:rFonts w:ascii="Times" w:hAnsi="Times"/>
          <w:sz w:val="24"/>
          <w:szCs w:val="24"/>
        </w:rPr>
      </w:pPr>
    </w:p>
    <w:p w14:paraId="0372D61C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13669">
        <w:rPr>
          <w:rStyle w:val="s1"/>
          <w:rFonts w:ascii="Times" w:hAnsi="Times"/>
          <w:b/>
          <w:bCs/>
          <w:sz w:val="24"/>
          <w:szCs w:val="24"/>
        </w:rPr>
        <w:lastRenderedPageBreak/>
        <w:t>NB</w:t>
      </w:r>
      <w:r>
        <w:rPr>
          <w:rStyle w:val="s1"/>
          <w:rFonts w:ascii="Times" w:hAnsi="Times"/>
          <w:sz w:val="24"/>
          <w:szCs w:val="24"/>
        </w:rPr>
        <w:t xml:space="preserve">: </w:t>
      </w:r>
      <w:r w:rsidRPr="00630BA7">
        <w:rPr>
          <w:rStyle w:val="s1"/>
          <w:rFonts w:ascii="Times" w:hAnsi="Times"/>
          <w:sz w:val="24"/>
          <w:szCs w:val="24"/>
        </w:rPr>
        <w:t>Il piede diabetico è una conseguenza sia dell’arteriopatia, cioè dell’alterazione dei vasi, sia della neuropatia</w:t>
      </w:r>
      <w:r>
        <w:rPr>
          <w:rStyle w:val="s1"/>
          <w:rFonts w:ascii="Times" w:hAnsi="Times"/>
          <w:sz w:val="24"/>
          <w:szCs w:val="24"/>
        </w:rPr>
        <w:t>.</w:t>
      </w:r>
    </w:p>
    <w:p w14:paraId="678C9AF4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Il</w:t>
      </w:r>
      <w:r w:rsidRPr="00630BA7">
        <w:rPr>
          <w:rStyle w:val="s1"/>
          <w:rFonts w:ascii="Times" w:hAnsi="Times"/>
          <w:sz w:val="24"/>
          <w:szCs w:val="24"/>
        </w:rPr>
        <w:t xml:space="preserve"> soggetto</w:t>
      </w:r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>in genere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non avverte la sensibilità e quindi può andare incontro a piccole ulcerazioni.</w:t>
      </w:r>
    </w:p>
    <w:p w14:paraId="182177FB" w14:textId="57C44950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In</w:t>
      </w:r>
      <w:r w:rsidRPr="00630BA7">
        <w:rPr>
          <w:rStyle w:val="s1"/>
          <w:rFonts w:ascii="Times" w:hAnsi="Times"/>
          <w:sz w:val="24"/>
          <w:szCs w:val="24"/>
        </w:rPr>
        <w:t xml:space="preserve"> queste situazioni non arriva bene</w:t>
      </w:r>
      <w:r>
        <w:rPr>
          <w:rStyle w:val="s1"/>
          <w:rFonts w:ascii="Times" w:hAnsi="Times"/>
          <w:sz w:val="24"/>
          <w:szCs w:val="24"/>
        </w:rPr>
        <w:t xml:space="preserve"> il</w:t>
      </w:r>
      <w:r w:rsidRPr="00630BA7">
        <w:rPr>
          <w:rStyle w:val="s1"/>
          <w:rFonts w:ascii="Times" w:hAnsi="Times"/>
          <w:sz w:val="24"/>
          <w:szCs w:val="24"/>
        </w:rPr>
        <w:t xml:space="preserve"> flusso sanguigno e </w:t>
      </w:r>
      <w:r>
        <w:rPr>
          <w:rStyle w:val="s1"/>
          <w:rFonts w:ascii="Times" w:hAnsi="Times"/>
          <w:sz w:val="24"/>
          <w:szCs w:val="24"/>
        </w:rPr>
        <w:t xml:space="preserve">le </w:t>
      </w:r>
      <w:r w:rsidRPr="00630BA7">
        <w:rPr>
          <w:rStyle w:val="s1"/>
          <w:rFonts w:ascii="Times" w:hAnsi="Times"/>
          <w:sz w:val="24"/>
          <w:szCs w:val="24"/>
        </w:rPr>
        <w:t>ulcerazioni tendono a diventare necrosi</w:t>
      </w:r>
      <w:r>
        <w:rPr>
          <w:rStyle w:val="s1"/>
          <w:rFonts w:ascii="Times" w:hAnsi="Times"/>
          <w:sz w:val="24"/>
          <w:szCs w:val="24"/>
        </w:rPr>
        <w:t>,</w:t>
      </w:r>
      <w:r w:rsidR="00573222">
        <w:rPr>
          <w:rStyle w:val="s1"/>
          <w:rFonts w:ascii="Times" w:hAnsi="Times"/>
          <w:sz w:val="24"/>
          <w:szCs w:val="24"/>
        </w:rPr>
        <w:t xml:space="preserve"> </w:t>
      </w:r>
      <w:r w:rsidRPr="00630BA7">
        <w:rPr>
          <w:rStyle w:val="s1"/>
          <w:rFonts w:ascii="Times" w:hAnsi="Times"/>
          <w:sz w:val="24"/>
          <w:szCs w:val="24"/>
        </w:rPr>
        <w:t>da qui si verificano una serie di complicanze che aumentano il rischio di infezioni.</w:t>
      </w:r>
    </w:p>
    <w:p w14:paraId="57049CE4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Co</w:t>
      </w:r>
      <w:r w:rsidRPr="00630BA7">
        <w:rPr>
          <w:rStyle w:val="s1"/>
          <w:rFonts w:ascii="Times" w:hAnsi="Times"/>
          <w:sz w:val="24"/>
          <w:szCs w:val="24"/>
        </w:rPr>
        <w:t>nsiderato tutti questi aspetti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è fondamentale mantenere normale la glicemia.</w:t>
      </w:r>
    </w:p>
    <w:p w14:paraId="6703C652" w14:textId="77777777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</w:p>
    <w:p w14:paraId="16DC1C6C" w14:textId="59D6AD6F" w:rsidR="004D61D5" w:rsidRPr="00325B4F" w:rsidRDefault="00686A45" w:rsidP="00573222">
      <w:pPr>
        <w:pStyle w:val="p1"/>
        <w:jc w:val="both"/>
        <w:rPr>
          <w:rFonts w:ascii="Times" w:hAnsi="Times"/>
          <w:b/>
          <w:bCs/>
          <w:i/>
          <w:iCs/>
          <w:sz w:val="24"/>
          <w:szCs w:val="24"/>
        </w:rPr>
      </w:pPr>
      <w:r w:rsidRPr="00686A45">
        <w:rPr>
          <w:rStyle w:val="s1"/>
          <w:rFonts w:ascii="Times" w:hAnsi="Times"/>
          <w:b/>
          <w:bCs/>
          <w:sz w:val="24"/>
          <w:szCs w:val="24"/>
        </w:rPr>
        <w:t>RIASSUMENDO</w:t>
      </w:r>
      <w:r>
        <w:rPr>
          <w:rStyle w:val="s1"/>
          <w:rFonts w:ascii="Times" w:hAnsi="Times"/>
          <w:sz w:val="24"/>
          <w:szCs w:val="24"/>
        </w:rPr>
        <w:t xml:space="preserve">: </w:t>
      </w:r>
      <w:r w:rsidR="0076305F">
        <w:rPr>
          <w:rStyle w:val="s1"/>
          <w:rFonts w:ascii="Times" w:hAnsi="Times"/>
          <w:sz w:val="24"/>
          <w:szCs w:val="24"/>
        </w:rPr>
        <w:t>a</w:t>
      </w:r>
      <w:r w:rsidR="004D61D5" w:rsidRPr="00630BA7">
        <w:rPr>
          <w:rStyle w:val="s1"/>
          <w:rFonts w:ascii="Times" w:hAnsi="Times"/>
          <w:sz w:val="24"/>
          <w:szCs w:val="24"/>
        </w:rPr>
        <w:t xml:space="preserve">ldilà di quelle che sono le </w:t>
      </w:r>
      <w:r w:rsidR="004D61D5">
        <w:rPr>
          <w:rStyle w:val="s1"/>
          <w:rFonts w:ascii="Times" w:hAnsi="Times"/>
          <w:sz w:val="24"/>
          <w:szCs w:val="24"/>
        </w:rPr>
        <w:t>condizioni</w:t>
      </w:r>
      <w:r w:rsidR="004D61D5" w:rsidRPr="00630BA7">
        <w:rPr>
          <w:rStyle w:val="s1"/>
          <w:rFonts w:ascii="Times" w:hAnsi="Times"/>
          <w:sz w:val="24"/>
          <w:szCs w:val="24"/>
        </w:rPr>
        <w:t xml:space="preserve"> tradizionali </w:t>
      </w:r>
      <w:r w:rsidR="004D61D5">
        <w:rPr>
          <w:rStyle w:val="s1"/>
          <w:rFonts w:ascii="Times" w:hAnsi="Times"/>
          <w:sz w:val="24"/>
          <w:szCs w:val="24"/>
        </w:rPr>
        <w:t>(</w:t>
      </w:r>
      <w:r w:rsidR="004D61D5" w:rsidRPr="00630BA7">
        <w:rPr>
          <w:rStyle w:val="s1"/>
          <w:rFonts w:ascii="Times" w:hAnsi="Times"/>
          <w:sz w:val="24"/>
          <w:szCs w:val="24"/>
        </w:rPr>
        <w:t>quindi retinopatia, nefropatia e neuropatia</w:t>
      </w:r>
      <w:r w:rsidR="004D61D5">
        <w:rPr>
          <w:rStyle w:val="s1"/>
          <w:rFonts w:ascii="Times" w:hAnsi="Times"/>
          <w:sz w:val="24"/>
          <w:szCs w:val="24"/>
        </w:rPr>
        <w:t>)</w:t>
      </w:r>
      <w:r w:rsidR="004D61D5" w:rsidRPr="00630BA7">
        <w:rPr>
          <w:rStyle w:val="s1"/>
          <w:rFonts w:ascii="Times" w:hAnsi="Times"/>
          <w:sz w:val="24"/>
          <w:szCs w:val="24"/>
        </w:rPr>
        <w:t xml:space="preserve">, si hanno le </w:t>
      </w:r>
      <w:proofErr w:type="spellStart"/>
      <w:r w:rsidR="004D61D5" w:rsidRPr="00630BA7">
        <w:rPr>
          <w:rStyle w:val="s1"/>
          <w:rFonts w:ascii="Times" w:hAnsi="Times"/>
          <w:sz w:val="24"/>
          <w:szCs w:val="24"/>
        </w:rPr>
        <w:t>macro</w:t>
      </w:r>
      <w:r w:rsidR="004D61D5">
        <w:rPr>
          <w:rStyle w:val="s1"/>
          <w:rFonts w:ascii="Times" w:hAnsi="Times"/>
          <w:sz w:val="24"/>
          <w:szCs w:val="24"/>
        </w:rPr>
        <w:t>angiopatie</w:t>
      </w:r>
      <w:proofErr w:type="spellEnd"/>
      <w:r w:rsidR="004D61D5">
        <w:rPr>
          <w:rStyle w:val="s1"/>
          <w:rFonts w:ascii="Times" w:hAnsi="Times"/>
          <w:sz w:val="24"/>
          <w:szCs w:val="24"/>
        </w:rPr>
        <w:t xml:space="preserve"> </w:t>
      </w:r>
      <w:r w:rsidR="004D61D5" w:rsidRPr="00630BA7">
        <w:rPr>
          <w:rStyle w:val="s1"/>
          <w:rFonts w:ascii="Times" w:hAnsi="Times"/>
          <w:sz w:val="24"/>
          <w:szCs w:val="24"/>
        </w:rPr>
        <w:t xml:space="preserve">che sono: </w:t>
      </w:r>
      <w:r w:rsidR="004D61D5" w:rsidRPr="00325B4F">
        <w:rPr>
          <w:rStyle w:val="s1"/>
          <w:rFonts w:ascii="Times" w:hAnsi="Times"/>
          <w:b/>
          <w:bCs/>
          <w:i/>
          <w:iCs/>
          <w:sz w:val="24"/>
          <w:szCs w:val="24"/>
        </w:rPr>
        <w:t>arteriopatia periferica, coronaropatia e scompenso cardiaco.</w:t>
      </w:r>
    </w:p>
    <w:p w14:paraId="153B0C8A" w14:textId="203D7468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Attualmente si parla anche di </w:t>
      </w:r>
      <w:r w:rsidRPr="00C94FDA">
        <w:rPr>
          <w:rStyle w:val="s1"/>
          <w:rFonts w:ascii="Times" w:hAnsi="Times"/>
          <w:b/>
          <w:bCs/>
          <w:i/>
          <w:iCs/>
          <w:sz w:val="24"/>
          <w:szCs w:val="24"/>
        </w:rPr>
        <w:t>complicanze emergenti</w:t>
      </w:r>
      <w:r w:rsidRPr="00630BA7">
        <w:rPr>
          <w:rStyle w:val="s1"/>
          <w:rFonts w:ascii="Times" w:hAnsi="Times"/>
          <w:sz w:val="24"/>
          <w:szCs w:val="24"/>
        </w:rPr>
        <w:t xml:space="preserve"> del diabete</w:t>
      </w:r>
      <w:r w:rsidRPr="00630BA7">
        <w:rPr>
          <w:rStyle w:val="apple-converted-space"/>
          <w:rFonts w:ascii="Times" w:hAnsi="Times"/>
          <w:sz w:val="24"/>
          <w:szCs w:val="24"/>
        </w:rPr>
        <w:t xml:space="preserve"> come</w:t>
      </w:r>
      <w:r>
        <w:rPr>
          <w:rStyle w:val="apple-converted-space"/>
          <w:rFonts w:ascii="Times" w:hAnsi="Times"/>
          <w:sz w:val="24"/>
          <w:szCs w:val="24"/>
        </w:rPr>
        <w:t>: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 w:rsidRPr="00C76421">
        <w:rPr>
          <w:rStyle w:val="s1"/>
          <w:rFonts w:ascii="Times" w:hAnsi="Times"/>
          <w:b/>
          <w:bCs/>
          <w:i/>
          <w:iCs/>
          <w:sz w:val="24"/>
          <w:szCs w:val="24"/>
        </w:rPr>
        <w:t>la epatopatia cronica, aumento delle infezioni, disturbi a livello cognitivo legati ad un alterato controllo del diabete mellito, maggiore incidenza di alcune forme di cancro</w:t>
      </w:r>
      <w:r>
        <w:rPr>
          <w:rStyle w:val="s1"/>
          <w:rFonts w:ascii="Times" w:hAnsi="Times"/>
          <w:b/>
          <w:bCs/>
          <w:i/>
          <w:iCs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che caratterizzano soprattutto il diabete mellito di tipo </w:t>
      </w:r>
      <w:r>
        <w:rPr>
          <w:rStyle w:val="s1"/>
          <w:rFonts w:ascii="Times" w:hAnsi="Times"/>
          <w:sz w:val="24"/>
          <w:szCs w:val="24"/>
        </w:rPr>
        <w:t xml:space="preserve">2, </w:t>
      </w:r>
      <w:r w:rsidRPr="00630BA7">
        <w:rPr>
          <w:rStyle w:val="s1"/>
          <w:rFonts w:ascii="Times" w:hAnsi="Times"/>
          <w:sz w:val="24"/>
          <w:szCs w:val="24"/>
        </w:rPr>
        <w:t>dovuta spesso a una condizione di obesità che aumenta l’incidenza di tumori (l’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iperinsulinemia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 funge da fattor</w:t>
      </w:r>
      <w:r>
        <w:rPr>
          <w:rStyle w:val="s1"/>
          <w:rFonts w:ascii="Times" w:hAnsi="Times"/>
          <w:sz w:val="24"/>
          <w:szCs w:val="24"/>
        </w:rPr>
        <w:t>e</w:t>
      </w:r>
      <w:r w:rsidRPr="00630BA7">
        <w:rPr>
          <w:rStyle w:val="s1"/>
          <w:rFonts w:ascii="Times" w:hAnsi="Times"/>
          <w:sz w:val="24"/>
          <w:szCs w:val="24"/>
        </w:rPr>
        <w:t xml:space="preserve"> di crescita che può favorire l’incidenza di alcuni tumori).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155CD18B" w14:textId="77777777" w:rsidR="004D61D5" w:rsidRPr="00630BA7" w:rsidRDefault="004D61D5" w:rsidP="00573222">
      <w:pPr>
        <w:pStyle w:val="p2"/>
        <w:jc w:val="both"/>
        <w:rPr>
          <w:rFonts w:ascii="Times" w:hAnsi="Times"/>
          <w:sz w:val="24"/>
          <w:szCs w:val="24"/>
        </w:rPr>
      </w:pPr>
    </w:p>
    <w:p w14:paraId="24DF78F2" w14:textId="70A7744C" w:rsidR="004D61D5" w:rsidRPr="00573222" w:rsidRDefault="004D61D5" w:rsidP="00573222">
      <w:pPr>
        <w:pStyle w:val="p1"/>
        <w:jc w:val="both"/>
        <w:rPr>
          <w:rFonts w:ascii="Times" w:hAnsi="Times"/>
          <w:b/>
          <w:bCs/>
        </w:rPr>
      </w:pPr>
      <w:r w:rsidRPr="00573222">
        <w:rPr>
          <w:rStyle w:val="s1"/>
          <w:rFonts w:ascii="Times" w:hAnsi="Times"/>
          <w:b/>
          <w:bCs/>
        </w:rPr>
        <w:t>TERAPIA</w:t>
      </w:r>
      <w:r w:rsidRPr="00573222">
        <w:rPr>
          <w:rStyle w:val="apple-converted-space"/>
          <w:rFonts w:ascii="Times" w:hAnsi="Times"/>
          <w:b/>
          <w:bCs/>
        </w:rPr>
        <w:t> </w:t>
      </w:r>
    </w:p>
    <w:p w14:paraId="2C2F9F47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La terapia è completamente differente nel diabete mellito di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 xml:space="preserve"> rispetto al </w:t>
      </w:r>
      <w:r>
        <w:rPr>
          <w:rStyle w:val="s1"/>
          <w:rFonts w:ascii="Times" w:hAnsi="Times"/>
          <w:sz w:val="24"/>
          <w:szCs w:val="24"/>
        </w:rPr>
        <w:t>2</w:t>
      </w:r>
      <w:r w:rsidRPr="00630BA7">
        <w:rPr>
          <w:rStyle w:val="s1"/>
          <w:rFonts w:ascii="Times" w:hAnsi="Times"/>
          <w:sz w:val="24"/>
          <w:szCs w:val="24"/>
        </w:rPr>
        <w:t xml:space="preserve">. </w:t>
      </w:r>
    </w:p>
    <w:p w14:paraId="39FE2595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Ciò perché nel diabete mellito di tipo </w:t>
      </w:r>
      <w:r>
        <w:rPr>
          <w:rStyle w:val="s1"/>
          <w:rFonts w:ascii="Times" w:hAnsi="Times"/>
          <w:sz w:val="24"/>
          <w:szCs w:val="24"/>
        </w:rPr>
        <w:t>1,</w:t>
      </w:r>
      <w:r w:rsidRPr="00630BA7">
        <w:rPr>
          <w:rStyle w:val="s1"/>
          <w:rFonts w:ascii="Times" w:hAnsi="Times"/>
          <w:sz w:val="24"/>
          <w:szCs w:val="24"/>
        </w:rPr>
        <w:t xml:space="preserve"> sin dall’esordio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si ha un deficit di insulina che va</w:t>
      </w:r>
      <w:r>
        <w:rPr>
          <w:rStyle w:val="s1"/>
          <w:rFonts w:ascii="Times" w:hAnsi="Times"/>
          <w:sz w:val="24"/>
          <w:szCs w:val="24"/>
        </w:rPr>
        <w:t xml:space="preserve"> necessariamente</w:t>
      </w:r>
      <w:r w:rsidRPr="00630BA7">
        <w:rPr>
          <w:rStyle w:val="s1"/>
          <w:rFonts w:ascii="Times" w:hAnsi="Times"/>
          <w:sz w:val="24"/>
          <w:szCs w:val="24"/>
        </w:rPr>
        <w:t xml:space="preserve"> somministrata.</w:t>
      </w:r>
      <w:r>
        <w:rPr>
          <w:rStyle w:val="s1"/>
          <w:rFonts w:ascii="Times" w:hAnsi="Times"/>
          <w:sz w:val="24"/>
          <w:szCs w:val="24"/>
        </w:rPr>
        <w:t xml:space="preserve"> A</w:t>
      </w:r>
      <w:r w:rsidRPr="00630BA7">
        <w:rPr>
          <w:rStyle w:val="s1"/>
          <w:rFonts w:ascii="Times" w:hAnsi="Times"/>
          <w:sz w:val="24"/>
          <w:szCs w:val="24"/>
        </w:rPr>
        <w:t xml:space="preserve">ttraverso </w:t>
      </w:r>
      <w:r>
        <w:rPr>
          <w:rStyle w:val="s1"/>
          <w:rFonts w:ascii="Times" w:hAnsi="Times"/>
          <w:sz w:val="24"/>
          <w:szCs w:val="24"/>
        </w:rPr>
        <w:t>la</w:t>
      </w:r>
      <w:r w:rsidRPr="00630BA7">
        <w:rPr>
          <w:rStyle w:val="s1"/>
          <w:rFonts w:ascii="Times" w:hAnsi="Times"/>
          <w:sz w:val="24"/>
          <w:szCs w:val="24"/>
        </w:rPr>
        <w:t xml:space="preserve"> terapia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>
        <w:rPr>
          <w:rStyle w:val="s1"/>
          <w:rFonts w:ascii="Times" w:hAnsi="Times"/>
          <w:sz w:val="24"/>
          <w:szCs w:val="24"/>
        </w:rPr>
        <w:t>si cerca di riprodurre</w:t>
      </w:r>
      <w:r w:rsidRPr="00630BA7">
        <w:rPr>
          <w:rStyle w:val="s1"/>
          <w:rFonts w:ascii="Times" w:hAnsi="Times"/>
          <w:sz w:val="24"/>
          <w:szCs w:val="24"/>
        </w:rPr>
        <w:t xml:space="preserve"> dall’esterno ciò che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in condizioni normali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avviene nell’organismo. </w:t>
      </w:r>
    </w:p>
    <w:p w14:paraId="65F4A735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Nell’organismo</w:t>
      </w:r>
      <w:r>
        <w:rPr>
          <w:rStyle w:val="s1"/>
          <w:rFonts w:ascii="Times" w:hAnsi="Times"/>
          <w:sz w:val="24"/>
          <w:szCs w:val="24"/>
        </w:rPr>
        <w:t>, infatti,</w:t>
      </w:r>
      <w:r w:rsidRPr="00630BA7">
        <w:rPr>
          <w:rStyle w:val="s1"/>
          <w:rFonts w:ascii="Times" w:hAnsi="Times"/>
          <w:sz w:val="24"/>
          <w:szCs w:val="24"/>
        </w:rPr>
        <w:t xml:space="preserve"> avviene un perfetto meccanismo di controllo che permette di </w:t>
      </w:r>
      <w:r>
        <w:rPr>
          <w:rStyle w:val="s1"/>
          <w:rFonts w:ascii="Times" w:hAnsi="Times"/>
          <w:sz w:val="24"/>
          <w:szCs w:val="24"/>
        </w:rPr>
        <w:t>liberare</w:t>
      </w:r>
      <w:r w:rsidRPr="00630BA7">
        <w:rPr>
          <w:rStyle w:val="s1"/>
          <w:rFonts w:ascii="Times" w:hAnsi="Times"/>
          <w:sz w:val="24"/>
          <w:szCs w:val="24"/>
        </w:rPr>
        <w:t xml:space="preserve"> la quantità di insulina necessari</w:t>
      </w:r>
      <w:r>
        <w:rPr>
          <w:rStyle w:val="s1"/>
          <w:rFonts w:ascii="Times" w:hAnsi="Times"/>
          <w:sz w:val="24"/>
          <w:szCs w:val="24"/>
        </w:rPr>
        <w:t>a</w:t>
      </w:r>
      <w:r w:rsidRPr="00630BA7">
        <w:rPr>
          <w:rStyle w:val="s1"/>
          <w:rFonts w:ascii="Times" w:hAnsi="Times"/>
          <w:sz w:val="24"/>
          <w:szCs w:val="24"/>
        </w:rPr>
        <w:t xml:space="preserve"> in un determinato momento, nel senso che nel nostro organismo si ha un aumento di insulina dopo i pasti per smaltire lo zucchero e in maniera automatica il pancreas</w:t>
      </w:r>
      <w:r>
        <w:rPr>
          <w:rStyle w:val="s1"/>
          <w:rFonts w:ascii="Times" w:hAnsi="Times"/>
          <w:sz w:val="24"/>
          <w:szCs w:val="24"/>
        </w:rPr>
        <w:t xml:space="preserve"> la</w:t>
      </w:r>
      <w:r w:rsidRPr="00630BA7">
        <w:rPr>
          <w:rStyle w:val="s1"/>
          <w:rFonts w:ascii="Times" w:hAnsi="Times"/>
          <w:sz w:val="24"/>
          <w:szCs w:val="24"/>
        </w:rPr>
        <w:t xml:space="preserve"> secerne. </w:t>
      </w:r>
    </w:p>
    <w:p w14:paraId="75BF9389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Questa secrezione è bassa sia nelle ore notturne sia nelle ore diurne</w:t>
      </w:r>
      <w:r>
        <w:rPr>
          <w:rStyle w:val="s1"/>
          <w:rFonts w:ascii="Times" w:hAnsi="Times"/>
          <w:sz w:val="24"/>
          <w:szCs w:val="24"/>
        </w:rPr>
        <w:t xml:space="preserve"> lontano dai pasti. In questi momenti, </w:t>
      </w:r>
      <w:r w:rsidRPr="00630BA7">
        <w:rPr>
          <w:rStyle w:val="s1"/>
          <w:rFonts w:ascii="Times" w:hAnsi="Times"/>
          <w:sz w:val="24"/>
          <w:szCs w:val="24"/>
        </w:rPr>
        <w:t xml:space="preserve">viene prodotta una concentrazione minimale sufficiente ad esercitare i suoi effetti soprattutto a livello epatico. </w:t>
      </w:r>
    </w:p>
    <w:p w14:paraId="518BF591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Riproporre lo stesso meccanismo dall’esterno non è semplice così come non è neanche semplice mantenere un controllo glicemico ottimale. Oggi sono disponibili una grande varietà di insuline che vanno dall’azione rapida all’ultrarapida fino a quelle protratte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che vanno modulate. </w:t>
      </w:r>
    </w:p>
    <w:p w14:paraId="01588CD4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Esistono anche gli analoghi dell’insulina</w:t>
      </w:r>
      <w:r>
        <w:rPr>
          <w:rStyle w:val="s1"/>
          <w:rFonts w:ascii="Times" w:hAnsi="Times"/>
          <w:sz w:val="24"/>
          <w:szCs w:val="24"/>
        </w:rPr>
        <w:t xml:space="preserve">: </w:t>
      </w:r>
      <w:r w:rsidRPr="00630BA7">
        <w:rPr>
          <w:rStyle w:val="s1"/>
          <w:rFonts w:ascii="Times" w:hAnsi="Times"/>
          <w:sz w:val="24"/>
          <w:szCs w:val="24"/>
        </w:rPr>
        <w:t>si tratta di insulina che è stata modificata nella composizione di alcuni aminoacidi e che permette</w:t>
      </w:r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>rispetto all’insulina classica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di essere assorbita più rapidamente a livello cutaneo.</w:t>
      </w:r>
    </w:p>
    <w:p w14:paraId="3D1F49A1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In</w:t>
      </w:r>
      <w:r w:rsidRPr="00630BA7">
        <w:rPr>
          <w:rStyle w:val="s1"/>
          <w:rFonts w:ascii="Times" w:hAnsi="Times"/>
          <w:sz w:val="24"/>
          <w:szCs w:val="24"/>
        </w:rPr>
        <w:t xml:space="preserve"> passato si somministrava solo insulina prima dei pasti </w:t>
      </w:r>
      <w:r>
        <w:rPr>
          <w:rStyle w:val="s1"/>
          <w:rFonts w:ascii="Times" w:hAnsi="Times"/>
          <w:sz w:val="24"/>
          <w:szCs w:val="24"/>
        </w:rPr>
        <w:t>e</w:t>
      </w:r>
      <w:r w:rsidRPr="00630BA7">
        <w:rPr>
          <w:rStyle w:val="s1"/>
          <w:rFonts w:ascii="Times" w:hAnsi="Times"/>
          <w:sz w:val="24"/>
          <w:szCs w:val="24"/>
        </w:rPr>
        <w:t xml:space="preserve"> un’insulina protratta sia per coprire l’intera giornata che le ore notturne.</w:t>
      </w:r>
    </w:p>
    <w:p w14:paraId="74586A32" w14:textId="77777777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La</w:t>
      </w:r>
      <w:r w:rsidRPr="00630BA7">
        <w:rPr>
          <w:rStyle w:val="s1"/>
          <w:rFonts w:ascii="Times" w:hAnsi="Times"/>
          <w:sz w:val="24"/>
          <w:szCs w:val="24"/>
        </w:rPr>
        <w:t xml:space="preserve"> presenza degli analoghi dell'insulina ha permesso di poter utilizzare questi immediatamente prima dei pasti</w:t>
      </w:r>
      <w:r>
        <w:rPr>
          <w:rStyle w:val="s1"/>
          <w:rFonts w:ascii="Times" w:hAnsi="Times"/>
          <w:sz w:val="24"/>
          <w:szCs w:val="24"/>
        </w:rPr>
        <w:t>; invece,</w:t>
      </w:r>
      <w:r w:rsidRPr="00630BA7">
        <w:rPr>
          <w:rStyle w:val="s1"/>
          <w:rFonts w:ascii="Times" w:hAnsi="Times"/>
          <w:sz w:val="24"/>
          <w:szCs w:val="24"/>
        </w:rPr>
        <w:t xml:space="preserve"> prima bisognava farlo almeno mezz’ora prima</w:t>
      </w:r>
      <w:r>
        <w:rPr>
          <w:rStyle w:val="s1"/>
          <w:rFonts w:ascii="Times" w:hAnsi="Times"/>
          <w:sz w:val="24"/>
          <w:szCs w:val="24"/>
        </w:rPr>
        <w:t xml:space="preserve"> di mangiare</w:t>
      </w:r>
      <w:r w:rsidRPr="00630BA7">
        <w:rPr>
          <w:rStyle w:val="s1"/>
          <w:rFonts w:ascii="Times" w:hAnsi="Times"/>
          <w:sz w:val="24"/>
          <w:szCs w:val="24"/>
        </w:rPr>
        <w:t xml:space="preserve">. </w:t>
      </w:r>
    </w:p>
    <w:p w14:paraId="7EEEFB1E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Il sito preferenziale di somministrazione rimane la cute, ovviamente si dovrebbe variare il posto. Prima si ricorreva alla siringa, oggi si </w:t>
      </w:r>
      <w:r>
        <w:rPr>
          <w:rStyle w:val="s1"/>
          <w:rFonts w:ascii="Times" w:hAnsi="Times"/>
          <w:sz w:val="24"/>
          <w:szCs w:val="24"/>
        </w:rPr>
        <w:t>utilizzano</w:t>
      </w:r>
      <w:r w:rsidRPr="00630BA7">
        <w:rPr>
          <w:rStyle w:val="s1"/>
          <w:rFonts w:ascii="Times" w:hAnsi="Times"/>
          <w:sz w:val="24"/>
          <w:szCs w:val="24"/>
        </w:rPr>
        <w:t xml:space="preserve"> le penne</w:t>
      </w:r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>in cui si mette direttamente il contenuto di insulina e quindi è più facile dosar</w:t>
      </w:r>
      <w:r>
        <w:rPr>
          <w:rStyle w:val="s1"/>
          <w:rFonts w:ascii="Times" w:hAnsi="Times"/>
          <w:sz w:val="24"/>
          <w:szCs w:val="24"/>
        </w:rPr>
        <w:t>ne</w:t>
      </w:r>
      <w:r w:rsidRPr="00630BA7">
        <w:rPr>
          <w:rStyle w:val="s1"/>
          <w:rFonts w:ascii="Times" w:hAnsi="Times"/>
          <w:sz w:val="24"/>
          <w:szCs w:val="24"/>
        </w:rPr>
        <w:t xml:space="preserve"> le unità. </w:t>
      </w:r>
    </w:p>
    <w:p w14:paraId="3124B0F3" w14:textId="77777777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 xml:space="preserve">In </w:t>
      </w:r>
      <w:r w:rsidRPr="00630BA7">
        <w:rPr>
          <w:rStyle w:val="s1"/>
          <w:rFonts w:ascii="Times" w:hAnsi="Times"/>
          <w:sz w:val="24"/>
          <w:szCs w:val="24"/>
        </w:rPr>
        <w:t>particolare</w:t>
      </w:r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 xml:space="preserve">si utilizzano i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glicoinfusori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 che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sulla base della glicemia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riescono a somministrare la dose di insulina corretta.</w:t>
      </w:r>
    </w:p>
    <w:p w14:paraId="67A52847" w14:textId="77777777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La terapia resta sempre l’insulina, si tratta di una terapia che una volta iniziata si protrae per tutta la vita. </w:t>
      </w:r>
      <w:r>
        <w:rPr>
          <w:rStyle w:val="s1"/>
          <w:rFonts w:ascii="Times" w:hAnsi="Times"/>
          <w:sz w:val="24"/>
          <w:szCs w:val="24"/>
        </w:rPr>
        <w:t xml:space="preserve">Il </w:t>
      </w:r>
      <w:r w:rsidRPr="00630BA7">
        <w:rPr>
          <w:rStyle w:val="s1"/>
          <w:rFonts w:ascii="Times" w:hAnsi="Times"/>
          <w:sz w:val="24"/>
          <w:szCs w:val="24"/>
        </w:rPr>
        <w:t xml:space="preserve">grosso problema è che nonostante la terapia il paziente va monitorato continuamente a meno che non riesca ad 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automonitorarsi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>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46070901" w14:textId="77777777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Mantenere la glicemia non è semplice poiché basta mangiare diversamente o effettuare un’attività fisica più intensa </w:t>
      </w:r>
      <w:r>
        <w:rPr>
          <w:rStyle w:val="s1"/>
          <w:rFonts w:ascii="Times" w:hAnsi="Times"/>
          <w:sz w:val="24"/>
          <w:szCs w:val="24"/>
        </w:rPr>
        <w:t>o</w:t>
      </w:r>
      <w:r w:rsidRPr="00630BA7">
        <w:rPr>
          <w:rStyle w:val="s1"/>
          <w:rFonts w:ascii="Times" w:hAnsi="Times"/>
          <w:sz w:val="24"/>
          <w:szCs w:val="24"/>
        </w:rPr>
        <w:t xml:space="preserve"> essere sottopost</w:t>
      </w:r>
      <w:r>
        <w:rPr>
          <w:rStyle w:val="s1"/>
          <w:rFonts w:ascii="Times" w:hAnsi="Times"/>
          <w:sz w:val="24"/>
          <w:szCs w:val="24"/>
        </w:rPr>
        <w:t xml:space="preserve">i </w:t>
      </w:r>
      <w:r w:rsidRPr="00630BA7">
        <w:rPr>
          <w:rStyle w:val="s1"/>
          <w:rFonts w:ascii="Times" w:hAnsi="Times"/>
          <w:sz w:val="24"/>
          <w:szCs w:val="24"/>
        </w:rPr>
        <w:t xml:space="preserve">ad una condizione di stress, un processo infettivo o altre situazioni </w:t>
      </w:r>
      <w:r>
        <w:rPr>
          <w:rStyle w:val="s1"/>
          <w:rFonts w:ascii="Times" w:hAnsi="Times"/>
          <w:sz w:val="24"/>
          <w:szCs w:val="24"/>
        </w:rPr>
        <w:t xml:space="preserve">per </w:t>
      </w:r>
      <w:r w:rsidRPr="00630BA7">
        <w:rPr>
          <w:rStyle w:val="s1"/>
          <w:rFonts w:ascii="Times" w:hAnsi="Times"/>
          <w:sz w:val="24"/>
          <w:szCs w:val="24"/>
        </w:rPr>
        <w:t>alterarla.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16F143B5" w14:textId="77777777" w:rsidR="004D61D5" w:rsidRDefault="004D61D5" w:rsidP="00573222">
      <w:pPr>
        <w:pStyle w:val="p2"/>
        <w:jc w:val="both"/>
        <w:rPr>
          <w:rFonts w:ascii="Times" w:hAnsi="Times"/>
          <w:sz w:val="24"/>
          <w:szCs w:val="24"/>
        </w:rPr>
      </w:pPr>
    </w:p>
    <w:p w14:paraId="40BF3026" w14:textId="77777777" w:rsidR="004D61D5" w:rsidRPr="00FF222B" w:rsidRDefault="004D61D5" w:rsidP="00573222">
      <w:pPr>
        <w:pStyle w:val="p2"/>
        <w:jc w:val="both"/>
        <w:rPr>
          <w:rFonts w:ascii="Times" w:hAnsi="Times"/>
          <w:b/>
          <w:bCs/>
          <w:i/>
          <w:iCs/>
          <w:sz w:val="24"/>
          <w:szCs w:val="24"/>
        </w:rPr>
      </w:pPr>
      <w:r w:rsidRPr="00FF222B">
        <w:rPr>
          <w:rFonts w:ascii="Times" w:hAnsi="Times"/>
          <w:b/>
          <w:bCs/>
          <w:i/>
          <w:iCs/>
          <w:sz w:val="24"/>
          <w:szCs w:val="24"/>
        </w:rPr>
        <w:lastRenderedPageBreak/>
        <w:t>PREVENZIONE DIABETE MELLITO TIPO 1</w:t>
      </w:r>
    </w:p>
    <w:p w14:paraId="01A700E5" w14:textId="1BC86041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Nel diabete mellito di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 xml:space="preserve"> è stato proposto </w:t>
      </w:r>
      <w:r>
        <w:rPr>
          <w:rStyle w:val="s1"/>
          <w:rFonts w:ascii="Times" w:hAnsi="Times"/>
          <w:sz w:val="24"/>
          <w:szCs w:val="24"/>
        </w:rPr>
        <w:t>(</w:t>
      </w:r>
      <w:r w:rsidRPr="00630BA7">
        <w:rPr>
          <w:rStyle w:val="s1"/>
          <w:rFonts w:ascii="Times" w:hAnsi="Times"/>
          <w:sz w:val="24"/>
          <w:szCs w:val="24"/>
        </w:rPr>
        <w:t>gli studi sono molto recenti</w:t>
      </w:r>
      <w:r>
        <w:rPr>
          <w:rStyle w:val="s1"/>
          <w:rFonts w:ascii="Times" w:hAnsi="Times"/>
          <w:sz w:val="24"/>
          <w:szCs w:val="24"/>
        </w:rPr>
        <w:t xml:space="preserve">) </w:t>
      </w:r>
      <w:r w:rsidRPr="00630BA7">
        <w:rPr>
          <w:rStyle w:val="s1"/>
          <w:rFonts w:ascii="Times" w:hAnsi="Times"/>
          <w:sz w:val="24"/>
          <w:szCs w:val="24"/>
        </w:rPr>
        <w:t>l’utilizzo di un anticorpo monoclonale</w:t>
      </w:r>
      <w:r>
        <w:rPr>
          <w:rStyle w:val="s1"/>
          <w:rFonts w:ascii="Times" w:hAnsi="Times"/>
          <w:sz w:val="24"/>
          <w:szCs w:val="24"/>
        </w:rPr>
        <w:t xml:space="preserve">. Questo anticorpo prende il nome di anticorpo monoclonale </w:t>
      </w:r>
      <w:r w:rsidRPr="00630BA7">
        <w:rPr>
          <w:rStyle w:val="s1"/>
          <w:rFonts w:ascii="Times" w:hAnsi="Times"/>
          <w:sz w:val="24"/>
          <w:szCs w:val="24"/>
        </w:rPr>
        <w:t>anti</w:t>
      </w:r>
      <w:r>
        <w:rPr>
          <w:rStyle w:val="s1"/>
          <w:rFonts w:ascii="Times" w:hAnsi="Times"/>
          <w:sz w:val="24"/>
          <w:szCs w:val="24"/>
        </w:rPr>
        <w:t>-</w:t>
      </w:r>
      <w:r w:rsidRPr="00630BA7">
        <w:rPr>
          <w:rStyle w:val="s1"/>
          <w:rFonts w:ascii="Times" w:hAnsi="Times"/>
          <w:sz w:val="24"/>
          <w:szCs w:val="24"/>
        </w:rPr>
        <w:t>CD3</w:t>
      </w:r>
      <w:r>
        <w:rPr>
          <w:rStyle w:val="s1"/>
          <w:rFonts w:ascii="Times" w:hAnsi="Times"/>
          <w:sz w:val="24"/>
          <w:szCs w:val="24"/>
        </w:rPr>
        <w:t xml:space="preserve"> o </w:t>
      </w:r>
      <w:proofErr w:type="spellStart"/>
      <w:r>
        <w:rPr>
          <w:rStyle w:val="s1"/>
          <w:rFonts w:ascii="Times" w:hAnsi="Times"/>
          <w:sz w:val="24"/>
          <w:szCs w:val="24"/>
        </w:rPr>
        <w:t>teplizumab</w:t>
      </w:r>
      <w:proofErr w:type="spellEnd"/>
      <w:r>
        <w:rPr>
          <w:rStyle w:val="s1"/>
          <w:rFonts w:ascii="Times" w:hAnsi="Times"/>
          <w:sz w:val="24"/>
          <w:szCs w:val="24"/>
        </w:rPr>
        <w:t>, che è stato dimostrato ritardare la diagnosi clinica di diabete mellito di tipo 1 in soggetti ad alto rischio in uno studio di fase 3</w:t>
      </w:r>
      <w:r w:rsidR="0076305F">
        <w:rPr>
          <w:rStyle w:val="s1"/>
          <w:rFonts w:ascii="Times" w:hAnsi="Times"/>
          <w:sz w:val="24"/>
          <w:szCs w:val="24"/>
        </w:rPr>
        <w:t>.</w:t>
      </w:r>
    </w:p>
    <w:p w14:paraId="7ED9F18F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Questo anticorpo non può essere utilizzato al posto dell’insulina, ma può essere utilizzato in una fase iniziale</w:t>
      </w:r>
      <w:r>
        <w:rPr>
          <w:rStyle w:val="s1"/>
          <w:rFonts w:ascii="Times" w:hAnsi="Times"/>
          <w:sz w:val="24"/>
          <w:szCs w:val="24"/>
        </w:rPr>
        <w:t xml:space="preserve"> con funzione preventiva.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>
        <w:rPr>
          <w:rStyle w:val="s1"/>
          <w:rFonts w:ascii="Times" w:hAnsi="Times"/>
          <w:sz w:val="24"/>
          <w:szCs w:val="24"/>
        </w:rPr>
        <w:t>Si</w:t>
      </w:r>
      <w:r w:rsidRPr="00630BA7">
        <w:rPr>
          <w:rStyle w:val="s1"/>
          <w:rFonts w:ascii="Times" w:hAnsi="Times"/>
          <w:sz w:val="24"/>
          <w:szCs w:val="24"/>
        </w:rPr>
        <w:t xml:space="preserve"> è visto</w:t>
      </w:r>
      <w:r>
        <w:rPr>
          <w:rStyle w:val="s1"/>
          <w:rFonts w:ascii="Times" w:hAnsi="Times"/>
          <w:sz w:val="24"/>
          <w:szCs w:val="24"/>
        </w:rPr>
        <w:t xml:space="preserve">, infatti, </w:t>
      </w:r>
      <w:r w:rsidRPr="00630BA7">
        <w:rPr>
          <w:rStyle w:val="s1"/>
          <w:rFonts w:ascii="Times" w:hAnsi="Times"/>
          <w:sz w:val="24"/>
          <w:szCs w:val="24"/>
        </w:rPr>
        <w:t>che</w:t>
      </w:r>
      <w:r>
        <w:rPr>
          <w:rStyle w:val="s1"/>
          <w:rFonts w:ascii="Times" w:hAnsi="Times"/>
          <w:sz w:val="24"/>
          <w:szCs w:val="24"/>
        </w:rPr>
        <w:t xml:space="preserve"> è</w:t>
      </w:r>
      <w:r w:rsidRPr="00630BA7">
        <w:rPr>
          <w:rStyle w:val="s1"/>
          <w:rFonts w:ascii="Times" w:hAnsi="Times"/>
          <w:sz w:val="24"/>
          <w:szCs w:val="24"/>
        </w:rPr>
        <w:t xml:space="preserve"> in grado di ritardare il processo autoimmunitario.</w:t>
      </w:r>
    </w:p>
    <w:p w14:paraId="0A14E6C7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In passato,</w:t>
      </w:r>
      <w:r w:rsidRPr="00630BA7">
        <w:rPr>
          <w:rStyle w:val="s1"/>
          <w:rFonts w:ascii="Times" w:hAnsi="Times"/>
          <w:sz w:val="24"/>
          <w:szCs w:val="24"/>
        </w:rPr>
        <w:t xml:space="preserve"> non si parlava proprio di prevenzione del diabete mellito di tipo </w:t>
      </w:r>
      <w:r>
        <w:rPr>
          <w:rStyle w:val="s1"/>
          <w:rFonts w:ascii="Times" w:hAnsi="Times"/>
          <w:sz w:val="24"/>
          <w:szCs w:val="24"/>
        </w:rPr>
        <w:t>1</w:t>
      </w:r>
      <w:r w:rsidRPr="00630BA7">
        <w:rPr>
          <w:rStyle w:val="s1"/>
          <w:rFonts w:ascii="Times" w:hAnsi="Times"/>
          <w:sz w:val="24"/>
          <w:szCs w:val="24"/>
        </w:rPr>
        <w:t xml:space="preserve">, ora invece questi studi hanno dimostrato come si può andare a rallentare il processo </w:t>
      </w:r>
      <w:r>
        <w:rPr>
          <w:rStyle w:val="s1"/>
          <w:rFonts w:ascii="Times" w:hAnsi="Times"/>
          <w:sz w:val="24"/>
          <w:szCs w:val="24"/>
        </w:rPr>
        <w:t>di progressione della patologia</w:t>
      </w:r>
      <w:r w:rsidRPr="00630BA7">
        <w:rPr>
          <w:rStyle w:val="s1"/>
          <w:rFonts w:ascii="Times" w:hAnsi="Times"/>
          <w:sz w:val="24"/>
          <w:szCs w:val="24"/>
        </w:rPr>
        <w:t>.</w:t>
      </w:r>
    </w:p>
    <w:p w14:paraId="5EE607A1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Ovviamente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>
        <w:rPr>
          <w:rStyle w:val="s1"/>
          <w:rFonts w:ascii="Times" w:hAnsi="Times"/>
          <w:sz w:val="24"/>
          <w:szCs w:val="24"/>
        </w:rPr>
        <w:t xml:space="preserve">il decorso del DMT1 </w:t>
      </w:r>
      <w:r w:rsidRPr="00630BA7">
        <w:rPr>
          <w:rStyle w:val="s1"/>
          <w:rFonts w:ascii="Times" w:hAnsi="Times"/>
          <w:sz w:val="24"/>
          <w:szCs w:val="24"/>
        </w:rPr>
        <w:t>si verifica lo stesso perché dopo l’evento inesorabile</w:t>
      </w:r>
      <w:r>
        <w:rPr>
          <w:rStyle w:val="s1"/>
          <w:rFonts w:ascii="Times" w:hAnsi="Times"/>
          <w:sz w:val="24"/>
          <w:szCs w:val="24"/>
        </w:rPr>
        <w:t xml:space="preserve"> che lo scatena</w:t>
      </w:r>
      <w:r w:rsidRPr="00630BA7">
        <w:rPr>
          <w:rStyle w:val="s1"/>
          <w:rFonts w:ascii="Times" w:hAnsi="Times"/>
          <w:sz w:val="24"/>
          <w:szCs w:val="24"/>
        </w:rPr>
        <w:t xml:space="preserve">, questo prosegue fino a quando non </w:t>
      </w:r>
      <w:r>
        <w:rPr>
          <w:rStyle w:val="s1"/>
          <w:rFonts w:ascii="Times" w:hAnsi="Times"/>
          <w:sz w:val="24"/>
          <w:szCs w:val="24"/>
        </w:rPr>
        <w:t>si ha</w:t>
      </w:r>
      <w:r w:rsidRPr="00630BA7">
        <w:rPr>
          <w:rStyle w:val="s1"/>
          <w:rFonts w:ascii="Times" w:hAnsi="Times"/>
          <w:sz w:val="24"/>
          <w:szCs w:val="24"/>
        </w:rPr>
        <w:t xml:space="preserve"> una completa </w:t>
      </w:r>
      <w:r>
        <w:rPr>
          <w:rStyle w:val="s1"/>
          <w:rFonts w:ascii="Times" w:hAnsi="Times"/>
          <w:sz w:val="24"/>
          <w:szCs w:val="24"/>
        </w:rPr>
        <w:t xml:space="preserve">distruzione </w:t>
      </w:r>
      <w:r w:rsidRPr="00630BA7">
        <w:rPr>
          <w:rStyle w:val="s1"/>
          <w:rFonts w:ascii="Times" w:hAnsi="Times"/>
          <w:sz w:val="24"/>
          <w:szCs w:val="24"/>
        </w:rPr>
        <w:t>della cellula beta pancreatica.</w:t>
      </w:r>
      <w:r>
        <w:rPr>
          <w:rStyle w:val="s1"/>
          <w:rFonts w:ascii="Times" w:hAnsi="Times"/>
          <w:sz w:val="24"/>
          <w:szCs w:val="24"/>
        </w:rPr>
        <w:t xml:space="preserve"> Ri</w:t>
      </w:r>
      <w:r w:rsidRPr="00630BA7">
        <w:rPr>
          <w:rStyle w:val="s1"/>
          <w:rFonts w:ascii="Times" w:hAnsi="Times"/>
          <w:sz w:val="24"/>
          <w:szCs w:val="24"/>
        </w:rPr>
        <w:t>tardare questo processo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comunque</w:t>
      </w:r>
      <w:r>
        <w:rPr>
          <w:rStyle w:val="s1"/>
          <w:rFonts w:ascii="Times" w:hAnsi="Times"/>
          <w:sz w:val="24"/>
          <w:szCs w:val="24"/>
        </w:rPr>
        <w:t>, risulta</w:t>
      </w:r>
      <w:r w:rsidRPr="00630BA7">
        <w:rPr>
          <w:rStyle w:val="s1"/>
          <w:rFonts w:ascii="Times" w:hAnsi="Times"/>
          <w:sz w:val="24"/>
          <w:szCs w:val="24"/>
        </w:rPr>
        <w:t xml:space="preserve"> significativo.</w:t>
      </w:r>
    </w:p>
    <w:p w14:paraId="39BF9331" w14:textId="71216AC9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 xml:space="preserve">I risultati degli studi hanno condotto all'approvazione da parte della FDA dell'utilizzo di questa molecola in soggetti con DMT1in fase 2. </w:t>
      </w:r>
    </w:p>
    <w:p w14:paraId="057E8144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Si</w:t>
      </w:r>
      <w:r w:rsidRPr="00630BA7">
        <w:rPr>
          <w:rStyle w:val="s1"/>
          <w:rFonts w:ascii="Times" w:hAnsi="Times"/>
          <w:sz w:val="24"/>
          <w:szCs w:val="24"/>
        </w:rPr>
        <w:t xml:space="preserve"> tratta della fase </w:t>
      </w:r>
      <w:r>
        <w:rPr>
          <w:rStyle w:val="s1"/>
          <w:rFonts w:ascii="Times" w:hAnsi="Times"/>
          <w:sz w:val="24"/>
          <w:szCs w:val="24"/>
        </w:rPr>
        <w:t>a</w:t>
      </w:r>
      <w:r w:rsidRPr="00630BA7">
        <w:rPr>
          <w:rStyle w:val="s1"/>
          <w:rFonts w:ascii="Times" w:hAnsi="Times"/>
          <w:sz w:val="24"/>
          <w:szCs w:val="24"/>
        </w:rPr>
        <w:t>sintomatica in cui si verifica un’alterazione della glicemia</w:t>
      </w:r>
      <w:r>
        <w:rPr>
          <w:rStyle w:val="s1"/>
          <w:rFonts w:ascii="Times" w:hAnsi="Times"/>
          <w:sz w:val="24"/>
          <w:szCs w:val="24"/>
        </w:rPr>
        <w:t xml:space="preserve"> e c’è la positività ad almeno due autoanticorpi pancreatici. Quindi, in</w:t>
      </w:r>
      <w:r w:rsidRPr="00630BA7">
        <w:rPr>
          <w:rStyle w:val="s1"/>
          <w:rFonts w:ascii="Times" w:hAnsi="Times"/>
          <w:sz w:val="24"/>
          <w:szCs w:val="24"/>
        </w:rPr>
        <w:t xml:space="preserve"> questo caso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il paziente ha il rischio di </w:t>
      </w:r>
      <w:r>
        <w:rPr>
          <w:rStyle w:val="s1"/>
          <w:rFonts w:ascii="Times" w:hAnsi="Times"/>
          <w:sz w:val="24"/>
          <w:szCs w:val="24"/>
        </w:rPr>
        <w:t>DMT1e</w:t>
      </w:r>
      <w:r w:rsidRPr="00630BA7">
        <w:rPr>
          <w:rStyle w:val="s1"/>
          <w:rFonts w:ascii="Times" w:hAnsi="Times"/>
          <w:sz w:val="24"/>
          <w:szCs w:val="24"/>
        </w:rPr>
        <w:t xml:space="preserve"> potrebbe essere fondamentale l’utilizzarlo.</w:t>
      </w:r>
    </w:p>
    <w:p w14:paraId="6131C599" w14:textId="755C1380" w:rsidR="004D61D5" w:rsidRDefault="0076305F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L</w:t>
      </w:r>
      <w:r w:rsidR="004D61D5" w:rsidRPr="00630BA7">
        <w:rPr>
          <w:rStyle w:val="s1"/>
          <w:rFonts w:ascii="Times" w:hAnsi="Times"/>
          <w:sz w:val="24"/>
          <w:szCs w:val="24"/>
        </w:rPr>
        <w:t xml:space="preserve">’obiettivo è quello di rallentare la progressione verso la fase </w:t>
      </w:r>
      <w:r w:rsidR="004D61D5">
        <w:rPr>
          <w:rStyle w:val="s1"/>
          <w:rFonts w:ascii="Times" w:hAnsi="Times"/>
          <w:sz w:val="24"/>
          <w:szCs w:val="24"/>
        </w:rPr>
        <w:t>3</w:t>
      </w:r>
      <w:r w:rsidR="004D61D5" w:rsidRPr="00630BA7">
        <w:rPr>
          <w:rStyle w:val="s1"/>
          <w:rFonts w:ascii="Times" w:hAnsi="Times"/>
          <w:sz w:val="24"/>
          <w:szCs w:val="24"/>
        </w:rPr>
        <w:t xml:space="preserve">. </w:t>
      </w:r>
    </w:p>
    <w:p w14:paraId="7C941099" w14:textId="3B18ED5E" w:rsidR="004D61D5" w:rsidRDefault="004D61D5" w:rsidP="00B20C48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Questo</w:t>
      </w:r>
      <w:r w:rsidRPr="00630BA7">
        <w:rPr>
          <w:rStyle w:val="s1"/>
          <w:rFonts w:ascii="Times" w:hAnsi="Times"/>
          <w:sz w:val="24"/>
          <w:szCs w:val="24"/>
        </w:rPr>
        <w:t xml:space="preserve"> farmaco viene già prescritto è utilizzato, ma vi sono altri farmaci in fase di sperimentazione che permettono di intervenire precocemente per rallentare la progressione della malattia.</w:t>
      </w:r>
    </w:p>
    <w:p w14:paraId="574DC401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</w:p>
    <w:p w14:paraId="5D652F1B" w14:textId="77777777" w:rsidR="004D61D5" w:rsidRPr="00C87404" w:rsidRDefault="004D61D5" w:rsidP="00573222">
      <w:pPr>
        <w:pStyle w:val="p1"/>
        <w:jc w:val="both"/>
        <w:rPr>
          <w:rFonts w:ascii="Times" w:hAnsi="Times"/>
          <w:b/>
          <w:bCs/>
          <w:sz w:val="24"/>
          <w:szCs w:val="24"/>
        </w:rPr>
      </w:pPr>
      <w:r w:rsidRPr="00C87404">
        <w:rPr>
          <w:rStyle w:val="s1"/>
          <w:rFonts w:ascii="Times" w:hAnsi="Times"/>
          <w:b/>
          <w:bCs/>
          <w:sz w:val="24"/>
          <w:szCs w:val="24"/>
        </w:rPr>
        <w:t>DIABETE DI TIPO 2: APPROCCIO</w:t>
      </w:r>
    </w:p>
    <w:p w14:paraId="0DCD095C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Per quanto riguarda i</w:t>
      </w:r>
      <w:r>
        <w:rPr>
          <w:rStyle w:val="s1"/>
          <w:rFonts w:ascii="Times" w:hAnsi="Times"/>
          <w:sz w:val="24"/>
          <w:szCs w:val="24"/>
        </w:rPr>
        <w:t xml:space="preserve">l DMT2, </w:t>
      </w:r>
      <w:r w:rsidRPr="00630BA7">
        <w:rPr>
          <w:rStyle w:val="s1"/>
          <w:rFonts w:ascii="Times" w:hAnsi="Times"/>
          <w:sz w:val="24"/>
          <w:szCs w:val="24"/>
        </w:rPr>
        <w:t>invece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l’approccio è completamente differente poiché fondamentale è ridurre l’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insulino</w:t>
      </w:r>
      <w:proofErr w:type="spellEnd"/>
      <w:r>
        <w:rPr>
          <w:rStyle w:val="s1"/>
          <w:rFonts w:ascii="Times" w:hAnsi="Times"/>
          <w:sz w:val="24"/>
          <w:szCs w:val="24"/>
        </w:rPr>
        <w:t>-</w:t>
      </w:r>
      <w:r w:rsidRPr="00630BA7">
        <w:rPr>
          <w:rStyle w:val="s1"/>
          <w:rFonts w:ascii="Times" w:hAnsi="Times"/>
          <w:sz w:val="24"/>
          <w:szCs w:val="24"/>
        </w:rPr>
        <w:t>resistenza attraverso una dieta corretta.</w:t>
      </w:r>
    </w:p>
    <w:p w14:paraId="0DECCD24" w14:textId="13376CA3" w:rsidR="004D61D5" w:rsidRDefault="00B20C48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I</w:t>
      </w:r>
      <w:r w:rsidR="004D61D5" w:rsidRPr="00630BA7">
        <w:rPr>
          <w:rStyle w:val="s1"/>
          <w:rFonts w:ascii="Times" w:hAnsi="Times"/>
          <w:sz w:val="24"/>
          <w:szCs w:val="24"/>
        </w:rPr>
        <w:t>n questo caso si effettua una terapia dietetica, va bene anche la dieta mediterranea, aumentare l’attività fisica e seguire tutte quelle condizioni che migliorano la risposta all’</w:t>
      </w:r>
      <w:proofErr w:type="spellStart"/>
      <w:r w:rsidR="004D61D5" w:rsidRPr="00630BA7">
        <w:rPr>
          <w:rStyle w:val="s1"/>
          <w:rFonts w:ascii="Times" w:hAnsi="Times"/>
          <w:sz w:val="24"/>
          <w:szCs w:val="24"/>
        </w:rPr>
        <w:t>insulino</w:t>
      </w:r>
      <w:proofErr w:type="spellEnd"/>
      <w:r w:rsidR="004D61D5">
        <w:rPr>
          <w:rStyle w:val="s1"/>
          <w:rFonts w:ascii="Times" w:hAnsi="Times"/>
          <w:sz w:val="24"/>
          <w:szCs w:val="24"/>
        </w:rPr>
        <w:t>-</w:t>
      </w:r>
      <w:r w:rsidR="004D61D5" w:rsidRPr="00630BA7">
        <w:rPr>
          <w:rStyle w:val="s1"/>
          <w:rFonts w:ascii="Times" w:hAnsi="Times"/>
          <w:sz w:val="24"/>
          <w:szCs w:val="24"/>
        </w:rPr>
        <w:t>resistenza</w:t>
      </w:r>
      <w:r w:rsidR="004D61D5">
        <w:rPr>
          <w:rStyle w:val="s1"/>
          <w:rFonts w:ascii="Times" w:hAnsi="Times"/>
          <w:sz w:val="24"/>
          <w:szCs w:val="24"/>
        </w:rPr>
        <w:t>.</w:t>
      </w:r>
    </w:p>
    <w:p w14:paraId="508692D4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 xml:space="preserve">Ovviamente </w:t>
      </w:r>
      <w:r w:rsidRPr="00630BA7">
        <w:rPr>
          <w:rStyle w:val="s1"/>
          <w:rFonts w:ascii="Times" w:hAnsi="Times"/>
          <w:sz w:val="24"/>
          <w:szCs w:val="24"/>
        </w:rPr>
        <w:t xml:space="preserve">di fronte </w:t>
      </w:r>
      <w:r>
        <w:rPr>
          <w:rStyle w:val="s1"/>
          <w:rFonts w:ascii="Times" w:hAnsi="Times"/>
          <w:sz w:val="24"/>
          <w:szCs w:val="24"/>
        </w:rPr>
        <w:t>ad una</w:t>
      </w:r>
      <w:r w:rsidRPr="00630BA7">
        <w:rPr>
          <w:rStyle w:val="s1"/>
          <w:rFonts w:ascii="Times" w:hAnsi="Times"/>
          <w:sz w:val="24"/>
          <w:szCs w:val="24"/>
        </w:rPr>
        <w:t xml:space="preserve"> iperglicemia conclamata si deve intervenire non subito con l’insulina, ma </w:t>
      </w:r>
      <w:r>
        <w:rPr>
          <w:rStyle w:val="s1"/>
          <w:rFonts w:ascii="Times" w:hAnsi="Times"/>
          <w:sz w:val="24"/>
          <w:szCs w:val="24"/>
        </w:rPr>
        <w:t>con</w:t>
      </w:r>
      <w:r w:rsidRPr="00630BA7">
        <w:rPr>
          <w:rStyle w:val="s1"/>
          <w:rFonts w:ascii="Times" w:hAnsi="Times"/>
          <w:sz w:val="24"/>
          <w:szCs w:val="24"/>
        </w:rPr>
        <w:t xml:space="preserve"> i farmaci ipoglicemizzanti</w:t>
      </w:r>
      <w:r>
        <w:rPr>
          <w:rStyle w:val="s1"/>
          <w:rFonts w:ascii="Times" w:hAnsi="Times"/>
          <w:sz w:val="24"/>
          <w:szCs w:val="24"/>
        </w:rPr>
        <w:t xml:space="preserve">, </w:t>
      </w:r>
      <w:r w:rsidRPr="00630BA7">
        <w:rPr>
          <w:rStyle w:val="s1"/>
          <w:rFonts w:ascii="Times" w:hAnsi="Times"/>
          <w:sz w:val="24"/>
          <w:szCs w:val="24"/>
        </w:rPr>
        <w:t>che esistono in diverse classi.</w:t>
      </w:r>
    </w:p>
    <w:p w14:paraId="55BBA40F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 xml:space="preserve">Attualmente </w:t>
      </w:r>
      <w:r w:rsidRPr="00630BA7">
        <w:rPr>
          <w:rStyle w:val="s1"/>
          <w:rFonts w:ascii="Times" w:hAnsi="Times"/>
          <w:sz w:val="24"/>
          <w:szCs w:val="24"/>
        </w:rPr>
        <w:t xml:space="preserve">ancora il farmaco di prima scelta è la </w:t>
      </w:r>
      <w:r w:rsidRPr="00E5748E">
        <w:rPr>
          <w:rStyle w:val="s1"/>
          <w:rFonts w:ascii="Times" w:hAnsi="Times"/>
          <w:b/>
          <w:bCs/>
          <w:i/>
          <w:iCs/>
          <w:sz w:val="24"/>
          <w:szCs w:val="24"/>
        </w:rPr>
        <w:t>metformina</w:t>
      </w:r>
      <w:r w:rsidRPr="00630BA7">
        <w:rPr>
          <w:rStyle w:val="s1"/>
          <w:rFonts w:ascii="Times" w:hAnsi="Times"/>
          <w:sz w:val="24"/>
          <w:szCs w:val="24"/>
        </w:rPr>
        <w:t xml:space="preserve"> che agisce riducendo l’</w:t>
      </w:r>
      <w:proofErr w:type="spellStart"/>
      <w:r w:rsidRPr="00630BA7">
        <w:rPr>
          <w:rStyle w:val="s1"/>
          <w:rFonts w:ascii="Times" w:hAnsi="Times"/>
          <w:sz w:val="24"/>
          <w:szCs w:val="24"/>
        </w:rPr>
        <w:t>insulino</w:t>
      </w:r>
      <w:proofErr w:type="spellEnd"/>
      <w:r w:rsidRPr="00630BA7">
        <w:rPr>
          <w:rStyle w:val="s1"/>
          <w:rFonts w:ascii="Times" w:hAnsi="Times"/>
          <w:sz w:val="24"/>
          <w:szCs w:val="24"/>
        </w:rPr>
        <w:t xml:space="preserve"> resistenza</w:t>
      </w:r>
      <w:r>
        <w:rPr>
          <w:rStyle w:val="s1"/>
          <w:rFonts w:ascii="Times" w:hAnsi="Times"/>
          <w:sz w:val="24"/>
          <w:szCs w:val="24"/>
        </w:rPr>
        <w:t>.</w:t>
      </w:r>
    </w:p>
    <w:p w14:paraId="1A91B383" w14:textId="77777777" w:rsidR="004D61D5" w:rsidRDefault="004D61D5" w:rsidP="00573222">
      <w:pPr>
        <w:pStyle w:val="p1"/>
        <w:jc w:val="both"/>
        <w:rPr>
          <w:rStyle w:val="s1"/>
          <w:rFonts w:ascii="Times" w:hAnsi="Times"/>
          <w:sz w:val="24"/>
          <w:szCs w:val="24"/>
        </w:rPr>
      </w:pPr>
      <w:r>
        <w:rPr>
          <w:rStyle w:val="s1"/>
          <w:rFonts w:ascii="Times" w:hAnsi="Times"/>
          <w:sz w:val="24"/>
          <w:szCs w:val="24"/>
        </w:rPr>
        <w:t>Tra</w:t>
      </w:r>
      <w:r w:rsidRPr="00630BA7">
        <w:rPr>
          <w:rStyle w:val="s1"/>
          <w:rFonts w:ascii="Times" w:hAnsi="Times"/>
          <w:sz w:val="24"/>
          <w:szCs w:val="24"/>
        </w:rPr>
        <w:t xml:space="preserve"> i farmaci più recenti c</w:t>
      </w:r>
      <w:r>
        <w:rPr>
          <w:rStyle w:val="s1"/>
          <w:rFonts w:ascii="Times" w:hAnsi="Times"/>
          <w:sz w:val="24"/>
          <w:szCs w:val="24"/>
        </w:rPr>
        <w:t>i sono quelli</w:t>
      </w:r>
      <w:r w:rsidRPr="00630BA7">
        <w:rPr>
          <w:rStyle w:val="s1"/>
          <w:rFonts w:ascii="Times" w:hAnsi="Times"/>
          <w:sz w:val="24"/>
          <w:szCs w:val="24"/>
        </w:rPr>
        <w:t xml:space="preserve"> che aumenta</w:t>
      </w:r>
      <w:r>
        <w:rPr>
          <w:rStyle w:val="s1"/>
          <w:rFonts w:ascii="Times" w:hAnsi="Times"/>
          <w:sz w:val="24"/>
          <w:szCs w:val="24"/>
        </w:rPr>
        <w:t>no</w:t>
      </w:r>
      <w:r w:rsidRPr="00630BA7">
        <w:rPr>
          <w:rStyle w:val="s1"/>
          <w:rFonts w:ascii="Times" w:hAnsi="Times"/>
          <w:sz w:val="24"/>
          <w:szCs w:val="24"/>
        </w:rPr>
        <w:t xml:space="preserve"> </w:t>
      </w:r>
      <w:r>
        <w:rPr>
          <w:rStyle w:val="s1"/>
          <w:rFonts w:ascii="Times" w:hAnsi="Times"/>
          <w:sz w:val="24"/>
          <w:szCs w:val="24"/>
        </w:rPr>
        <w:t>l</w:t>
      </w:r>
      <w:r w:rsidRPr="00630BA7">
        <w:rPr>
          <w:rStyle w:val="s1"/>
          <w:rFonts w:ascii="Times" w:hAnsi="Times"/>
          <w:sz w:val="24"/>
          <w:szCs w:val="24"/>
        </w:rPr>
        <w:t xml:space="preserve">’escrezione renale di glucosio. </w:t>
      </w:r>
    </w:p>
    <w:p w14:paraId="62A056D2" w14:textId="77777777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>Solo nel caso in cui sia un fallimento nell’utilizzo dell’ipoglicemizzante orale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allora anche in questo tipo di diabete</w:t>
      </w:r>
      <w:r>
        <w:rPr>
          <w:rStyle w:val="s1"/>
          <w:rFonts w:ascii="Times" w:hAnsi="Times"/>
          <w:sz w:val="24"/>
          <w:szCs w:val="24"/>
        </w:rPr>
        <w:t>,</w:t>
      </w:r>
      <w:r w:rsidRPr="00630BA7">
        <w:rPr>
          <w:rStyle w:val="s1"/>
          <w:rFonts w:ascii="Times" w:hAnsi="Times"/>
          <w:sz w:val="24"/>
          <w:szCs w:val="24"/>
        </w:rPr>
        <w:t xml:space="preserve"> bisogna utilizzare la terapia insulinica.</w:t>
      </w:r>
    </w:p>
    <w:p w14:paraId="3C2F92E7" w14:textId="504F702C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La </w:t>
      </w:r>
      <w:r w:rsidRPr="00425F2F">
        <w:rPr>
          <w:rStyle w:val="s1"/>
          <w:rFonts w:ascii="Times" w:hAnsi="Times"/>
          <w:b/>
          <w:bCs/>
          <w:i/>
          <w:iCs/>
          <w:sz w:val="24"/>
          <w:szCs w:val="24"/>
        </w:rPr>
        <w:t>metformina</w:t>
      </w:r>
      <w:r>
        <w:rPr>
          <w:rStyle w:val="s1"/>
          <w:rFonts w:ascii="Times" w:hAnsi="Times"/>
          <w:sz w:val="24"/>
          <w:szCs w:val="24"/>
        </w:rPr>
        <w:t xml:space="preserve"> </w:t>
      </w:r>
      <w:r w:rsidRPr="00630BA7">
        <w:rPr>
          <w:rStyle w:val="s1"/>
          <w:rFonts w:ascii="Times" w:hAnsi="Times"/>
          <w:sz w:val="24"/>
          <w:szCs w:val="24"/>
        </w:rPr>
        <w:t xml:space="preserve">non si associa </w:t>
      </w:r>
      <w:r>
        <w:rPr>
          <w:rStyle w:val="s1"/>
          <w:rFonts w:ascii="Times" w:hAnsi="Times"/>
          <w:sz w:val="24"/>
          <w:szCs w:val="24"/>
        </w:rPr>
        <w:t>ad</w:t>
      </w:r>
      <w:r w:rsidRPr="00630BA7">
        <w:rPr>
          <w:rStyle w:val="s1"/>
          <w:rFonts w:ascii="Times" w:hAnsi="Times"/>
          <w:sz w:val="24"/>
          <w:szCs w:val="24"/>
        </w:rPr>
        <w:t xml:space="preserve"> ipoglicemia perché agisce a livello periferico; quindi, non va a</w:t>
      </w:r>
      <w:r w:rsidR="00B20C48">
        <w:rPr>
          <w:rStyle w:val="s1"/>
          <w:rFonts w:ascii="Times" w:hAnsi="Times"/>
          <w:sz w:val="24"/>
          <w:szCs w:val="24"/>
        </w:rPr>
        <w:t>d</w:t>
      </w:r>
      <w:r w:rsidRPr="00630BA7">
        <w:rPr>
          <w:rStyle w:val="s1"/>
          <w:rFonts w:ascii="Times" w:hAnsi="Times"/>
          <w:sz w:val="24"/>
          <w:szCs w:val="24"/>
        </w:rPr>
        <w:t xml:space="preserve"> agire a livello centrale aumentando la secrezione di insulin</w:t>
      </w:r>
      <w:r>
        <w:rPr>
          <w:rStyle w:val="s1"/>
          <w:rFonts w:ascii="Times" w:hAnsi="Times"/>
          <w:sz w:val="24"/>
          <w:szCs w:val="24"/>
        </w:rPr>
        <w:t>a (</w:t>
      </w:r>
      <w:r w:rsidRPr="00630BA7">
        <w:rPr>
          <w:rStyle w:val="s1"/>
          <w:rFonts w:ascii="Times" w:hAnsi="Times"/>
          <w:sz w:val="24"/>
          <w:szCs w:val="24"/>
        </w:rPr>
        <w:t>l’ipoglicemia</w:t>
      </w:r>
      <w:r>
        <w:rPr>
          <w:rStyle w:val="s1"/>
          <w:rFonts w:ascii="Times" w:hAnsi="Times"/>
          <w:sz w:val="24"/>
          <w:szCs w:val="24"/>
        </w:rPr>
        <w:t xml:space="preserve"> dipende</w:t>
      </w:r>
      <w:r w:rsidRPr="00630BA7">
        <w:rPr>
          <w:rStyle w:val="s1"/>
          <w:rFonts w:ascii="Times" w:hAnsi="Times"/>
          <w:sz w:val="24"/>
          <w:szCs w:val="24"/>
        </w:rPr>
        <w:t xml:space="preserve"> da</w:t>
      </w:r>
      <w:r>
        <w:rPr>
          <w:rStyle w:val="s1"/>
          <w:rFonts w:ascii="Times" w:hAnsi="Times"/>
          <w:sz w:val="24"/>
          <w:szCs w:val="24"/>
        </w:rPr>
        <w:t>ll’</w:t>
      </w:r>
      <w:r w:rsidRPr="00630BA7">
        <w:rPr>
          <w:rStyle w:val="s1"/>
          <w:rFonts w:ascii="Times" w:hAnsi="Times"/>
          <w:sz w:val="24"/>
          <w:szCs w:val="24"/>
        </w:rPr>
        <w:t>eccessiva presenza di insulina</w:t>
      </w:r>
      <w:r>
        <w:rPr>
          <w:rStyle w:val="s1"/>
          <w:rFonts w:ascii="Times" w:hAnsi="Times"/>
          <w:sz w:val="24"/>
          <w:szCs w:val="24"/>
        </w:rPr>
        <w:t>).</w:t>
      </w:r>
      <w:r w:rsidRPr="00630BA7">
        <w:rPr>
          <w:rStyle w:val="apple-converted-space"/>
          <w:rFonts w:ascii="Times" w:hAnsi="Times"/>
          <w:sz w:val="24"/>
          <w:szCs w:val="24"/>
        </w:rPr>
        <w:t> </w:t>
      </w:r>
    </w:p>
    <w:p w14:paraId="08236EE1" w14:textId="77777777" w:rsidR="004D61D5" w:rsidRPr="00630BA7" w:rsidRDefault="004D61D5" w:rsidP="00573222">
      <w:pPr>
        <w:pStyle w:val="p1"/>
        <w:jc w:val="both"/>
        <w:rPr>
          <w:rFonts w:ascii="Times" w:hAnsi="Times"/>
          <w:sz w:val="24"/>
          <w:szCs w:val="24"/>
        </w:rPr>
      </w:pPr>
      <w:r w:rsidRPr="00630BA7">
        <w:rPr>
          <w:rStyle w:val="s1"/>
          <w:rFonts w:ascii="Times" w:hAnsi="Times"/>
          <w:sz w:val="24"/>
          <w:szCs w:val="24"/>
        </w:rPr>
        <w:t xml:space="preserve">Le </w:t>
      </w:r>
      <w:r>
        <w:rPr>
          <w:rStyle w:val="s1"/>
          <w:rFonts w:ascii="Times" w:hAnsi="Times"/>
          <w:sz w:val="24"/>
          <w:szCs w:val="24"/>
        </w:rPr>
        <w:t>ipoglicemie</w:t>
      </w:r>
      <w:r w:rsidRPr="00630BA7">
        <w:rPr>
          <w:rStyle w:val="s1"/>
          <w:rFonts w:ascii="Times" w:hAnsi="Times"/>
          <w:sz w:val="24"/>
          <w:szCs w:val="24"/>
        </w:rPr>
        <w:t xml:space="preserve"> sono molto presenti nel diabete mellito di tipo </w:t>
      </w:r>
      <w:r>
        <w:rPr>
          <w:rStyle w:val="s1"/>
          <w:rFonts w:ascii="Times" w:hAnsi="Times"/>
          <w:sz w:val="24"/>
          <w:szCs w:val="24"/>
        </w:rPr>
        <w:t>1,</w:t>
      </w:r>
      <w:r w:rsidRPr="00630BA7">
        <w:rPr>
          <w:rStyle w:val="s1"/>
          <w:rFonts w:ascii="Times" w:hAnsi="Times"/>
          <w:sz w:val="24"/>
          <w:szCs w:val="24"/>
        </w:rPr>
        <w:t xml:space="preserve"> mentre nel diabete di tipo </w:t>
      </w:r>
      <w:r>
        <w:rPr>
          <w:rStyle w:val="s1"/>
          <w:rFonts w:ascii="Times" w:hAnsi="Times"/>
          <w:sz w:val="24"/>
          <w:szCs w:val="24"/>
        </w:rPr>
        <w:t>2</w:t>
      </w:r>
      <w:r w:rsidRPr="00630BA7">
        <w:rPr>
          <w:rStyle w:val="s1"/>
          <w:rFonts w:ascii="Times" w:hAnsi="Times"/>
          <w:sz w:val="24"/>
          <w:szCs w:val="24"/>
        </w:rPr>
        <w:t xml:space="preserve"> sono più presenti nei pazienti che fanno uso di farmaci che agisc</w:t>
      </w:r>
      <w:r>
        <w:rPr>
          <w:rStyle w:val="s1"/>
          <w:rFonts w:ascii="Times" w:hAnsi="Times"/>
          <w:sz w:val="24"/>
          <w:szCs w:val="24"/>
        </w:rPr>
        <w:t xml:space="preserve">ono </w:t>
      </w:r>
      <w:r w:rsidRPr="00630BA7">
        <w:rPr>
          <w:rStyle w:val="s1"/>
          <w:rFonts w:ascii="Times" w:hAnsi="Times"/>
          <w:sz w:val="24"/>
          <w:szCs w:val="24"/>
        </w:rPr>
        <w:t>sulla secrezione insulinica, è importante ricordare che non è una complicanza frequente.</w:t>
      </w:r>
    </w:p>
    <w:p w14:paraId="526161BD" w14:textId="77777777" w:rsidR="004D61D5" w:rsidRPr="00630BA7" w:rsidRDefault="004D61D5" w:rsidP="004D61D5">
      <w:pPr>
        <w:rPr>
          <w:rFonts w:ascii="Times" w:hAnsi="Times"/>
        </w:rPr>
      </w:pPr>
    </w:p>
    <w:p w14:paraId="6B273D3F" w14:textId="77777777" w:rsidR="004D61D5" w:rsidRPr="00630BA7" w:rsidRDefault="004D61D5" w:rsidP="004D61D5">
      <w:pPr>
        <w:pStyle w:val="li1"/>
        <w:jc w:val="both"/>
        <w:rPr>
          <w:rFonts w:ascii="Times" w:eastAsia="Times New Roman" w:hAnsi="Times"/>
          <w:sz w:val="24"/>
          <w:szCs w:val="24"/>
        </w:rPr>
      </w:pPr>
    </w:p>
    <w:p w14:paraId="5EC2E45A" w14:textId="77777777" w:rsidR="0020521E" w:rsidRPr="00630BA7" w:rsidRDefault="0020521E" w:rsidP="0020521E">
      <w:pPr>
        <w:pStyle w:val="p2"/>
        <w:ind w:left="696"/>
        <w:jc w:val="both"/>
        <w:rPr>
          <w:rFonts w:ascii="Times" w:hAnsi="Times"/>
          <w:sz w:val="24"/>
          <w:szCs w:val="24"/>
        </w:rPr>
      </w:pPr>
    </w:p>
    <w:p w14:paraId="75BF285C" w14:textId="77777777" w:rsidR="0020521E" w:rsidRDefault="0020521E" w:rsidP="0020521E">
      <w:pPr>
        <w:pStyle w:val="p1"/>
        <w:jc w:val="both"/>
        <w:rPr>
          <w:rStyle w:val="s1"/>
          <w:rFonts w:ascii="Times" w:hAnsi="Times"/>
          <w:b/>
          <w:bCs/>
          <w:sz w:val="24"/>
          <w:szCs w:val="24"/>
        </w:rPr>
      </w:pPr>
    </w:p>
    <w:p w14:paraId="63ECD4A8" w14:textId="77777777" w:rsidR="0020521E" w:rsidRPr="00630BA7" w:rsidRDefault="0020521E" w:rsidP="0020521E">
      <w:pPr>
        <w:pStyle w:val="li1"/>
        <w:jc w:val="both"/>
        <w:rPr>
          <w:rFonts w:ascii="Times" w:eastAsia="Times New Roman" w:hAnsi="Times"/>
          <w:sz w:val="24"/>
          <w:szCs w:val="24"/>
        </w:rPr>
      </w:pPr>
    </w:p>
    <w:p w14:paraId="0FDE08EC" w14:textId="77777777" w:rsidR="0020521E" w:rsidRPr="00803C6E" w:rsidRDefault="0020521E" w:rsidP="0020521E">
      <w:pPr>
        <w:pStyle w:val="p1"/>
        <w:jc w:val="both"/>
        <w:rPr>
          <w:rFonts w:ascii="Times" w:hAnsi="Times"/>
          <w:b/>
          <w:bCs/>
          <w:sz w:val="24"/>
          <w:szCs w:val="24"/>
        </w:rPr>
      </w:pPr>
    </w:p>
    <w:p w14:paraId="50824200" w14:textId="77777777" w:rsidR="00855CD9" w:rsidRPr="00A3631E" w:rsidRDefault="00855CD9" w:rsidP="0020521E">
      <w:pPr>
        <w:pStyle w:val="li1"/>
        <w:jc w:val="both"/>
        <w:rPr>
          <w:rFonts w:ascii="Times" w:eastAsia="Times New Roman" w:hAnsi="Times"/>
          <w:b/>
          <w:bCs/>
          <w:i/>
          <w:iCs/>
          <w:sz w:val="24"/>
          <w:szCs w:val="24"/>
        </w:rPr>
      </w:pPr>
    </w:p>
    <w:p w14:paraId="6558D324" w14:textId="77777777" w:rsidR="00855CD9" w:rsidRPr="00B965A3" w:rsidRDefault="00855CD9" w:rsidP="0020521E">
      <w:pPr>
        <w:jc w:val="both"/>
        <w:rPr>
          <w:rFonts w:ascii="Times New Roman" w:hAnsi="Times New Roman" w:cs="Times New Roman"/>
        </w:rPr>
      </w:pPr>
    </w:p>
    <w:p w14:paraId="6D17333F" w14:textId="77777777" w:rsidR="00714FF0" w:rsidRDefault="00714FF0" w:rsidP="00672284">
      <w:pPr>
        <w:jc w:val="both"/>
      </w:pPr>
    </w:p>
    <w:sectPr w:rsidR="00714FF0">
      <w:headerReference w:type="even" r:id="rId12"/>
      <w:headerReference w:type="default" r:id="rId13"/>
      <w:footerReference w:type="default" r:id="rId14"/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EAF87" w14:textId="77777777" w:rsidR="00347324" w:rsidRDefault="00347324">
      <w:r>
        <w:separator/>
      </w:r>
    </w:p>
  </w:endnote>
  <w:endnote w:type="continuationSeparator" w:id="0">
    <w:p w14:paraId="2F03FA85" w14:textId="77777777" w:rsidR="00347324" w:rsidRDefault="00347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  <w:font w:name="UICTFontTextStyleEmphasizedBody">
    <w:altName w:val="Cambria"/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858687"/>
      <w:docPartObj>
        <w:docPartGallery w:val="Page Numbers (Bottom of Page)"/>
        <w:docPartUnique/>
      </w:docPartObj>
    </w:sdtPr>
    <w:sdtContent>
      <w:p w14:paraId="1BE21EEA" w14:textId="4C272090" w:rsidR="00A27F94" w:rsidRDefault="00A27F94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83F7F" w14:textId="77777777" w:rsidR="00A27F94" w:rsidRDefault="00A27F9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A6FA9" w14:textId="77777777" w:rsidR="00347324" w:rsidRDefault="00347324">
      <w:r>
        <w:separator/>
      </w:r>
    </w:p>
  </w:footnote>
  <w:footnote w:type="continuationSeparator" w:id="0">
    <w:p w14:paraId="613120FC" w14:textId="77777777" w:rsidR="00347324" w:rsidRDefault="003473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24AF2" w14:textId="5ED3AC00" w:rsidR="002B6C06" w:rsidRDefault="000D653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A49D2">
      <w:rPr>
        <w:noProof/>
        <w:color w:val="000000"/>
      </w:rPr>
      <w:t>10</w:t>
    </w:r>
    <w:r>
      <w:rPr>
        <w:color w:val="000000"/>
      </w:rPr>
      <w:fldChar w:fldCharType="end"/>
    </w:r>
  </w:p>
  <w:p w14:paraId="6181EEF8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30E6" w14:textId="25FFDBE3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Times New Roman" w:eastAsia="Times New Roman" w:hAnsi="Times New Roman" w:cs="Times New Roman"/>
        <w:i/>
        <w:color w:val="000000"/>
        <w:sz w:val="20"/>
        <w:szCs w:val="20"/>
      </w:rPr>
    </w:pPr>
  </w:p>
  <w:tbl>
    <w:tblPr>
      <w:tblStyle w:val="a"/>
      <w:tblW w:w="96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8"/>
      <w:gridCol w:w="4530"/>
    </w:tblGrid>
    <w:tr w:rsidR="002B6C06" w14:paraId="173AEBA4" w14:textId="77777777">
      <w:tc>
        <w:tcPr>
          <w:tcW w:w="5098" w:type="dxa"/>
          <w:tcBorders>
            <w:top w:val="nil"/>
            <w:left w:val="nil"/>
            <w:bottom w:val="nil"/>
            <w:right w:val="nil"/>
          </w:tcBorders>
        </w:tcPr>
        <w:p w14:paraId="42D2D4F3" w14:textId="6274D7BE" w:rsidR="004B1EA4" w:rsidRDefault="00CE00A9" w:rsidP="00340A8D">
          <w:pPr>
            <w:tabs>
              <w:tab w:val="right" w:pos="9020"/>
            </w:tabs>
            <w:ind w:right="360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Patologia </w:t>
          </w:r>
          <w:r w:rsidR="005D4D49"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>Clinica</w:t>
          </w:r>
          <w:r w:rsidR="004B1EA4"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II</w:t>
          </w:r>
        </w:p>
      </w:tc>
      <w:tc>
        <w:tcPr>
          <w:tcW w:w="4530" w:type="dxa"/>
          <w:tcBorders>
            <w:top w:val="nil"/>
            <w:left w:val="nil"/>
            <w:bottom w:val="nil"/>
            <w:right w:val="nil"/>
          </w:tcBorders>
        </w:tcPr>
        <w:p w14:paraId="2D404F9C" w14:textId="77777777" w:rsidR="002B6C06" w:rsidRDefault="002B6C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</w:p>
      </w:tc>
    </w:tr>
  </w:tbl>
  <w:p w14:paraId="4A6EAF7F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A1E5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720BA"/>
    <w:multiLevelType w:val="hybridMultilevel"/>
    <w:tmpl w:val="EB5A63D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614CD1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BC5F5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CE8E4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22E1A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50C03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2D24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DAD38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F3A63"/>
    <w:multiLevelType w:val="hybridMultilevel"/>
    <w:tmpl w:val="5AF00C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E12C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7054ED"/>
    <w:multiLevelType w:val="hybridMultilevel"/>
    <w:tmpl w:val="A4421E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C093D"/>
    <w:multiLevelType w:val="hybridMultilevel"/>
    <w:tmpl w:val="1FF42D1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B52E6"/>
    <w:multiLevelType w:val="multilevel"/>
    <w:tmpl w:val="A33840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A185B"/>
    <w:multiLevelType w:val="hybridMultilevel"/>
    <w:tmpl w:val="25D0ED0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8C193C"/>
    <w:multiLevelType w:val="hybridMultilevel"/>
    <w:tmpl w:val="A8C29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44518"/>
    <w:multiLevelType w:val="hybridMultilevel"/>
    <w:tmpl w:val="D12AE6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202D8"/>
    <w:multiLevelType w:val="multilevel"/>
    <w:tmpl w:val="41B06C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684A46"/>
    <w:multiLevelType w:val="hybridMultilevel"/>
    <w:tmpl w:val="1F5A1E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30F2F"/>
    <w:multiLevelType w:val="hybridMultilevel"/>
    <w:tmpl w:val="43A6B6A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77640C"/>
    <w:multiLevelType w:val="multilevel"/>
    <w:tmpl w:val="6A26C96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63646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DC646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95785"/>
    <w:multiLevelType w:val="multilevel"/>
    <w:tmpl w:val="7F6CF2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B172D8"/>
    <w:multiLevelType w:val="multilevel"/>
    <w:tmpl w:val="44F4CA9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ED60D3"/>
    <w:multiLevelType w:val="multilevel"/>
    <w:tmpl w:val="869455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3C1CB7"/>
    <w:multiLevelType w:val="hybridMultilevel"/>
    <w:tmpl w:val="CC54573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D5392C"/>
    <w:multiLevelType w:val="hybridMultilevel"/>
    <w:tmpl w:val="9CF8409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6B742E2"/>
    <w:multiLevelType w:val="hybridMultilevel"/>
    <w:tmpl w:val="3D02FBB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3F2A6B"/>
    <w:multiLevelType w:val="hybridMultilevel"/>
    <w:tmpl w:val="0E5AEE2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067C8"/>
    <w:multiLevelType w:val="multilevel"/>
    <w:tmpl w:val="575E1A9E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468791532">
    <w:abstractNumId w:val="20"/>
  </w:num>
  <w:num w:numId="2" w16cid:durableId="1672640514">
    <w:abstractNumId w:val="19"/>
  </w:num>
  <w:num w:numId="3" w16cid:durableId="688603709">
    <w:abstractNumId w:val="21"/>
  </w:num>
  <w:num w:numId="4" w16cid:durableId="1565987681">
    <w:abstractNumId w:val="1"/>
  </w:num>
  <w:num w:numId="5" w16cid:durableId="1195847282">
    <w:abstractNumId w:val="14"/>
  </w:num>
  <w:num w:numId="6" w16cid:durableId="1156647939">
    <w:abstractNumId w:val="3"/>
  </w:num>
  <w:num w:numId="7" w16cid:durableId="169805955">
    <w:abstractNumId w:val="0"/>
  </w:num>
  <w:num w:numId="8" w16cid:durableId="1727948516">
    <w:abstractNumId w:val="15"/>
  </w:num>
  <w:num w:numId="9" w16cid:durableId="396899024">
    <w:abstractNumId w:val="7"/>
  </w:num>
  <w:num w:numId="10" w16cid:durableId="1986083707">
    <w:abstractNumId w:val="2"/>
  </w:num>
  <w:num w:numId="11" w16cid:durableId="40174785">
    <w:abstractNumId w:val="4"/>
  </w:num>
  <w:num w:numId="12" w16cid:durableId="1438063258">
    <w:abstractNumId w:val="18"/>
  </w:num>
  <w:num w:numId="13" w16cid:durableId="1773819260">
    <w:abstractNumId w:val="13"/>
  </w:num>
  <w:num w:numId="14" w16cid:durableId="1049576059">
    <w:abstractNumId w:val="10"/>
  </w:num>
  <w:num w:numId="15" w16cid:durableId="634796783">
    <w:abstractNumId w:val="17"/>
  </w:num>
  <w:num w:numId="16" w16cid:durableId="2143377793">
    <w:abstractNumId w:val="22"/>
  </w:num>
  <w:num w:numId="17" w16cid:durableId="1589804357">
    <w:abstractNumId w:val="5"/>
  </w:num>
  <w:num w:numId="18" w16cid:durableId="1485009418">
    <w:abstractNumId w:val="16"/>
  </w:num>
  <w:num w:numId="19" w16cid:durableId="1753117400">
    <w:abstractNumId w:val="9"/>
  </w:num>
  <w:num w:numId="20" w16cid:durableId="309673062">
    <w:abstractNumId w:val="6"/>
  </w:num>
  <w:num w:numId="21" w16cid:durableId="847719404">
    <w:abstractNumId w:val="11"/>
  </w:num>
  <w:num w:numId="22" w16cid:durableId="741026906">
    <w:abstractNumId w:val="23"/>
  </w:num>
  <w:num w:numId="23" w16cid:durableId="1451509618">
    <w:abstractNumId w:val="8"/>
  </w:num>
  <w:num w:numId="24" w16cid:durableId="2037730126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C06"/>
    <w:rsid w:val="000049E6"/>
    <w:rsid w:val="00006B7B"/>
    <w:rsid w:val="00011F29"/>
    <w:rsid w:val="00014141"/>
    <w:rsid w:val="00025FDE"/>
    <w:rsid w:val="000272E7"/>
    <w:rsid w:val="00027330"/>
    <w:rsid w:val="0003022D"/>
    <w:rsid w:val="0003094E"/>
    <w:rsid w:val="000312DF"/>
    <w:rsid w:val="000345B2"/>
    <w:rsid w:val="0003468A"/>
    <w:rsid w:val="00034C63"/>
    <w:rsid w:val="00044E12"/>
    <w:rsid w:val="00050F40"/>
    <w:rsid w:val="0007274D"/>
    <w:rsid w:val="00073A10"/>
    <w:rsid w:val="00077082"/>
    <w:rsid w:val="00082F4D"/>
    <w:rsid w:val="000844F9"/>
    <w:rsid w:val="0008648C"/>
    <w:rsid w:val="00087B1F"/>
    <w:rsid w:val="0009332F"/>
    <w:rsid w:val="000A0083"/>
    <w:rsid w:val="000A7358"/>
    <w:rsid w:val="000A77FC"/>
    <w:rsid w:val="000B3CFB"/>
    <w:rsid w:val="000B70C9"/>
    <w:rsid w:val="000C02AA"/>
    <w:rsid w:val="000C6051"/>
    <w:rsid w:val="000D2106"/>
    <w:rsid w:val="000D2C6C"/>
    <w:rsid w:val="000D653E"/>
    <w:rsid w:val="000D6CDE"/>
    <w:rsid w:val="000E6FD2"/>
    <w:rsid w:val="000F0335"/>
    <w:rsid w:val="000F4A93"/>
    <w:rsid w:val="001047F5"/>
    <w:rsid w:val="00132087"/>
    <w:rsid w:val="00134499"/>
    <w:rsid w:val="001509CB"/>
    <w:rsid w:val="00151480"/>
    <w:rsid w:val="001559A4"/>
    <w:rsid w:val="00156EB6"/>
    <w:rsid w:val="00163A0F"/>
    <w:rsid w:val="001673ED"/>
    <w:rsid w:val="0017054E"/>
    <w:rsid w:val="00170A51"/>
    <w:rsid w:val="00172B33"/>
    <w:rsid w:val="00173E39"/>
    <w:rsid w:val="00183926"/>
    <w:rsid w:val="00186F96"/>
    <w:rsid w:val="001934FE"/>
    <w:rsid w:val="001939F7"/>
    <w:rsid w:val="001967E3"/>
    <w:rsid w:val="001A02A8"/>
    <w:rsid w:val="001A053D"/>
    <w:rsid w:val="001A51C5"/>
    <w:rsid w:val="001A5A67"/>
    <w:rsid w:val="001B41AE"/>
    <w:rsid w:val="001B60E5"/>
    <w:rsid w:val="001B6B07"/>
    <w:rsid w:val="001C6933"/>
    <w:rsid w:val="001D032C"/>
    <w:rsid w:val="001D58B4"/>
    <w:rsid w:val="001E73EA"/>
    <w:rsid w:val="001F2557"/>
    <w:rsid w:val="0020521E"/>
    <w:rsid w:val="00215761"/>
    <w:rsid w:val="00216AEA"/>
    <w:rsid w:val="00216AF8"/>
    <w:rsid w:val="0022030A"/>
    <w:rsid w:val="0022243E"/>
    <w:rsid w:val="00224C79"/>
    <w:rsid w:val="00232F36"/>
    <w:rsid w:val="00233A45"/>
    <w:rsid w:val="00235D05"/>
    <w:rsid w:val="00257F2B"/>
    <w:rsid w:val="002609E3"/>
    <w:rsid w:val="00261189"/>
    <w:rsid w:val="00264D1A"/>
    <w:rsid w:val="00270EE6"/>
    <w:rsid w:val="0027781A"/>
    <w:rsid w:val="00281054"/>
    <w:rsid w:val="00282126"/>
    <w:rsid w:val="002863BE"/>
    <w:rsid w:val="0028793F"/>
    <w:rsid w:val="0029683D"/>
    <w:rsid w:val="002A4712"/>
    <w:rsid w:val="002A7E45"/>
    <w:rsid w:val="002B014E"/>
    <w:rsid w:val="002B5E4F"/>
    <w:rsid w:val="002B68CE"/>
    <w:rsid w:val="002B6C06"/>
    <w:rsid w:val="002C16B7"/>
    <w:rsid w:val="002C7F36"/>
    <w:rsid w:val="002D0CBE"/>
    <w:rsid w:val="002D337E"/>
    <w:rsid w:val="002D49BA"/>
    <w:rsid w:val="002D7ACB"/>
    <w:rsid w:val="002E66BB"/>
    <w:rsid w:val="002F1FD7"/>
    <w:rsid w:val="002F2B6E"/>
    <w:rsid w:val="002F365A"/>
    <w:rsid w:val="002F4835"/>
    <w:rsid w:val="002F5E79"/>
    <w:rsid w:val="002F6A6C"/>
    <w:rsid w:val="00301178"/>
    <w:rsid w:val="0030260D"/>
    <w:rsid w:val="00303512"/>
    <w:rsid w:val="003055B4"/>
    <w:rsid w:val="00307DF7"/>
    <w:rsid w:val="00316584"/>
    <w:rsid w:val="00323C3B"/>
    <w:rsid w:val="00326633"/>
    <w:rsid w:val="00326849"/>
    <w:rsid w:val="0033524A"/>
    <w:rsid w:val="00335C9A"/>
    <w:rsid w:val="00340A8D"/>
    <w:rsid w:val="00340D57"/>
    <w:rsid w:val="00341FA6"/>
    <w:rsid w:val="00347324"/>
    <w:rsid w:val="003476D5"/>
    <w:rsid w:val="00350C60"/>
    <w:rsid w:val="00352369"/>
    <w:rsid w:val="0035368A"/>
    <w:rsid w:val="0036167F"/>
    <w:rsid w:val="0037529A"/>
    <w:rsid w:val="00375675"/>
    <w:rsid w:val="00381141"/>
    <w:rsid w:val="003925E8"/>
    <w:rsid w:val="0039498A"/>
    <w:rsid w:val="003A0600"/>
    <w:rsid w:val="003A2DB6"/>
    <w:rsid w:val="003A2E79"/>
    <w:rsid w:val="003A4A9F"/>
    <w:rsid w:val="003B72CD"/>
    <w:rsid w:val="003C0338"/>
    <w:rsid w:val="003C7F1C"/>
    <w:rsid w:val="003D23F1"/>
    <w:rsid w:val="003D51B8"/>
    <w:rsid w:val="003D5673"/>
    <w:rsid w:val="003D75C0"/>
    <w:rsid w:val="003D7733"/>
    <w:rsid w:val="003E36A3"/>
    <w:rsid w:val="003E6220"/>
    <w:rsid w:val="003E7785"/>
    <w:rsid w:val="003E7E7B"/>
    <w:rsid w:val="003F2282"/>
    <w:rsid w:val="003F4EF3"/>
    <w:rsid w:val="003F5763"/>
    <w:rsid w:val="003F6A24"/>
    <w:rsid w:val="003F7837"/>
    <w:rsid w:val="00400938"/>
    <w:rsid w:val="00406B56"/>
    <w:rsid w:val="00407DA3"/>
    <w:rsid w:val="0041575D"/>
    <w:rsid w:val="004168DD"/>
    <w:rsid w:val="00420DEF"/>
    <w:rsid w:val="004314BE"/>
    <w:rsid w:val="00433261"/>
    <w:rsid w:val="004336A7"/>
    <w:rsid w:val="00437CE5"/>
    <w:rsid w:val="00450F8F"/>
    <w:rsid w:val="00453CD4"/>
    <w:rsid w:val="00454894"/>
    <w:rsid w:val="00455557"/>
    <w:rsid w:val="004605EB"/>
    <w:rsid w:val="004655D4"/>
    <w:rsid w:val="0046785A"/>
    <w:rsid w:val="004909EF"/>
    <w:rsid w:val="00493A8B"/>
    <w:rsid w:val="00495C64"/>
    <w:rsid w:val="00495E9F"/>
    <w:rsid w:val="00497835"/>
    <w:rsid w:val="00497B6B"/>
    <w:rsid w:val="004A114B"/>
    <w:rsid w:val="004A3A6E"/>
    <w:rsid w:val="004A4E8D"/>
    <w:rsid w:val="004A61BB"/>
    <w:rsid w:val="004A62E1"/>
    <w:rsid w:val="004A7956"/>
    <w:rsid w:val="004B1577"/>
    <w:rsid w:val="004B1E68"/>
    <w:rsid w:val="004B1EA4"/>
    <w:rsid w:val="004B51A8"/>
    <w:rsid w:val="004C3CCE"/>
    <w:rsid w:val="004C5FAE"/>
    <w:rsid w:val="004C647F"/>
    <w:rsid w:val="004D1768"/>
    <w:rsid w:val="004D5C71"/>
    <w:rsid w:val="004D61D5"/>
    <w:rsid w:val="004E038C"/>
    <w:rsid w:val="004E28DF"/>
    <w:rsid w:val="004E3ED4"/>
    <w:rsid w:val="004E6473"/>
    <w:rsid w:val="004E71B0"/>
    <w:rsid w:val="004F3BB0"/>
    <w:rsid w:val="005056F9"/>
    <w:rsid w:val="00505D2A"/>
    <w:rsid w:val="00505FC5"/>
    <w:rsid w:val="00507D9A"/>
    <w:rsid w:val="005134AD"/>
    <w:rsid w:val="00522D49"/>
    <w:rsid w:val="00524E51"/>
    <w:rsid w:val="005262D3"/>
    <w:rsid w:val="00526BB5"/>
    <w:rsid w:val="0052703C"/>
    <w:rsid w:val="00534C83"/>
    <w:rsid w:val="00536EE9"/>
    <w:rsid w:val="00543E26"/>
    <w:rsid w:val="00554600"/>
    <w:rsid w:val="00562332"/>
    <w:rsid w:val="00573222"/>
    <w:rsid w:val="005733B4"/>
    <w:rsid w:val="00573A09"/>
    <w:rsid w:val="00574B05"/>
    <w:rsid w:val="00582A48"/>
    <w:rsid w:val="0058383B"/>
    <w:rsid w:val="00586022"/>
    <w:rsid w:val="00597439"/>
    <w:rsid w:val="005A0C32"/>
    <w:rsid w:val="005A17F7"/>
    <w:rsid w:val="005A64DC"/>
    <w:rsid w:val="005A684B"/>
    <w:rsid w:val="005B1E55"/>
    <w:rsid w:val="005B611E"/>
    <w:rsid w:val="005B7313"/>
    <w:rsid w:val="005B7626"/>
    <w:rsid w:val="005C0239"/>
    <w:rsid w:val="005C0BCF"/>
    <w:rsid w:val="005C406D"/>
    <w:rsid w:val="005D3145"/>
    <w:rsid w:val="005D41E0"/>
    <w:rsid w:val="005D4D49"/>
    <w:rsid w:val="005F250B"/>
    <w:rsid w:val="005F433C"/>
    <w:rsid w:val="005F53AD"/>
    <w:rsid w:val="00605642"/>
    <w:rsid w:val="00611111"/>
    <w:rsid w:val="006303B2"/>
    <w:rsid w:val="006313D0"/>
    <w:rsid w:val="00634640"/>
    <w:rsid w:val="0063507E"/>
    <w:rsid w:val="006423AC"/>
    <w:rsid w:val="00644FD8"/>
    <w:rsid w:val="006527DF"/>
    <w:rsid w:val="00656ACE"/>
    <w:rsid w:val="00660962"/>
    <w:rsid w:val="0066271B"/>
    <w:rsid w:val="00672284"/>
    <w:rsid w:val="00677F76"/>
    <w:rsid w:val="0068127F"/>
    <w:rsid w:val="006828CE"/>
    <w:rsid w:val="00683F1B"/>
    <w:rsid w:val="00686A45"/>
    <w:rsid w:val="0068781E"/>
    <w:rsid w:val="00697725"/>
    <w:rsid w:val="006A7B6C"/>
    <w:rsid w:val="006B1055"/>
    <w:rsid w:val="006B5E9A"/>
    <w:rsid w:val="006C67C9"/>
    <w:rsid w:val="006D2D29"/>
    <w:rsid w:val="006D7252"/>
    <w:rsid w:val="006D7AEF"/>
    <w:rsid w:val="006E1CC3"/>
    <w:rsid w:val="006F3307"/>
    <w:rsid w:val="006F7722"/>
    <w:rsid w:val="00704417"/>
    <w:rsid w:val="0070470A"/>
    <w:rsid w:val="00712F48"/>
    <w:rsid w:val="00714FF0"/>
    <w:rsid w:val="00717F91"/>
    <w:rsid w:val="0072277A"/>
    <w:rsid w:val="007236E7"/>
    <w:rsid w:val="00724B0D"/>
    <w:rsid w:val="00731864"/>
    <w:rsid w:val="00737428"/>
    <w:rsid w:val="00740A14"/>
    <w:rsid w:val="0074596E"/>
    <w:rsid w:val="00750D57"/>
    <w:rsid w:val="0076010D"/>
    <w:rsid w:val="007601DF"/>
    <w:rsid w:val="0076305F"/>
    <w:rsid w:val="00767296"/>
    <w:rsid w:val="00767AF4"/>
    <w:rsid w:val="00770D6F"/>
    <w:rsid w:val="00775B1C"/>
    <w:rsid w:val="007804A0"/>
    <w:rsid w:val="00785057"/>
    <w:rsid w:val="00797002"/>
    <w:rsid w:val="007A2481"/>
    <w:rsid w:val="007A4C23"/>
    <w:rsid w:val="007A66E6"/>
    <w:rsid w:val="007B5B39"/>
    <w:rsid w:val="007B5D92"/>
    <w:rsid w:val="007C3FBD"/>
    <w:rsid w:val="007C61F6"/>
    <w:rsid w:val="007D20D8"/>
    <w:rsid w:val="007D7529"/>
    <w:rsid w:val="007E07D6"/>
    <w:rsid w:val="007E0B42"/>
    <w:rsid w:val="007E1088"/>
    <w:rsid w:val="007F3C6C"/>
    <w:rsid w:val="007F3D9F"/>
    <w:rsid w:val="0080119B"/>
    <w:rsid w:val="008025F0"/>
    <w:rsid w:val="00805E37"/>
    <w:rsid w:val="00806690"/>
    <w:rsid w:val="00807872"/>
    <w:rsid w:val="00816D52"/>
    <w:rsid w:val="00817732"/>
    <w:rsid w:val="00822DE8"/>
    <w:rsid w:val="00824BCC"/>
    <w:rsid w:val="00826428"/>
    <w:rsid w:val="00832CB3"/>
    <w:rsid w:val="00833A5A"/>
    <w:rsid w:val="0083479D"/>
    <w:rsid w:val="00835776"/>
    <w:rsid w:val="0085328A"/>
    <w:rsid w:val="00853C83"/>
    <w:rsid w:val="00855502"/>
    <w:rsid w:val="00855CD9"/>
    <w:rsid w:val="00860C45"/>
    <w:rsid w:val="0086431C"/>
    <w:rsid w:val="00866349"/>
    <w:rsid w:val="00880237"/>
    <w:rsid w:val="00887215"/>
    <w:rsid w:val="00893661"/>
    <w:rsid w:val="008956C0"/>
    <w:rsid w:val="008A0B94"/>
    <w:rsid w:val="008C0D12"/>
    <w:rsid w:val="008C2CD8"/>
    <w:rsid w:val="008C34A3"/>
    <w:rsid w:val="008C4CF0"/>
    <w:rsid w:val="008C7E0D"/>
    <w:rsid w:val="008D3899"/>
    <w:rsid w:val="008D504C"/>
    <w:rsid w:val="008D58F3"/>
    <w:rsid w:val="008D67A4"/>
    <w:rsid w:val="008E0C80"/>
    <w:rsid w:val="008E7301"/>
    <w:rsid w:val="008F2126"/>
    <w:rsid w:val="008F461D"/>
    <w:rsid w:val="0090218A"/>
    <w:rsid w:val="0091244E"/>
    <w:rsid w:val="00913E0D"/>
    <w:rsid w:val="009228AC"/>
    <w:rsid w:val="009239A9"/>
    <w:rsid w:val="00930774"/>
    <w:rsid w:val="00932BB2"/>
    <w:rsid w:val="0093741C"/>
    <w:rsid w:val="009456BB"/>
    <w:rsid w:val="00946D7F"/>
    <w:rsid w:val="00950264"/>
    <w:rsid w:val="00950FE2"/>
    <w:rsid w:val="0095223A"/>
    <w:rsid w:val="00955119"/>
    <w:rsid w:val="00956D14"/>
    <w:rsid w:val="009617B6"/>
    <w:rsid w:val="00965584"/>
    <w:rsid w:val="0097002E"/>
    <w:rsid w:val="009820C7"/>
    <w:rsid w:val="0098313C"/>
    <w:rsid w:val="009907BF"/>
    <w:rsid w:val="0099631C"/>
    <w:rsid w:val="00996B53"/>
    <w:rsid w:val="00997741"/>
    <w:rsid w:val="0099780E"/>
    <w:rsid w:val="009A0667"/>
    <w:rsid w:val="009A49D2"/>
    <w:rsid w:val="009A7F35"/>
    <w:rsid w:val="009B008B"/>
    <w:rsid w:val="009B518A"/>
    <w:rsid w:val="009C1A60"/>
    <w:rsid w:val="009C576D"/>
    <w:rsid w:val="009C5969"/>
    <w:rsid w:val="009D023E"/>
    <w:rsid w:val="009D6221"/>
    <w:rsid w:val="009E2E2B"/>
    <w:rsid w:val="009E2FD2"/>
    <w:rsid w:val="009E3387"/>
    <w:rsid w:val="009E6888"/>
    <w:rsid w:val="00A02940"/>
    <w:rsid w:val="00A036C8"/>
    <w:rsid w:val="00A07C44"/>
    <w:rsid w:val="00A12876"/>
    <w:rsid w:val="00A13F9F"/>
    <w:rsid w:val="00A14488"/>
    <w:rsid w:val="00A14C64"/>
    <w:rsid w:val="00A24EED"/>
    <w:rsid w:val="00A24FF8"/>
    <w:rsid w:val="00A260D9"/>
    <w:rsid w:val="00A27F94"/>
    <w:rsid w:val="00A42DF0"/>
    <w:rsid w:val="00A4344F"/>
    <w:rsid w:val="00A5008A"/>
    <w:rsid w:val="00A54D77"/>
    <w:rsid w:val="00A563A6"/>
    <w:rsid w:val="00A56AA3"/>
    <w:rsid w:val="00A621A1"/>
    <w:rsid w:val="00A636D6"/>
    <w:rsid w:val="00A66EDB"/>
    <w:rsid w:val="00A72D4C"/>
    <w:rsid w:val="00A870DD"/>
    <w:rsid w:val="00A87557"/>
    <w:rsid w:val="00A913CF"/>
    <w:rsid w:val="00A93131"/>
    <w:rsid w:val="00A9503D"/>
    <w:rsid w:val="00AA4AE0"/>
    <w:rsid w:val="00AA558E"/>
    <w:rsid w:val="00AA6B1E"/>
    <w:rsid w:val="00AB3C7D"/>
    <w:rsid w:val="00AD172B"/>
    <w:rsid w:val="00AD1AC5"/>
    <w:rsid w:val="00AE1FD1"/>
    <w:rsid w:val="00AE7C38"/>
    <w:rsid w:val="00AE7D98"/>
    <w:rsid w:val="00B05F6E"/>
    <w:rsid w:val="00B111AF"/>
    <w:rsid w:val="00B118B1"/>
    <w:rsid w:val="00B175E0"/>
    <w:rsid w:val="00B17CB4"/>
    <w:rsid w:val="00B17F59"/>
    <w:rsid w:val="00B20C48"/>
    <w:rsid w:val="00B249FA"/>
    <w:rsid w:val="00B31204"/>
    <w:rsid w:val="00B3127C"/>
    <w:rsid w:val="00B31E09"/>
    <w:rsid w:val="00B41630"/>
    <w:rsid w:val="00B42030"/>
    <w:rsid w:val="00B535B8"/>
    <w:rsid w:val="00B639EC"/>
    <w:rsid w:val="00B651FB"/>
    <w:rsid w:val="00B84C79"/>
    <w:rsid w:val="00B862D3"/>
    <w:rsid w:val="00B91E57"/>
    <w:rsid w:val="00B965A3"/>
    <w:rsid w:val="00B97888"/>
    <w:rsid w:val="00BB071D"/>
    <w:rsid w:val="00BB229F"/>
    <w:rsid w:val="00BB61B7"/>
    <w:rsid w:val="00BE00D4"/>
    <w:rsid w:val="00BE2172"/>
    <w:rsid w:val="00BF15B5"/>
    <w:rsid w:val="00C02D91"/>
    <w:rsid w:val="00C04566"/>
    <w:rsid w:val="00C069D8"/>
    <w:rsid w:val="00C11E40"/>
    <w:rsid w:val="00C11F80"/>
    <w:rsid w:val="00C1798E"/>
    <w:rsid w:val="00C24774"/>
    <w:rsid w:val="00C2720E"/>
    <w:rsid w:val="00C27C5F"/>
    <w:rsid w:val="00C34979"/>
    <w:rsid w:val="00C424EE"/>
    <w:rsid w:val="00C4346D"/>
    <w:rsid w:val="00C478CE"/>
    <w:rsid w:val="00C516AD"/>
    <w:rsid w:val="00C64504"/>
    <w:rsid w:val="00C67F0E"/>
    <w:rsid w:val="00C7138F"/>
    <w:rsid w:val="00C73780"/>
    <w:rsid w:val="00C75EC6"/>
    <w:rsid w:val="00C77909"/>
    <w:rsid w:val="00C9213D"/>
    <w:rsid w:val="00C92863"/>
    <w:rsid w:val="00C92CB4"/>
    <w:rsid w:val="00C94A1A"/>
    <w:rsid w:val="00CA122B"/>
    <w:rsid w:val="00CA6395"/>
    <w:rsid w:val="00CB1F63"/>
    <w:rsid w:val="00CB5073"/>
    <w:rsid w:val="00CC59C0"/>
    <w:rsid w:val="00CD17BB"/>
    <w:rsid w:val="00CD3118"/>
    <w:rsid w:val="00CD65E8"/>
    <w:rsid w:val="00CD6C05"/>
    <w:rsid w:val="00CD6CE5"/>
    <w:rsid w:val="00CD7902"/>
    <w:rsid w:val="00CE00A9"/>
    <w:rsid w:val="00CE1BF5"/>
    <w:rsid w:val="00CE1D96"/>
    <w:rsid w:val="00CE7F4B"/>
    <w:rsid w:val="00CF43C0"/>
    <w:rsid w:val="00D05C3A"/>
    <w:rsid w:val="00D06C59"/>
    <w:rsid w:val="00D14D2D"/>
    <w:rsid w:val="00D218F6"/>
    <w:rsid w:val="00D25A81"/>
    <w:rsid w:val="00D330FD"/>
    <w:rsid w:val="00D371EC"/>
    <w:rsid w:val="00D404F9"/>
    <w:rsid w:val="00D41507"/>
    <w:rsid w:val="00D4748E"/>
    <w:rsid w:val="00D569DB"/>
    <w:rsid w:val="00D62C90"/>
    <w:rsid w:val="00D62F92"/>
    <w:rsid w:val="00D6481F"/>
    <w:rsid w:val="00D71E83"/>
    <w:rsid w:val="00D72A8B"/>
    <w:rsid w:val="00D77B38"/>
    <w:rsid w:val="00D81730"/>
    <w:rsid w:val="00D85C7D"/>
    <w:rsid w:val="00D91638"/>
    <w:rsid w:val="00D9576E"/>
    <w:rsid w:val="00D95D72"/>
    <w:rsid w:val="00DA0C75"/>
    <w:rsid w:val="00DA7615"/>
    <w:rsid w:val="00DC06DB"/>
    <w:rsid w:val="00DC0C13"/>
    <w:rsid w:val="00DC16B7"/>
    <w:rsid w:val="00DC36AF"/>
    <w:rsid w:val="00DD5737"/>
    <w:rsid w:val="00DD7738"/>
    <w:rsid w:val="00DE0246"/>
    <w:rsid w:val="00DE0461"/>
    <w:rsid w:val="00DF2F74"/>
    <w:rsid w:val="00DF6DB7"/>
    <w:rsid w:val="00E01080"/>
    <w:rsid w:val="00E02EC6"/>
    <w:rsid w:val="00E0342F"/>
    <w:rsid w:val="00E12250"/>
    <w:rsid w:val="00E14707"/>
    <w:rsid w:val="00E33E2E"/>
    <w:rsid w:val="00E46A55"/>
    <w:rsid w:val="00E46D8E"/>
    <w:rsid w:val="00E4792B"/>
    <w:rsid w:val="00E50922"/>
    <w:rsid w:val="00E52221"/>
    <w:rsid w:val="00E52D68"/>
    <w:rsid w:val="00E53D61"/>
    <w:rsid w:val="00E5435C"/>
    <w:rsid w:val="00E549E4"/>
    <w:rsid w:val="00E55F4A"/>
    <w:rsid w:val="00E606B0"/>
    <w:rsid w:val="00E628AF"/>
    <w:rsid w:val="00E63489"/>
    <w:rsid w:val="00E6393A"/>
    <w:rsid w:val="00E66893"/>
    <w:rsid w:val="00E70700"/>
    <w:rsid w:val="00E71865"/>
    <w:rsid w:val="00E72FBC"/>
    <w:rsid w:val="00E74047"/>
    <w:rsid w:val="00E80E8E"/>
    <w:rsid w:val="00EA1EBB"/>
    <w:rsid w:val="00EB1A2B"/>
    <w:rsid w:val="00EB39E6"/>
    <w:rsid w:val="00EB4E8F"/>
    <w:rsid w:val="00EC147A"/>
    <w:rsid w:val="00EC7BA1"/>
    <w:rsid w:val="00ED1135"/>
    <w:rsid w:val="00ED1B28"/>
    <w:rsid w:val="00ED1FC0"/>
    <w:rsid w:val="00EE10DF"/>
    <w:rsid w:val="00EE3A8D"/>
    <w:rsid w:val="00EE5808"/>
    <w:rsid w:val="00EE5E77"/>
    <w:rsid w:val="00EE6299"/>
    <w:rsid w:val="00EE7CB8"/>
    <w:rsid w:val="00EF0596"/>
    <w:rsid w:val="00F17230"/>
    <w:rsid w:val="00F17C1F"/>
    <w:rsid w:val="00F238C3"/>
    <w:rsid w:val="00F2641D"/>
    <w:rsid w:val="00F3001E"/>
    <w:rsid w:val="00F344A0"/>
    <w:rsid w:val="00F405A6"/>
    <w:rsid w:val="00F43B34"/>
    <w:rsid w:val="00F479E6"/>
    <w:rsid w:val="00F569BA"/>
    <w:rsid w:val="00F577FC"/>
    <w:rsid w:val="00F61B4A"/>
    <w:rsid w:val="00F64B0E"/>
    <w:rsid w:val="00F746D3"/>
    <w:rsid w:val="00F80E6E"/>
    <w:rsid w:val="00F863E6"/>
    <w:rsid w:val="00F93323"/>
    <w:rsid w:val="00F9740E"/>
    <w:rsid w:val="00FA0777"/>
    <w:rsid w:val="00FA4334"/>
    <w:rsid w:val="00FB7862"/>
    <w:rsid w:val="00FE304F"/>
    <w:rsid w:val="00FE3216"/>
    <w:rsid w:val="00FE6AEC"/>
    <w:rsid w:val="00FF0213"/>
    <w:rsid w:val="00FF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3829F"/>
  <w15:docId w15:val="{17038877-FECC-8D4C-93AD-2F9EFDE2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4971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Intestazione">
    <w:name w:val="header"/>
    <w:basedOn w:val="Normale"/>
    <w:link w:val="Intestazione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4971"/>
  </w:style>
  <w:style w:type="paragraph" w:styleId="Pidipagina">
    <w:name w:val="footer"/>
    <w:basedOn w:val="Normale"/>
    <w:link w:val="Pidipagina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4971"/>
  </w:style>
  <w:style w:type="table" w:styleId="Grigliatabella">
    <w:name w:val="Table Grid"/>
    <w:basedOn w:val="Tabellanormale"/>
    <w:uiPriority w:val="39"/>
    <w:rsid w:val="0099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994971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1A5A6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93741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3741C"/>
    <w:rPr>
      <w:color w:val="605E5C"/>
      <w:shd w:val="clear" w:color="auto" w:fill="E1DFDD"/>
    </w:rPr>
  </w:style>
  <w:style w:type="paragraph" w:customStyle="1" w:styleId="p1">
    <w:name w:val="p1"/>
    <w:basedOn w:val="Normale"/>
    <w:rsid w:val="00381141"/>
    <w:rPr>
      <w:rFonts w:ascii=".AppleSystemUIFont" w:eastAsiaTheme="minorEastAsia" w:hAnsi=".AppleSystemUIFont" w:cs="Times New Roman"/>
      <w:sz w:val="28"/>
      <w:szCs w:val="28"/>
    </w:rPr>
  </w:style>
  <w:style w:type="paragraph" w:customStyle="1" w:styleId="p2">
    <w:name w:val="p2"/>
    <w:basedOn w:val="Normale"/>
    <w:rsid w:val="00381141"/>
    <w:rPr>
      <w:rFonts w:ascii=".AppleSystemUIFont" w:eastAsiaTheme="minorEastAsia" w:hAnsi=".AppleSystemUIFont" w:cs="Times New Roman"/>
      <w:sz w:val="28"/>
      <w:szCs w:val="28"/>
    </w:rPr>
  </w:style>
  <w:style w:type="character" w:customStyle="1" w:styleId="s1">
    <w:name w:val="s1"/>
    <w:basedOn w:val="Carpredefinitoparagrafo"/>
    <w:rsid w:val="00381141"/>
    <w:rPr>
      <w:rFonts w:ascii="UICTFontTextStyleBody" w:hAnsi="UICTFontTextStyleBody" w:hint="default"/>
      <w:b w:val="0"/>
      <w:bCs w:val="0"/>
      <w:i w:val="0"/>
      <w:iCs w:val="0"/>
      <w:sz w:val="28"/>
      <w:szCs w:val="28"/>
    </w:rPr>
  </w:style>
  <w:style w:type="paragraph" w:customStyle="1" w:styleId="li1">
    <w:name w:val="li1"/>
    <w:basedOn w:val="Normale"/>
    <w:rsid w:val="00381141"/>
    <w:rPr>
      <w:rFonts w:ascii=".AppleSystemUIFont" w:eastAsiaTheme="minorEastAsia" w:hAnsi=".AppleSystemUIFont" w:cs="Times New Roman"/>
      <w:sz w:val="28"/>
      <w:szCs w:val="28"/>
    </w:rPr>
  </w:style>
  <w:style w:type="character" w:customStyle="1" w:styleId="apple-converted-space">
    <w:name w:val="apple-converted-space"/>
    <w:basedOn w:val="Carpredefinitoparagrafo"/>
    <w:rsid w:val="00381141"/>
  </w:style>
  <w:style w:type="paragraph" w:styleId="NormaleWeb">
    <w:name w:val="Normal (Web)"/>
    <w:basedOn w:val="Normale"/>
    <w:uiPriority w:val="99"/>
    <w:semiHidden/>
    <w:unhideWhenUsed/>
    <w:rsid w:val="00A56AA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3">
    <w:name w:val="p3"/>
    <w:basedOn w:val="Normale"/>
    <w:rsid w:val="009E2FD2"/>
    <w:rPr>
      <w:rFonts w:ascii=".AppleSystemUIFont" w:eastAsiaTheme="minorEastAsia" w:hAnsi=".AppleSystemUIFont" w:cs="Times New Roman"/>
      <w:sz w:val="28"/>
      <w:szCs w:val="28"/>
    </w:rPr>
  </w:style>
  <w:style w:type="character" w:customStyle="1" w:styleId="s2">
    <w:name w:val="s2"/>
    <w:basedOn w:val="Carpredefinitoparagrafo"/>
    <w:rsid w:val="009E2FD2"/>
    <w:rPr>
      <w:rFonts w:ascii="UICTFontTextStyleBody" w:hAnsi="UICTFontTextStyleBody" w:hint="default"/>
      <w:b w:val="0"/>
      <w:bCs w:val="0"/>
      <w:i w:val="0"/>
      <w:iCs w:val="0"/>
      <w:sz w:val="28"/>
      <w:szCs w:val="28"/>
    </w:rPr>
  </w:style>
  <w:style w:type="character" w:customStyle="1" w:styleId="s3">
    <w:name w:val="s3"/>
    <w:basedOn w:val="Carpredefinitoparagrafo"/>
    <w:rsid w:val="009E2FD2"/>
    <w:rPr>
      <w:b/>
      <w:bCs/>
      <w:i/>
      <w:iCs/>
      <w:sz w:val="28"/>
      <w:szCs w:val="28"/>
      <w:u w:val="single"/>
    </w:rPr>
  </w:style>
  <w:style w:type="character" w:customStyle="1" w:styleId="s4">
    <w:name w:val="s4"/>
    <w:basedOn w:val="Carpredefinitoparagrafo"/>
    <w:rsid w:val="009E2FD2"/>
    <w:rPr>
      <w:rFonts w:ascii="UICTFontTextStyleEmphasizedBody" w:hAnsi="UICTFontTextStyleEmphasizedBody" w:hint="default"/>
      <w:b/>
      <w:bCs/>
      <w:i w:val="0"/>
      <w:iCs w:val="0"/>
      <w:sz w:val="28"/>
      <w:szCs w:val="28"/>
    </w:rPr>
  </w:style>
  <w:style w:type="character" w:customStyle="1" w:styleId="s5">
    <w:name w:val="s5"/>
    <w:basedOn w:val="Carpredefinitoparagrafo"/>
    <w:rsid w:val="009E2FD2"/>
    <w:rPr>
      <w:b/>
      <w:bCs/>
      <w:i/>
      <w:iCs/>
      <w:sz w:val="28"/>
      <w:szCs w:val="28"/>
    </w:rPr>
  </w:style>
  <w:style w:type="paragraph" w:customStyle="1" w:styleId="li3">
    <w:name w:val="li3"/>
    <w:basedOn w:val="Normale"/>
    <w:rsid w:val="009E2FD2"/>
    <w:rPr>
      <w:rFonts w:ascii=".AppleSystemUIFont" w:eastAsiaTheme="minorEastAsia" w:hAnsi=".AppleSystemUIFont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65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28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088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6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803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34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092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65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9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90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60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7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443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337708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26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57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9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7456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1473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9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03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5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YSlQKysm80hHBV3NrbiGduf80w==">AMUW2mVdDg472TvMy2mSD0RertNzrQT5yZ/UsVvr2okr4oPZjO/EzPSp1848R2FZlHHziaZ07oJy3eh2P7hEA6dtsjIF09BP5dqIWN54+Gj7NDadDRPL04E=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4810</Words>
  <Characters>27421</Characters>
  <Application>Microsoft Office Word</Application>
  <DocSecurity>0</DocSecurity>
  <Lines>228</Lines>
  <Paragraphs>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FRANCESCA PIA GERVASI</dc:creator>
  <cp:lastModifiedBy>ALESSANDRO MAIO</cp:lastModifiedBy>
  <cp:revision>2</cp:revision>
  <cp:lastPrinted>2023-02-18T15:50:00Z</cp:lastPrinted>
  <dcterms:created xsi:type="dcterms:W3CDTF">2023-11-13T16:25:00Z</dcterms:created>
  <dcterms:modified xsi:type="dcterms:W3CDTF">2023-11-13T16:25:00Z</dcterms:modified>
</cp:coreProperties>
</file>