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19D8C" w14:textId="5E9B513E" w:rsidR="00710D42" w:rsidRDefault="00710D42" w:rsidP="00710D42">
      <w:pPr>
        <w:jc w:val="center"/>
        <w:rPr>
          <w:rFonts w:ascii="Times New Roman" w:hAnsi="Times New Roman" w:cs="Times New Roman"/>
          <w:sz w:val="24"/>
          <w:szCs w:val="24"/>
        </w:rPr>
      </w:pPr>
      <w:r>
        <w:rPr>
          <w:noProof/>
          <w:lang w:eastAsia="it-IT"/>
        </w:rPr>
        <mc:AlternateContent>
          <mc:Choice Requires="wps">
            <w:drawing>
              <wp:anchor distT="0" distB="0" distL="114300" distR="114300" simplePos="0" relativeHeight="251660288" behindDoc="0" locked="0" layoutInCell="1" allowOverlap="1" wp14:anchorId="3F7F1C00" wp14:editId="11009686">
                <wp:simplePos x="0" y="0"/>
                <wp:positionH relativeFrom="margin">
                  <wp:posOffset>48260</wp:posOffset>
                </wp:positionH>
                <wp:positionV relativeFrom="paragraph">
                  <wp:posOffset>-38735</wp:posOffset>
                </wp:positionV>
                <wp:extent cx="6012180" cy="7620"/>
                <wp:effectExtent l="0" t="0" r="26670" b="30480"/>
                <wp:wrapNone/>
                <wp:docPr id="18" name="Connettore 1 18"/>
                <wp:cNvGraphicFramePr/>
                <a:graphic xmlns:a="http://schemas.openxmlformats.org/drawingml/2006/main">
                  <a:graphicData uri="http://schemas.microsoft.com/office/word/2010/wordprocessingShape">
                    <wps:wsp>
                      <wps:cNvCnPr/>
                      <wps:spPr>
                        <a:xfrm flipV="1">
                          <a:off x="0" y="0"/>
                          <a:ext cx="60121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855EA" id="Connettore 1 18"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pt,-3.05pt" to="477.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" strokecolor="black [3213]" strokeweight=".5pt">
                <v:stroke joinstyle="miter"/>
                <w10:wrap anchorx="margin"/>
              </v:line>
            </w:pict>
          </mc:Fallback>
        </mc:AlternateContent>
      </w:r>
      <w:r>
        <w:rPr>
          <w:rFonts w:ascii="Times New Roman" w:hAnsi="Times New Roman" w:cs="Times New Roman"/>
          <w:sz w:val="24"/>
          <w:szCs w:val="24"/>
        </w:rPr>
        <w:t>Elettromagnetismo e Teoria dei circuiti</w:t>
      </w:r>
    </w:p>
    <w:p w14:paraId="66E5BA08" w14:textId="77777777" w:rsidR="00710D42" w:rsidRDefault="00710D42" w:rsidP="00710D42">
      <w:pPr>
        <w:jc w:val="center"/>
        <w:rPr>
          <w:rFonts w:ascii="Times New Roman" w:hAnsi="Times New Roman" w:cs="Times New Roman"/>
          <w:b/>
          <w:bCs/>
          <w:sz w:val="24"/>
          <w:szCs w:val="24"/>
        </w:rPr>
      </w:pPr>
      <w:r>
        <w:rPr>
          <w:rFonts w:ascii="Times New Roman" w:hAnsi="Times New Roman" w:cs="Times New Roman"/>
          <w:b/>
          <w:bCs/>
          <w:sz w:val="24"/>
          <w:szCs w:val="24"/>
        </w:rPr>
        <w:t>Induttore, generatore, cortocircuito e topologia</w:t>
      </w:r>
    </w:p>
    <w:p w14:paraId="161EAB43" w14:textId="6051D980" w:rsidR="00710D42" w:rsidRDefault="00710D42" w:rsidP="00710D42">
      <w:pPr>
        <w:jc w:val="center"/>
        <w:rPr>
          <w:rFonts w:ascii="Times New Roman" w:hAnsi="Times New Roman" w:cs="Times New Roman"/>
          <w:sz w:val="24"/>
          <w:szCs w:val="24"/>
        </w:rPr>
      </w:pPr>
      <w:r>
        <w:rPr>
          <w:noProof/>
          <w:lang w:eastAsia="it-IT"/>
        </w:rPr>
        <mc:AlternateContent>
          <mc:Choice Requires="wps">
            <w:drawing>
              <wp:anchor distT="0" distB="0" distL="114300" distR="114300" simplePos="0" relativeHeight="251659264" behindDoc="0" locked="0" layoutInCell="1" allowOverlap="1" wp14:anchorId="0A61FEA6" wp14:editId="503D722C">
                <wp:simplePos x="0" y="0"/>
                <wp:positionH relativeFrom="column">
                  <wp:posOffset>-19050</wp:posOffset>
                </wp:positionH>
                <wp:positionV relativeFrom="paragraph">
                  <wp:posOffset>205105</wp:posOffset>
                </wp:positionV>
                <wp:extent cx="6134100" cy="0"/>
                <wp:effectExtent l="0" t="0" r="19050" b="19050"/>
                <wp:wrapNone/>
                <wp:docPr id="17" name="Connettore 1 17"/>
                <wp:cNvGraphicFramePr/>
                <a:graphic xmlns:a="http://schemas.openxmlformats.org/drawingml/2006/main">
                  <a:graphicData uri="http://schemas.microsoft.com/office/word/2010/wordprocessingShape">
                    <wps:wsp>
                      <wps:cNvCnPr/>
                      <wps:spPr>
                        <a:xfrm flipV="1">
                          <a:off x="0" y="0"/>
                          <a:ext cx="6134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53CA7" id="Connettore 1 1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15pt" to="481.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" strokecolor="black [3213]" strokeweight=".5pt">
                <v:stroke joinstyle="miter"/>
              </v:line>
            </w:pict>
          </mc:Fallback>
        </mc:AlternateContent>
      </w:r>
      <w:r>
        <w:rPr>
          <w:rFonts w:ascii="Times New Roman" w:hAnsi="Times New Roman" w:cs="Times New Roman"/>
          <w:sz w:val="24"/>
          <w:szCs w:val="24"/>
        </w:rPr>
        <w:t xml:space="preserve">Prof. Marco Ricci – lez.10 - 26/10/2023 – </w:t>
      </w:r>
      <w:proofErr w:type="spellStart"/>
      <w:r>
        <w:rPr>
          <w:rFonts w:ascii="Times New Roman" w:hAnsi="Times New Roman" w:cs="Times New Roman"/>
          <w:sz w:val="24"/>
          <w:szCs w:val="24"/>
        </w:rPr>
        <w:t>sbobinatore</w:t>
      </w:r>
      <w:proofErr w:type="spellEnd"/>
      <w:r>
        <w:rPr>
          <w:rFonts w:ascii="Times New Roman" w:hAnsi="Times New Roman" w:cs="Times New Roman"/>
          <w:sz w:val="24"/>
          <w:szCs w:val="24"/>
        </w:rPr>
        <w:t xml:space="preserve">: M. Di Michele – </w:t>
      </w:r>
      <w:proofErr w:type="spellStart"/>
      <w:r>
        <w:rPr>
          <w:rFonts w:ascii="Times New Roman" w:hAnsi="Times New Roman" w:cs="Times New Roman"/>
          <w:sz w:val="24"/>
          <w:szCs w:val="24"/>
        </w:rPr>
        <w:t>revisionatore</w:t>
      </w:r>
      <w:proofErr w:type="spellEnd"/>
      <w:r>
        <w:rPr>
          <w:rFonts w:ascii="Times New Roman" w:hAnsi="Times New Roman" w:cs="Times New Roman"/>
          <w:sz w:val="24"/>
          <w:szCs w:val="24"/>
        </w:rPr>
        <w:t>: A. Rogato</w:t>
      </w:r>
    </w:p>
    <w:p w14:paraId="319CE176" w14:textId="756821A5" w:rsidR="00710D42" w:rsidRDefault="00710D42" w:rsidP="00710D42">
      <w:pPr>
        <w:rPr>
          <w:rFonts w:ascii="Times New Roman" w:hAnsi="Times New Roman" w:cs="Times New Roman"/>
          <w:b/>
          <w:bCs/>
          <w:sz w:val="24"/>
          <w:szCs w:val="24"/>
        </w:rPr>
      </w:pPr>
      <w:r>
        <w:rPr>
          <w:noProof/>
          <w:lang w:eastAsia="it-IT"/>
        </w:rPr>
        <w:drawing>
          <wp:anchor distT="0" distB="0" distL="114300" distR="114300" simplePos="0" relativeHeight="251661312" behindDoc="0" locked="0" layoutInCell="1" allowOverlap="1" wp14:anchorId="6C72E731" wp14:editId="77F7B859">
            <wp:simplePos x="0" y="0"/>
            <wp:positionH relativeFrom="column">
              <wp:posOffset>4152900</wp:posOffset>
            </wp:positionH>
            <wp:positionV relativeFrom="paragraph">
              <wp:posOffset>64770</wp:posOffset>
            </wp:positionV>
            <wp:extent cx="1906905" cy="994410"/>
            <wp:effectExtent l="0" t="0" r="0" b="0"/>
            <wp:wrapSquare wrapText="bothSides"/>
            <wp:docPr id="16" name="Immagine 16" descr="Immagine che contiene calligrafi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calligrafia, Carattere, design&#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6905" cy="9944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INDUTTORE</w:t>
      </w:r>
    </w:p>
    <w:p w14:paraId="6A824794"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 Il </w:t>
      </w:r>
      <w:r>
        <w:rPr>
          <w:rFonts w:ascii="Times New Roman" w:hAnsi="Times New Roman" w:cs="Times New Roman"/>
          <w:b/>
          <w:bCs/>
          <w:sz w:val="24"/>
          <w:szCs w:val="24"/>
        </w:rPr>
        <w:t>condensatore</w:t>
      </w:r>
      <w:r>
        <w:rPr>
          <w:rFonts w:ascii="Times New Roman" w:hAnsi="Times New Roman" w:cs="Times New Roman"/>
          <w:sz w:val="24"/>
          <w:szCs w:val="24"/>
        </w:rPr>
        <w:t xml:space="preserve"> è in grado di accumulare energia sotto forma di flusso del campo elettrico; ciò è dovuto alla presenza di un campo elettrico tra le armature. </w:t>
      </w:r>
    </w:p>
    <w:p w14:paraId="2300DF32"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L’i</w:t>
      </w:r>
      <w:r>
        <w:rPr>
          <w:rFonts w:ascii="Times New Roman" w:hAnsi="Times New Roman" w:cs="Times New Roman"/>
          <w:b/>
          <w:bCs/>
          <w:sz w:val="24"/>
          <w:szCs w:val="24"/>
        </w:rPr>
        <w:t>nduttore</w:t>
      </w:r>
      <w:r>
        <w:rPr>
          <w:rFonts w:ascii="Times New Roman" w:hAnsi="Times New Roman" w:cs="Times New Roman"/>
          <w:sz w:val="24"/>
          <w:szCs w:val="24"/>
        </w:rPr>
        <w:t xml:space="preserve"> (</w:t>
      </w:r>
      <w:r>
        <w:rPr>
          <w:rFonts w:ascii="Times New Roman" w:hAnsi="Times New Roman" w:cs="Times New Roman"/>
          <w:i/>
          <w:sz w:val="24"/>
          <w:szCs w:val="24"/>
        </w:rPr>
        <w:t>solenoide</w:t>
      </w:r>
      <w:r>
        <w:rPr>
          <w:rFonts w:ascii="Times New Roman" w:hAnsi="Times New Roman" w:cs="Times New Roman"/>
          <w:sz w:val="24"/>
          <w:szCs w:val="24"/>
        </w:rPr>
        <w:t>) è un dispositivo capace di accumulare energia sotto forma di flusso del campo magnetico; ciò è dovuto al fatto che la corrente scorrendo genera un campo magnetico, che forma circonferenze intorno al filo conduttore e che nel solenoide si genera soprattutto al suo interno.</w:t>
      </w:r>
    </w:p>
    <w:p w14:paraId="737F4040" w14:textId="48CD1810" w:rsidR="00710D42" w:rsidRDefault="00710D42" w:rsidP="00710D42">
      <w:pPr>
        <w:rPr>
          <w:rFonts w:ascii="Times New Roman" w:hAnsi="Times New Roman" w:cs="Times New Roman"/>
          <w:i/>
          <w:iCs/>
          <w:sz w:val="24"/>
          <w:szCs w:val="24"/>
        </w:rPr>
      </w:pPr>
      <w:r>
        <w:rPr>
          <w:noProof/>
          <w:lang w:eastAsia="it-IT"/>
        </w:rPr>
        <w:drawing>
          <wp:anchor distT="0" distB="0" distL="114300" distR="114300" simplePos="0" relativeHeight="251663360" behindDoc="0" locked="0" layoutInCell="1" allowOverlap="1" wp14:anchorId="0F1C282F" wp14:editId="20647444">
            <wp:simplePos x="0" y="0"/>
            <wp:positionH relativeFrom="margin">
              <wp:posOffset>-102870</wp:posOffset>
            </wp:positionH>
            <wp:positionV relativeFrom="paragraph">
              <wp:posOffset>230505</wp:posOffset>
            </wp:positionV>
            <wp:extent cx="2903220" cy="1043940"/>
            <wp:effectExtent l="0" t="0" r="0" b="3810"/>
            <wp:wrapSquare wrapText="bothSides"/>
            <wp:docPr id="15" name="Immagine 15" descr="Immagine che contiene calligrafia, Caratter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magine che contiene calligrafia, Carattere, testo&#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l="6824" t="5293" r="3529" b="14117"/>
                    <a:stretch>
                      <a:fillRect/>
                    </a:stretch>
                  </pic:blipFill>
                  <pic:spPr bwMode="auto">
                    <a:xfrm>
                      <a:off x="0" y="0"/>
                      <a:ext cx="2903220" cy="1043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N.B. Ogni campo ovviamente ha un suo flusso ed un’energia ad esso associata.</w:t>
      </w:r>
    </w:p>
    <w:p w14:paraId="73D0D534"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Il flusso del campo magnetico nell’induttore è proporzionale alla corrente che scorre nel filo dell’induttore e la costante è chiamata </w:t>
      </w:r>
      <w:r>
        <w:rPr>
          <w:rFonts w:ascii="Times New Roman" w:hAnsi="Times New Roman" w:cs="Times New Roman"/>
          <w:b/>
          <w:bCs/>
          <w:i/>
          <w:sz w:val="24"/>
          <w:szCs w:val="24"/>
        </w:rPr>
        <w:t>induttanza L</w:t>
      </w:r>
      <w:r>
        <w:rPr>
          <w:rFonts w:ascii="Times New Roman" w:hAnsi="Times New Roman" w:cs="Times New Roman"/>
          <w:sz w:val="24"/>
          <w:szCs w:val="24"/>
        </w:rPr>
        <w:t xml:space="preserve"> (dipende dalle caratteristiche geometriche del mezzo).</w:t>
      </w:r>
    </w:p>
    <w:p w14:paraId="2D9012C5" w14:textId="4A8F458E"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64384" behindDoc="0" locked="0" layoutInCell="1" allowOverlap="1" wp14:anchorId="463E3D69" wp14:editId="31454C5C">
            <wp:simplePos x="0" y="0"/>
            <wp:positionH relativeFrom="margin">
              <wp:posOffset>4240530</wp:posOffset>
            </wp:positionH>
            <wp:positionV relativeFrom="paragraph">
              <wp:posOffset>979170</wp:posOffset>
            </wp:positionV>
            <wp:extent cx="1562100" cy="1273810"/>
            <wp:effectExtent l="0" t="0" r="0" b="2540"/>
            <wp:wrapSquare wrapText="bothSides"/>
            <wp:docPr id="14" name="Immagine 14" descr="Immagine che contiene testo, calligrafia, lavagn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magine che contiene testo, calligrafia, lavagna, Carattere&#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2738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62336" behindDoc="0" locked="0" layoutInCell="1" allowOverlap="1" wp14:anchorId="5CC6B0AC" wp14:editId="378C7B63">
            <wp:simplePos x="0" y="0"/>
            <wp:positionH relativeFrom="margin">
              <wp:posOffset>-102870</wp:posOffset>
            </wp:positionH>
            <wp:positionV relativeFrom="paragraph">
              <wp:posOffset>88900</wp:posOffset>
            </wp:positionV>
            <wp:extent cx="1737360" cy="754380"/>
            <wp:effectExtent l="0" t="0" r="0" b="7620"/>
            <wp:wrapSquare wrapText="bothSides"/>
            <wp:docPr id="13" name="Immagine 13" descr="Immagine che contiene calligrafia, lavagna, schizz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magine che contiene calligrafia, lavagna, schizzo, test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l="16496" t="35452" r="22838" b="16470"/>
                    <a:stretch>
                      <a:fillRect/>
                    </a:stretch>
                  </pic:blipFill>
                  <pic:spPr bwMode="auto">
                    <a:xfrm>
                      <a:off x="0" y="0"/>
                      <a:ext cx="1737360" cy="7543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La formula presente nell’immagine a sinistra è simile a quella per il condensatore, in cui </w:t>
      </w:r>
      <w:r>
        <w:rPr>
          <w:rFonts w:ascii="Times New Roman" w:hAnsi="Times New Roman" w:cs="Times New Roman"/>
          <w:b/>
          <w:i/>
          <w:sz w:val="24"/>
          <w:szCs w:val="24"/>
          <w:u w:val="single"/>
        </w:rPr>
        <w:t>Q=CV</w:t>
      </w:r>
      <w:r>
        <w:rPr>
          <w:rFonts w:ascii="Times New Roman" w:hAnsi="Times New Roman" w:cs="Times New Roman"/>
          <w:sz w:val="24"/>
          <w:szCs w:val="24"/>
        </w:rPr>
        <w:t xml:space="preserve"> (Q è proporzionale al flusso del campo elettrico), con la differenza che: </w:t>
      </w:r>
      <w:r>
        <w:rPr>
          <w:rFonts w:ascii="Times New Roman" w:hAnsi="Times New Roman" w:cs="Times New Roman"/>
          <w:sz w:val="24"/>
          <w:szCs w:val="24"/>
        </w:rPr>
        <w:br/>
        <w:t>1. La costante di proporzionalità è diversa;</w:t>
      </w:r>
      <w:r>
        <w:rPr>
          <w:rFonts w:ascii="Times New Roman" w:hAnsi="Times New Roman" w:cs="Times New Roman"/>
          <w:sz w:val="24"/>
          <w:szCs w:val="24"/>
        </w:rPr>
        <w:br/>
        <w:t xml:space="preserve">2. Vi è la tensione al posto dell’intensità di corrente; per tale ragione </w:t>
      </w:r>
      <w:r>
        <w:rPr>
          <w:rFonts w:ascii="Times New Roman" w:hAnsi="Times New Roman" w:cs="Times New Roman"/>
          <w:sz w:val="24"/>
          <w:szCs w:val="24"/>
          <w:u w:val="single"/>
        </w:rPr>
        <w:t>l’induttore può essere definito come il duale del condensatore</w:t>
      </w:r>
      <w:r>
        <w:rPr>
          <w:rFonts w:ascii="Times New Roman" w:hAnsi="Times New Roman" w:cs="Times New Roman"/>
          <w:sz w:val="24"/>
          <w:szCs w:val="24"/>
        </w:rPr>
        <w:t>.</w:t>
      </w:r>
    </w:p>
    <w:p w14:paraId="0B2CD22E"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br/>
        <w:t xml:space="preserve">La formula </w:t>
      </w:r>
      <w:r>
        <w:rPr>
          <w:rFonts w:ascii="Times New Roman" w:hAnsi="Times New Roman" w:cs="Times New Roman"/>
          <w:b/>
          <w:i/>
          <w:sz w:val="24"/>
          <w:szCs w:val="24"/>
          <w:u w:val="single"/>
        </w:rPr>
        <w:t>ϕ=Li</w:t>
      </w:r>
      <w:r>
        <w:rPr>
          <w:rFonts w:ascii="Times New Roman" w:hAnsi="Times New Roman" w:cs="Times New Roman"/>
          <w:sz w:val="24"/>
          <w:szCs w:val="24"/>
        </w:rPr>
        <w:t xml:space="preserve"> si può modificare sostituendo i con </w:t>
      </w:r>
      <w:r>
        <w:rPr>
          <w:rFonts w:ascii="Times New Roman" w:hAnsi="Times New Roman" w:cs="Times New Roman"/>
          <w:i/>
          <w:sz w:val="24"/>
          <w:szCs w:val="24"/>
        </w:rPr>
        <w:t>di/</w:t>
      </w:r>
      <w:proofErr w:type="spellStart"/>
      <w:r>
        <w:rPr>
          <w:rFonts w:ascii="Times New Roman" w:hAnsi="Times New Roman" w:cs="Times New Roman"/>
          <w:i/>
          <w:sz w:val="24"/>
          <w:szCs w:val="24"/>
        </w:rPr>
        <w:t>dt</w:t>
      </w:r>
      <w:proofErr w:type="spellEnd"/>
      <w:r>
        <w:rPr>
          <w:rFonts w:ascii="Times New Roman" w:hAnsi="Times New Roman" w:cs="Times New Roman"/>
          <w:sz w:val="24"/>
          <w:szCs w:val="24"/>
        </w:rPr>
        <w:t xml:space="preserve">. Si può applicare un discorso simile anche per la formula </w:t>
      </w:r>
      <w:r>
        <w:rPr>
          <w:rFonts w:ascii="Times New Roman" w:hAnsi="Times New Roman" w:cs="Times New Roman"/>
          <w:b/>
          <w:i/>
          <w:sz w:val="24"/>
          <w:szCs w:val="24"/>
          <w:u w:val="single"/>
        </w:rPr>
        <w:t>Q=CV</w:t>
      </w:r>
      <w:r>
        <w:rPr>
          <w:rFonts w:ascii="Times New Roman" w:hAnsi="Times New Roman" w:cs="Times New Roman"/>
          <w:sz w:val="24"/>
          <w:szCs w:val="24"/>
        </w:rPr>
        <w:t>.</w:t>
      </w:r>
    </w:p>
    <w:p w14:paraId="5187F48B" w14:textId="77777777" w:rsidR="00710D42" w:rsidRDefault="00710D42" w:rsidP="00710D42">
      <w:pPr>
        <w:rPr>
          <w:rFonts w:ascii="Times New Roman" w:hAnsi="Times New Roman" w:cs="Times New Roman"/>
          <w:sz w:val="24"/>
          <w:szCs w:val="24"/>
        </w:rPr>
      </w:pPr>
    </w:p>
    <w:p w14:paraId="67BD5D6C" w14:textId="6F76396D"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65408" behindDoc="0" locked="0" layoutInCell="1" allowOverlap="1" wp14:anchorId="4D7493EB" wp14:editId="6D0EE50E">
            <wp:simplePos x="0" y="0"/>
            <wp:positionH relativeFrom="margin">
              <wp:posOffset>-101600</wp:posOffset>
            </wp:positionH>
            <wp:positionV relativeFrom="paragraph">
              <wp:posOffset>289560</wp:posOffset>
            </wp:positionV>
            <wp:extent cx="1577340" cy="1800225"/>
            <wp:effectExtent l="0" t="0" r="3810" b="9525"/>
            <wp:wrapSquare wrapText="bothSides"/>
            <wp:docPr id="12" name="Immagine 12" descr="Immagine che contiene calligrafia, lavagn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magine che contiene calligrafia, lavagna,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7340" cy="1800225"/>
                    </a:xfrm>
                    <a:prstGeom prst="rect">
                      <a:avLst/>
                    </a:prstGeom>
                    <a:noFill/>
                  </pic:spPr>
                </pic:pic>
              </a:graphicData>
            </a:graphic>
            <wp14:sizeRelH relativeFrom="page">
              <wp14:pctWidth>0</wp14:pctWidth>
            </wp14:sizeRelH>
            <wp14:sizeRelV relativeFrom="page">
              <wp14:pctHeight>0</wp14:pctHeight>
            </wp14:sizeRelV>
          </wp:anchor>
        </w:drawing>
      </w:r>
    </w:p>
    <w:p w14:paraId="66B5EBC6"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Il flusso del campo magnetico attraverso un solenoide può anche essere calcolato come un rapporto, che presenta rispettivamente come numeratore e denominatore:</w:t>
      </w:r>
    </w:p>
    <w:p w14:paraId="6C22E837"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 Il prodotto tra la permeabilità magnetica nel vuoto </w:t>
      </w:r>
      <w:r>
        <w:rPr>
          <w:rFonts w:ascii="Times New Roman" w:hAnsi="Times New Roman" w:cs="Times New Roman"/>
          <w:i/>
          <w:iCs/>
          <w:sz w:val="24"/>
          <w:szCs w:val="24"/>
        </w:rPr>
        <w:t>μ</w:t>
      </w:r>
      <w:r>
        <w:rPr>
          <w:rFonts w:ascii="Times New Roman" w:hAnsi="Times New Roman" w:cs="Times New Roman"/>
          <w:sz w:val="24"/>
          <w:szCs w:val="24"/>
        </w:rPr>
        <w:t xml:space="preserve">, la sezione del solenoide </w:t>
      </w:r>
      <w:r>
        <w:rPr>
          <w:rFonts w:ascii="Times New Roman" w:hAnsi="Times New Roman" w:cs="Times New Roman"/>
          <w:i/>
          <w:sz w:val="24"/>
          <w:szCs w:val="24"/>
        </w:rPr>
        <w:t>A</w:t>
      </w:r>
      <w:r>
        <w:rPr>
          <w:rFonts w:ascii="Times New Roman" w:hAnsi="Times New Roman" w:cs="Times New Roman"/>
          <w:sz w:val="24"/>
          <w:szCs w:val="24"/>
        </w:rPr>
        <w:t xml:space="preserve">, l’intensità di corrente </w:t>
      </w:r>
      <w:r>
        <w:rPr>
          <w:rFonts w:ascii="Times New Roman" w:hAnsi="Times New Roman" w:cs="Times New Roman"/>
          <w:i/>
          <w:sz w:val="24"/>
          <w:szCs w:val="24"/>
        </w:rPr>
        <w:t>i</w:t>
      </w:r>
      <w:r>
        <w:rPr>
          <w:rFonts w:ascii="Times New Roman" w:hAnsi="Times New Roman" w:cs="Times New Roman"/>
          <w:sz w:val="24"/>
          <w:szCs w:val="24"/>
        </w:rPr>
        <w:t xml:space="preserve"> e il numero di spire al quadrato;</w:t>
      </w:r>
    </w:p>
    <w:p w14:paraId="1233654B"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 La lunghezza del solenoide </w:t>
      </w:r>
      <w:r>
        <w:rPr>
          <w:rFonts w:ascii="Times New Roman" w:hAnsi="Times New Roman" w:cs="Times New Roman"/>
          <w:i/>
          <w:sz w:val="24"/>
          <w:szCs w:val="24"/>
        </w:rPr>
        <w:t>h.</w:t>
      </w:r>
    </w:p>
    <w:p w14:paraId="58C1A385" w14:textId="77777777" w:rsidR="00710D42" w:rsidRDefault="00710D42" w:rsidP="00710D42">
      <w:pPr>
        <w:rPr>
          <w:rFonts w:ascii="Times New Roman" w:hAnsi="Times New Roman" w:cs="Times New Roman"/>
          <w:i/>
          <w:iCs/>
          <w:sz w:val="24"/>
          <w:szCs w:val="24"/>
        </w:rPr>
      </w:pPr>
      <w:r>
        <w:rPr>
          <w:rFonts w:ascii="Times New Roman" w:hAnsi="Times New Roman" w:cs="Times New Roman"/>
          <w:i/>
          <w:iCs/>
          <w:sz w:val="24"/>
          <w:szCs w:val="24"/>
        </w:rPr>
        <w:t>N.B. la lettera greca μ (mu) indica la permeabilità magnetica e non l’attrito come in meccanica.</w:t>
      </w:r>
    </w:p>
    <w:p w14:paraId="17AB04C7" w14:textId="1817DA8A" w:rsidR="00710D42" w:rsidRDefault="00710D42" w:rsidP="00710D42">
      <w:pPr>
        <w:rPr>
          <w:rFonts w:ascii="Times New Roman" w:hAnsi="Times New Roman" w:cs="Times New Roman"/>
          <w:sz w:val="24"/>
          <w:szCs w:val="24"/>
        </w:rPr>
      </w:pPr>
      <w:r>
        <w:rPr>
          <w:noProof/>
          <w:lang w:eastAsia="it-IT"/>
        </w:rPr>
        <w:lastRenderedPageBreak/>
        <w:drawing>
          <wp:anchor distT="0" distB="0" distL="114300" distR="114300" simplePos="0" relativeHeight="251666432" behindDoc="0" locked="0" layoutInCell="1" allowOverlap="1" wp14:anchorId="0C5B8B9F" wp14:editId="2EEEBEBB">
            <wp:simplePos x="0" y="0"/>
            <wp:positionH relativeFrom="margin">
              <wp:posOffset>-3810</wp:posOffset>
            </wp:positionH>
            <wp:positionV relativeFrom="paragraph">
              <wp:posOffset>6985</wp:posOffset>
            </wp:positionV>
            <wp:extent cx="1165860" cy="962660"/>
            <wp:effectExtent l="0" t="0" r="0" b="8890"/>
            <wp:wrapSquare wrapText="bothSides"/>
            <wp:docPr id="11" name="Immagine 11" descr="Immagine che contiene calligrafia, Carattere, testo,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magine che contiene calligrafia, Carattere, testo, lavagn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5860" cy="9626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Secondo la </w:t>
      </w:r>
      <w:r>
        <w:rPr>
          <w:rFonts w:ascii="Times New Roman" w:hAnsi="Times New Roman" w:cs="Times New Roman"/>
          <w:b/>
          <w:bCs/>
          <w:sz w:val="24"/>
          <w:szCs w:val="24"/>
        </w:rPr>
        <w:t>legge di Faraday-Lenz</w:t>
      </w:r>
      <w:r>
        <w:rPr>
          <w:rFonts w:ascii="Times New Roman" w:hAnsi="Times New Roman" w:cs="Times New Roman"/>
          <w:sz w:val="24"/>
          <w:szCs w:val="24"/>
        </w:rPr>
        <w:t xml:space="preserve">, la variazione nel tempo del flusso del campo magnetico </w:t>
      </w:r>
      <w:proofErr w:type="spellStart"/>
      <w:r>
        <w:rPr>
          <w:rFonts w:ascii="Times New Roman" w:hAnsi="Times New Roman" w:cs="Times New Roman"/>
          <w:i/>
          <w:sz w:val="24"/>
          <w:szCs w:val="24"/>
        </w:rPr>
        <w:t>dϕ</w:t>
      </w:r>
      <w:proofErr w:type="spellEnd"/>
      <w:r>
        <w:rPr>
          <w:rFonts w:ascii="Times New Roman" w:hAnsi="Times New Roman" w:cs="Times New Roman"/>
          <w:sz w:val="24"/>
          <w:szCs w:val="24"/>
        </w:rPr>
        <w:t xml:space="preserve"> induce, in un circuito, corrente (quindi una differenza di potenziale elettrico) che a sua volta genera un campo magnetico, con verso opposto a quello che l’ha generato.</w:t>
      </w:r>
    </w:p>
    <w:p w14:paraId="16E30982" w14:textId="77777777" w:rsidR="00710D42" w:rsidRDefault="00710D42" w:rsidP="00710D42">
      <w:pPr>
        <w:rPr>
          <w:rFonts w:ascii="Times New Roman" w:hAnsi="Times New Roman" w:cs="Times New Roman"/>
          <w:sz w:val="24"/>
          <w:szCs w:val="24"/>
        </w:rPr>
      </w:pPr>
    </w:p>
    <w:p w14:paraId="1EF07115"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La potenza istantanea </w:t>
      </w:r>
      <w:r>
        <w:rPr>
          <w:rFonts w:ascii="Times New Roman" w:hAnsi="Times New Roman" w:cs="Times New Roman"/>
          <w:i/>
          <w:sz w:val="24"/>
          <w:szCs w:val="24"/>
        </w:rPr>
        <w:t>p(t</w:t>
      </w:r>
      <w:r>
        <w:rPr>
          <w:rFonts w:ascii="Times New Roman" w:hAnsi="Times New Roman" w:cs="Times New Roman"/>
          <w:sz w:val="24"/>
          <w:szCs w:val="24"/>
        </w:rPr>
        <w:t xml:space="preserve">) è sempre </w:t>
      </w:r>
      <w:r>
        <w:rPr>
          <w:rFonts w:ascii="Times New Roman" w:hAnsi="Times New Roman" w:cs="Times New Roman"/>
          <w:b/>
          <w:i/>
          <w:sz w:val="24"/>
          <w:szCs w:val="24"/>
          <w:u w:val="single"/>
        </w:rPr>
        <w:t>p(t)=V(t)i(t)</w:t>
      </w:r>
      <w:r>
        <w:rPr>
          <w:rFonts w:ascii="Times New Roman" w:hAnsi="Times New Roman" w:cs="Times New Roman"/>
          <w:sz w:val="24"/>
          <w:szCs w:val="24"/>
        </w:rPr>
        <w:t xml:space="preserve">. </w:t>
      </w:r>
    </w:p>
    <w:p w14:paraId="092EF698" w14:textId="56ABB394"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67456" behindDoc="0" locked="0" layoutInCell="1" allowOverlap="1" wp14:anchorId="2F07FFCC" wp14:editId="74360005">
            <wp:simplePos x="0" y="0"/>
            <wp:positionH relativeFrom="margin">
              <wp:align>right</wp:align>
            </wp:positionH>
            <wp:positionV relativeFrom="paragraph">
              <wp:posOffset>601980</wp:posOffset>
            </wp:positionV>
            <wp:extent cx="4008120" cy="2004060"/>
            <wp:effectExtent l="0" t="0" r="0" b="0"/>
            <wp:wrapSquare wrapText="bothSides"/>
            <wp:docPr id="10" name="Immagine 10" descr="Immagine che contiene testo, lavagna, calligrafi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magine che contiene testo, lavagna, calligrafia, Carattere&#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8120" cy="20040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Nell’immagine in basso sono visibili le formule per trovare </w:t>
      </w:r>
      <w:r>
        <w:rPr>
          <w:rFonts w:ascii="Times New Roman" w:hAnsi="Times New Roman" w:cs="Times New Roman"/>
          <w:b/>
          <w:bCs/>
          <w:i/>
          <w:sz w:val="24"/>
          <w:szCs w:val="24"/>
        </w:rPr>
        <w:t>V(t)</w:t>
      </w:r>
      <w:r>
        <w:rPr>
          <w:rFonts w:ascii="Times New Roman" w:hAnsi="Times New Roman" w:cs="Times New Roman"/>
          <w:sz w:val="24"/>
          <w:szCs w:val="24"/>
        </w:rPr>
        <w:t xml:space="preserve"> ed </w:t>
      </w:r>
      <w:r>
        <w:rPr>
          <w:rFonts w:ascii="Times New Roman" w:hAnsi="Times New Roman" w:cs="Times New Roman"/>
          <w:b/>
          <w:bCs/>
          <w:i/>
          <w:sz w:val="24"/>
          <w:szCs w:val="24"/>
        </w:rPr>
        <w:t>i(t)</w:t>
      </w:r>
      <w:r>
        <w:rPr>
          <w:rFonts w:ascii="Times New Roman" w:hAnsi="Times New Roman" w:cs="Times New Roman"/>
          <w:sz w:val="24"/>
          <w:szCs w:val="24"/>
        </w:rPr>
        <w:t xml:space="preserve"> in tre diverse casistiche che riguardano rispettivamente: resistore, condensatore e solenoide. Dall’immagine si può evincere come le formule usate per il condensatore e quelle usate per il solenoide hanno la stessa forma matematica con la differenza che presentano rispettivamente la capacità e l’induttanza.</w:t>
      </w:r>
    </w:p>
    <w:p w14:paraId="69B6CF07"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Per la scrittura della tensione in funzione della corrente, è possibile effettuare lo stesso meccanismo per l’induttore e quindi la corrente </w:t>
      </w:r>
      <w:r>
        <w:rPr>
          <w:rFonts w:ascii="Times New Roman" w:hAnsi="Times New Roman" w:cs="Times New Roman"/>
          <w:i/>
          <w:sz w:val="24"/>
          <w:szCs w:val="24"/>
        </w:rPr>
        <w:t>i(t)</w:t>
      </w:r>
      <w:r>
        <w:rPr>
          <w:rFonts w:ascii="Times New Roman" w:hAnsi="Times New Roman" w:cs="Times New Roman"/>
          <w:sz w:val="24"/>
          <w:szCs w:val="24"/>
        </w:rPr>
        <w:t xml:space="preserve"> che circola a un dato istante temporale nell’induttore sarà uguale a </w:t>
      </w:r>
      <w:r>
        <w:rPr>
          <w:rFonts w:ascii="Times New Roman" w:hAnsi="Times New Roman" w:cs="Times New Roman"/>
          <w:i/>
          <w:sz w:val="24"/>
          <w:szCs w:val="24"/>
          <w:u w:val="single"/>
        </w:rPr>
        <w:t>1/L</w:t>
      </w:r>
      <w:r>
        <w:rPr>
          <w:rFonts w:ascii="Times New Roman" w:hAnsi="Times New Roman" w:cs="Times New Roman"/>
          <w:sz w:val="24"/>
          <w:szCs w:val="24"/>
          <w:u w:val="single"/>
        </w:rPr>
        <w:t xml:space="preserve"> moltiplicato per l’integrale tra </w:t>
      </w:r>
      <w:r>
        <w:rPr>
          <w:rFonts w:ascii="Times New Roman" w:hAnsi="Times New Roman" w:cs="Times New Roman"/>
          <w:i/>
          <w:sz w:val="24"/>
          <w:szCs w:val="24"/>
          <w:u w:val="single"/>
        </w:rPr>
        <w:t>t0</w:t>
      </w:r>
      <w:r>
        <w:rPr>
          <w:rFonts w:ascii="Times New Roman" w:hAnsi="Times New Roman" w:cs="Times New Roman"/>
          <w:sz w:val="24"/>
          <w:szCs w:val="24"/>
          <w:u w:val="single"/>
        </w:rPr>
        <w:t xml:space="preserve"> e </w:t>
      </w:r>
      <w:r>
        <w:rPr>
          <w:rFonts w:ascii="Times New Roman" w:hAnsi="Times New Roman" w:cs="Times New Roman"/>
          <w:i/>
          <w:sz w:val="24"/>
          <w:szCs w:val="24"/>
          <w:u w:val="single"/>
        </w:rPr>
        <w:t>t</w:t>
      </w:r>
      <w:r>
        <w:rPr>
          <w:rFonts w:ascii="Times New Roman" w:hAnsi="Times New Roman" w:cs="Times New Roman"/>
          <w:sz w:val="24"/>
          <w:szCs w:val="24"/>
          <w:u w:val="single"/>
        </w:rPr>
        <w:t xml:space="preserve">(cioè meno infinito) di </w:t>
      </w:r>
      <w:r>
        <w:rPr>
          <w:rFonts w:ascii="Times New Roman" w:hAnsi="Times New Roman" w:cs="Times New Roman"/>
          <w:i/>
          <w:sz w:val="24"/>
          <w:szCs w:val="24"/>
          <w:u w:val="single"/>
        </w:rPr>
        <w:t>v(τ)</w:t>
      </w:r>
      <w:r>
        <w:rPr>
          <w:rFonts w:ascii="Times New Roman" w:hAnsi="Times New Roman" w:cs="Times New Roman"/>
          <w:sz w:val="24"/>
          <w:szCs w:val="24"/>
          <w:u w:val="single"/>
        </w:rPr>
        <w:t xml:space="preserve"> in </w:t>
      </w:r>
      <w:proofErr w:type="spellStart"/>
      <w:r>
        <w:rPr>
          <w:rFonts w:ascii="Times New Roman" w:hAnsi="Times New Roman" w:cs="Times New Roman"/>
          <w:i/>
          <w:sz w:val="24"/>
          <w:szCs w:val="24"/>
          <w:u w:val="single"/>
        </w:rPr>
        <w:t>dτ</w:t>
      </w:r>
      <w:proofErr w:type="spellEnd"/>
      <w:r>
        <w:rPr>
          <w:rFonts w:ascii="Times New Roman" w:hAnsi="Times New Roman" w:cs="Times New Roman"/>
          <w:sz w:val="24"/>
          <w:szCs w:val="24"/>
        </w:rPr>
        <w:t>.</w:t>
      </w:r>
    </w:p>
    <w:p w14:paraId="25312705"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Essendo che l’intensità di corrente è definita come un integrale, la corrente che scorre in un induttore non può mai variare istantaneamente. È possibile evitare le variazioni istantanee di tensione, dette “</w:t>
      </w:r>
      <w:r>
        <w:rPr>
          <w:rFonts w:ascii="Times New Roman" w:hAnsi="Times New Roman" w:cs="Times New Roman"/>
          <w:b/>
          <w:sz w:val="24"/>
          <w:szCs w:val="24"/>
        </w:rPr>
        <w:t>sbalzi di tensione</w:t>
      </w:r>
      <w:r>
        <w:rPr>
          <w:rFonts w:ascii="Times New Roman" w:hAnsi="Times New Roman" w:cs="Times New Roman"/>
          <w:sz w:val="24"/>
          <w:szCs w:val="24"/>
        </w:rPr>
        <w:t>” mediante l’utilizzo di induttori in serie o condensatori in parallelo.</w:t>
      </w:r>
    </w:p>
    <w:p w14:paraId="69B2BEBC" w14:textId="77777777" w:rsidR="00710D42" w:rsidRDefault="00710D42" w:rsidP="00710D42">
      <w:pPr>
        <w:rPr>
          <w:rFonts w:ascii="Times New Roman" w:hAnsi="Times New Roman" w:cs="Times New Roman"/>
          <w:b/>
          <w:bCs/>
          <w:sz w:val="24"/>
          <w:szCs w:val="24"/>
        </w:rPr>
      </w:pPr>
    </w:p>
    <w:p w14:paraId="094C1CEC" w14:textId="77777777" w:rsidR="00710D42" w:rsidRDefault="00710D42" w:rsidP="00710D42">
      <w:pPr>
        <w:rPr>
          <w:rFonts w:ascii="Times New Roman" w:hAnsi="Times New Roman" w:cs="Times New Roman"/>
          <w:b/>
          <w:bCs/>
          <w:sz w:val="24"/>
          <w:szCs w:val="24"/>
        </w:rPr>
      </w:pPr>
      <w:r>
        <w:rPr>
          <w:rFonts w:ascii="Times New Roman" w:hAnsi="Times New Roman" w:cs="Times New Roman"/>
          <w:b/>
          <w:bCs/>
          <w:sz w:val="24"/>
          <w:szCs w:val="24"/>
        </w:rPr>
        <w:t>GENERATORE</w:t>
      </w:r>
    </w:p>
    <w:p w14:paraId="47FE4F6B" w14:textId="3B09B87A"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69504" behindDoc="0" locked="0" layoutInCell="1" allowOverlap="1" wp14:anchorId="60ECEEF4" wp14:editId="15856F40">
            <wp:simplePos x="0" y="0"/>
            <wp:positionH relativeFrom="margin">
              <wp:posOffset>2881630</wp:posOffset>
            </wp:positionH>
            <wp:positionV relativeFrom="paragraph">
              <wp:posOffset>501650</wp:posOffset>
            </wp:positionV>
            <wp:extent cx="3185160" cy="1485900"/>
            <wp:effectExtent l="0" t="0" r="0" b="0"/>
            <wp:wrapSquare wrapText="bothSides"/>
            <wp:docPr id="9" name="Immagine 9" descr="Immagine che contiene testo, calligrafia, lavagn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magine che contiene testo, calligrafia, lavagna, schizz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14859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Il resistore, il condensatore e l’induttore sono i tre principali componenti passivi di un circuito mentre il </w:t>
      </w:r>
      <w:r>
        <w:rPr>
          <w:rFonts w:ascii="Times New Roman" w:hAnsi="Times New Roman" w:cs="Times New Roman"/>
          <w:b/>
          <w:sz w:val="24"/>
          <w:szCs w:val="24"/>
        </w:rPr>
        <w:t>generatore</w:t>
      </w:r>
      <w:r>
        <w:rPr>
          <w:rFonts w:ascii="Times New Roman" w:hAnsi="Times New Roman" w:cs="Times New Roman"/>
          <w:sz w:val="24"/>
          <w:szCs w:val="24"/>
        </w:rPr>
        <w:t xml:space="preserve"> è il </w:t>
      </w:r>
      <w:r>
        <w:rPr>
          <w:rFonts w:ascii="Times New Roman" w:hAnsi="Times New Roman" w:cs="Times New Roman"/>
          <w:sz w:val="24"/>
          <w:szCs w:val="24"/>
          <w:u w:val="single"/>
        </w:rPr>
        <w:t>componente attivo</w:t>
      </w:r>
      <w:r>
        <w:rPr>
          <w:rFonts w:ascii="Times New Roman" w:hAnsi="Times New Roman" w:cs="Times New Roman"/>
          <w:sz w:val="24"/>
          <w:szCs w:val="24"/>
        </w:rPr>
        <w:t xml:space="preserve">. I generatori possono essere divisi in dipendenti ed indipendenti ma durante il corso tratteremo solo quelli indipendenti. </w:t>
      </w:r>
    </w:p>
    <w:p w14:paraId="023992DE"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 Un </w:t>
      </w:r>
      <w:r>
        <w:rPr>
          <w:rFonts w:ascii="Times New Roman" w:hAnsi="Times New Roman" w:cs="Times New Roman"/>
          <w:b/>
          <w:bCs/>
          <w:sz w:val="24"/>
          <w:szCs w:val="24"/>
        </w:rPr>
        <w:t>generatore ideale di tensione</w:t>
      </w:r>
      <w:r>
        <w:rPr>
          <w:rFonts w:ascii="Times New Roman" w:hAnsi="Times New Roman" w:cs="Times New Roman"/>
          <w:sz w:val="24"/>
          <w:szCs w:val="24"/>
        </w:rPr>
        <w:t xml:space="preserve"> (indipendente) è un elemento che fornisce ai suoi estremi una tensione costante indipendentemente dalla corrente che esso eroga. In pratica </w:t>
      </w:r>
      <w:r>
        <w:rPr>
          <w:rFonts w:ascii="Times New Roman" w:hAnsi="Times New Roman" w:cs="Times New Roman"/>
          <w:i/>
          <w:sz w:val="24"/>
          <w:szCs w:val="24"/>
        </w:rPr>
        <w:t>V(t)</w:t>
      </w:r>
      <w:r>
        <w:rPr>
          <w:rFonts w:ascii="Times New Roman" w:hAnsi="Times New Roman" w:cs="Times New Roman"/>
          <w:sz w:val="24"/>
          <w:szCs w:val="24"/>
        </w:rPr>
        <w:t xml:space="preserve"> non dipende dal resto del circuito. </w:t>
      </w:r>
    </w:p>
    <w:p w14:paraId="75C3FDB3" w14:textId="1F6A09BF" w:rsidR="00710D42" w:rsidRDefault="00710D42" w:rsidP="00710D42">
      <w:pPr>
        <w:rPr>
          <w:rFonts w:ascii="Times New Roman" w:hAnsi="Times New Roman" w:cs="Times New Roman"/>
          <w:sz w:val="24"/>
          <w:szCs w:val="24"/>
        </w:rPr>
      </w:pPr>
      <w:r>
        <w:rPr>
          <w:noProof/>
          <w:lang w:eastAsia="it-IT"/>
        </w:rPr>
        <w:lastRenderedPageBreak/>
        <w:drawing>
          <wp:anchor distT="0" distB="0" distL="114300" distR="114300" simplePos="0" relativeHeight="251668480" behindDoc="0" locked="0" layoutInCell="1" allowOverlap="1" wp14:anchorId="7C97E92B" wp14:editId="61A2036B">
            <wp:simplePos x="0" y="0"/>
            <wp:positionH relativeFrom="margin">
              <wp:align>right</wp:align>
            </wp:positionH>
            <wp:positionV relativeFrom="paragraph">
              <wp:posOffset>486410</wp:posOffset>
            </wp:positionV>
            <wp:extent cx="3192780" cy="1653540"/>
            <wp:effectExtent l="0" t="0" r="7620" b="3810"/>
            <wp:wrapSquare wrapText="bothSides"/>
            <wp:docPr id="8" name="Immagine 8" descr="Immagine che contiene testo, calligrafia, lavagn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che contiene testo, calligrafia, lavagna, disegn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2780" cy="16535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 Un </w:t>
      </w:r>
      <w:r>
        <w:rPr>
          <w:rFonts w:ascii="Times New Roman" w:hAnsi="Times New Roman" w:cs="Times New Roman"/>
          <w:b/>
          <w:bCs/>
          <w:sz w:val="24"/>
          <w:szCs w:val="24"/>
        </w:rPr>
        <w:t>generatore ideale di corrente</w:t>
      </w:r>
      <w:r>
        <w:rPr>
          <w:rFonts w:ascii="Times New Roman" w:hAnsi="Times New Roman" w:cs="Times New Roman"/>
          <w:sz w:val="24"/>
          <w:szCs w:val="24"/>
        </w:rPr>
        <w:t xml:space="preserve"> (indipendente) è invece un elemento in grado di fornire una corrente costante, indipendentemente dalla tensione applicata ai suoi capi. In pratica </w:t>
      </w:r>
      <w:r>
        <w:rPr>
          <w:rFonts w:ascii="Times New Roman" w:hAnsi="Times New Roman" w:cs="Times New Roman"/>
          <w:i/>
          <w:sz w:val="24"/>
          <w:szCs w:val="24"/>
        </w:rPr>
        <w:t xml:space="preserve">i(t) </w:t>
      </w:r>
      <w:r>
        <w:rPr>
          <w:rFonts w:ascii="Times New Roman" w:hAnsi="Times New Roman" w:cs="Times New Roman"/>
          <w:sz w:val="24"/>
          <w:szCs w:val="24"/>
        </w:rPr>
        <w:t xml:space="preserve">non dipende dal resto del circuito. </w:t>
      </w:r>
    </w:p>
    <w:p w14:paraId="7AE8BEED"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 La tensione o la corrente generata da un </w:t>
      </w:r>
      <w:r>
        <w:rPr>
          <w:rFonts w:ascii="Times New Roman" w:hAnsi="Times New Roman" w:cs="Times New Roman"/>
          <w:b/>
          <w:bCs/>
          <w:sz w:val="24"/>
          <w:szCs w:val="24"/>
        </w:rPr>
        <w:t>generatore dipendente</w:t>
      </w:r>
      <w:r>
        <w:rPr>
          <w:rFonts w:ascii="Times New Roman" w:hAnsi="Times New Roman" w:cs="Times New Roman"/>
          <w:sz w:val="24"/>
          <w:szCs w:val="24"/>
        </w:rPr>
        <w:t xml:space="preserve"> dipende da un'altra tensione o corrente.</w:t>
      </w:r>
    </w:p>
    <w:p w14:paraId="4DF18774" w14:textId="77777777" w:rsidR="00710D42" w:rsidRDefault="00710D42" w:rsidP="00710D42">
      <w:pPr>
        <w:rPr>
          <w:rFonts w:ascii="Times New Roman" w:hAnsi="Times New Roman" w:cs="Times New Roman"/>
          <w:i/>
          <w:iCs/>
          <w:sz w:val="24"/>
          <w:szCs w:val="24"/>
        </w:rPr>
      </w:pPr>
      <w:r>
        <w:rPr>
          <w:rFonts w:ascii="Times New Roman" w:hAnsi="Times New Roman" w:cs="Times New Roman"/>
          <w:i/>
          <w:iCs/>
          <w:sz w:val="24"/>
          <w:szCs w:val="24"/>
        </w:rPr>
        <w:t>N.B. La corrente per convenzione si muove dal polo positivo al polo negativo</w:t>
      </w:r>
    </w:p>
    <w:p w14:paraId="45E642A2" w14:textId="77777777" w:rsidR="00710D42" w:rsidRDefault="00710D42" w:rsidP="00710D42">
      <w:pPr>
        <w:rPr>
          <w:rFonts w:ascii="Times New Roman" w:hAnsi="Times New Roman" w:cs="Times New Roman"/>
          <w:i/>
          <w:iCs/>
          <w:sz w:val="24"/>
          <w:szCs w:val="24"/>
        </w:rPr>
      </w:pPr>
      <w:r>
        <w:rPr>
          <w:rFonts w:ascii="Times New Roman" w:hAnsi="Times New Roman" w:cs="Times New Roman"/>
          <w:sz w:val="24"/>
          <w:szCs w:val="24"/>
        </w:rPr>
        <w:t>Un circuito con generatore di tensione ha i resistori in serie, mentre un circuito con un generatore di corrente ha i resistori in parallelo.</w:t>
      </w:r>
    </w:p>
    <w:p w14:paraId="2D97245C" w14:textId="77777777" w:rsidR="00710D42" w:rsidRDefault="00710D42" w:rsidP="00710D42">
      <w:pPr>
        <w:rPr>
          <w:rFonts w:ascii="Times New Roman" w:hAnsi="Times New Roman" w:cs="Times New Roman"/>
          <w:i/>
          <w:iCs/>
          <w:sz w:val="24"/>
          <w:szCs w:val="24"/>
        </w:rPr>
      </w:pPr>
      <w:r>
        <w:rPr>
          <w:rFonts w:ascii="Times New Roman" w:hAnsi="Times New Roman" w:cs="Times New Roman"/>
          <w:i/>
          <w:iCs/>
          <w:sz w:val="24"/>
          <w:szCs w:val="24"/>
        </w:rPr>
        <w:t>Dal punto di vista circuitale si parla di amplificatore quando alpha è maggiore di 1, cioè quando in uscita vi è una tensione o una corrente maggiore di quella di controllo.</w:t>
      </w:r>
    </w:p>
    <w:p w14:paraId="1A5A994B" w14:textId="77777777" w:rsidR="00710D42" w:rsidRDefault="00710D42" w:rsidP="00710D42">
      <w:pPr>
        <w:rPr>
          <w:rFonts w:ascii="Times New Roman" w:hAnsi="Times New Roman" w:cs="Times New Roman"/>
          <w:b/>
          <w:bCs/>
          <w:sz w:val="24"/>
          <w:szCs w:val="24"/>
        </w:rPr>
      </w:pPr>
      <w:r>
        <w:rPr>
          <w:rFonts w:ascii="Times New Roman" w:hAnsi="Times New Roman" w:cs="Times New Roman"/>
          <w:b/>
          <w:bCs/>
          <w:sz w:val="24"/>
          <w:szCs w:val="24"/>
        </w:rPr>
        <w:t>CORTOCIRCUITO E CIRCUITO APERTO</w:t>
      </w:r>
    </w:p>
    <w:p w14:paraId="20B78ABF" w14:textId="087FE4FE"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70528" behindDoc="0" locked="0" layoutInCell="1" allowOverlap="1" wp14:anchorId="6AD9115A" wp14:editId="64A0D107">
            <wp:simplePos x="0" y="0"/>
            <wp:positionH relativeFrom="margin">
              <wp:align>left</wp:align>
            </wp:positionH>
            <wp:positionV relativeFrom="paragraph">
              <wp:posOffset>6985</wp:posOffset>
            </wp:positionV>
            <wp:extent cx="3233420" cy="1729740"/>
            <wp:effectExtent l="0" t="0" r="5080" b="3810"/>
            <wp:wrapSquare wrapText="bothSides"/>
            <wp:docPr id="7"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magine che contiene testo, diagramma, schermata,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3420" cy="17297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Il </w:t>
      </w:r>
      <w:r>
        <w:rPr>
          <w:rFonts w:ascii="Times New Roman" w:hAnsi="Times New Roman" w:cs="Times New Roman"/>
          <w:b/>
          <w:bCs/>
          <w:sz w:val="24"/>
          <w:szCs w:val="24"/>
        </w:rPr>
        <w:t>cortocircuito</w:t>
      </w:r>
      <w:r>
        <w:rPr>
          <w:rFonts w:ascii="Times New Roman" w:hAnsi="Times New Roman" w:cs="Times New Roman"/>
          <w:sz w:val="24"/>
          <w:szCs w:val="24"/>
        </w:rPr>
        <w:t xml:space="preserve"> è un elemento che collega 2 terminali ed è caratterizzato dal fatto che ha resistenza prossima allo zero; quindi la corrente che passa attraverso esso può assumere valori molto elevati. La tensione ai capi dei due terminali del cortocircuito è idealmente nulla o trascurabile e quindi, per la I legge di ohm, l’intensità di corrente </w:t>
      </w:r>
      <w:r>
        <w:rPr>
          <w:rFonts w:ascii="Times New Roman" w:hAnsi="Times New Roman" w:cs="Times New Roman"/>
          <w:i/>
          <w:sz w:val="24"/>
          <w:szCs w:val="24"/>
        </w:rPr>
        <w:t>i</w:t>
      </w:r>
      <w:r>
        <w:rPr>
          <w:rFonts w:ascii="Times New Roman" w:hAnsi="Times New Roman" w:cs="Times New Roman"/>
          <w:sz w:val="24"/>
          <w:szCs w:val="24"/>
        </w:rPr>
        <w:t xml:space="preserve"> risulterebbe uguale a 0/0 assumendo dunque un </w:t>
      </w:r>
      <w:r>
        <w:rPr>
          <w:rFonts w:ascii="Times New Roman" w:hAnsi="Times New Roman" w:cs="Times New Roman"/>
          <w:sz w:val="24"/>
          <w:szCs w:val="24"/>
          <w:u w:val="single"/>
        </w:rPr>
        <w:t>valore indeterminato</w:t>
      </w:r>
      <w:r>
        <w:rPr>
          <w:rFonts w:ascii="Times New Roman" w:hAnsi="Times New Roman" w:cs="Times New Roman"/>
          <w:sz w:val="24"/>
          <w:szCs w:val="24"/>
        </w:rPr>
        <w:t>.</w:t>
      </w:r>
    </w:p>
    <w:p w14:paraId="3C527337" w14:textId="77777777" w:rsidR="00710D42" w:rsidRDefault="00710D42" w:rsidP="00710D42">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u w:val="single"/>
        </w:rPr>
        <w:t>Aggiunta</w:t>
      </w:r>
      <w:r>
        <w:rPr>
          <w:rFonts w:ascii="Times New Roman" w:hAnsi="Times New Roman" w:cs="Times New Roman"/>
          <w:i/>
          <w:iCs/>
          <w:color w:val="000000" w:themeColor="text1"/>
          <w:sz w:val="24"/>
          <w:szCs w:val="24"/>
        </w:rPr>
        <w:t>:</w:t>
      </w:r>
      <w:r>
        <w:rPr>
          <w:rFonts w:ascii="Times New Roman" w:eastAsia="Times New Roman" w:hAnsi="Times New Roman" w:cs="Times New Roman"/>
          <w:i/>
          <w:iCs/>
          <w:color w:val="000000" w:themeColor="text1"/>
          <w:kern w:val="0"/>
          <w:sz w:val="24"/>
          <w:szCs w:val="24"/>
          <w:lang w:eastAsia="it-IT"/>
          <w14:ligatures w14:val="none"/>
        </w:rPr>
        <w:t xml:space="preserve"> </w:t>
      </w:r>
      <w:r>
        <w:rPr>
          <w:rFonts w:ascii="Times New Roman" w:hAnsi="Times New Roman" w:cs="Times New Roman"/>
          <w:i/>
          <w:iCs/>
          <w:color w:val="000000" w:themeColor="text1"/>
          <w:sz w:val="24"/>
          <w:szCs w:val="24"/>
        </w:rPr>
        <w:t>La </w:t>
      </w:r>
      <w:hyperlink r:id="rId17" w:history="1">
        <w:r>
          <w:rPr>
            <w:rStyle w:val="Collegamentoipertestuale"/>
            <w:rFonts w:ascii="Times New Roman" w:hAnsi="Times New Roman" w:cs="Times New Roman"/>
            <w:i/>
            <w:iCs/>
            <w:color w:val="000000" w:themeColor="text1"/>
            <w:sz w:val="24"/>
            <w:szCs w:val="24"/>
          </w:rPr>
          <w:t>tensione</w:t>
        </w:r>
      </w:hyperlink>
      <w:r>
        <w:rPr>
          <w:rFonts w:ascii="Times New Roman" w:hAnsi="Times New Roman" w:cs="Times New Roman"/>
          <w:i/>
          <w:iCs/>
          <w:color w:val="000000" w:themeColor="text1"/>
          <w:sz w:val="24"/>
          <w:szCs w:val="24"/>
        </w:rPr>
        <w:t> ai capi di un cortocircuito reale non è 0 ma è pari ,ad esempio, ai 200−220 V erogati da una comune presa domestica e una simile corrente potrebbe folgorare un essere umano! (fonte:</w:t>
      </w:r>
      <w:r>
        <w:rPr>
          <w:rFonts w:ascii="Times New Roman" w:hAnsi="Times New Roman" w:cs="Times New Roman"/>
          <w:sz w:val="24"/>
          <w:szCs w:val="24"/>
        </w:rPr>
        <w:t xml:space="preserve"> </w:t>
      </w:r>
      <w:hyperlink r:id="rId18" w:history="1">
        <w:r>
          <w:rPr>
            <w:rStyle w:val="Collegamentoipertestuale"/>
            <w:rFonts w:ascii="Times New Roman" w:hAnsi="Times New Roman" w:cs="Times New Roman"/>
            <w:i/>
            <w:iCs/>
            <w:sz w:val="24"/>
            <w:szCs w:val="24"/>
          </w:rPr>
          <w:t>https://library.weschool.com/lezione/cortocircuito-definizione-e-significato-5577.html</w:t>
        </w:r>
      </w:hyperlink>
      <w:r>
        <w:rPr>
          <w:rFonts w:ascii="Times New Roman" w:hAnsi="Times New Roman" w:cs="Times New Roman"/>
          <w:i/>
          <w:iCs/>
          <w:color w:val="000000" w:themeColor="text1"/>
          <w:sz w:val="24"/>
          <w:szCs w:val="24"/>
        </w:rPr>
        <w:t>)</w:t>
      </w:r>
    </w:p>
    <w:p w14:paraId="421AD6CD" w14:textId="77777777" w:rsidR="00710D42" w:rsidRDefault="00710D42" w:rsidP="00710D4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pratica il cortocircuito è il caso limite di un resistore nullo, ad esempio un filo di rame ha una resistenza talmente bassa che può essere considerata nulla. L’intensità di corrente può essere espressa come il prodotto tra la conduttanza </w:t>
      </w:r>
      <w:r>
        <w:rPr>
          <w:rFonts w:ascii="Times New Roman" w:hAnsi="Times New Roman" w:cs="Times New Roman"/>
          <w:i/>
          <w:color w:val="000000" w:themeColor="text1"/>
          <w:sz w:val="24"/>
          <w:szCs w:val="24"/>
        </w:rPr>
        <w:t>G</w:t>
      </w:r>
      <w:r>
        <w:rPr>
          <w:rFonts w:ascii="Times New Roman" w:hAnsi="Times New Roman" w:cs="Times New Roman"/>
          <w:color w:val="000000" w:themeColor="text1"/>
          <w:sz w:val="24"/>
          <w:szCs w:val="24"/>
        </w:rPr>
        <w:t xml:space="preserve">, uguale a </w:t>
      </w:r>
      <w:r>
        <w:rPr>
          <w:rFonts w:ascii="Times New Roman" w:hAnsi="Times New Roman" w:cs="Times New Roman"/>
          <w:i/>
          <w:color w:val="000000" w:themeColor="text1"/>
          <w:sz w:val="24"/>
          <w:szCs w:val="24"/>
        </w:rPr>
        <w:t>1/R</w:t>
      </w:r>
      <w:r>
        <w:rPr>
          <w:rFonts w:ascii="Times New Roman" w:hAnsi="Times New Roman" w:cs="Times New Roman"/>
          <w:color w:val="000000" w:themeColor="text1"/>
          <w:sz w:val="24"/>
          <w:szCs w:val="24"/>
        </w:rPr>
        <w:t xml:space="preserve">, e la tensione </w:t>
      </w:r>
      <w:r>
        <w:rPr>
          <w:rFonts w:ascii="Times New Roman" w:hAnsi="Times New Roman" w:cs="Times New Roman"/>
          <w:i/>
          <w:color w:val="000000" w:themeColor="text1"/>
          <w:sz w:val="24"/>
          <w:szCs w:val="24"/>
        </w:rPr>
        <w:t>V</w:t>
      </w:r>
      <w:r>
        <w:rPr>
          <w:rFonts w:ascii="Times New Roman" w:hAnsi="Times New Roman" w:cs="Times New Roman"/>
          <w:color w:val="000000" w:themeColor="text1"/>
          <w:sz w:val="24"/>
          <w:szCs w:val="24"/>
        </w:rPr>
        <w:t xml:space="preserve">: </w:t>
      </w:r>
      <w:r>
        <w:rPr>
          <w:rFonts w:ascii="Times New Roman" w:hAnsi="Times New Roman" w:cs="Times New Roman"/>
          <w:b/>
          <w:i/>
          <w:color w:val="000000" w:themeColor="text1"/>
          <w:sz w:val="24"/>
          <w:szCs w:val="24"/>
          <w:u w:val="single"/>
        </w:rPr>
        <w:t>i=GV</w:t>
      </w:r>
      <w:r>
        <w:rPr>
          <w:rFonts w:ascii="Times New Roman" w:hAnsi="Times New Roman" w:cs="Times New Roman"/>
          <w:color w:val="000000" w:themeColor="text1"/>
          <w:sz w:val="24"/>
          <w:szCs w:val="24"/>
        </w:rPr>
        <w:t>.</w:t>
      </w:r>
    </w:p>
    <w:p w14:paraId="1AAF5DCD"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Il </w:t>
      </w:r>
      <w:r>
        <w:rPr>
          <w:rFonts w:ascii="Times New Roman" w:hAnsi="Times New Roman" w:cs="Times New Roman"/>
          <w:b/>
          <w:bCs/>
          <w:sz w:val="24"/>
          <w:szCs w:val="24"/>
        </w:rPr>
        <w:t>circuito aperto</w:t>
      </w:r>
      <w:r>
        <w:rPr>
          <w:rFonts w:ascii="Times New Roman" w:hAnsi="Times New Roman" w:cs="Times New Roman"/>
          <w:sz w:val="24"/>
          <w:szCs w:val="24"/>
        </w:rPr>
        <w:t>, come intuibile dalla stessa denominazione, non presenta alcun collegamento tra i due terminali e quindi tra essi non vi sarà corrente che scorre.</w:t>
      </w:r>
    </w:p>
    <w:p w14:paraId="54AE4774" w14:textId="25B23EAE"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71552" behindDoc="0" locked="0" layoutInCell="1" allowOverlap="1" wp14:anchorId="247B97EB" wp14:editId="0AB03A1E">
            <wp:simplePos x="0" y="0"/>
            <wp:positionH relativeFrom="margin">
              <wp:align>left</wp:align>
            </wp:positionH>
            <wp:positionV relativeFrom="paragraph">
              <wp:posOffset>5080</wp:posOffset>
            </wp:positionV>
            <wp:extent cx="3249930" cy="960120"/>
            <wp:effectExtent l="0" t="0" r="7620" b="0"/>
            <wp:wrapSquare wrapText="bothSides"/>
            <wp:docPr id="6" name="Immagine 6" descr="Immagine che contiene testo, lavagna, calligrafi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magine che contiene testo, lavagna, calligrafia,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9930" cy="9601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Ogni qual volta vi è tensione costante sul condensatore la corrente che scorre su esso è nulla, in quanto non vi è movimento di cariche che entrano ed escono dal condensatore. In pratica quando la tensione è costante sul condensatore, esso si comporta come un interruttore aperto; </w:t>
      </w:r>
      <w:r>
        <w:rPr>
          <w:rFonts w:ascii="Times New Roman" w:hAnsi="Times New Roman" w:cs="Times New Roman"/>
          <w:i/>
          <w:sz w:val="24"/>
          <w:szCs w:val="24"/>
        </w:rPr>
        <w:t>i(t)</w:t>
      </w:r>
      <w:r>
        <w:rPr>
          <w:rFonts w:ascii="Times New Roman" w:hAnsi="Times New Roman" w:cs="Times New Roman"/>
          <w:sz w:val="24"/>
          <w:szCs w:val="24"/>
        </w:rPr>
        <w:t xml:space="preserve"> è uguale a 0 se </w:t>
      </w:r>
      <w:r>
        <w:rPr>
          <w:rFonts w:ascii="Times New Roman" w:hAnsi="Times New Roman" w:cs="Times New Roman"/>
          <w:i/>
          <w:sz w:val="24"/>
          <w:szCs w:val="24"/>
        </w:rPr>
        <w:t>v(t)</w:t>
      </w:r>
      <w:r>
        <w:rPr>
          <w:rFonts w:ascii="Times New Roman" w:hAnsi="Times New Roman" w:cs="Times New Roman"/>
          <w:sz w:val="24"/>
          <w:szCs w:val="24"/>
        </w:rPr>
        <w:t xml:space="preserve"> è costante.</w:t>
      </w:r>
    </w:p>
    <w:p w14:paraId="3CF82002"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Essendo il condensatore e l’induttore elementi duali, quando il condensatore tende a un circuito aperto l’induttore tende a un cortocircuito.</w:t>
      </w:r>
    </w:p>
    <w:p w14:paraId="15F0B1AA"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lastRenderedPageBreak/>
        <w:t>Vi sono 2 incongruenze nel modello di cortocircuito con generatore ideale:</w:t>
      </w:r>
    </w:p>
    <w:p w14:paraId="4DDC7E6E"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La pila non può fornire una corrente con intensità infinita;</w:t>
      </w:r>
    </w:p>
    <w:p w14:paraId="1EEB1A3B"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Non può mai succedere che ai capi della pila V=</w:t>
      </w:r>
      <w:proofErr w:type="spellStart"/>
      <w:r>
        <w:rPr>
          <w:rFonts w:ascii="Times New Roman" w:hAnsi="Times New Roman" w:cs="Times New Roman"/>
          <w:sz w:val="24"/>
          <w:szCs w:val="24"/>
        </w:rPr>
        <w:t>Vpila</w:t>
      </w:r>
      <w:proofErr w:type="spellEnd"/>
      <w:r>
        <w:rPr>
          <w:rFonts w:ascii="Times New Roman" w:hAnsi="Times New Roman" w:cs="Times New Roman"/>
          <w:sz w:val="24"/>
          <w:szCs w:val="24"/>
        </w:rPr>
        <w:t xml:space="preserve"> mentre ai capi del C.C.(cortocircuito) V=0.</w:t>
      </w:r>
    </w:p>
    <w:p w14:paraId="3C59FBDC"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A causa delle incongruenze il modello non è da considerarsi accurato, come anche altri modelli (modello atomico di Rutherford, meccanica Newtoniana che non è adatta a spiegare i fenomeni relativistici…), e per questo sarà necessario usare un modello a generatore reale.</w:t>
      </w:r>
    </w:p>
    <w:p w14:paraId="63200A20" w14:textId="5009CE13"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72576" behindDoc="0" locked="0" layoutInCell="1" allowOverlap="1" wp14:anchorId="347FCD57" wp14:editId="62ED98BF">
            <wp:simplePos x="0" y="0"/>
            <wp:positionH relativeFrom="margin">
              <wp:posOffset>3559810</wp:posOffset>
            </wp:positionH>
            <wp:positionV relativeFrom="paragraph">
              <wp:posOffset>208915</wp:posOffset>
            </wp:positionV>
            <wp:extent cx="2552700" cy="1755140"/>
            <wp:effectExtent l="0" t="0" r="0" b="0"/>
            <wp:wrapSquare wrapText="bothSides"/>
            <wp:docPr id="5" name="Immagine 5" descr="Immagine che contiene calligrafia, disegno, schizzo,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magine che contiene calligrafia, disegno, schizzo, lavagn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7551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Un'altra problematica è che un generatore ideale potrebbe generare una potenza </w:t>
      </w:r>
      <w:r>
        <w:rPr>
          <w:rFonts w:ascii="Times New Roman" w:hAnsi="Times New Roman" w:cs="Times New Roman"/>
          <w:i/>
          <w:sz w:val="24"/>
          <w:szCs w:val="24"/>
        </w:rPr>
        <w:t>P</w:t>
      </w:r>
      <w:r>
        <w:rPr>
          <w:rFonts w:ascii="Times New Roman" w:hAnsi="Times New Roman" w:cs="Times New Roman"/>
          <w:sz w:val="24"/>
          <w:szCs w:val="24"/>
        </w:rPr>
        <w:t xml:space="preserve"> infinita, poiché </w:t>
      </w:r>
      <w:r>
        <w:rPr>
          <w:rFonts w:ascii="Times New Roman" w:hAnsi="Times New Roman" w:cs="Times New Roman"/>
          <w:b/>
          <w:i/>
          <w:sz w:val="24"/>
          <w:szCs w:val="24"/>
        </w:rPr>
        <w:t>P= Vi</w:t>
      </w:r>
      <w:r>
        <w:rPr>
          <w:rFonts w:ascii="Times New Roman" w:hAnsi="Times New Roman" w:cs="Times New Roman"/>
          <w:sz w:val="24"/>
          <w:szCs w:val="24"/>
        </w:rPr>
        <w:t>.</w:t>
      </w:r>
    </w:p>
    <w:p w14:paraId="5F315A58"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Nell’immagine a destra è rappresentato l’oggetto fisico della </w:t>
      </w:r>
      <w:r>
        <w:rPr>
          <w:rFonts w:ascii="Times New Roman" w:hAnsi="Times New Roman" w:cs="Times New Roman"/>
          <w:b/>
          <w:bCs/>
          <w:sz w:val="24"/>
          <w:szCs w:val="24"/>
        </w:rPr>
        <w:t>pila</w:t>
      </w:r>
      <w:r>
        <w:rPr>
          <w:rFonts w:ascii="Times New Roman" w:hAnsi="Times New Roman" w:cs="Times New Roman"/>
          <w:sz w:val="24"/>
          <w:szCs w:val="24"/>
        </w:rPr>
        <w:t xml:space="preserve"> che è caratterizzato solitamente da resistenze molto piccole, ad esempio 1Ω, ma può essere anche minore. La resistenza </w:t>
      </w:r>
      <w:r>
        <w:rPr>
          <w:rFonts w:ascii="Times New Roman" w:hAnsi="Times New Roman" w:cs="Times New Roman"/>
          <w:i/>
          <w:sz w:val="24"/>
          <w:szCs w:val="24"/>
        </w:rPr>
        <w:t>R</w:t>
      </w:r>
      <w:r>
        <w:rPr>
          <w:rFonts w:ascii="Times New Roman" w:hAnsi="Times New Roman" w:cs="Times New Roman"/>
          <w:sz w:val="24"/>
          <w:szCs w:val="24"/>
        </w:rPr>
        <w:t xml:space="preserve"> nella pila è importante per consentire all’intensità di corrente </w:t>
      </w:r>
      <w:r>
        <w:rPr>
          <w:rFonts w:ascii="Times New Roman" w:hAnsi="Times New Roman" w:cs="Times New Roman"/>
          <w:i/>
          <w:sz w:val="24"/>
          <w:szCs w:val="24"/>
        </w:rPr>
        <w:t>i</w:t>
      </w:r>
      <w:r>
        <w:rPr>
          <w:rFonts w:ascii="Times New Roman" w:hAnsi="Times New Roman" w:cs="Times New Roman"/>
          <w:sz w:val="24"/>
          <w:szCs w:val="24"/>
        </w:rPr>
        <w:t xml:space="preserve"> di assumere un valore finito (</w:t>
      </w:r>
      <w:proofErr w:type="spellStart"/>
      <w:r>
        <w:rPr>
          <w:rFonts w:ascii="Times New Roman" w:hAnsi="Times New Roman" w:cs="Times New Roman"/>
          <w:i/>
          <w:sz w:val="24"/>
          <w:szCs w:val="24"/>
        </w:rPr>
        <w:t>Vpila</w:t>
      </w:r>
      <w:proofErr w:type="spellEnd"/>
      <w:r>
        <w:rPr>
          <w:rFonts w:ascii="Times New Roman" w:hAnsi="Times New Roman" w:cs="Times New Roman"/>
          <w:i/>
          <w:sz w:val="24"/>
          <w:szCs w:val="24"/>
        </w:rPr>
        <w:t>/R</w:t>
      </w:r>
      <w:r>
        <w:rPr>
          <w:rFonts w:ascii="Times New Roman" w:hAnsi="Times New Roman" w:cs="Times New Roman"/>
          <w:sz w:val="24"/>
          <w:szCs w:val="24"/>
        </w:rPr>
        <w:t xml:space="preserve">) e più è piccolo il valore di </w:t>
      </w:r>
      <w:r>
        <w:rPr>
          <w:rFonts w:ascii="Times New Roman" w:hAnsi="Times New Roman" w:cs="Times New Roman"/>
          <w:i/>
          <w:sz w:val="24"/>
          <w:szCs w:val="24"/>
        </w:rPr>
        <w:t xml:space="preserve">R </w:t>
      </w:r>
      <w:r>
        <w:rPr>
          <w:rFonts w:ascii="Times New Roman" w:hAnsi="Times New Roman" w:cs="Times New Roman"/>
          <w:sz w:val="24"/>
          <w:szCs w:val="24"/>
        </w:rPr>
        <w:t xml:space="preserve">più il valore di </w:t>
      </w:r>
      <w:r>
        <w:rPr>
          <w:rFonts w:ascii="Times New Roman" w:hAnsi="Times New Roman" w:cs="Times New Roman"/>
          <w:i/>
          <w:sz w:val="24"/>
          <w:szCs w:val="24"/>
        </w:rPr>
        <w:t>i</w:t>
      </w:r>
      <w:r>
        <w:rPr>
          <w:rFonts w:ascii="Times New Roman" w:hAnsi="Times New Roman" w:cs="Times New Roman"/>
          <w:sz w:val="24"/>
          <w:szCs w:val="24"/>
        </w:rPr>
        <w:t xml:space="preserve"> sale.</w:t>
      </w:r>
    </w:p>
    <w:p w14:paraId="0363D151" w14:textId="79B5C7D1"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73600" behindDoc="0" locked="0" layoutInCell="1" allowOverlap="1" wp14:anchorId="25F55A93" wp14:editId="65A4AE0B">
            <wp:simplePos x="0" y="0"/>
            <wp:positionH relativeFrom="margin">
              <wp:align>left</wp:align>
            </wp:positionH>
            <wp:positionV relativeFrom="paragraph">
              <wp:posOffset>568325</wp:posOffset>
            </wp:positionV>
            <wp:extent cx="2758440" cy="1406525"/>
            <wp:effectExtent l="0" t="0" r="3810" b="3175"/>
            <wp:wrapSquare wrapText="bothSides"/>
            <wp:docPr id="4" name="Immagine 4" descr="Immagine che contiene testo, lavagn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magine che contiene testo, lavagna, calligrafi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8440" cy="14065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 si mette una pila in cortocircuito, immediatamente il filo si scalda e la pila si svuota scaricandosi. Quando il filo che viene usato è molto sottile, in caso di cortocircuito, si rompe mentre quando il filo presenta uno spessore consistente accade che, se la pila rimane per molto tempo in cortocircuito, si può scaldare eccessivamente aprendosi.</w:t>
      </w:r>
    </w:p>
    <w:p w14:paraId="2761C0C2" w14:textId="77777777" w:rsidR="00710D42" w:rsidRDefault="00710D42" w:rsidP="00710D42">
      <w:pPr>
        <w:rPr>
          <w:rFonts w:ascii="Times New Roman" w:hAnsi="Times New Roman" w:cs="Times New Roman"/>
          <w:sz w:val="24"/>
          <w:szCs w:val="24"/>
        </w:rPr>
      </w:pPr>
    </w:p>
    <w:p w14:paraId="6C2C8C05" w14:textId="77777777" w:rsidR="00710D42" w:rsidRDefault="00710D42" w:rsidP="00710D42">
      <w:pPr>
        <w:rPr>
          <w:rFonts w:ascii="Times New Roman" w:hAnsi="Times New Roman" w:cs="Times New Roman"/>
          <w:b/>
          <w:bCs/>
          <w:sz w:val="24"/>
          <w:szCs w:val="24"/>
        </w:rPr>
      </w:pPr>
    </w:p>
    <w:p w14:paraId="040488D7" w14:textId="77777777" w:rsidR="00710D42" w:rsidRDefault="00710D42" w:rsidP="00710D42">
      <w:pPr>
        <w:rPr>
          <w:rFonts w:ascii="Times New Roman" w:hAnsi="Times New Roman" w:cs="Times New Roman"/>
          <w:b/>
          <w:bCs/>
          <w:sz w:val="24"/>
          <w:szCs w:val="24"/>
        </w:rPr>
      </w:pPr>
    </w:p>
    <w:p w14:paraId="3D025EAC" w14:textId="77777777" w:rsidR="00710D42" w:rsidRDefault="00710D42" w:rsidP="00710D42">
      <w:pPr>
        <w:rPr>
          <w:rFonts w:ascii="Times New Roman" w:hAnsi="Times New Roman" w:cs="Times New Roman"/>
          <w:b/>
          <w:bCs/>
          <w:sz w:val="24"/>
          <w:szCs w:val="24"/>
        </w:rPr>
      </w:pPr>
    </w:p>
    <w:p w14:paraId="1EF6B9AA" w14:textId="77777777" w:rsidR="00710D42" w:rsidRDefault="00710D42" w:rsidP="00710D42">
      <w:pPr>
        <w:rPr>
          <w:rFonts w:ascii="Times New Roman" w:hAnsi="Times New Roman" w:cs="Times New Roman"/>
          <w:b/>
          <w:bCs/>
          <w:sz w:val="24"/>
          <w:szCs w:val="24"/>
        </w:rPr>
      </w:pPr>
      <w:r>
        <w:rPr>
          <w:rFonts w:ascii="Times New Roman" w:hAnsi="Times New Roman" w:cs="Times New Roman"/>
          <w:b/>
          <w:bCs/>
          <w:sz w:val="24"/>
          <w:szCs w:val="24"/>
        </w:rPr>
        <w:t>TOPOLOGIA</w:t>
      </w:r>
    </w:p>
    <w:p w14:paraId="7A3D65AD" w14:textId="181DD7A9"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74624" behindDoc="0" locked="0" layoutInCell="1" allowOverlap="1" wp14:anchorId="50A07651" wp14:editId="4484076E">
            <wp:simplePos x="0" y="0"/>
            <wp:positionH relativeFrom="margin">
              <wp:posOffset>4266565</wp:posOffset>
            </wp:positionH>
            <wp:positionV relativeFrom="paragraph">
              <wp:posOffset>9525</wp:posOffset>
            </wp:positionV>
            <wp:extent cx="1847850" cy="1493520"/>
            <wp:effectExtent l="0" t="0" r="0" b="0"/>
            <wp:wrapSquare wrapText="bothSides"/>
            <wp:docPr id="3" name="Immagine 3" descr="Immagine che contiene schizzo, Arte bambini, Line art,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magine che contiene schizzo, Arte bambini, Line art, art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14935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Con il termine </w:t>
      </w:r>
      <w:r>
        <w:rPr>
          <w:rFonts w:ascii="Times New Roman" w:hAnsi="Times New Roman" w:cs="Times New Roman"/>
          <w:b/>
          <w:bCs/>
          <w:sz w:val="24"/>
          <w:szCs w:val="24"/>
        </w:rPr>
        <w:t>topologia</w:t>
      </w:r>
      <w:r>
        <w:rPr>
          <w:rFonts w:ascii="Times New Roman" w:hAnsi="Times New Roman" w:cs="Times New Roman"/>
          <w:sz w:val="24"/>
          <w:szCs w:val="24"/>
        </w:rPr>
        <w:t xml:space="preserve"> si fa riferimento all’effetto derivante dalla combinazione dei vari elementi in un circuito. Gli elementi in un circuito vanno assunti come privi di dimensioni e ciò significa che bisogna assumere che il potenziale elettrico (o tensione) vari solo all’esterno degli elementi circuitali.</w:t>
      </w:r>
    </w:p>
    <w:p w14:paraId="2072A386"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Nell’immagine a destra gli elementi sono circondati da ovali grigi mentre ciascun colore indica un valore di potenziale elettrico differente.</w:t>
      </w:r>
    </w:p>
    <w:p w14:paraId="68F800F4"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I collegamenti vengono considerati </w:t>
      </w:r>
      <w:r>
        <w:rPr>
          <w:rFonts w:ascii="Times New Roman" w:hAnsi="Times New Roman" w:cs="Times New Roman"/>
          <w:b/>
          <w:i/>
          <w:sz w:val="24"/>
          <w:szCs w:val="24"/>
        </w:rPr>
        <w:t>conduttori perfetti</w:t>
      </w:r>
      <w:r>
        <w:rPr>
          <w:rFonts w:ascii="Times New Roman" w:hAnsi="Times New Roman" w:cs="Times New Roman"/>
          <w:sz w:val="24"/>
          <w:szCs w:val="24"/>
        </w:rPr>
        <w:t xml:space="preserve"> cioè presentano conducibilità infinita, che comporta assenza di caduta di potenziale e di dissipazione di energia. In pratica i collegamenti tra due elementi circuitali sono concettualmente costituiti da cortocircuiti e tutto ciò che accade a livello fisico, come la formazione del campo elettrico e magnetico, viene ignorato completamente. </w:t>
      </w:r>
    </w:p>
    <w:p w14:paraId="0D49701A"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lastRenderedPageBreak/>
        <w:t>Lo schema di un circuito è solo uno strumento grafico e le modalità di rappresentazione e di disposizione degli elementi circuitali potrebbero non avere un riscontro reale. È possibile deformare il circuito a piacere a condizione che rimanga fissa la disposizione delle connessioni.</w:t>
      </w:r>
    </w:p>
    <w:p w14:paraId="555E58A8" w14:textId="77777777" w:rsidR="00710D42" w:rsidRDefault="00710D42" w:rsidP="00710D42">
      <w:pPr>
        <w:rPr>
          <w:rFonts w:ascii="Times New Roman" w:hAnsi="Times New Roman" w:cs="Times New Roman"/>
          <w:sz w:val="24"/>
          <w:szCs w:val="24"/>
        </w:rPr>
      </w:pPr>
      <w:r>
        <w:rPr>
          <w:rFonts w:ascii="Times New Roman" w:hAnsi="Times New Roman" w:cs="Times New Roman"/>
          <w:b/>
          <w:bCs/>
          <w:sz w:val="24"/>
          <w:szCs w:val="24"/>
        </w:rPr>
        <w:t>Ramo</w:t>
      </w:r>
      <w:r>
        <w:rPr>
          <w:rFonts w:ascii="Times New Roman" w:hAnsi="Times New Roman" w:cs="Times New Roman"/>
          <w:sz w:val="24"/>
          <w:szCs w:val="24"/>
        </w:rPr>
        <w:t>: tratto di filo conduttore che presenta un elemento circuitale (generatore, resistore, condensatore, induttore).</w:t>
      </w:r>
    </w:p>
    <w:p w14:paraId="1F7BFC40"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Ciascun ramo è attraversato in ogni suo punto dalla stessa corrente.</w:t>
      </w:r>
    </w:p>
    <w:p w14:paraId="7288E735" w14:textId="1F666F49"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75648" behindDoc="0" locked="0" layoutInCell="1" allowOverlap="1" wp14:anchorId="36E7F51E" wp14:editId="34759F20">
            <wp:simplePos x="0" y="0"/>
            <wp:positionH relativeFrom="margin">
              <wp:posOffset>3095625</wp:posOffset>
            </wp:positionH>
            <wp:positionV relativeFrom="paragraph">
              <wp:posOffset>8255</wp:posOffset>
            </wp:positionV>
            <wp:extent cx="3041650" cy="1943100"/>
            <wp:effectExtent l="0" t="0" r="6350" b="0"/>
            <wp:wrapSquare wrapText="bothSides"/>
            <wp:docPr id="2" name="Immagine 2" descr="Immagine che contiene diagramma, linea, diseg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magine che contiene diagramma, linea, disegno, Parallel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1650" cy="19431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Nodo</w:t>
      </w:r>
      <w:r>
        <w:rPr>
          <w:rFonts w:ascii="Times New Roman" w:hAnsi="Times New Roman" w:cs="Times New Roman"/>
          <w:sz w:val="24"/>
          <w:szCs w:val="24"/>
        </w:rPr>
        <w:t xml:space="preserve">: punto di connessione tra 2 o più rami. </w:t>
      </w:r>
    </w:p>
    <w:p w14:paraId="091AD2CB"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Ciascun nodo identifica un valore di potenziale elettrico e quindi ogniqualvolta siamo tra due elementi il potenziale ha un suo valore specifico. Il nodo è un </w:t>
      </w:r>
      <w:r>
        <w:rPr>
          <w:rFonts w:ascii="Times New Roman" w:hAnsi="Times New Roman" w:cs="Times New Roman"/>
          <w:sz w:val="24"/>
          <w:szCs w:val="24"/>
          <w:u w:val="single"/>
        </w:rPr>
        <w:t>punto equipotenziale</w:t>
      </w:r>
      <w:r>
        <w:rPr>
          <w:rFonts w:ascii="Times New Roman" w:hAnsi="Times New Roman" w:cs="Times New Roman"/>
          <w:sz w:val="24"/>
          <w:szCs w:val="24"/>
        </w:rPr>
        <w:t xml:space="preserve"> in quanto tutti i collegamenti attaccati al nodo sono allo stesso valore di potenziale del nodo; quindi tutti i collegamenti attaccati al nodo sono equipotenziali.</w:t>
      </w:r>
    </w:p>
    <w:p w14:paraId="65157702"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 xml:space="preserve">Nell’immagine vi è un circuito in cui i punti </w:t>
      </w:r>
      <w:proofErr w:type="spellStart"/>
      <w:r>
        <w:rPr>
          <w:rFonts w:ascii="Times New Roman" w:hAnsi="Times New Roman" w:cs="Times New Roman"/>
          <w:i/>
          <w:sz w:val="24"/>
          <w:szCs w:val="24"/>
        </w:rPr>
        <w:t>a,b,c</w:t>
      </w:r>
      <w:proofErr w:type="spellEnd"/>
      <w:r>
        <w:rPr>
          <w:rFonts w:ascii="Times New Roman" w:hAnsi="Times New Roman" w:cs="Times New Roman"/>
          <w:sz w:val="24"/>
          <w:szCs w:val="24"/>
        </w:rPr>
        <w:t xml:space="preserve"> rappresentano 3 diversi valori di potenziale.</w:t>
      </w:r>
    </w:p>
    <w:p w14:paraId="03836996" w14:textId="3DA5ABA1" w:rsidR="00710D42" w:rsidRDefault="00710D42" w:rsidP="00710D42">
      <w:pPr>
        <w:rPr>
          <w:rFonts w:ascii="Times New Roman" w:hAnsi="Times New Roman" w:cs="Times New Roman"/>
          <w:sz w:val="24"/>
          <w:szCs w:val="24"/>
        </w:rPr>
      </w:pPr>
      <w:r>
        <w:rPr>
          <w:noProof/>
          <w:lang w:eastAsia="it-IT"/>
        </w:rPr>
        <w:drawing>
          <wp:anchor distT="0" distB="0" distL="114300" distR="114300" simplePos="0" relativeHeight="251676672" behindDoc="0" locked="0" layoutInCell="1" allowOverlap="1" wp14:anchorId="7BB344C1" wp14:editId="08A1AE3A">
            <wp:simplePos x="0" y="0"/>
            <wp:positionH relativeFrom="margin">
              <wp:align>left</wp:align>
            </wp:positionH>
            <wp:positionV relativeFrom="paragraph">
              <wp:posOffset>-5715</wp:posOffset>
            </wp:positionV>
            <wp:extent cx="2978785" cy="1805940"/>
            <wp:effectExtent l="0" t="0" r="0" b="3810"/>
            <wp:wrapSquare wrapText="bothSides"/>
            <wp:docPr id="1" name="Immagine 1" descr="Immagine che contiene schizzo, disegno, Arte bambini,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magine che contiene schizzo, disegno, Arte bambini,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8785" cy="1805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Maglia</w:t>
      </w:r>
      <w:r>
        <w:rPr>
          <w:rFonts w:ascii="Times New Roman" w:hAnsi="Times New Roman" w:cs="Times New Roman"/>
          <w:sz w:val="24"/>
          <w:szCs w:val="24"/>
        </w:rPr>
        <w:t>: percorso chiuso nel circuito.</w:t>
      </w:r>
    </w:p>
    <w:p w14:paraId="63765B82" w14:textId="77777777" w:rsidR="00710D42" w:rsidRDefault="00710D42" w:rsidP="00710D42">
      <w:pPr>
        <w:rPr>
          <w:rFonts w:ascii="Times New Roman" w:hAnsi="Times New Roman" w:cs="Times New Roman"/>
          <w:sz w:val="24"/>
          <w:szCs w:val="24"/>
        </w:rPr>
      </w:pPr>
      <w:r>
        <w:rPr>
          <w:rFonts w:ascii="Times New Roman" w:hAnsi="Times New Roman" w:cs="Times New Roman"/>
          <w:sz w:val="24"/>
          <w:szCs w:val="24"/>
        </w:rPr>
        <w:t>Nell’immagine in basso sono visibili le diverse maglie in un circuito.</w:t>
      </w:r>
    </w:p>
    <w:p w14:paraId="4EA17706" w14:textId="77777777" w:rsidR="00710D42" w:rsidRDefault="00710D42" w:rsidP="00710D42"/>
    <w:p w14:paraId="235FF121" w14:textId="77777777" w:rsidR="00710D42" w:rsidRDefault="00710D42" w:rsidP="00710D42"/>
    <w:p w14:paraId="32B2518F" w14:textId="77777777" w:rsidR="00710D42" w:rsidRDefault="00710D42" w:rsidP="00710D42"/>
    <w:p w14:paraId="7DEFBB3B" w14:textId="77777777" w:rsidR="00710D42" w:rsidRDefault="00710D42" w:rsidP="00710D42"/>
    <w:p w14:paraId="70EEAFEE" w14:textId="77777777" w:rsidR="00710D42" w:rsidRDefault="00710D42" w:rsidP="00710D42"/>
    <w:p w14:paraId="0FE03413" w14:textId="77777777" w:rsidR="00710D42" w:rsidRDefault="00710D42" w:rsidP="00710D42"/>
    <w:p w14:paraId="273A850F" w14:textId="77777777" w:rsidR="00710D42" w:rsidRDefault="00710D42" w:rsidP="00710D42"/>
    <w:p w14:paraId="0B0F6738" w14:textId="77777777" w:rsidR="00710D42" w:rsidRDefault="00710D42" w:rsidP="00710D42"/>
    <w:p w14:paraId="68F78FDB" w14:textId="77777777" w:rsidR="00710D42" w:rsidRDefault="00710D42" w:rsidP="00710D42"/>
    <w:p w14:paraId="7C56AD74" w14:textId="77777777" w:rsidR="00710D42" w:rsidRDefault="00710D42" w:rsidP="00710D42"/>
    <w:p w14:paraId="244946BC" w14:textId="77777777" w:rsidR="00710D42" w:rsidRDefault="00710D42" w:rsidP="00710D42"/>
    <w:p w14:paraId="2A2B5D0F" w14:textId="77777777" w:rsidR="00710D42" w:rsidRDefault="00710D42" w:rsidP="00710D42"/>
    <w:p w14:paraId="5C9DDC38" w14:textId="77777777" w:rsidR="00710D42" w:rsidRDefault="00710D42" w:rsidP="00710D42"/>
    <w:p w14:paraId="5E3A8CE0" w14:textId="7D25A916" w:rsidR="00AD20B1" w:rsidRDefault="00AD20B1"/>
    <w:p w14:paraId="55EB8E55" w14:textId="644D8AEF" w:rsidR="00D2703A" w:rsidRDefault="00D2703A"/>
    <w:sectPr w:rsidR="00D2703A">
      <w:head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19D4D" w14:textId="77777777" w:rsidR="008D559D" w:rsidRDefault="008D559D" w:rsidP="00A34ED0">
      <w:pPr>
        <w:spacing w:after="0" w:line="240" w:lineRule="auto"/>
      </w:pPr>
      <w:r>
        <w:separator/>
      </w:r>
    </w:p>
  </w:endnote>
  <w:endnote w:type="continuationSeparator" w:id="0">
    <w:p w14:paraId="35F75E98" w14:textId="77777777" w:rsidR="008D559D" w:rsidRDefault="008D559D" w:rsidP="00A3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ECDFB" w14:textId="77777777" w:rsidR="008D559D" w:rsidRDefault="008D559D" w:rsidP="00A34ED0">
      <w:pPr>
        <w:spacing w:after="0" w:line="240" w:lineRule="auto"/>
      </w:pPr>
      <w:r>
        <w:separator/>
      </w:r>
    </w:p>
  </w:footnote>
  <w:footnote w:type="continuationSeparator" w:id="0">
    <w:p w14:paraId="35A5BB40" w14:textId="77777777" w:rsidR="008D559D" w:rsidRDefault="008D559D" w:rsidP="00A34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9316" w14:textId="7467E13F" w:rsidR="00710D42" w:rsidRPr="00A34ED0" w:rsidRDefault="00A34ED0">
    <w:pPr>
      <w:pStyle w:val="Intestazione"/>
      <w:rPr>
        <w:i/>
        <w:iCs/>
      </w:rPr>
    </w:pPr>
    <w:r w:rsidRPr="00A34ED0">
      <w:rPr>
        <w:i/>
        <w:iCs/>
      </w:rPr>
      <w:t xml:space="preserve">Elettromagnetismo e </w:t>
    </w:r>
    <w:r w:rsidR="00710D42">
      <w:rPr>
        <w:i/>
        <w:iCs/>
      </w:rPr>
      <w:t>Teoria dei circuiti</w:t>
    </w:r>
  </w:p>
  <w:p w14:paraId="3C36BB2E" w14:textId="77777777" w:rsidR="00A34ED0" w:rsidRDefault="00A34ED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F5774"/>
    <w:multiLevelType w:val="multilevel"/>
    <w:tmpl w:val="8790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344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BF1"/>
    <w:rsid w:val="00005257"/>
    <w:rsid w:val="00006336"/>
    <w:rsid w:val="000116AB"/>
    <w:rsid w:val="00012FC1"/>
    <w:rsid w:val="00050E62"/>
    <w:rsid w:val="0005566C"/>
    <w:rsid w:val="000618A8"/>
    <w:rsid w:val="00064C9C"/>
    <w:rsid w:val="00081083"/>
    <w:rsid w:val="00082A26"/>
    <w:rsid w:val="00087F03"/>
    <w:rsid w:val="000A7970"/>
    <w:rsid w:val="000B0E0D"/>
    <w:rsid w:val="000B198E"/>
    <w:rsid w:val="000D3079"/>
    <w:rsid w:val="000D4EC9"/>
    <w:rsid w:val="000D61BB"/>
    <w:rsid w:val="000E050D"/>
    <w:rsid w:val="000E5B3F"/>
    <w:rsid w:val="001122B3"/>
    <w:rsid w:val="00112738"/>
    <w:rsid w:val="001557CC"/>
    <w:rsid w:val="0015615A"/>
    <w:rsid w:val="001620BB"/>
    <w:rsid w:val="00191051"/>
    <w:rsid w:val="001913D9"/>
    <w:rsid w:val="001A301D"/>
    <w:rsid w:val="001E30C2"/>
    <w:rsid w:val="002013FC"/>
    <w:rsid w:val="0023355C"/>
    <w:rsid w:val="002529E1"/>
    <w:rsid w:val="0025542C"/>
    <w:rsid w:val="00287777"/>
    <w:rsid w:val="002932A1"/>
    <w:rsid w:val="00293AAD"/>
    <w:rsid w:val="002A1766"/>
    <w:rsid w:val="002A5A0C"/>
    <w:rsid w:val="002B5680"/>
    <w:rsid w:val="002B607C"/>
    <w:rsid w:val="002B75AD"/>
    <w:rsid w:val="002C3E9B"/>
    <w:rsid w:val="002D7E1F"/>
    <w:rsid w:val="002E15BD"/>
    <w:rsid w:val="002F6086"/>
    <w:rsid w:val="00304A0A"/>
    <w:rsid w:val="00315FF7"/>
    <w:rsid w:val="003550FD"/>
    <w:rsid w:val="00356BC6"/>
    <w:rsid w:val="0036750E"/>
    <w:rsid w:val="0037514E"/>
    <w:rsid w:val="00376953"/>
    <w:rsid w:val="00383A57"/>
    <w:rsid w:val="003851D3"/>
    <w:rsid w:val="00397DA1"/>
    <w:rsid w:val="003B5916"/>
    <w:rsid w:val="003D38CB"/>
    <w:rsid w:val="003D6E69"/>
    <w:rsid w:val="003E7358"/>
    <w:rsid w:val="00411DA0"/>
    <w:rsid w:val="0043289A"/>
    <w:rsid w:val="004345B0"/>
    <w:rsid w:val="00450E19"/>
    <w:rsid w:val="00484142"/>
    <w:rsid w:val="00497EB9"/>
    <w:rsid w:val="004A5CB7"/>
    <w:rsid w:val="004C1BED"/>
    <w:rsid w:val="004D0007"/>
    <w:rsid w:val="004D59C0"/>
    <w:rsid w:val="004E4745"/>
    <w:rsid w:val="004F2B2D"/>
    <w:rsid w:val="004F2E5C"/>
    <w:rsid w:val="004F45FA"/>
    <w:rsid w:val="00505CA0"/>
    <w:rsid w:val="005174D9"/>
    <w:rsid w:val="00527205"/>
    <w:rsid w:val="0053067E"/>
    <w:rsid w:val="005411E1"/>
    <w:rsid w:val="00554E68"/>
    <w:rsid w:val="0056314A"/>
    <w:rsid w:val="00567741"/>
    <w:rsid w:val="005709D7"/>
    <w:rsid w:val="00582DDF"/>
    <w:rsid w:val="005B3E3E"/>
    <w:rsid w:val="005B5EB0"/>
    <w:rsid w:val="005E63DE"/>
    <w:rsid w:val="005F201F"/>
    <w:rsid w:val="005F7BD4"/>
    <w:rsid w:val="005F7DA7"/>
    <w:rsid w:val="0060270C"/>
    <w:rsid w:val="00634511"/>
    <w:rsid w:val="0064565D"/>
    <w:rsid w:val="00667867"/>
    <w:rsid w:val="006869D0"/>
    <w:rsid w:val="006A312F"/>
    <w:rsid w:val="006A45C6"/>
    <w:rsid w:val="006C3766"/>
    <w:rsid w:val="006D504F"/>
    <w:rsid w:val="006E230B"/>
    <w:rsid w:val="006E2577"/>
    <w:rsid w:val="006F1E04"/>
    <w:rsid w:val="00710D42"/>
    <w:rsid w:val="0071314C"/>
    <w:rsid w:val="007147AC"/>
    <w:rsid w:val="0072364E"/>
    <w:rsid w:val="00763A12"/>
    <w:rsid w:val="0078070B"/>
    <w:rsid w:val="0078156B"/>
    <w:rsid w:val="00785D8E"/>
    <w:rsid w:val="0079511A"/>
    <w:rsid w:val="007A33EF"/>
    <w:rsid w:val="007A7C66"/>
    <w:rsid w:val="007B1435"/>
    <w:rsid w:val="007B1BF1"/>
    <w:rsid w:val="007C337C"/>
    <w:rsid w:val="007C3A2F"/>
    <w:rsid w:val="007C472B"/>
    <w:rsid w:val="007E24E7"/>
    <w:rsid w:val="007E3E21"/>
    <w:rsid w:val="007E538B"/>
    <w:rsid w:val="007F55DF"/>
    <w:rsid w:val="00800DC7"/>
    <w:rsid w:val="0081360A"/>
    <w:rsid w:val="008172AF"/>
    <w:rsid w:val="008217BA"/>
    <w:rsid w:val="008245AE"/>
    <w:rsid w:val="00825DBF"/>
    <w:rsid w:val="00836878"/>
    <w:rsid w:val="008523DE"/>
    <w:rsid w:val="00853464"/>
    <w:rsid w:val="008675CB"/>
    <w:rsid w:val="0087713C"/>
    <w:rsid w:val="00891C13"/>
    <w:rsid w:val="008A2823"/>
    <w:rsid w:val="008B46CC"/>
    <w:rsid w:val="008C4389"/>
    <w:rsid w:val="008C4D3D"/>
    <w:rsid w:val="008D082E"/>
    <w:rsid w:val="008D1586"/>
    <w:rsid w:val="008D4953"/>
    <w:rsid w:val="008D4E4B"/>
    <w:rsid w:val="008D559D"/>
    <w:rsid w:val="008E4CC9"/>
    <w:rsid w:val="008E5EF8"/>
    <w:rsid w:val="008E6ACD"/>
    <w:rsid w:val="0090075B"/>
    <w:rsid w:val="00902EE1"/>
    <w:rsid w:val="009233F6"/>
    <w:rsid w:val="00954E47"/>
    <w:rsid w:val="009816CB"/>
    <w:rsid w:val="00982D1B"/>
    <w:rsid w:val="00983FCD"/>
    <w:rsid w:val="00986F51"/>
    <w:rsid w:val="009A43C6"/>
    <w:rsid w:val="009A57E5"/>
    <w:rsid w:val="009B748B"/>
    <w:rsid w:val="009C04BF"/>
    <w:rsid w:val="009D089E"/>
    <w:rsid w:val="009D2B95"/>
    <w:rsid w:val="009F0FDF"/>
    <w:rsid w:val="00A145A2"/>
    <w:rsid w:val="00A2720E"/>
    <w:rsid w:val="00A34ED0"/>
    <w:rsid w:val="00A51BD2"/>
    <w:rsid w:val="00A70C81"/>
    <w:rsid w:val="00A74F1D"/>
    <w:rsid w:val="00A82800"/>
    <w:rsid w:val="00A92A1A"/>
    <w:rsid w:val="00AA0ADF"/>
    <w:rsid w:val="00AA2B17"/>
    <w:rsid w:val="00AA7AA4"/>
    <w:rsid w:val="00AB01A9"/>
    <w:rsid w:val="00AB1DEE"/>
    <w:rsid w:val="00AB7CE7"/>
    <w:rsid w:val="00AC474D"/>
    <w:rsid w:val="00AC48C4"/>
    <w:rsid w:val="00AC73AC"/>
    <w:rsid w:val="00AD0D68"/>
    <w:rsid w:val="00AD20B1"/>
    <w:rsid w:val="00AD3BED"/>
    <w:rsid w:val="00AD687F"/>
    <w:rsid w:val="00AF0E22"/>
    <w:rsid w:val="00AF4C30"/>
    <w:rsid w:val="00AF6B93"/>
    <w:rsid w:val="00B0145F"/>
    <w:rsid w:val="00B10E3A"/>
    <w:rsid w:val="00B16435"/>
    <w:rsid w:val="00B25F68"/>
    <w:rsid w:val="00B275CC"/>
    <w:rsid w:val="00B45A20"/>
    <w:rsid w:val="00B4630C"/>
    <w:rsid w:val="00B5582C"/>
    <w:rsid w:val="00B6714B"/>
    <w:rsid w:val="00B6785D"/>
    <w:rsid w:val="00B75421"/>
    <w:rsid w:val="00B77613"/>
    <w:rsid w:val="00B855AB"/>
    <w:rsid w:val="00BA2AB1"/>
    <w:rsid w:val="00BB49A8"/>
    <w:rsid w:val="00BD2032"/>
    <w:rsid w:val="00BD3C9B"/>
    <w:rsid w:val="00BD5357"/>
    <w:rsid w:val="00BE2461"/>
    <w:rsid w:val="00BE6EB7"/>
    <w:rsid w:val="00BF6638"/>
    <w:rsid w:val="00C049A6"/>
    <w:rsid w:val="00C1104D"/>
    <w:rsid w:val="00C120A7"/>
    <w:rsid w:val="00C20183"/>
    <w:rsid w:val="00C24FC5"/>
    <w:rsid w:val="00C30249"/>
    <w:rsid w:val="00C3319A"/>
    <w:rsid w:val="00C35B13"/>
    <w:rsid w:val="00C370B4"/>
    <w:rsid w:val="00C42EFF"/>
    <w:rsid w:val="00C44332"/>
    <w:rsid w:val="00C44637"/>
    <w:rsid w:val="00C54A25"/>
    <w:rsid w:val="00C56736"/>
    <w:rsid w:val="00C60A8A"/>
    <w:rsid w:val="00C644E4"/>
    <w:rsid w:val="00C75BF1"/>
    <w:rsid w:val="00C861DA"/>
    <w:rsid w:val="00CA03FD"/>
    <w:rsid w:val="00CA1260"/>
    <w:rsid w:val="00CF2F93"/>
    <w:rsid w:val="00CF4AAA"/>
    <w:rsid w:val="00D014E4"/>
    <w:rsid w:val="00D01517"/>
    <w:rsid w:val="00D02B4B"/>
    <w:rsid w:val="00D13CBC"/>
    <w:rsid w:val="00D2025F"/>
    <w:rsid w:val="00D237B2"/>
    <w:rsid w:val="00D2703A"/>
    <w:rsid w:val="00D3200C"/>
    <w:rsid w:val="00D4290D"/>
    <w:rsid w:val="00D537E1"/>
    <w:rsid w:val="00D624A5"/>
    <w:rsid w:val="00D83B81"/>
    <w:rsid w:val="00D94F15"/>
    <w:rsid w:val="00D95A55"/>
    <w:rsid w:val="00D95D54"/>
    <w:rsid w:val="00D97B29"/>
    <w:rsid w:val="00DC049A"/>
    <w:rsid w:val="00DC49C9"/>
    <w:rsid w:val="00DC7C3D"/>
    <w:rsid w:val="00DD267F"/>
    <w:rsid w:val="00DD5196"/>
    <w:rsid w:val="00DE23D0"/>
    <w:rsid w:val="00DE67B9"/>
    <w:rsid w:val="00E14864"/>
    <w:rsid w:val="00E14F80"/>
    <w:rsid w:val="00E7430A"/>
    <w:rsid w:val="00E8438E"/>
    <w:rsid w:val="00E96922"/>
    <w:rsid w:val="00EA162C"/>
    <w:rsid w:val="00EA2FFC"/>
    <w:rsid w:val="00EB70B3"/>
    <w:rsid w:val="00EC1263"/>
    <w:rsid w:val="00EC2A95"/>
    <w:rsid w:val="00ED371F"/>
    <w:rsid w:val="00ED6FA7"/>
    <w:rsid w:val="00EF1B79"/>
    <w:rsid w:val="00EF481B"/>
    <w:rsid w:val="00F00013"/>
    <w:rsid w:val="00F01D6C"/>
    <w:rsid w:val="00F10059"/>
    <w:rsid w:val="00F1233E"/>
    <w:rsid w:val="00F13638"/>
    <w:rsid w:val="00F34413"/>
    <w:rsid w:val="00F446DB"/>
    <w:rsid w:val="00F579A2"/>
    <w:rsid w:val="00F80127"/>
    <w:rsid w:val="00F816A0"/>
    <w:rsid w:val="00FA79B4"/>
    <w:rsid w:val="00FB60B1"/>
    <w:rsid w:val="00FC5700"/>
    <w:rsid w:val="00FF2A11"/>
    <w:rsid w:val="00FF584D"/>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6D12F"/>
  <w15:chartTrackingRefBased/>
  <w15:docId w15:val="{C2B5D17E-EF42-4C78-A5B9-033C0EF9F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34ED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34ED0"/>
  </w:style>
  <w:style w:type="paragraph" w:styleId="Pidipagina">
    <w:name w:val="footer"/>
    <w:basedOn w:val="Normale"/>
    <w:link w:val="PidipaginaCarattere"/>
    <w:uiPriority w:val="99"/>
    <w:unhideWhenUsed/>
    <w:rsid w:val="00A34ED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34ED0"/>
  </w:style>
  <w:style w:type="character" w:styleId="Collegamentoipertestuale">
    <w:name w:val="Hyperlink"/>
    <w:basedOn w:val="Carpredefinitoparagrafo"/>
    <w:uiPriority w:val="99"/>
    <w:unhideWhenUsed/>
    <w:rsid w:val="007B1435"/>
    <w:rPr>
      <w:color w:val="0563C1" w:themeColor="hyperlink"/>
      <w:u w:val="single"/>
    </w:rPr>
  </w:style>
  <w:style w:type="character" w:customStyle="1" w:styleId="Menzionenonrisolta1">
    <w:name w:val="Menzione non risolta1"/>
    <w:basedOn w:val="Carpredefinitoparagrafo"/>
    <w:uiPriority w:val="99"/>
    <w:semiHidden/>
    <w:unhideWhenUsed/>
    <w:rsid w:val="007B1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77843">
      <w:bodyDiv w:val="1"/>
      <w:marLeft w:val="0"/>
      <w:marRight w:val="0"/>
      <w:marTop w:val="0"/>
      <w:marBottom w:val="0"/>
      <w:divBdr>
        <w:top w:val="none" w:sz="0" w:space="0" w:color="auto"/>
        <w:left w:val="none" w:sz="0" w:space="0" w:color="auto"/>
        <w:bottom w:val="none" w:sz="0" w:space="0" w:color="auto"/>
        <w:right w:val="none" w:sz="0" w:space="0" w:color="auto"/>
      </w:divBdr>
    </w:div>
    <w:div w:id="205280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ibrary.weschool.com/lezione/cortocircuito-definizione-e-significato-5577.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brary.weschool.com/lezione/tensione-e-corrente-elettrica-confronto-e-differenze-5410.html"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1418</Words>
  <Characters>8088</Characters>
  <Application>Microsoft Office Word</Application>
  <DocSecurity>0</DocSecurity>
  <Lines>67</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dimichele</dc:creator>
  <cp:keywords/>
  <dc:description/>
  <cp:lastModifiedBy>LUNA CALISTO</cp:lastModifiedBy>
  <cp:revision>2</cp:revision>
  <dcterms:created xsi:type="dcterms:W3CDTF">2023-11-03T18:40:00Z</dcterms:created>
  <dcterms:modified xsi:type="dcterms:W3CDTF">2023-11-03T18:40:00Z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532816265</vt:i4>
  </property>
</Properties>
</file>