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906" w:rsidRPr="00EC429A" w:rsidRDefault="002448FC" w:rsidP="00EC429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-194310</wp:posOffset>
                </wp:positionH>
                <wp:positionV relativeFrom="paragraph">
                  <wp:posOffset>-38735</wp:posOffset>
                </wp:positionV>
                <wp:extent cx="6568440" cy="7620"/>
                <wp:effectExtent l="0" t="0" r="3810" b="11430"/>
                <wp:wrapNone/>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84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85B4E" id="Connettore dirit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05pt" to="501.9pt,-2.4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" strokecolor="black [3213]" strokeweight=".5pt">
                <v:stroke joinstyle="miter"/>
                <o:lock v:ext="edit" shapetype="f"/>
              </v:line>
            </w:pict>
          </mc:Fallback>
        </mc:AlternateContent>
      </w:r>
      <w:r w:rsidR="00F82906" w:rsidRPr="00EC429A">
        <w:rPr>
          <w:rFonts w:ascii="Times New Roman" w:hAnsi="Times New Roman" w:cs="Times New Roman"/>
          <w:sz w:val="24"/>
          <w:szCs w:val="24"/>
        </w:rPr>
        <w:t>Elettromagnetismo e circuiti</w:t>
      </w:r>
    </w:p>
    <w:p w:rsidR="00F82906" w:rsidRPr="00EC429A" w:rsidRDefault="00EC429A" w:rsidP="00EC429A">
      <w:pPr>
        <w:jc w:val="center"/>
        <w:rPr>
          <w:rFonts w:ascii="Times New Roman" w:hAnsi="Times New Roman" w:cs="Times New Roman"/>
          <w:b/>
          <w:bCs/>
          <w:sz w:val="24"/>
          <w:szCs w:val="24"/>
        </w:rPr>
      </w:pPr>
      <w:r>
        <w:rPr>
          <w:rFonts w:ascii="Times New Roman" w:hAnsi="Times New Roman" w:cs="Times New Roman"/>
          <w:b/>
          <w:bCs/>
          <w:sz w:val="24"/>
          <w:szCs w:val="24"/>
        </w:rPr>
        <w:t>Introduzione alla Teoria dei circuiti: elettrotecnica</w:t>
      </w:r>
    </w:p>
    <w:p w:rsidR="00F82906" w:rsidRPr="00EC429A" w:rsidRDefault="00F82906">
      <w:pPr>
        <w:rPr>
          <w:rFonts w:ascii="Times New Roman" w:hAnsi="Times New Roman" w:cs="Times New Roman"/>
          <w:sz w:val="24"/>
          <w:szCs w:val="24"/>
        </w:rPr>
      </w:pPr>
      <w:r w:rsidRPr="00EC429A">
        <w:rPr>
          <w:rFonts w:ascii="Times New Roman" w:hAnsi="Times New Roman" w:cs="Times New Roman"/>
          <w:sz w:val="24"/>
          <w:szCs w:val="24"/>
        </w:rPr>
        <w:t>Prof</w:t>
      </w:r>
      <w:r w:rsidR="00EC429A" w:rsidRPr="00EC429A">
        <w:rPr>
          <w:rFonts w:ascii="Times New Roman" w:hAnsi="Times New Roman" w:cs="Times New Roman"/>
          <w:sz w:val="24"/>
          <w:szCs w:val="24"/>
        </w:rPr>
        <w:t>. Marco Ricci</w:t>
      </w:r>
      <w:r w:rsidR="003A2D6D">
        <w:rPr>
          <w:rFonts w:ascii="Times New Roman" w:hAnsi="Times New Roman" w:cs="Times New Roman"/>
          <w:sz w:val="24"/>
          <w:szCs w:val="24"/>
        </w:rPr>
        <w:t xml:space="preserve"> </w:t>
      </w:r>
      <w:r w:rsidRPr="00EC429A">
        <w:rPr>
          <w:rFonts w:ascii="Times New Roman" w:hAnsi="Times New Roman" w:cs="Times New Roman"/>
          <w:sz w:val="24"/>
          <w:szCs w:val="24"/>
        </w:rPr>
        <w:t>-</w:t>
      </w:r>
      <w:r w:rsidR="003A2D6D">
        <w:rPr>
          <w:rFonts w:ascii="Times New Roman" w:hAnsi="Times New Roman" w:cs="Times New Roman"/>
          <w:sz w:val="24"/>
          <w:szCs w:val="24"/>
        </w:rPr>
        <w:t xml:space="preserve"> </w:t>
      </w:r>
      <w:r w:rsidRPr="00EC429A">
        <w:rPr>
          <w:rFonts w:ascii="Times New Roman" w:hAnsi="Times New Roman" w:cs="Times New Roman"/>
          <w:sz w:val="24"/>
          <w:szCs w:val="24"/>
        </w:rPr>
        <w:t xml:space="preserve">Lezione </w:t>
      </w:r>
      <w:r w:rsidR="00EC429A" w:rsidRPr="00EC429A">
        <w:rPr>
          <w:rFonts w:ascii="Times New Roman" w:hAnsi="Times New Roman" w:cs="Times New Roman"/>
          <w:sz w:val="24"/>
          <w:szCs w:val="24"/>
        </w:rPr>
        <w:t>2</w:t>
      </w:r>
      <w:r w:rsidR="006762E9" w:rsidRPr="00EC429A">
        <w:rPr>
          <w:rFonts w:ascii="Times New Roman" w:hAnsi="Times New Roman" w:cs="Times New Roman"/>
          <w:sz w:val="24"/>
          <w:szCs w:val="24"/>
        </w:rPr>
        <w:t xml:space="preserve"> – 0</w:t>
      </w:r>
      <w:r w:rsidR="00EC429A" w:rsidRPr="00EC429A">
        <w:rPr>
          <w:rFonts w:ascii="Times New Roman" w:hAnsi="Times New Roman" w:cs="Times New Roman"/>
          <w:sz w:val="24"/>
          <w:szCs w:val="24"/>
        </w:rPr>
        <w:t>4</w:t>
      </w:r>
      <w:r w:rsidR="006762E9" w:rsidRPr="00EC429A">
        <w:rPr>
          <w:rFonts w:ascii="Times New Roman" w:hAnsi="Times New Roman" w:cs="Times New Roman"/>
          <w:sz w:val="24"/>
          <w:szCs w:val="24"/>
        </w:rPr>
        <w:t>/10/2023 – sbobinatore:</w:t>
      </w:r>
      <w:r w:rsidR="00EC429A" w:rsidRPr="00EC429A">
        <w:rPr>
          <w:rFonts w:ascii="Times New Roman" w:hAnsi="Times New Roman" w:cs="Times New Roman"/>
          <w:sz w:val="24"/>
          <w:szCs w:val="24"/>
        </w:rPr>
        <w:t xml:space="preserve"> Luna Calisto</w:t>
      </w:r>
      <w:r w:rsidR="003A2D6D">
        <w:rPr>
          <w:rFonts w:ascii="Times New Roman" w:hAnsi="Times New Roman" w:cs="Times New Roman"/>
          <w:sz w:val="24"/>
          <w:szCs w:val="24"/>
        </w:rPr>
        <w:t xml:space="preserve"> </w:t>
      </w:r>
      <w:r w:rsidR="006762E9" w:rsidRPr="00EC429A">
        <w:rPr>
          <w:rFonts w:ascii="Times New Roman" w:hAnsi="Times New Roman" w:cs="Times New Roman"/>
          <w:sz w:val="24"/>
          <w:szCs w:val="24"/>
        </w:rPr>
        <w:t xml:space="preserve">– revisionatore: </w:t>
      </w:r>
      <w:r w:rsidR="00EC429A" w:rsidRPr="00EC429A">
        <w:rPr>
          <w:rFonts w:ascii="Times New Roman" w:hAnsi="Times New Roman" w:cs="Times New Roman"/>
          <w:sz w:val="24"/>
          <w:szCs w:val="24"/>
        </w:rPr>
        <w:t>Matteo Di Michele</w:t>
      </w:r>
    </w:p>
    <w:p w:rsidR="00F82906" w:rsidRDefault="002448FC">
      <w:pP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-179070</wp:posOffset>
                </wp:positionH>
                <wp:positionV relativeFrom="paragraph">
                  <wp:posOffset>10159</wp:posOffset>
                </wp:positionV>
                <wp:extent cx="6606540" cy="0"/>
                <wp:effectExtent l="0" t="0" r="0" b="0"/>
                <wp:wrapNone/>
                <wp:docPr id="4" name="Connettore dirit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06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925C8" id="Connettore diritto 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1pt,.8pt" to="506.1pt,.8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" strokecolor="black [3200]" strokeweight=".5pt">
                <v:stroke joinstyle="miter"/>
                <o:lock v:ext="edit" shapetype="f"/>
              </v:line>
            </w:pict>
          </mc:Fallback>
        </mc:AlternateContent>
      </w:r>
    </w:p>
    <w:p w:rsidR="00EC429A" w:rsidRPr="00EC429A" w:rsidRDefault="00EC429A" w:rsidP="00EC429A">
      <w:pPr>
        <w:jc w:val="both"/>
        <w:rPr>
          <w:rFonts w:ascii="Times New Roman" w:hAnsi="Times New Roman" w:cs="Times New Roman"/>
          <w:i/>
          <w:iCs/>
          <w:sz w:val="24"/>
          <w:szCs w:val="24"/>
        </w:rPr>
      </w:pPr>
      <w:r w:rsidRPr="00EC429A">
        <w:rPr>
          <w:rFonts w:ascii="Times New Roman" w:hAnsi="Times New Roman" w:cs="Times New Roman"/>
          <w:i/>
          <w:iCs/>
          <w:sz w:val="24"/>
          <w:szCs w:val="24"/>
        </w:rPr>
        <w:t>Recapiti e informazioni del professore</w:t>
      </w:r>
    </w:p>
    <w:p w:rsidR="00EC429A" w:rsidRPr="00EC429A" w:rsidRDefault="00EC429A" w:rsidP="00EC429A">
      <w:pPr>
        <w:pStyle w:val="Paragrafoelenco"/>
        <w:numPr>
          <w:ilvl w:val="0"/>
          <w:numId w:val="3"/>
        </w:numPr>
        <w:jc w:val="both"/>
        <w:rPr>
          <w:rFonts w:ascii="Times New Roman" w:hAnsi="Times New Roman" w:cs="Times New Roman"/>
          <w:sz w:val="24"/>
          <w:szCs w:val="24"/>
        </w:rPr>
      </w:pPr>
      <w:r w:rsidRPr="00EC429A">
        <w:rPr>
          <w:rFonts w:ascii="Times New Roman" w:hAnsi="Times New Roman" w:cs="Times New Roman"/>
          <w:sz w:val="24"/>
          <w:szCs w:val="24"/>
        </w:rPr>
        <w:t>Dipartimento di Ingegneria Informatica, Modellistica, Elettronica e Sistemistica, Università della Calabria</w:t>
      </w:r>
      <w:r w:rsidR="003A2D6D">
        <w:rPr>
          <w:rFonts w:ascii="Times New Roman" w:hAnsi="Times New Roman" w:cs="Times New Roman"/>
          <w:sz w:val="24"/>
          <w:szCs w:val="24"/>
        </w:rPr>
        <w:t>.</w:t>
      </w:r>
    </w:p>
    <w:p w:rsidR="00EC429A" w:rsidRPr="00EC429A" w:rsidRDefault="00EC429A" w:rsidP="00EC429A">
      <w:pPr>
        <w:pStyle w:val="Paragrafoelenco"/>
        <w:numPr>
          <w:ilvl w:val="0"/>
          <w:numId w:val="3"/>
        </w:numPr>
        <w:jc w:val="both"/>
        <w:rPr>
          <w:rFonts w:ascii="Times New Roman" w:hAnsi="Times New Roman" w:cs="Times New Roman"/>
          <w:sz w:val="24"/>
          <w:szCs w:val="24"/>
        </w:rPr>
      </w:pPr>
      <w:r w:rsidRPr="00EC429A">
        <w:rPr>
          <w:rFonts w:ascii="Times New Roman" w:hAnsi="Times New Roman" w:cs="Times New Roman"/>
          <w:sz w:val="24"/>
          <w:szCs w:val="24"/>
        </w:rPr>
        <w:t xml:space="preserve">Cubo 41C, V plano, Email: </w:t>
      </w:r>
      <w:hyperlink r:id="rId9" w:history="1">
        <w:r w:rsidR="003A2D6D" w:rsidRPr="00254CD4">
          <w:rPr>
            <w:rStyle w:val="Collegamentoipertestuale"/>
            <w:rFonts w:ascii="Times New Roman" w:hAnsi="Times New Roman" w:cs="Times New Roman"/>
            <w:sz w:val="24"/>
            <w:szCs w:val="24"/>
          </w:rPr>
          <w:t>marco.ricci@unical.it</w:t>
        </w:r>
      </w:hyperlink>
      <w:r w:rsidR="003A2D6D">
        <w:rPr>
          <w:rFonts w:ascii="Times New Roman" w:hAnsi="Times New Roman" w:cs="Times New Roman"/>
          <w:sz w:val="24"/>
          <w:szCs w:val="24"/>
        </w:rPr>
        <w:t xml:space="preserve"> </w:t>
      </w:r>
      <w:r w:rsidRPr="00EC429A">
        <w:rPr>
          <w:rFonts w:ascii="Times New Roman" w:hAnsi="Times New Roman" w:cs="Times New Roman"/>
          <w:sz w:val="24"/>
          <w:szCs w:val="24"/>
        </w:rPr>
        <w:t xml:space="preserve">, </w:t>
      </w:r>
      <w:hyperlink r:id="rId10" w:history="1">
        <w:r w:rsidR="003A2D6D" w:rsidRPr="00254CD4">
          <w:rPr>
            <w:rStyle w:val="Collegamentoipertestuale"/>
            <w:rFonts w:ascii="Times New Roman" w:hAnsi="Times New Roman" w:cs="Times New Roman"/>
            <w:sz w:val="24"/>
            <w:szCs w:val="24"/>
          </w:rPr>
          <w:t>m.ricci@dimes.unical.it</w:t>
        </w:r>
      </w:hyperlink>
      <w:r w:rsidR="003A2D6D">
        <w:rPr>
          <w:rFonts w:ascii="Times New Roman" w:hAnsi="Times New Roman" w:cs="Times New Roman"/>
          <w:sz w:val="24"/>
          <w:szCs w:val="24"/>
        </w:rPr>
        <w:t xml:space="preserve"> .</w:t>
      </w:r>
    </w:p>
    <w:p w:rsidR="00EC429A" w:rsidRPr="00EC429A" w:rsidRDefault="00EC429A" w:rsidP="00EC429A">
      <w:pPr>
        <w:pStyle w:val="Paragrafoelenco"/>
        <w:numPr>
          <w:ilvl w:val="0"/>
          <w:numId w:val="3"/>
        </w:numPr>
        <w:jc w:val="both"/>
        <w:rPr>
          <w:rFonts w:ascii="Times New Roman" w:hAnsi="Times New Roman" w:cs="Times New Roman"/>
          <w:sz w:val="24"/>
          <w:szCs w:val="24"/>
        </w:rPr>
      </w:pPr>
      <w:r w:rsidRPr="00EC429A">
        <w:rPr>
          <w:rFonts w:ascii="Times New Roman" w:hAnsi="Times New Roman" w:cs="Times New Roman"/>
          <w:sz w:val="24"/>
          <w:szCs w:val="24"/>
        </w:rPr>
        <w:t>Ricevimento Studenti (in p</w:t>
      </w:r>
      <w:r w:rsidR="003A2D6D">
        <w:rPr>
          <w:rFonts w:ascii="Times New Roman" w:hAnsi="Times New Roman" w:cs="Times New Roman"/>
          <w:sz w:val="24"/>
          <w:szCs w:val="24"/>
        </w:rPr>
        <w:t>resenza o telematico): Mercoledì</w:t>
      </w:r>
      <w:r w:rsidRPr="00EC429A">
        <w:rPr>
          <w:rFonts w:ascii="Times New Roman" w:hAnsi="Times New Roman" w:cs="Times New Roman"/>
          <w:sz w:val="24"/>
          <w:szCs w:val="24"/>
        </w:rPr>
        <w:t xml:space="preserve"> 17.00</w:t>
      </w:r>
      <w:r w:rsidR="003A2D6D">
        <w:rPr>
          <w:rFonts w:ascii="Times New Roman" w:hAnsi="Times New Roman" w:cs="Times New Roman"/>
          <w:sz w:val="24"/>
          <w:szCs w:val="24"/>
        </w:rPr>
        <w:t xml:space="preserve"> </w:t>
      </w:r>
      <w:r w:rsidRPr="00EC429A">
        <w:rPr>
          <w:rFonts w:ascii="Times New Roman" w:hAnsi="Times New Roman" w:cs="Times New Roman"/>
          <w:sz w:val="24"/>
          <w:szCs w:val="24"/>
        </w:rPr>
        <w:t>-</w:t>
      </w:r>
      <w:r w:rsidR="003A2D6D">
        <w:rPr>
          <w:rFonts w:ascii="Times New Roman" w:hAnsi="Times New Roman" w:cs="Times New Roman"/>
          <w:sz w:val="24"/>
          <w:szCs w:val="24"/>
        </w:rPr>
        <w:t xml:space="preserve"> 18:30. </w:t>
      </w:r>
      <w:r w:rsidRPr="00EC429A">
        <w:rPr>
          <w:rFonts w:ascii="Times New Roman" w:hAnsi="Times New Roman" w:cs="Times New Roman"/>
          <w:sz w:val="24"/>
          <w:szCs w:val="24"/>
        </w:rPr>
        <w:t>Per appuntamenti in giorni/orari differenti, è preferibile mandare prima una e</w:t>
      </w:r>
      <w:r w:rsidR="003A2D6D">
        <w:rPr>
          <w:rFonts w:ascii="Times New Roman" w:hAnsi="Times New Roman" w:cs="Times New Roman"/>
          <w:sz w:val="24"/>
          <w:szCs w:val="24"/>
        </w:rPr>
        <w:t>-</w:t>
      </w:r>
      <w:r w:rsidRPr="00EC429A">
        <w:rPr>
          <w:rFonts w:ascii="Times New Roman" w:hAnsi="Times New Roman" w:cs="Times New Roman"/>
          <w:sz w:val="24"/>
          <w:szCs w:val="24"/>
        </w:rPr>
        <w:t>mail</w:t>
      </w:r>
      <w:r w:rsidR="003A2D6D">
        <w:rPr>
          <w:rFonts w:ascii="Times New Roman" w:hAnsi="Times New Roman" w:cs="Times New Roman"/>
          <w:sz w:val="24"/>
          <w:szCs w:val="24"/>
        </w:rPr>
        <w:t>.</w:t>
      </w:r>
    </w:p>
    <w:p w:rsidR="00EC429A" w:rsidRPr="00EC429A" w:rsidRDefault="00EC429A" w:rsidP="00EC429A">
      <w:pPr>
        <w:jc w:val="both"/>
        <w:rPr>
          <w:rFonts w:ascii="Times New Roman" w:hAnsi="Times New Roman" w:cs="Times New Roman"/>
          <w:i/>
          <w:iCs/>
          <w:sz w:val="24"/>
          <w:szCs w:val="24"/>
        </w:rPr>
      </w:pPr>
      <w:r w:rsidRPr="00EC429A">
        <w:rPr>
          <w:rFonts w:ascii="Times New Roman" w:hAnsi="Times New Roman" w:cs="Times New Roman"/>
          <w:i/>
          <w:iCs/>
          <w:sz w:val="24"/>
          <w:szCs w:val="24"/>
        </w:rPr>
        <w:t>Materiale Didattico</w:t>
      </w:r>
    </w:p>
    <w:p w:rsidR="00EC429A" w:rsidRPr="00EC429A" w:rsidRDefault="00EC429A" w:rsidP="00EC429A">
      <w:pPr>
        <w:pStyle w:val="Paragrafoelenco"/>
        <w:numPr>
          <w:ilvl w:val="0"/>
          <w:numId w:val="4"/>
        </w:numPr>
        <w:jc w:val="both"/>
        <w:rPr>
          <w:rFonts w:ascii="Times New Roman" w:hAnsi="Times New Roman" w:cs="Times New Roman"/>
          <w:sz w:val="24"/>
          <w:szCs w:val="24"/>
        </w:rPr>
      </w:pPr>
      <w:r w:rsidRPr="00EC429A">
        <w:rPr>
          <w:rFonts w:ascii="Times New Roman" w:hAnsi="Times New Roman" w:cs="Times New Roman"/>
          <w:sz w:val="24"/>
          <w:szCs w:val="24"/>
        </w:rPr>
        <w:t>Materiale a cura del docente</w:t>
      </w:r>
      <w:r w:rsidR="003A2D6D">
        <w:rPr>
          <w:rFonts w:ascii="Times New Roman" w:hAnsi="Times New Roman" w:cs="Times New Roman"/>
          <w:sz w:val="24"/>
          <w:szCs w:val="24"/>
        </w:rPr>
        <w:t>.</w:t>
      </w:r>
    </w:p>
    <w:p w:rsidR="00EC429A" w:rsidRPr="00EC429A" w:rsidRDefault="003A2D6D" w:rsidP="00EC429A">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Libro di testo di riferimento: “</w:t>
      </w:r>
      <w:r w:rsidR="00EC429A" w:rsidRPr="00EC429A">
        <w:rPr>
          <w:rFonts w:ascii="Times New Roman" w:hAnsi="Times New Roman" w:cs="Times New Roman"/>
          <w:sz w:val="24"/>
          <w:szCs w:val="24"/>
        </w:rPr>
        <w:t>Circuiti elettrici</w:t>
      </w:r>
      <w:r>
        <w:rPr>
          <w:rFonts w:ascii="Times New Roman" w:hAnsi="Times New Roman" w:cs="Times New Roman"/>
          <w:sz w:val="24"/>
          <w:szCs w:val="24"/>
        </w:rPr>
        <w:t xml:space="preserve">”; autori: </w:t>
      </w:r>
      <w:r w:rsidR="00EC429A" w:rsidRPr="00EC429A">
        <w:rPr>
          <w:rFonts w:ascii="Times New Roman" w:hAnsi="Times New Roman" w:cs="Times New Roman"/>
          <w:sz w:val="24"/>
          <w:szCs w:val="24"/>
        </w:rPr>
        <w:t>C.K. Alexander e M.N.O. Sadiku, G. Gruesso, G. Storti Gajani Mc-Graw-Hill (6ed a precedente)</w:t>
      </w:r>
    </w:p>
    <w:p w:rsidR="00EC429A" w:rsidRPr="00EC429A" w:rsidRDefault="00EC429A" w:rsidP="00EC429A">
      <w:pPr>
        <w:pStyle w:val="Paragrafoelenco"/>
        <w:numPr>
          <w:ilvl w:val="0"/>
          <w:numId w:val="4"/>
        </w:numPr>
        <w:jc w:val="both"/>
        <w:rPr>
          <w:rFonts w:ascii="Times New Roman" w:hAnsi="Times New Roman" w:cs="Times New Roman"/>
          <w:color w:val="4472C4" w:themeColor="accent1"/>
          <w:sz w:val="24"/>
          <w:szCs w:val="24"/>
          <w:u w:val="single"/>
        </w:rPr>
      </w:pPr>
      <w:r w:rsidRPr="00EC429A">
        <w:rPr>
          <w:rFonts w:ascii="Times New Roman" w:hAnsi="Times New Roman" w:cs="Times New Roman"/>
          <w:sz w:val="24"/>
          <w:szCs w:val="24"/>
        </w:rPr>
        <w:t xml:space="preserve">Materiale on-line aggiuntivo (soluzioni esercizi e tutorial on-line) Soluzioni esercizi libro: </w:t>
      </w:r>
      <w:hyperlink r:id="rId11" w:history="1">
        <w:r w:rsidR="003A2D6D" w:rsidRPr="00254CD4">
          <w:rPr>
            <w:rStyle w:val="Collegamentoipertestuale"/>
            <w:rFonts w:ascii="Times New Roman" w:hAnsi="Times New Roman" w:cs="Times New Roman"/>
            <w:sz w:val="24"/>
            <w:szCs w:val="24"/>
          </w:rPr>
          <w:t>http://highered.mheducation.com/sites/8838615624/student_view0/sol_uzioni_dei_problemi_contenuti_nell eserciziario.html</w:t>
        </w:r>
      </w:hyperlink>
      <w:r w:rsidR="003A2D6D" w:rsidRPr="003A2D6D">
        <w:rPr>
          <w:rFonts w:ascii="Times New Roman" w:hAnsi="Times New Roman" w:cs="Times New Roman"/>
          <w:color w:val="4472C4" w:themeColor="accent1"/>
          <w:sz w:val="24"/>
          <w:szCs w:val="24"/>
        </w:rPr>
        <w:t xml:space="preserve"> </w:t>
      </w:r>
      <w:r w:rsidR="003A2D6D" w:rsidRPr="003A2D6D">
        <w:rPr>
          <w:rFonts w:ascii="Times New Roman" w:hAnsi="Times New Roman" w:cs="Times New Roman"/>
          <w:color w:val="000000" w:themeColor="text1"/>
          <w:sz w:val="24"/>
          <w:szCs w:val="24"/>
        </w:rPr>
        <w:t>.</w:t>
      </w:r>
    </w:p>
    <w:p w:rsidR="00EC429A" w:rsidRPr="00EC429A" w:rsidRDefault="00EC429A" w:rsidP="00EC429A">
      <w:pPr>
        <w:pStyle w:val="Paragrafoelenco"/>
        <w:numPr>
          <w:ilvl w:val="0"/>
          <w:numId w:val="4"/>
        </w:numPr>
        <w:jc w:val="both"/>
        <w:rPr>
          <w:rFonts w:ascii="Times New Roman" w:hAnsi="Times New Roman" w:cs="Times New Roman"/>
          <w:color w:val="4472C4" w:themeColor="accent1"/>
          <w:sz w:val="24"/>
          <w:szCs w:val="24"/>
          <w:u w:val="single"/>
        </w:rPr>
      </w:pPr>
      <w:r w:rsidRPr="00EC429A">
        <w:rPr>
          <w:rFonts w:ascii="Times New Roman" w:hAnsi="Times New Roman" w:cs="Times New Roman"/>
          <w:sz w:val="24"/>
          <w:szCs w:val="24"/>
        </w:rPr>
        <w:t xml:space="preserve">Tutorial on-line: </w:t>
      </w:r>
      <w:r w:rsidRPr="00EC429A">
        <w:rPr>
          <w:rFonts w:ascii="Times New Roman" w:hAnsi="Times New Roman" w:cs="Times New Roman"/>
          <w:color w:val="4472C4" w:themeColor="accent1"/>
          <w:sz w:val="24"/>
          <w:szCs w:val="24"/>
          <w:u w:val="single"/>
        </w:rPr>
        <w:t>http://highered mheducation.com/sites/8838615674/student view/tu torial html</w:t>
      </w:r>
      <w:r w:rsidR="003A2D6D" w:rsidRPr="003A2D6D">
        <w:rPr>
          <w:rFonts w:ascii="Times New Roman" w:hAnsi="Times New Roman" w:cs="Times New Roman"/>
          <w:color w:val="000000" w:themeColor="text1"/>
          <w:sz w:val="24"/>
          <w:szCs w:val="24"/>
        </w:rPr>
        <w:t xml:space="preserve"> .</w:t>
      </w:r>
    </w:p>
    <w:p w:rsidR="00EC429A" w:rsidRDefault="00EC429A" w:rsidP="00EC429A">
      <w:pPr>
        <w:jc w:val="both"/>
        <w:rPr>
          <w:rFonts w:ascii="Times New Roman" w:hAnsi="Times New Roman" w:cs="Times New Roman"/>
          <w:sz w:val="24"/>
          <w:szCs w:val="24"/>
        </w:rPr>
      </w:pPr>
      <w:r w:rsidRPr="00EC429A">
        <w:rPr>
          <w:rFonts w:ascii="Times New Roman" w:hAnsi="Times New Roman" w:cs="Times New Roman"/>
          <w:i/>
          <w:iCs/>
          <w:sz w:val="24"/>
          <w:szCs w:val="24"/>
        </w:rPr>
        <w:t xml:space="preserve">Finalità del corso: </w:t>
      </w:r>
      <w:r w:rsidRPr="00EC429A">
        <w:rPr>
          <w:rFonts w:ascii="Times New Roman" w:hAnsi="Times New Roman" w:cs="Times New Roman"/>
          <w:sz w:val="24"/>
          <w:szCs w:val="24"/>
        </w:rPr>
        <w:t>Fornire le conoscenze di base necessarie alla comprensione del funzionamento dei circuiti elettrici</w:t>
      </w:r>
      <w:r w:rsidR="003A2D6D">
        <w:rPr>
          <w:rFonts w:ascii="Times New Roman" w:hAnsi="Times New Roman" w:cs="Times New Roman"/>
          <w:sz w:val="24"/>
          <w:szCs w:val="24"/>
        </w:rPr>
        <w:t>,</w:t>
      </w:r>
      <w:r w:rsidRPr="00EC429A">
        <w:rPr>
          <w:rFonts w:ascii="Times New Roman" w:hAnsi="Times New Roman" w:cs="Times New Roman"/>
          <w:sz w:val="24"/>
          <w:szCs w:val="24"/>
        </w:rPr>
        <w:t xml:space="preserve"> che costituiscono i principali sistemi utilizzati per il trasferimento di energia e di informazione</w:t>
      </w:r>
      <w:r>
        <w:rPr>
          <w:rFonts w:ascii="Times New Roman" w:hAnsi="Times New Roman" w:cs="Times New Roman"/>
          <w:sz w:val="24"/>
          <w:szCs w:val="24"/>
        </w:rPr>
        <w:t>.</w:t>
      </w:r>
      <w:r w:rsidR="003A2D6D">
        <w:rPr>
          <w:rFonts w:ascii="Times New Roman" w:hAnsi="Times New Roman" w:cs="Times New Roman"/>
          <w:sz w:val="24"/>
          <w:szCs w:val="24"/>
        </w:rPr>
        <w:t xml:space="preserve"> </w:t>
      </w:r>
    </w:p>
    <w:p w:rsidR="00EC429A" w:rsidRPr="00EC429A" w:rsidRDefault="00EC429A" w:rsidP="00EC429A">
      <w:pPr>
        <w:jc w:val="both"/>
        <w:rPr>
          <w:rFonts w:ascii="Times New Roman" w:hAnsi="Times New Roman" w:cs="Times New Roman"/>
          <w:i/>
          <w:iCs/>
          <w:sz w:val="24"/>
          <w:szCs w:val="24"/>
        </w:rPr>
      </w:pPr>
      <w:r w:rsidRPr="00EC429A">
        <w:rPr>
          <w:rFonts w:ascii="Times New Roman" w:hAnsi="Times New Roman" w:cs="Times New Roman"/>
          <w:i/>
          <w:iCs/>
          <w:sz w:val="24"/>
          <w:szCs w:val="24"/>
        </w:rPr>
        <w:t>Organizzazione e argomenti del corso</w:t>
      </w:r>
    </w:p>
    <w:p w:rsidR="00EC429A" w:rsidRPr="00EC429A" w:rsidRDefault="003A2D6D" w:rsidP="00EC429A">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Nel corso verranno introdotti i circuiti elettrici e le loro proprietà (</w:t>
      </w:r>
      <w:r w:rsidR="00EC429A" w:rsidRPr="00EC429A">
        <w:rPr>
          <w:rFonts w:ascii="Times New Roman" w:hAnsi="Times New Roman" w:cs="Times New Roman"/>
          <w:sz w:val="24"/>
          <w:szCs w:val="24"/>
        </w:rPr>
        <w:t>grandezze fondamenta</w:t>
      </w:r>
      <w:r w:rsidR="00AD52D9">
        <w:rPr>
          <w:rFonts w:ascii="Times New Roman" w:hAnsi="Times New Roman" w:cs="Times New Roman"/>
          <w:sz w:val="24"/>
          <w:szCs w:val="24"/>
        </w:rPr>
        <w:t>li, costanti concentrate</w:t>
      </w:r>
      <w:r w:rsidR="00EC429A" w:rsidRPr="00EC429A">
        <w:rPr>
          <w:rFonts w:ascii="Times New Roman" w:hAnsi="Times New Roman" w:cs="Times New Roman"/>
          <w:sz w:val="24"/>
          <w:szCs w:val="24"/>
        </w:rPr>
        <w:t>, etc.</w:t>
      </w:r>
      <w:r>
        <w:rPr>
          <w:rFonts w:ascii="Times New Roman" w:hAnsi="Times New Roman" w:cs="Times New Roman"/>
          <w:sz w:val="24"/>
          <w:szCs w:val="24"/>
        </w:rPr>
        <w:t>)</w:t>
      </w:r>
      <w:r w:rsidR="000154FB">
        <w:rPr>
          <w:rFonts w:ascii="Times New Roman" w:hAnsi="Times New Roman" w:cs="Times New Roman"/>
          <w:sz w:val="24"/>
          <w:szCs w:val="24"/>
        </w:rPr>
        <w:t>.</w:t>
      </w:r>
    </w:p>
    <w:p w:rsidR="00EC429A" w:rsidRPr="000154FB" w:rsidRDefault="00EC429A" w:rsidP="000154FB">
      <w:pPr>
        <w:pStyle w:val="Paragrafoelenco"/>
        <w:numPr>
          <w:ilvl w:val="0"/>
          <w:numId w:val="5"/>
        </w:numPr>
        <w:jc w:val="both"/>
        <w:rPr>
          <w:rFonts w:ascii="Times New Roman" w:hAnsi="Times New Roman" w:cs="Times New Roman"/>
          <w:i/>
          <w:iCs/>
          <w:sz w:val="24"/>
          <w:szCs w:val="24"/>
        </w:rPr>
      </w:pPr>
      <w:r w:rsidRPr="00EC429A">
        <w:rPr>
          <w:rFonts w:ascii="Times New Roman" w:hAnsi="Times New Roman" w:cs="Times New Roman"/>
          <w:sz w:val="24"/>
          <w:szCs w:val="24"/>
        </w:rPr>
        <w:t xml:space="preserve">Elementi circuitali di base e </w:t>
      </w:r>
      <w:r w:rsidR="000154FB">
        <w:rPr>
          <w:rFonts w:ascii="Times New Roman" w:hAnsi="Times New Roman" w:cs="Times New Roman"/>
          <w:sz w:val="24"/>
          <w:szCs w:val="24"/>
        </w:rPr>
        <w:t xml:space="preserve">le </w:t>
      </w:r>
      <w:r w:rsidRPr="00EC429A">
        <w:rPr>
          <w:rFonts w:ascii="Times New Roman" w:hAnsi="Times New Roman" w:cs="Times New Roman"/>
          <w:sz w:val="24"/>
          <w:szCs w:val="24"/>
        </w:rPr>
        <w:t>loro caratteristiche: generatori ideali e reali, resistore, condensatore, induttore, elementi limite.</w:t>
      </w:r>
      <w:r w:rsidR="000154FB">
        <w:rPr>
          <w:rFonts w:ascii="Times New Roman" w:hAnsi="Times New Roman" w:cs="Times New Roman"/>
          <w:sz w:val="24"/>
          <w:szCs w:val="24"/>
        </w:rPr>
        <w:t xml:space="preserve"> </w:t>
      </w:r>
      <w:r w:rsidRPr="000154FB">
        <w:rPr>
          <w:rFonts w:ascii="Times New Roman" w:hAnsi="Times New Roman" w:cs="Times New Roman"/>
          <w:i/>
          <w:iCs/>
          <w:sz w:val="24"/>
          <w:szCs w:val="24"/>
        </w:rPr>
        <w:t>Gli elementi circuitali sono elementi astratti!</w:t>
      </w:r>
    </w:p>
    <w:p w:rsidR="00EC429A" w:rsidRDefault="00EC429A" w:rsidP="00EC429A">
      <w:pPr>
        <w:pStyle w:val="Paragrafoelenco"/>
        <w:numPr>
          <w:ilvl w:val="0"/>
          <w:numId w:val="5"/>
        </w:numPr>
        <w:jc w:val="both"/>
        <w:rPr>
          <w:rFonts w:ascii="Times New Roman" w:hAnsi="Times New Roman" w:cs="Times New Roman"/>
          <w:sz w:val="24"/>
          <w:szCs w:val="24"/>
        </w:rPr>
      </w:pPr>
      <w:r w:rsidRPr="00EC429A">
        <w:rPr>
          <w:rFonts w:ascii="Times New Roman" w:hAnsi="Times New Roman" w:cs="Times New Roman"/>
          <w:sz w:val="24"/>
          <w:szCs w:val="24"/>
        </w:rPr>
        <w:t xml:space="preserve">Elementi di topologia: leggi di Kirchhoff, </w:t>
      </w:r>
      <w:r w:rsidR="000154FB">
        <w:rPr>
          <w:rFonts w:ascii="Times New Roman" w:hAnsi="Times New Roman" w:cs="Times New Roman"/>
          <w:sz w:val="24"/>
          <w:szCs w:val="24"/>
        </w:rPr>
        <w:t xml:space="preserve">circuiti in </w:t>
      </w:r>
      <w:r w:rsidRPr="00EC429A">
        <w:rPr>
          <w:rFonts w:ascii="Times New Roman" w:hAnsi="Times New Roman" w:cs="Times New Roman"/>
          <w:sz w:val="24"/>
          <w:szCs w:val="24"/>
        </w:rPr>
        <w:t>serie e</w:t>
      </w:r>
      <w:r w:rsidR="000154FB">
        <w:rPr>
          <w:rFonts w:ascii="Times New Roman" w:hAnsi="Times New Roman" w:cs="Times New Roman"/>
          <w:sz w:val="24"/>
          <w:szCs w:val="24"/>
        </w:rPr>
        <w:t xml:space="preserve"> circuiti in parallelo.</w:t>
      </w:r>
    </w:p>
    <w:p w:rsidR="00EC429A" w:rsidRPr="00EC429A" w:rsidRDefault="00EC429A" w:rsidP="00EC429A">
      <w:pPr>
        <w:pStyle w:val="Paragrafoelenco"/>
        <w:numPr>
          <w:ilvl w:val="0"/>
          <w:numId w:val="5"/>
        </w:numPr>
        <w:jc w:val="both"/>
        <w:rPr>
          <w:rFonts w:ascii="Times New Roman" w:hAnsi="Times New Roman" w:cs="Times New Roman"/>
          <w:sz w:val="24"/>
          <w:szCs w:val="24"/>
        </w:rPr>
      </w:pPr>
      <w:r w:rsidRPr="00EC429A">
        <w:rPr>
          <w:rFonts w:ascii="Times New Roman" w:hAnsi="Times New Roman" w:cs="Times New Roman"/>
          <w:sz w:val="24"/>
          <w:szCs w:val="24"/>
        </w:rPr>
        <w:t xml:space="preserve">Circuiti del </w:t>
      </w:r>
      <w:r>
        <w:rPr>
          <w:rFonts w:ascii="Times New Roman" w:hAnsi="Times New Roman" w:cs="Times New Roman"/>
          <w:sz w:val="24"/>
          <w:szCs w:val="24"/>
        </w:rPr>
        <w:t xml:space="preserve">primo </w:t>
      </w:r>
      <w:r w:rsidRPr="00EC429A">
        <w:rPr>
          <w:rFonts w:ascii="Times New Roman" w:hAnsi="Times New Roman" w:cs="Times New Roman"/>
          <w:sz w:val="24"/>
          <w:szCs w:val="24"/>
        </w:rPr>
        <w:t>ordine: carica e scarica di un condensatore/induttore.</w:t>
      </w:r>
    </w:p>
    <w:p w:rsidR="00EC429A" w:rsidRPr="00EC429A" w:rsidRDefault="00EC429A" w:rsidP="00EC429A">
      <w:pPr>
        <w:pStyle w:val="Paragrafoelenco"/>
        <w:numPr>
          <w:ilvl w:val="0"/>
          <w:numId w:val="5"/>
        </w:numPr>
        <w:jc w:val="both"/>
        <w:rPr>
          <w:rFonts w:ascii="Times New Roman" w:hAnsi="Times New Roman" w:cs="Times New Roman"/>
          <w:sz w:val="24"/>
          <w:szCs w:val="24"/>
        </w:rPr>
      </w:pPr>
      <w:r w:rsidRPr="00EC429A">
        <w:rPr>
          <w:rFonts w:ascii="Times New Roman" w:hAnsi="Times New Roman" w:cs="Times New Roman"/>
          <w:sz w:val="24"/>
          <w:szCs w:val="24"/>
        </w:rPr>
        <w:t>Circuiti lineari in regime sinusoidale: fasori, impedenza, ammettenza</w:t>
      </w:r>
      <w:r>
        <w:rPr>
          <w:rFonts w:ascii="Times New Roman" w:hAnsi="Times New Roman" w:cs="Times New Roman"/>
          <w:sz w:val="24"/>
          <w:szCs w:val="24"/>
        </w:rPr>
        <w:t>.</w:t>
      </w:r>
    </w:p>
    <w:p w:rsidR="00EC429A" w:rsidRPr="00EC429A" w:rsidRDefault="00EC429A" w:rsidP="00EC429A">
      <w:pPr>
        <w:pStyle w:val="Paragrafoelenco"/>
        <w:numPr>
          <w:ilvl w:val="0"/>
          <w:numId w:val="5"/>
        </w:numPr>
        <w:jc w:val="both"/>
        <w:rPr>
          <w:rFonts w:ascii="Times New Roman" w:hAnsi="Times New Roman" w:cs="Times New Roman"/>
          <w:sz w:val="24"/>
          <w:szCs w:val="24"/>
        </w:rPr>
      </w:pPr>
      <w:r w:rsidRPr="00EC429A">
        <w:rPr>
          <w:rFonts w:ascii="Times New Roman" w:hAnsi="Times New Roman" w:cs="Times New Roman"/>
          <w:sz w:val="24"/>
          <w:szCs w:val="24"/>
        </w:rPr>
        <w:t>Potenza in regime sinusoidale</w:t>
      </w:r>
      <w:r w:rsidR="000154FB">
        <w:rPr>
          <w:rFonts w:ascii="Times New Roman" w:hAnsi="Times New Roman" w:cs="Times New Roman"/>
          <w:sz w:val="24"/>
          <w:szCs w:val="24"/>
        </w:rPr>
        <w:t>.</w:t>
      </w:r>
    </w:p>
    <w:p w:rsidR="00EC429A" w:rsidRPr="00EC429A" w:rsidRDefault="00EC429A" w:rsidP="00EC429A">
      <w:pPr>
        <w:pStyle w:val="Paragrafoelenco"/>
        <w:numPr>
          <w:ilvl w:val="0"/>
          <w:numId w:val="5"/>
        </w:numPr>
        <w:jc w:val="both"/>
        <w:rPr>
          <w:rFonts w:ascii="Times New Roman" w:hAnsi="Times New Roman" w:cs="Times New Roman"/>
          <w:sz w:val="24"/>
          <w:szCs w:val="24"/>
        </w:rPr>
      </w:pPr>
      <w:r w:rsidRPr="00EC429A">
        <w:rPr>
          <w:rFonts w:ascii="Times New Roman" w:hAnsi="Times New Roman" w:cs="Times New Roman"/>
          <w:sz w:val="24"/>
          <w:szCs w:val="24"/>
        </w:rPr>
        <w:t>Metodi di analisi per circuiti resistivi (senza memoria)</w:t>
      </w:r>
      <w:r w:rsidR="000154FB">
        <w:rPr>
          <w:rFonts w:ascii="Times New Roman" w:hAnsi="Times New Roman" w:cs="Times New Roman"/>
          <w:sz w:val="24"/>
          <w:szCs w:val="24"/>
        </w:rPr>
        <w:t>.</w:t>
      </w:r>
    </w:p>
    <w:p w:rsidR="00EC429A" w:rsidRPr="00EC429A" w:rsidRDefault="00EC429A" w:rsidP="00EC429A">
      <w:pPr>
        <w:pStyle w:val="Paragrafoelenco"/>
        <w:numPr>
          <w:ilvl w:val="0"/>
          <w:numId w:val="5"/>
        </w:numPr>
        <w:jc w:val="both"/>
        <w:rPr>
          <w:rFonts w:ascii="Times New Roman" w:hAnsi="Times New Roman" w:cs="Times New Roman"/>
          <w:i/>
          <w:iCs/>
          <w:sz w:val="24"/>
          <w:szCs w:val="24"/>
        </w:rPr>
      </w:pPr>
      <w:r w:rsidRPr="000154FB">
        <w:rPr>
          <w:rFonts w:ascii="Times New Roman" w:hAnsi="Times New Roman" w:cs="Times New Roman"/>
          <w:i/>
          <w:sz w:val="24"/>
          <w:szCs w:val="24"/>
        </w:rPr>
        <w:t>Proprietà filtranti del circuiti (</w:t>
      </w:r>
      <w:r w:rsidR="000154FB">
        <w:rPr>
          <w:rFonts w:ascii="Times New Roman" w:hAnsi="Times New Roman" w:cs="Times New Roman"/>
          <w:i/>
          <w:sz w:val="24"/>
          <w:szCs w:val="24"/>
        </w:rPr>
        <w:t>n</w:t>
      </w:r>
      <w:r w:rsidRPr="000154FB">
        <w:rPr>
          <w:rFonts w:ascii="Times New Roman" w:hAnsi="Times New Roman" w:cs="Times New Roman"/>
          <w:i/>
          <w:iCs/>
          <w:sz w:val="24"/>
          <w:szCs w:val="24"/>
        </w:rPr>
        <w:t>on</w:t>
      </w:r>
      <w:r w:rsidRPr="00EC429A">
        <w:rPr>
          <w:rFonts w:ascii="Times New Roman" w:hAnsi="Times New Roman" w:cs="Times New Roman"/>
          <w:i/>
          <w:iCs/>
          <w:sz w:val="24"/>
          <w:szCs w:val="24"/>
        </w:rPr>
        <w:t xml:space="preserve"> è detto che sa</w:t>
      </w:r>
      <w:r w:rsidR="000154FB">
        <w:rPr>
          <w:rFonts w:ascii="Times New Roman" w:hAnsi="Times New Roman" w:cs="Times New Roman"/>
          <w:i/>
          <w:iCs/>
          <w:sz w:val="24"/>
          <w:szCs w:val="24"/>
        </w:rPr>
        <w:t>rà uno degli argomenti svolti)</w:t>
      </w:r>
    </w:p>
    <w:p w:rsidR="00EC429A" w:rsidRPr="00EC429A" w:rsidRDefault="00EC429A" w:rsidP="00EC429A">
      <w:pPr>
        <w:jc w:val="both"/>
        <w:rPr>
          <w:rFonts w:ascii="Times New Roman" w:hAnsi="Times New Roman" w:cs="Times New Roman"/>
          <w:i/>
          <w:iCs/>
          <w:sz w:val="24"/>
          <w:szCs w:val="24"/>
        </w:rPr>
      </w:pPr>
      <w:r w:rsidRPr="00EC429A">
        <w:rPr>
          <w:rFonts w:ascii="Times New Roman" w:hAnsi="Times New Roman" w:cs="Times New Roman"/>
          <w:i/>
          <w:iCs/>
          <w:sz w:val="24"/>
          <w:szCs w:val="24"/>
        </w:rPr>
        <w:t>Prerequisiti:</w:t>
      </w:r>
    </w:p>
    <w:p w:rsidR="00EC429A" w:rsidRPr="00EC429A" w:rsidRDefault="000154FB" w:rsidP="00EC429A">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Nozione di carica elettrica, </w:t>
      </w:r>
      <w:r w:rsidR="00EC429A" w:rsidRPr="00EC429A">
        <w:rPr>
          <w:rFonts w:ascii="Times New Roman" w:hAnsi="Times New Roman" w:cs="Times New Roman"/>
          <w:sz w:val="24"/>
          <w:szCs w:val="24"/>
        </w:rPr>
        <w:t>campo</w:t>
      </w:r>
      <w:r>
        <w:rPr>
          <w:rFonts w:ascii="Times New Roman" w:hAnsi="Times New Roman" w:cs="Times New Roman"/>
          <w:sz w:val="24"/>
          <w:szCs w:val="24"/>
        </w:rPr>
        <w:t xml:space="preserve"> elettrico e potenziale elettrico; con elementi di elettromagnetismo</w:t>
      </w:r>
    </w:p>
    <w:p w:rsidR="00EC429A" w:rsidRPr="00EC429A" w:rsidRDefault="00EC429A" w:rsidP="00EC429A">
      <w:pPr>
        <w:pStyle w:val="Paragrafoelenco"/>
        <w:numPr>
          <w:ilvl w:val="0"/>
          <w:numId w:val="6"/>
        </w:numPr>
        <w:jc w:val="both"/>
        <w:rPr>
          <w:rFonts w:ascii="Times New Roman" w:hAnsi="Times New Roman" w:cs="Times New Roman"/>
          <w:sz w:val="24"/>
          <w:szCs w:val="24"/>
        </w:rPr>
      </w:pPr>
      <w:r w:rsidRPr="00EC429A">
        <w:rPr>
          <w:rFonts w:ascii="Times New Roman" w:hAnsi="Times New Roman" w:cs="Times New Roman"/>
          <w:sz w:val="24"/>
          <w:szCs w:val="24"/>
        </w:rPr>
        <w:t>Derivate e integrali di funzioni elementari (principalmente funzioni sinusoidali ed esponenziali)</w:t>
      </w:r>
    </w:p>
    <w:p w:rsidR="00EC429A" w:rsidRPr="00EC429A" w:rsidRDefault="00EC429A" w:rsidP="00EC429A">
      <w:pPr>
        <w:pStyle w:val="Paragrafoelenco"/>
        <w:numPr>
          <w:ilvl w:val="0"/>
          <w:numId w:val="6"/>
        </w:numPr>
        <w:jc w:val="both"/>
        <w:rPr>
          <w:rFonts w:ascii="Times New Roman" w:hAnsi="Times New Roman" w:cs="Times New Roman"/>
          <w:sz w:val="24"/>
          <w:szCs w:val="24"/>
        </w:rPr>
      </w:pPr>
      <w:r w:rsidRPr="00EC429A">
        <w:rPr>
          <w:rFonts w:ascii="Times New Roman" w:hAnsi="Times New Roman" w:cs="Times New Roman"/>
          <w:sz w:val="24"/>
          <w:szCs w:val="24"/>
        </w:rPr>
        <w:t>Numeri complessi, rappresentazione cartesiana e</w:t>
      </w:r>
      <w:r w:rsidR="000154FB">
        <w:rPr>
          <w:rFonts w:ascii="Times New Roman" w:hAnsi="Times New Roman" w:cs="Times New Roman"/>
          <w:sz w:val="24"/>
          <w:szCs w:val="24"/>
        </w:rPr>
        <w:t xml:space="preserve"> rappresentazione</w:t>
      </w:r>
      <w:r w:rsidRPr="00EC429A">
        <w:rPr>
          <w:rFonts w:ascii="Times New Roman" w:hAnsi="Times New Roman" w:cs="Times New Roman"/>
          <w:sz w:val="24"/>
          <w:szCs w:val="24"/>
        </w:rPr>
        <w:t xml:space="preserve"> polare</w:t>
      </w:r>
    </w:p>
    <w:p w:rsidR="00EC429A" w:rsidRPr="00EC429A" w:rsidRDefault="00EC429A" w:rsidP="00EC429A">
      <w:pPr>
        <w:pStyle w:val="Paragrafoelenco"/>
        <w:numPr>
          <w:ilvl w:val="0"/>
          <w:numId w:val="6"/>
        </w:numPr>
        <w:jc w:val="both"/>
        <w:rPr>
          <w:rFonts w:ascii="Times New Roman" w:hAnsi="Times New Roman" w:cs="Times New Roman"/>
          <w:i/>
          <w:iCs/>
          <w:sz w:val="24"/>
          <w:szCs w:val="24"/>
        </w:rPr>
      </w:pPr>
      <w:r w:rsidRPr="00EC429A">
        <w:rPr>
          <w:rFonts w:ascii="Times New Roman" w:hAnsi="Times New Roman" w:cs="Times New Roman"/>
          <w:i/>
          <w:iCs/>
          <w:sz w:val="24"/>
          <w:szCs w:val="24"/>
        </w:rPr>
        <w:lastRenderedPageBreak/>
        <w:t>Elementi di trigonometria e formula di Eulero Soluzione di sistemi di equazioni lineari algebriche di grado 2 o 3</w:t>
      </w:r>
      <w:r>
        <w:rPr>
          <w:rFonts w:ascii="Times New Roman" w:hAnsi="Times New Roman" w:cs="Times New Roman"/>
          <w:i/>
          <w:iCs/>
          <w:sz w:val="24"/>
          <w:szCs w:val="24"/>
        </w:rPr>
        <w:t xml:space="preserve"> (non è detto che sarà svolto)</w:t>
      </w:r>
    </w:p>
    <w:p w:rsidR="00EC429A" w:rsidRPr="00722156" w:rsidRDefault="000154FB" w:rsidP="00EC429A">
      <w:pPr>
        <w:jc w:val="both"/>
        <w:rPr>
          <w:rFonts w:ascii="Times New Roman" w:hAnsi="Times New Roman" w:cs="Times New Roman"/>
          <w:b/>
          <w:bCs/>
          <w:i/>
          <w:iCs/>
          <w:sz w:val="24"/>
          <w:szCs w:val="24"/>
          <w:u w:val="single"/>
        </w:rPr>
      </w:pPr>
      <w:r w:rsidRPr="00722156">
        <w:rPr>
          <w:rFonts w:ascii="Times New Roman" w:hAnsi="Times New Roman" w:cs="Times New Roman"/>
          <w:b/>
          <w:bCs/>
          <w:i/>
          <w:iCs/>
          <w:sz w:val="24"/>
          <w:szCs w:val="24"/>
          <w:u w:val="single"/>
        </w:rPr>
        <w:t xml:space="preserve">Per capire </w:t>
      </w:r>
      <w:r w:rsidR="00EC429A" w:rsidRPr="00722156">
        <w:rPr>
          <w:rFonts w:ascii="Times New Roman" w:hAnsi="Times New Roman" w:cs="Times New Roman"/>
          <w:b/>
          <w:bCs/>
          <w:i/>
          <w:iCs/>
          <w:sz w:val="24"/>
          <w:szCs w:val="24"/>
          <w:u w:val="single"/>
        </w:rPr>
        <w:t>meglio i concetti</w:t>
      </w:r>
      <w:r w:rsidRPr="00722156">
        <w:rPr>
          <w:rFonts w:ascii="Times New Roman" w:hAnsi="Times New Roman" w:cs="Times New Roman"/>
          <w:b/>
          <w:bCs/>
          <w:i/>
          <w:iCs/>
          <w:sz w:val="24"/>
          <w:szCs w:val="24"/>
          <w:u w:val="single"/>
        </w:rPr>
        <w:t xml:space="preserve"> ,durante il corso, si andrà</w:t>
      </w:r>
      <w:r w:rsidR="00EC429A" w:rsidRPr="00722156">
        <w:rPr>
          <w:rFonts w:ascii="Times New Roman" w:hAnsi="Times New Roman" w:cs="Times New Roman"/>
          <w:b/>
          <w:bCs/>
          <w:i/>
          <w:iCs/>
          <w:sz w:val="24"/>
          <w:szCs w:val="24"/>
          <w:u w:val="single"/>
        </w:rPr>
        <w:t xml:space="preserve"> in laboratorio!</w:t>
      </w:r>
    </w:p>
    <w:p w:rsidR="00E44B35" w:rsidRDefault="00E44B35" w:rsidP="00EC429A">
      <w:pPr>
        <w:jc w:val="both"/>
        <w:rPr>
          <w:rFonts w:ascii="Times New Roman" w:hAnsi="Times New Roman" w:cs="Times New Roman"/>
          <w:b/>
          <w:bCs/>
          <w:i/>
          <w:iCs/>
          <w:sz w:val="24"/>
          <w:szCs w:val="24"/>
        </w:rPr>
      </w:pPr>
    </w:p>
    <w:p w:rsidR="00722156" w:rsidRDefault="00EC429A" w:rsidP="00EC429A">
      <w:pPr>
        <w:jc w:val="both"/>
        <w:rPr>
          <w:rFonts w:ascii="Times New Roman" w:hAnsi="Times New Roman" w:cs="Times New Roman"/>
          <w:b/>
          <w:bCs/>
          <w:i/>
          <w:iCs/>
          <w:sz w:val="24"/>
          <w:szCs w:val="24"/>
        </w:rPr>
      </w:pPr>
      <w:r w:rsidRPr="00EC429A">
        <w:rPr>
          <w:rFonts w:ascii="Times New Roman" w:hAnsi="Times New Roman" w:cs="Times New Roman"/>
          <w:b/>
          <w:bCs/>
          <w:i/>
          <w:iCs/>
          <w:sz w:val="24"/>
          <w:szCs w:val="24"/>
        </w:rPr>
        <w:t>Che cosa è l'elettrotecnica?</w:t>
      </w:r>
    </w:p>
    <w:p w:rsidR="00EC429A" w:rsidRPr="00722156" w:rsidRDefault="00EC429A" w:rsidP="00EC429A">
      <w:pPr>
        <w:jc w:val="both"/>
        <w:rPr>
          <w:rFonts w:ascii="Times New Roman" w:hAnsi="Times New Roman" w:cs="Times New Roman"/>
          <w:sz w:val="24"/>
          <w:szCs w:val="24"/>
        </w:rPr>
      </w:pPr>
      <w:r w:rsidRPr="00EC429A">
        <w:rPr>
          <w:rFonts w:ascii="Times New Roman" w:hAnsi="Times New Roman" w:cs="Times New Roman"/>
          <w:sz w:val="24"/>
          <w:szCs w:val="24"/>
        </w:rPr>
        <w:t>Innanzitutto</w:t>
      </w:r>
      <w:r w:rsidR="00722156">
        <w:rPr>
          <w:rFonts w:ascii="Times New Roman" w:hAnsi="Times New Roman" w:cs="Times New Roman"/>
          <w:sz w:val="24"/>
          <w:szCs w:val="24"/>
        </w:rPr>
        <w:t xml:space="preserve"> è</w:t>
      </w:r>
      <w:r w:rsidRPr="00EC429A">
        <w:rPr>
          <w:rFonts w:ascii="Times New Roman" w:hAnsi="Times New Roman" w:cs="Times New Roman"/>
          <w:sz w:val="24"/>
          <w:szCs w:val="24"/>
        </w:rPr>
        <w:t xml:space="preserve"> </w:t>
      </w:r>
      <w:r w:rsidRPr="00EC429A">
        <w:rPr>
          <w:rFonts w:ascii="Times New Roman" w:hAnsi="Times New Roman" w:cs="Times New Roman"/>
          <w:b/>
          <w:bCs/>
          <w:i/>
          <w:iCs/>
          <w:sz w:val="24"/>
          <w:szCs w:val="24"/>
        </w:rPr>
        <w:t>il modello circuitale</w:t>
      </w:r>
      <w:r w:rsidR="00722156">
        <w:rPr>
          <w:rFonts w:ascii="Times New Roman" w:hAnsi="Times New Roman" w:cs="Times New Roman"/>
          <w:sz w:val="24"/>
          <w:szCs w:val="24"/>
        </w:rPr>
        <w:t xml:space="preserve"> che:</w:t>
      </w:r>
      <w:r>
        <w:rPr>
          <w:rFonts w:ascii="Times New Roman" w:hAnsi="Times New Roman" w:cs="Times New Roman"/>
          <w:sz w:val="24"/>
          <w:szCs w:val="24"/>
        </w:rPr>
        <w:t xml:space="preserve"> v</w:t>
      </w:r>
      <w:r w:rsidR="00722156">
        <w:rPr>
          <w:rFonts w:ascii="Times New Roman" w:hAnsi="Times New Roman" w:cs="Times New Roman"/>
          <w:sz w:val="24"/>
          <w:szCs w:val="24"/>
        </w:rPr>
        <w:t>erte sulla teoria dei circuiti ed è uno strumento con cui è possibile</w:t>
      </w:r>
      <w:r w:rsidRPr="00EC429A">
        <w:rPr>
          <w:rFonts w:ascii="Times New Roman" w:hAnsi="Times New Roman" w:cs="Times New Roman"/>
          <w:sz w:val="24"/>
          <w:szCs w:val="24"/>
        </w:rPr>
        <w:t xml:space="preserve"> modellare i processi fisici.</w:t>
      </w:r>
      <w:r>
        <w:rPr>
          <w:rFonts w:ascii="Times New Roman" w:hAnsi="Times New Roman" w:cs="Times New Roman"/>
          <w:sz w:val="24"/>
          <w:szCs w:val="24"/>
        </w:rPr>
        <w:t xml:space="preserve"> Il funzionamento dei circuiti elettrici verte su tre aspetti distinti tra loro:</w:t>
      </w:r>
    </w:p>
    <w:p w:rsidR="00EC429A" w:rsidRDefault="00EC429A" w:rsidP="00EC429A">
      <w:pPr>
        <w:pStyle w:val="Paragrafoelenco"/>
        <w:numPr>
          <w:ilvl w:val="0"/>
          <w:numId w:val="7"/>
        </w:numPr>
        <w:jc w:val="both"/>
        <w:rPr>
          <w:rFonts w:ascii="Times New Roman" w:hAnsi="Times New Roman" w:cs="Times New Roman"/>
          <w:sz w:val="24"/>
          <w:szCs w:val="24"/>
        </w:rPr>
      </w:pPr>
      <w:r w:rsidRPr="00EC429A">
        <w:rPr>
          <w:rFonts w:ascii="Times New Roman" w:hAnsi="Times New Roman" w:cs="Times New Roman"/>
          <w:i/>
          <w:iCs/>
          <w:sz w:val="24"/>
          <w:szCs w:val="24"/>
        </w:rPr>
        <w:t>Elettrotecnica</w:t>
      </w:r>
      <w:r>
        <w:rPr>
          <w:rFonts w:ascii="Times New Roman" w:hAnsi="Times New Roman" w:cs="Times New Roman"/>
          <w:sz w:val="24"/>
          <w:szCs w:val="24"/>
        </w:rPr>
        <w:t>, ossia la tecnica dell’elettricità, sviluppata per il trasferimento dell’energia;</w:t>
      </w:r>
    </w:p>
    <w:p w:rsidR="00EC429A" w:rsidRDefault="00EC429A" w:rsidP="00EC429A">
      <w:pPr>
        <w:pStyle w:val="Paragrafoelenco"/>
        <w:numPr>
          <w:ilvl w:val="0"/>
          <w:numId w:val="7"/>
        </w:numPr>
        <w:jc w:val="both"/>
        <w:rPr>
          <w:rFonts w:ascii="Times New Roman" w:hAnsi="Times New Roman" w:cs="Times New Roman"/>
          <w:sz w:val="24"/>
          <w:szCs w:val="24"/>
        </w:rPr>
      </w:pPr>
      <w:r w:rsidRPr="00EC429A">
        <w:rPr>
          <w:rFonts w:ascii="Times New Roman" w:hAnsi="Times New Roman" w:cs="Times New Roman"/>
          <w:i/>
          <w:iCs/>
          <w:sz w:val="24"/>
          <w:szCs w:val="24"/>
        </w:rPr>
        <w:t>Circuiti per il trasporto dell’informazione</w:t>
      </w:r>
      <w:r>
        <w:rPr>
          <w:rFonts w:ascii="Times New Roman" w:hAnsi="Times New Roman" w:cs="Times New Roman"/>
          <w:sz w:val="24"/>
          <w:szCs w:val="24"/>
        </w:rPr>
        <w:t>;</w:t>
      </w:r>
    </w:p>
    <w:p w:rsidR="00EC429A" w:rsidRPr="00EC429A" w:rsidRDefault="00EC429A" w:rsidP="00EC429A">
      <w:pPr>
        <w:pStyle w:val="Paragrafoelenco"/>
        <w:numPr>
          <w:ilvl w:val="0"/>
          <w:numId w:val="7"/>
        </w:numPr>
        <w:jc w:val="both"/>
        <w:rPr>
          <w:rFonts w:ascii="Times New Roman" w:hAnsi="Times New Roman" w:cs="Times New Roman"/>
          <w:sz w:val="24"/>
          <w:szCs w:val="24"/>
        </w:rPr>
      </w:pPr>
      <w:r w:rsidRPr="00EC429A">
        <w:rPr>
          <w:rFonts w:ascii="Times New Roman" w:hAnsi="Times New Roman" w:cs="Times New Roman"/>
          <w:i/>
          <w:iCs/>
          <w:sz w:val="24"/>
          <w:szCs w:val="24"/>
        </w:rPr>
        <w:t>Strumento matematico</w:t>
      </w:r>
      <w:r>
        <w:rPr>
          <w:rFonts w:ascii="Times New Roman" w:hAnsi="Times New Roman" w:cs="Times New Roman"/>
          <w:sz w:val="24"/>
          <w:szCs w:val="24"/>
        </w:rPr>
        <w:t xml:space="preserve"> attraverso cui modelliamo processi fisici.</w:t>
      </w:r>
    </w:p>
    <w:p w:rsidR="00EC429A" w:rsidRPr="00EC429A" w:rsidRDefault="00750463" w:rsidP="00EC429A">
      <w:pPr>
        <w:jc w:val="both"/>
        <w:rPr>
          <w:rFonts w:ascii="Times New Roman" w:hAnsi="Times New Roman" w:cs="Times New Roman"/>
          <w:sz w:val="24"/>
          <w:szCs w:val="24"/>
        </w:rPr>
      </w:pPr>
      <w:r>
        <w:rPr>
          <w:rFonts w:ascii="Times New Roman" w:hAnsi="Times New Roman" w:cs="Times New Roman"/>
          <w:sz w:val="24"/>
          <w:szCs w:val="24"/>
        </w:rPr>
        <w:t xml:space="preserve">Come qualsiasi processo ingegneristico che usa </w:t>
      </w:r>
      <w:r w:rsidR="00EC429A">
        <w:rPr>
          <w:rFonts w:ascii="Times New Roman" w:hAnsi="Times New Roman" w:cs="Times New Roman"/>
          <w:sz w:val="24"/>
          <w:szCs w:val="24"/>
        </w:rPr>
        <w:t>la tecnologia bisogna utilizza</w:t>
      </w:r>
      <w:r>
        <w:rPr>
          <w:rFonts w:ascii="Times New Roman" w:hAnsi="Times New Roman" w:cs="Times New Roman"/>
          <w:sz w:val="24"/>
          <w:szCs w:val="24"/>
        </w:rPr>
        <w:t>re</w:t>
      </w:r>
      <w:r w:rsidR="00EC429A">
        <w:rPr>
          <w:rFonts w:ascii="Times New Roman" w:hAnsi="Times New Roman" w:cs="Times New Roman"/>
          <w:sz w:val="24"/>
          <w:szCs w:val="24"/>
        </w:rPr>
        <w:t xml:space="preserve"> lo strumento matematico più semplic</w:t>
      </w:r>
      <w:r>
        <w:rPr>
          <w:rFonts w:ascii="Times New Roman" w:hAnsi="Times New Roman" w:cs="Times New Roman"/>
          <w:sz w:val="24"/>
          <w:szCs w:val="24"/>
        </w:rPr>
        <w:t>e possibile, ma anche quello che assicura l’</w:t>
      </w:r>
      <w:r w:rsidR="00A30AA5">
        <w:rPr>
          <w:rFonts w:ascii="Times New Roman" w:hAnsi="Times New Roman" w:cs="Times New Roman"/>
          <w:sz w:val="24"/>
          <w:szCs w:val="24"/>
        </w:rPr>
        <w:t>accuratezza migliore; è anche necessario</w:t>
      </w:r>
      <w:r w:rsidR="00EC429A">
        <w:rPr>
          <w:rFonts w:ascii="Times New Roman" w:hAnsi="Times New Roman" w:cs="Times New Roman"/>
          <w:sz w:val="24"/>
          <w:szCs w:val="24"/>
        </w:rPr>
        <w:t xml:space="preserve"> </w:t>
      </w:r>
      <w:r w:rsidR="00A30AA5">
        <w:rPr>
          <w:rFonts w:ascii="Times New Roman" w:hAnsi="Times New Roman" w:cs="Times New Roman"/>
          <w:sz w:val="24"/>
          <w:szCs w:val="24"/>
        </w:rPr>
        <w:t>l’</w:t>
      </w:r>
      <w:r w:rsidR="00EC429A">
        <w:rPr>
          <w:rFonts w:ascii="Times New Roman" w:hAnsi="Times New Roman" w:cs="Times New Roman"/>
          <w:sz w:val="24"/>
          <w:szCs w:val="24"/>
        </w:rPr>
        <w:t>utilizzo di appro</w:t>
      </w:r>
      <w:r w:rsidR="00A30AA5">
        <w:rPr>
          <w:rFonts w:ascii="Times New Roman" w:hAnsi="Times New Roman" w:cs="Times New Roman"/>
          <w:sz w:val="24"/>
          <w:szCs w:val="24"/>
        </w:rPr>
        <w:t xml:space="preserve">ssimazioni sempre più accurate in cui </w:t>
      </w:r>
      <w:r w:rsidR="00EC429A">
        <w:rPr>
          <w:rFonts w:ascii="Times New Roman" w:hAnsi="Times New Roman" w:cs="Times New Roman"/>
          <w:sz w:val="24"/>
          <w:szCs w:val="24"/>
        </w:rPr>
        <w:t xml:space="preserve">si parte da un modello semplice </w:t>
      </w:r>
      <w:r w:rsidR="00A30AA5">
        <w:rPr>
          <w:rFonts w:ascii="Times New Roman" w:hAnsi="Times New Roman" w:cs="Times New Roman"/>
          <w:sz w:val="24"/>
          <w:szCs w:val="24"/>
        </w:rPr>
        <w:t>(basta</w:t>
      </w:r>
      <w:r w:rsidR="00EC429A">
        <w:rPr>
          <w:rFonts w:ascii="Times New Roman" w:hAnsi="Times New Roman" w:cs="Times New Roman"/>
          <w:sz w:val="24"/>
          <w:szCs w:val="24"/>
        </w:rPr>
        <w:t xml:space="preserve"> pensare alla stessa fisica</w:t>
      </w:r>
      <w:r w:rsidR="00A30AA5">
        <w:rPr>
          <w:rFonts w:ascii="Times New Roman" w:hAnsi="Times New Roman" w:cs="Times New Roman"/>
          <w:sz w:val="24"/>
          <w:szCs w:val="24"/>
        </w:rPr>
        <w:t>)</w:t>
      </w:r>
      <w:r w:rsidR="00EC429A">
        <w:rPr>
          <w:rFonts w:ascii="Times New Roman" w:hAnsi="Times New Roman" w:cs="Times New Roman"/>
          <w:sz w:val="24"/>
          <w:szCs w:val="24"/>
        </w:rPr>
        <w:t>. Inizialmente nel contesto della meccanica si è fatto utilizzo della cosiddetta “meccanica di N</w:t>
      </w:r>
      <w:r w:rsidR="007226EE">
        <w:rPr>
          <w:rFonts w:ascii="Times New Roman" w:hAnsi="Times New Roman" w:cs="Times New Roman"/>
          <w:sz w:val="24"/>
          <w:szCs w:val="24"/>
        </w:rPr>
        <w:t xml:space="preserve">ewton”, ma possiede dei limiti, ad esempio </w:t>
      </w:r>
      <w:r w:rsidR="00A30AA5">
        <w:rPr>
          <w:rFonts w:ascii="Times New Roman" w:hAnsi="Times New Roman" w:cs="Times New Roman"/>
          <w:sz w:val="24"/>
          <w:szCs w:val="24"/>
        </w:rPr>
        <w:t>per calcolare</w:t>
      </w:r>
      <w:r w:rsidR="00EC429A">
        <w:rPr>
          <w:rFonts w:ascii="Times New Roman" w:hAnsi="Times New Roman" w:cs="Times New Roman"/>
          <w:sz w:val="24"/>
          <w:szCs w:val="24"/>
        </w:rPr>
        <w:t xml:space="preserve"> la </w:t>
      </w:r>
      <w:r w:rsidR="00A30AA5">
        <w:rPr>
          <w:rFonts w:ascii="Times New Roman" w:hAnsi="Times New Roman" w:cs="Times New Roman"/>
          <w:sz w:val="24"/>
          <w:szCs w:val="24"/>
        </w:rPr>
        <w:t xml:space="preserve">velocità di una particella </w:t>
      </w:r>
      <w:r w:rsidR="007226EE">
        <w:rPr>
          <w:rFonts w:ascii="Times New Roman" w:hAnsi="Times New Roman" w:cs="Times New Roman"/>
          <w:sz w:val="24"/>
          <w:szCs w:val="24"/>
        </w:rPr>
        <w:t>,</w:t>
      </w:r>
      <w:r w:rsidR="00A30AA5">
        <w:rPr>
          <w:rFonts w:ascii="Times New Roman" w:hAnsi="Times New Roman" w:cs="Times New Roman"/>
          <w:sz w:val="24"/>
          <w:szCs w:val="24"/>
        </w:rPr>
        <w:t>che si muove con una velocità vicina a quella della</w:t>
      </w:r>
      <w:r w:rsidR="00EC429A">
        <w:rPr>
          <w:rFonts w:ascii="Times New Roman" w:hAnsi="Times New Roman" w:cs="Times New Roman"/>
          <w:sz w:val="24"/>
          <w:szCs w:val="24"/>
        </w:rPr>
        <w:t xml:space="preserve"> luce</w:t>
      </w:r>
      <w:r w:rsidR="00A30AA5">
        <w:rPr>
          <w:rFonts w:ascii="Times New Roman" w:hAnsi="Times New Roman" w:cs="Times New Roman"/>
          <w:sz w:val="24"/>
          <w:szCs w:val="24"/>
        </w:rPr>
        <w:t>,</w:t>
      </w:r>
      <w:r w:rsidR="00EC429A">
        <w:rPr>
          <w:rFonts w:ascii="Times New Roman" w:hAnsi="Times New Roman" w:cs="Times New Roman"/>
          <w:sz w:val="24"/>
          <w:szCs w:val="24"/>
        </w:rPr>
        <w:t xml:space="preserve"> si fa utilizzo della meccanica relativistica.</w:t>
      </w:r>
    </w:p>
    <w:p w:rsidR="007D766B" w:rsidRDefault="00EC429A" w:rsidP="00EC429A">
      <w:pPr>
        <w:jc w:val="both"/>
        <w:rPr>
          <w:rFonts w:ascii="Times New Roman" w:hAnsi="Times New Roman" w:cs="Times New Roman"/>
          <w:sz w:val="24"/>
          <w:szCs w:val="24"/>
        </w:rPr>
      </w:pPr>
      <w:r w:rsidRPr="00EC429A">
        <w:rPr>
          <w:rFonts w:ascii="Times New Roman" w:hAnsi="Times New Roman" w:cs="Times New Roman"/>
          <w:b/>
          <w:bCs/>
          <w:i/>
          <w:iCs/>
          <w:sz w:val="24"/>
          <w:szCs w:val="24"/>
        </w:rPr>
        <w:t>L'elettrotecnica</w:t>
      </w:r>
      <w:r w:rsidRPr="00EC429A">
        <w:rPr>
          <w:rFonts w:ascii="Times New Roman" w:hAnsi="Times New Roman" w:cs="Times New Roman"/>
          <w:sz w:val="24"/>
          <w:szCs w:val="24"/>
        </w:rPr>
        <w:t xml:space="preserve"> è una scienza applicata che studia gli aspetti teorici e sperimentali dell</w:t>
      </w:r>
      <w:r w:rsidR="00182922">
        <w:rPr>
          <w:rFonts w:ascii="Times New Roman" w:hAnsi="Times New Roman" w:cs="Times New Roman"/>
          <w:sz w:val="24"/>
          <w:szCs w:val="24"/>
        </w:rPr>
        <w:t>'elettromagnetismo promuovendo</w:t>
      </w:r>
      <w:r w:rsidRPr="00EC429A">
        <w:rPr>
          <w:rFonts w:ascii="Times New Roman" w:hAnsi="Times New Roman" w:cs="Times New Roman"/>
          <w:sz w:val="24"/>
          <w:szCs w:val="24"/>
        </w:rPr>
        <w:t xml:space="preserve"> le relative applicazioni all'ingegneria</w:t>
      </w:r>
      <w:r>
        <w:rPr>
          <w:rFonts w:ascii="Times New Roman" w:hAnsi="Times New Roman" w:cs="Times New Roman"/>
          <w:sz w:val="24"/>
          <w:szCs w:val="24"/>
        </w:rPr>
        <w:t>(fa da ponte tra le applicazioni dei circuiti e la fisica)</w:t>
      </w:r>
      <w:r w:rsidRPr="00EC429A">
        <w:rPr>
          <w:rFonts w:ascii="Times New Roman" w:hAnsi="Times New Roman" w:cs="Times New Roman"/>
          <w:sz w:val="24"/>
          <w:szCs w:val="24"/>
        </w:rPr>
        <w:t>. Le aree</w:t>
      </w:r>
      <w:r w:rsidR="007D766B">
        <w:rPr>
          <w:rFonts w:ascii="Times New Roman" w:hAnsi="Times New Roman" w:cs="Times New Roman"/>
          <w:sz w:val="24"/>
          <w:szCs w:val="24"/>
        </w:rPr>
        <w:t xml:space="preserve"> di ricerca d’elettrotecnica</w:t>
      </w:r>
      <w:r w:rsidRPr="00EC429A">
        <w:rPr>
          <w:rFonts w:ascii="Times New Roman" w:hAnsi="Times New Roman" w:cs="Times New Roman"/>
          <w:sz w:val="24"/>
          <w:szCs w:val="24"/>
        </w:rPr>
        <w:t xml:space="preserve"> comprendono</w:t>
      </w:r>
      <w:r w:rsidR="007D766B">
        <w:rPr>
          <w:rFonts w:ascii="Times New Roman" w:hAnsi="Times New Roman" w:cs="Times New Roman"/>
          <w:sz w:val="24"/>
          <w:szCs w:val="24"/>
        </w:rPr>
        <w:t>:</w:t>
      </w:r>
    </w:p>
    <w:p w:rsidR="007D766B" w:rsidRDefault="007D766B" w:rsidP="00EC429A">
      <w:pPr>
        <w:jc w:val="both"/>
        <w:rPr>
          <w:rFonts w:ascii="Times New Roman" w:hAnsi="Times New Roman" w:cs="Times New Roman"/>
          <w:sz w:val="24"/>
          <w:szCs w:val="24"/>
        </w:rPr>
      </w:pPr>
      <w:r>
        <w:rPr>
          <w:rFonts w:ascii="Times New Roman" w:hAnsi="Times New Roman" w:cs="Times New Roman"/>
          <w:sz w:val="24"/>
          <w:szCs w:val="24"/>
        </w:rPr>
        <w:t>-</w:t>
      </w:r>
      <w:r w:rsidR="00EC429A" w:rsidRPr="00EC429A">
        <w:rPr>
          <w:rFonts w:ascii="Times New Roman" w:hAnsi="Times New Roman" w:cs="Times New Roman"/>
          <w:sz w:val="24"/>
          <w:szCs w:val="24"/>
        </w:rPr>
        <w:t xml:space="preserve"> i fondamenti fisici dei circuiti elettric</w:t>
      </w:r>
      <w:r>
        <w:rPr>
          <w:rFonts w:ascii="Times New Roman" w:hAnsi="Times New Roman" w:cs="Times New Roman"/>
          <w:sz w:val="24"/>
          <w:szCs w:val="24"/>
        </w:rPr>
        <w:t>i e dei campi elettromagnetici</w:t>
      </w:r>
    </w:p>
    <w:p w:rsidR="00EC429A" w:rsidRDefault="007D766B" w:rsidP="00EC429A">
      <w:pPr>
        <w:jc w:val="both"/>
        <w:rPr>
          <w:rFonts w:ascii="Times New Roman" w:hAnsi="Times New Roman" w:cs="Times New Roman"/>
          <w:sz w:val="24"/>
          <w:szCs w:val="24"/>
        </w:rPr>
      </w:pPr>
      <w:r>
        <w:rPr>
          <w:rFonts w:ascii="Times New Roman" w:hAnsi="Times New Roman" w:cs="Times New Roman"/>
          <w:sz w:val="24"/>
          <w:szCs w:val="24"/>
        </w:rPr>
        <w:t>-</w:t>
      </w:r>
      <w:r w:rsidR="00EC429A" w:rsidRPr="00EC429A">
        <w:rPr>
          <w:rFonts w:ascii="Times New Roman" w:hAnsi="Times New Roman" w:cs="Times New Roman"/>
          <w:sz w:val="24"/>
          <w:szCs w:val="24"/>
        </w:rPr>
        <w:t xml:space="preserve"> lo svilup</w:t>
      </w:r>
      <w:r>
        <w:rPr>
          <w:rFonts w:ascii="Times New Roman" w:hAnsi="Times New Roman" w:cs="Times New Roman"/>
          <w:sz w:val="24"/>
          <w:szCs w:val="24"/>
        </w:rPr>
        <w:t xml:space="preserve">po di modelli e metodi teorici, </w:t>
      </w:r>
      <w:r w:rsidR="00EC429A" w:rsidRPr="00EC429A">
        <w:rPr>
          <w:rFonts w:ascii="Times New Roman" w:hAnsi="Times New Roman" w:cs="Times New Roman"/>
          <w:sz w:val="24"/>
          <w:szCs w:val="24"/>
        </w:rPr>
        <w:t xml:space="preserve">numerici e sperimentali </w:t>
      </w:r>
      <w:r>
        <w:rPr>
          <w:rFonts w:ascii="Times New Roman" w:hAnsi="Times New Roman" w:cs="Times New Roman"/>
          <w:sz w:val="24"/>
          <w:szCs w:val="24"/>
        </w:rPr>
        <w:t>,</w:t>
      </w:r>
      <w:r w:rsidR="00EC429A" w:rsidRPr="00EC429A">
        <w:rPr>
          <w:rFonts w:ascii="Times New Roman" w:hAnsi="Times New Roman" w:cs="Times New Roman"/>
          <w:sz w:val="24"/>
          <w:szCs w:val="24"/>
        </w:rPr>
        <w:t>utili alla progettazione</w:t>
      </w:r>
      <w:r>
        <w:rPr>
          <w:rFonts w:ascii="Times New Roman" w:hAnsi="Times New Roman" w:cs="Times New Roman"/>
          <w:sz w:val="24"/>
          <w:szCs w:val="24"/>
        </w:rPr>
        <w:t xml:space="preserve"> </w:t>
      </w:r>
      <w:r w:rsidR="00EC429A" w:rsidRPr="00EC429A">
        <w:rPr>
          <w:rFonts w:ascii="Times New Roman" w:hAnsi="Times New Roman" w:cs="Times New Roman"/>
          <w:sz w:val="24"/>
          <w:szCs w:val="24"/>
        </w:rPr>
        <w:t>e caratterizzazione di dispositivi.</w:t>
      </w:r>
    </w:p>
    <w:p w:rsidR="00EC429A" w:rsidRDefault="00EC429A" w:rsidP="00EC429A">
      <w:pPr>
        <w:jc w:val="both"/>
        <w:rPr>
          <w:rFonts w:ascii="Times New Roman" w:hAnsi="Times New Roman" w:cs="Times New Roman"/>
          <w:sz w:val="24"/>
          <w:szCs w:val="24"/>
        </w:rPr>
      </w:pPr>
      <w:r w:rsidRPr="00EC429A">
        <w:rPr>
          <w:rFonts w:ascii="Times New Roman" w:hAnsi="Times New Roman" w:cs="Times New Roman"/>
          <w:sz w:val="24"/>
          <w:szCs w:val="24"/>
        </w:rPr>
        <w:t>In questo corso verranno introdotti i fondamenti della teoria dei circuiti, in particolare i fondamenti delle tecniche di analisi dei circuiti stazionari ed in regime sinusoidale.</w:t>
      </w:r>
    </w:p>
    <w:p w:rsidR="00E547DF" w:rsidRPr="00E547DF" w:rsidRDefault="00E547DF" w:rsidP="00EC429A">
      <w:pPr>
        <w:jc w:val="both"/>
        <w:rPr>
          <w:rFonts w:ascii="Times New Roman" w:hAnsi="Times New Roman" w:cs="Times New Roman"/>
          <w:i/>
          <w:iCs/>
          <w:sz w:val="24"/>
          <w:szCs w:val="24"/>
          <w:u w:val="single"/>
        </w:rPr>
      </w:pPr>
      <w:r w:rsidRPr="00E547DF">
        <w:rPr>
          <w:rFonts w:ascii="Times New Roman" w:hAnsi="Times New Roman" w:cs="Times New Roman"/>
          <w:i/>
          <w:iCs/>
          <w:sz w:val="24"/>
          <w:szCs w:val="24"/>
          <w:u w:val="single"/>
        </w:rPr>
        <w:t>Cenni storici sull’elettrotecncia</w:t>
      </w:r>
    </w:p>
    <w:p w:rsidR="00EC429A" w:rsidRDefault="00EC429A" w:rsidP="00EC429A">
      <w:pPr>
        <w:jc w:val="both"/>
        <w:rPr>
          <w:rFonts w:ascii="Times New Roman" w:hAnsi="Times New Roman" w:cs="Times New Roman"/>
          <w:sz w:val="24"/>
          <w:szCs w:val="24"/>
        </w:rPr>
      </w:pPr>
      <w:r>
        <w:rPr>
          <w:rFonts w:ascii="Times New Roman" w:hAnsi="Times New Roman" w:cs="Times New Roman"/>
          <w:sz w:val="24"/>
          <w:szCs w:val="24"/>
        </w:rPr>
        <w:t xml:space="preserve">L’elettrotecnica nasce per studiare le applicazioni pratiche dei fenomeni elettrici e magnetici e, più in generale, dei campi elettromagnetici. </w:t>
      </w:r>
      <w:r w:rsidR="00E547DF">
        <w:rPr>
          <w:rFonts w:ascii="Times New Roman" w:hAnsi="Times New Roman" w:cs="Times New Roman"/>
          <w:sz w:val="24"/>
          <w:szCs w:val="24"/>
        </w:rPr>
        <w:t>Tra i padri dell’elettrotecnica troviamo:</w:t>
      </w:r>
    </w:p>
    <w:p w:rsidR="00E547DF" w:rsidRP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sidRPr="00E547DF">
        <w:rPr>
          <w:rFonts w:ascii="Times New Roman" w:hAnsi="Times New Roman" w:cs="Times New Roman"/>
          <w:i/>
          <w:iCs/>
          <w:sz w:val="24"/>
          <w:szCs w:val="24"/>
        </w:rPr>
        <w:t>Alessandro Volta</w:t>
      </w:r>
      <w:r w:rsidRPr="00E547DF">
        <w:rPr>
          <w:rFonts w:ascii="Times New Roman" w:hAnsi="Times New Roman" w:cs="Times New Roman"/>
          <w:sz w:val="24"/>
          <w:szCs w:val="24"/>
        </w:rPr>
        <w:t>, che scopri la “Pila di Volta”, ossia il primo generatore di energia elettrica continua.</w:t>
      </w:r>
    </w:p>
    <w:p w:rsid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sidRPr="00E547DF">
        <w:rPr>
          <w:rFonts w:ascii="Times New Roman" w:hAnsi="Times New Roman" w:cs="Times New Roman"/>
          <w:i/>
          <w:iCs/>
          <w:sz w:val="24"/>
          <w:szCs w:val="24"/>
        </w:rPr>
        <w:t>Thomas Edison</w:t>
      </w:r>
      <w:r w:rsidRPr="00E547DF">
        <w:rPr>
          <w:rFonts w:ascii="Times New Roman" w:hAnsi="Times New Roman" w:cs="Times New Roman"/>
          <w:sz w:val="24"/>
          <w:szCs w:val="24"/>
        </w:rPr>
        <w:t>, che realizzò la “</w:t>
      </w:r>
      <w:r>
        <w:rPr>
          <w:rFonts w:ascii="Times New Roman" w:hAnsi="Times New Roman" w:cs="Times New Roman"/>
          <w:sz w:val="24"/>
          <w:szCs w:val="24"/>
        </w:rPr>
        <w:t>L</w:t>
      </w:r>
      <w:r w:rsidRPr="00E547DF">
        <w:rPr>
          <w:rFonts w:ascii="Times New Roman" w:hAnsi="Times New Roman" w:cs="Times New Roman"/>
          <w:sz w:val="24"/>
          <w:szCs w:val="24"/>
        </w:rPr>
        <w:t xml:space="preserve">ampadina a incandescenza e la </w:t>
      </w:r>
      <w:r>
        <w:rPr>
          <w:rFonts w:ascii="Times New Roman" w:hAnsi="Times New Roman" w:cs="Times New Roman"/>
          <w:sz w:val="24"/>
          <w:szCs w:val="24"/>
        </w:rPr>
        <w:t>D</w:t>
      </w:r>
      <w:r w:rsidRPr="00E547DF">
        <w:rPr>
          <w:rFonts w:ascii="Times New Roman" w:hAnsi="Times New Roman" w:cs="Times New Roman"/>
          <w:sz w:val="24"/>
          <w:szCs w:val="24"/>
        </w:rPr>
        <w:t xml:space="preserve">istribuzione </w:t>
      </w:r>
      <w:r>
        <w:rPr>
          <w:rFonts w:ascii="Times New Roman" w:hAnsi="Times New Roman" w:cs="Times New Roman"/>
          <w:sz w:val="24"/>
          <w:szCs w:val="24"/>
        </w:rPr>
        <w:t>d’energia a corrente continua”.</w:t>
      </w:r>
    </w:p>
    <w:p w:rsid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Pr>
          <w:rFonts w:ascii="Times New Roman" w:hAnsi="Times New Roman" w:cs="Times New Roman"/>
          <w:i/>
          <w:iCs/>
          <w:sz w:val="24"/>
          <w:szCs w:val="24"/>
        </w:rPr>
        <w:t xml:space="preserve">Galileo Ferraris, </w:t>
      </w:r>
      <w:r w:rsidRPr="00E547DF">
        <w:rPr>
          <w:rFonts w:ascii="Times New Roman" w:hAnsi="Times New Roman" w:cs="Times New Roman"/>
          <w:sz w:val="24"/>
          <w:szCs w:val="24"/>
        </w:rPr>
        <w:t>che</w:t>
      </w:r>
      <w:r>
        <w:rPr>
          <w:rFonts w:ascii="Times New Roman" w:hAnsi="Times New Roman" w:cs="Times New Roman"/>
          <w:sz w:val="24"/>
          <w:szCs w:val="24"/>
        </w:rPr>
        <w:t xml:space="preserve"> ha</w:t>
      </w:r>
      <w:r w:rsidRPr="00E547DF">
        <w:rPr>
          <w:rFonts w:ascii="Times New Roman" w:hAnsi="Times New Roman" w:cs="Times New Roman"/>
          <w:sz w:val="24"/>
          <w:szCs w:val="24"/>
        </w:rPr>
        <w:t xml:space="preserve"> studiato e scoperto il “Campo magnetico rotante” e successivamente il “Motore a corrente alternata”</w:t>
      </w:r>
      <w:r>
        <w:rPr>
          <w:rFonts w:ascii="Times New Roman" w:hAnsi="Times New Roman" w:cs="Times New Roman"/>
          <w:sz w:val="24"/>
          <w:szCs w:val="24"/>
        </w:rPr>
        <w:t>.</w:t>
      </w:r>
    </w:p>
    <w:p w:rsid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Pr>
          <w:rFonts w:ascii="Times New Roman" w:hAnsi="Times New Roman" w:cs="Times New Roman"/>
          <w:i/>
          <w:iCs/>
          <w:sz w:val="24"/>
          <w:szCs w:val="24"/>
        </w:rPr>
        <w:t xml:space="preserve">Nikola Tesla, </w:t>
      </w:r>
      <w:r>
        <w:rPr>
          <w:rFonts w:ascii="Times New Roman" w:hAnsi="Times New Roman" w:cs="Times New Roman"/>
          <w:sz w:val="24"/>
          <w:szCs w:val="24"/>
        </w:rPr>
        <w:t>analizzò la “generazione e distribuzione dell’energia a corrente alternata”.</w:t>
      </w:r>
    </w:p>
    <w:p w:rsid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Pr>
          <w:rFonts w:ascii="Times New Roman" w:hAnsi="Times New Roman" w:cs="Times New Roman"/>
          <w:i/>
          <w:iCs/>
          <w:sz w:val="24"/>
          <w:szCs w:val="24"/>
        </w:rPr>
        <w:t>Guglielmo Marconi</w:t>
      </w:r>
      <w:r>
        <w:rPr>
          <w:rFonts w:ascii="Times New Roman" w:hAnsi="Times New Roman" w:cs="Times New Roman"/>
          <w:sz w:val="24"/>
          <w:szCs w:val="24"/>
        </w:rPr>
        <w:t>, che realizzò la “Radio e la prima comunicazione wireless della storia”.</w:t>
      </w:r>
    </w:p>
    <w:p w:rsid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Pr>
          <w:rFonts w:ascii="Times New Roman" w:hAnsi="Times New Roman" w:cs="Times New Roman"/>
          <w:i/>
          <w:iCs/>
          <w:sz w:val="24"/>
          <w:szCs w:val="24"/>
        </w:rPr>
        <w:t xml:space="preserve">Ohm; </w:t>
      </w:r>
      <w:r w:rsidRPr="00E547DF">
        <w:rPr>
          <w:rFonts w:ascii="Times New Roman" w:hAnsi="Times New Roman" w:cs="Times New Roman"/>
          <w:sz w:val="24"/>
          <w:szCs w:val="24"/>
        </w:rPr>
        <w:t>che si occupò dei materiali conduttori.</w:t>
      </w:r>
    </w:p>
    <w:p w:rsidR="00E547DF" w:rsidRPr="00E547DF" w:rsidRDefault="00E547DF" w:rsidP="00E547DF">
      <w:pPr>
        <w:pStyle w:val="Paragrafoelenco"/>
        <w:numPr>
          <w:ilvl w:val="0"/>
          <w:numId w:val="8"/>
        </w:numPr>
        <w:tabs>
          <w:tab w:val="left" w:pos="426"/>
        </w:tabs>
        <w:ind w:left="426"/>
        <w:jc w:val="both"/>
        <w:rPr>
          <w:rFonts w:ascii="Times New Roman" w:hAnsi="Times New Roman" w:cs="Times New Roman"/>
          <w:sz w:val="24"/>
          <w:szCs w:val="24"/>
        </w:rPr>
      </w:pPr>
      <w:r>
        <w:rPr>
          <w:rFonts w:ascii="Times New Roman" w:hAnsi="Times New Roman" w:cs="Times New Roman"/>
          <w:i/>
          <w:iCs/>
          <w:sz w:val="24"/>
          <w:szCs w:val="24"/>
        </w:rPr>
        <w:t xml:space="preserve">Maxwell, </w:t>
      </w:r>
      <w:r w:rsidRPr="00E547DF">
        <w:rPr>
          <w:rFonts w:ascii="Times New Roman" w:hAnsi="Times New Roman" w:cs="Times New Roman"/>
          <w:sz w:val="24"/>
          <w:szCs w:val="24"/>
        </w:rPr>
        <w:t xml:space="preserve">che </w:t>
      </w:r>
      <w:r>
        <w:rPr>
          <w:rFonts w:ascii="Times New Roman" w:hAnsi="Times New Roman" w:cs="Times New Roman"/>
          <w:sz w:val="24"/>
          <w:szCs w:val="24"/>
        </w:rPr>
        <w:t>in un unico sistema a 4 equazioni(equazione di Maxwell)</w:t>
      </w:r>
      <w:r w:rsidRPr="00E547DF">
        <w:rPr>
          <w:rFonts w:ascii="Times New Roman" w:hAnsi="Times New Roman" w:cs="Times New Roman"/>
          <w:sz w:val="24"/>
          <w:szCs w:val="24"/>
        </w:rPr>
        <w:t xml:space="preserve"> riuscì a riunire la legge di Amp</w:t>
      </w:r>
      <w:r>
        <w:rPr>
          <w:rFonts w:ascii="Times New Roman" w:hAnsi="Times New Roman" w:cs="Times New Roman"/>
          <w:sz w:val="24"/>
          <w:szCs w:val="24"/>
        </w:rPr>
        <w:t>ère</w:t>
      </w:r>
      <w:r w:rsidRPr="00E547DF">
        <w:rPr>
          <w:rFonts w:ascii="Times New Roman" w:hAnsi="Times New Roman" w:cs="Times New Roman"/>
          <w:sz w:val="24"/>
          <w:szCs w:val="24"/>
        </w:rPr>
        <w:t>, la legge di Gauss, la legge di Biot Savart</w:t>
      </w:r>
      <w:r w:rsidR="007D766B">
        <w:rPr>
          <w:rFonts w:ascii="Times New Roman" w:hAnsi="Times New Roman" w:cs="Times New Roman"/>
          <w:sz w:val="24"/>
          <w:szCs w:val="24"/>
        </w:rPr>
        <w:t xml:space="preserve"> e </w:t>
      </w:r>
      <w:r>
        <w:rPr>
          <w:rFonts w:ascii="Times New Roman" w:hAnsi="Times New Roman" w:cs="Times New Roman"/>
          <w:sz w:val="24"/>
          <w:szCs w:val="24"/>
        </w:rPr>
        <w:t>la legge di Faraday.</w:t>
      </w:r>
    </w:p>
    <w:p w:rsidR="00E547DF" w:rsidRDefault="00E547DF" w:rsidP="00E547DF">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lastRenderedPageBreak/>
        <w:t xml:space="preserve">Un altro importante studioso è stato </w:t>
      </w:r>
      <w:r w:rsidRPr="00B21A53">
        <w:rPr>
          <w:rFonts w:ascii="Times New Roman" w:hAnsi="Times New Roman" w:cs="Times New Roman"/>
          <w:i/>
          <w:iCs/>
          <w:sz w:val="24"/>
          <w:szCs w:val="24"/>
        </w:rPr>
        <w:t>Coulomb</w:t>
      </w:r>
      <w:r w:rsidR="006C4FED">
        <w:rPr>
          <w:rFonts w:ascii="Times New Roman" w:hAnsi="Times New Roman" w:cs="Times New Roman"/>
          <w:sz w:val="24"/>
          <w:szCs w:val="24"/>
        </w:rPr>
        <w:t>, a lui</w:t>
      </w:r>
      <w:r>
        <w:rPr>
          <w:rFonts w:ascii="Times New Roman" w:hAnsi="Times New Roman" w:cs="Times New Roman"/>
          <w:sz w:val="24"/>
          <w:szCs w:val="24"/>
        </w:rPr>
        <w:t xml:space="preserve"> si deve la </w:t>
      </w:r>
      <w:r w:rsidRPr="00B21A53">
        <w:rPr>
          <w:rFonts w:ascii="Times New Roman" w:hAnsi="Times New Roman" w:cs="Times New Roman"/>
          <w:b/>
          <w:bCs/>
          <w:i/>
          <w:iCs/>
          <w:sz w:val="24"/>
          <w:szCs w:val="24"/>
        </w:rPr>
        <w:t>legge di Coulomb</w:t>
      </w:r>
      <w:r w:rsidR="006C4FED">
        <w:rPr>
          <w:rFonts w:ascii="Times New Roman" w:hAnsi="Times New Roman" w:cs="Times New Roman"/>
          <w:sz w:val="24"/>
          <w:szCs w:val="24"/>
        </w:rPr>
        <w:t>, che ha</w:t>
      </w:r>
      <w:r>
        <w:rPr>
          <w:rFonts w:ascii="Times New Roman" w:hAnsi="Times New Roman" w:cs="Times New Roman"/>
          <w:sz w:val="24"/>
          <w:szCs w:val="24"/>
        </w:rPr>
        <w:t xml:space="preserve"> formula </w:t>
      </w:r>
      <w:r w:rsidRPr="00E547DF">
        <w:rPr>
          <w:rFonts w:ascii="Times New Roman" w:hAnsi="Times New Roman" w:cs="Times New Roman"/>
          <w:noProof/>
          <w:sz w:val="24"/>
          <w:szCs w:val="24"/>
          <w:lang w:eastAsia="it-IT"/>
        </w:rPr>
        <w:drawing>
          <wp:anchor distT="0" distB="0" distL="114300" distR="114300" simplePos="0" relativeHeight="251661312" behindDoc="0" locked="0" layoutInCell="1" allowOverlap="1">
            <wp:simplePos x="0" y="0"/>
            <wp:positionH relativeFrom="column">
              <wp:posOffset>41910</wp:posOffset>
            </wp:positionH>
            <wp:positionV relativeFrom="paragraph">
              <wp:posOffset>189865</wp:posOffset>
            </wp:positionV>
            <wp:extent cx="2038350" cy="977900"/>
            <wp:effectExtent l="0" t="0" r="0" b="0"/>
            <wp:wrapSquare wrapText="bothSides"/>
            <wp:docPr id="2064148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48018"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977900"/>
                    </a:xfrm>
                    <a:prstGeom prst="rect">
                      <a:avLst/>
                    </a:prstGeom>
                  </pic:spPr>
                </pic:pic>
              </a:graphicData>
            </a:graphic>
          </wp:anchor>
        </w:drawing>
      </w:r>
      <w:r w:rsidR="006C4FED">
        <w:rPr>
          <w:rFonts w:ascii="Times New Roman" w:hAnsi="Times New Roman" w:cs="Times New Roman"/>
          <w:sz w:val="24"/>
          <w:szCs w:val="24"/>
        </w:rPr>
        <w:t xml:space="preserve">simile alla legge di gravità. Tra la </w:t>
      </w:r>
      <w:r>
        <w:rPr>
          <w:rFonts w:ascii="Times New Roman" w:hAnsi="Times New Roman" w:cs="Times New Roman"/>
          <w:sz w:val="24"/>
          <w:szCs w:val="24"/>
        </w:rPr>
        <w:t>le</w:t>
      </w:r>
      <w:r w:rsidR="006C4FED">
        <w:rPr>
          <w:rFonts w:ascii="Times New Roman" w:hAnsi="Times New Roman" w:cs="Times New Roman"/>
          <w:sz w:val="24"/>
          <w:szCs w:val="24"/>
        </w:rPr>
        <w:t>gge di Coulomb e la legge di gravità</w:t>
      </w:r>
      <w:r>
        <w:rPr>
          <w:rFonts w:ascii="Times New Roman" w:hAnsi="Times New Roman" w:cs="Times New Roman"/>
          <w:sz w:val="24"/>
          <w:szCs w:val="24"/>
        </w:rPr>
        <w:t xml:space="preserve"> </w:t>
      </w:r>
      <w:r w:rsidR="006C4FED">
        <w:rPr>
          <w:rFonts w:ascii="Times New Roman" w:hAnsi="Times New Roman" w:cs="Times New Roman"/>
          <w:sz w:val="24"/>
          <w:szCs w:val="24"/>
        </w:rPr>
        <w:t xml:space="preserve">vi sono </w:t>
      </w:r>
      <w:r>
        <w:rPr>
          <w:rFonts w:ascii="Times New Roman" w:hAnsi="Times New Roman" w:cs="Times New Roman"/>
          <w:sz w:val="24"/>
          <w:szCs w:val="24"/>
        </w:rPr>
        <w:t>alcune differenze: la costante, la carica e</w:t>
      </w:r>
      <w:r w:rsidR="006C4FED">
        <w:rPr>
          <w:rFonts w:ascii="Times New Roman" w:hAnsi="Times New Roman" w:cs="Times New Roman"/>
          <w:sz w:val="24"/>
          <w:szCs w:val="24"/>
        </w:rPr>
        <w:t xml:space="preserve"> il fatto</w:t>
      </w:r>
      <w:r>
        <w:rPr>
          <w:rFonts w:ascii="Times New Roman" w:hAnsi="Times New Roman" w:cs="Times New Roman"/>
          <w:sz w:val="24"/>
          <w:szCs w:val="24"/>
        </w:rPr>
        <w:t xml:space="preserve"> che la forza di Coulomb può essere negativa o posi</w:t>
      </w:r>
      <w:r w:rsidR="006C4FED">
        <w:rPr>
          <w:rFonts w:ascii="Times New Roman" w:hAnsi="Times New Roman" w:cs="Times New Roman"/>
          <w:sz w:val="24"/>
          <w:szCs w:val="24"/>
        </w:rPr>
        <w:t>tiva (conseguenza della carica),</w:t>
      </w:r>
      <w:r>
        <w:rPr>
          <w:rFonts w:ascii="Times New Roman" w:hAnsi="Times New Roman" w:cs="Times New Roman"/>
          <w:sz w:val="24"/>
          <w:szCs w:val="24"/>
        </w:rPr>
        <w:t xml:space="preserve"> mentre la forza gr</w:t>
      </w:r>
      <w:r w:rsidR="006C4FED">
        <w:rPr>
          <w:rFonts w:ascii="Times New Roman" w:hAnsi="Times New Roman" w:cs="Times New Roman"/>
          <w:sz w:val="24"/>
          <w:szCs w:val="24"/>
        </w:rPr>
        <w:t>avitazionale è sempre positiva (</w:t>
      </w:r>
      <w:r>
        <w:rPr>
          <w:rFonts w:ascii="Times New Roman" w:hAnsi="Times New Roman" w:cs="Times New Roman"/>
          <w:sz w:val="24"/>
          <w:szCs w:val="24"/>
        </w:rPr>
        <w:t>non esiste una forza gravitazionale negativa</w:t>
      </w:r>
      <w:r w:rsidR="006C4FED">
        <w:rPr>
          <w:rFonts w:ascii="Times New Roman" w:hAnsi="Times New Roman" w:cs="Times New Roman"/>
          <w:sz w:val="24"/>
          <w:szCs w:val="24"/>
        </w:rPr>
        <w:t>)</w:t>
      </w:r>
      <w:r w:rsidR="005E0E29">
        <w:rPr>
          <w:rFonts w:ascii="Times New Roman" w:hAnsi="Times New Roman" w:cs="Times New Roman"/>
          <w:sz w:val="24"/>
          <w:szCs w:val="24"/>
        </w:rPr>
        <w:t>; i</w:t>
      </w:r>
      <w:r>
        <w:rPr>
          <w:rFonts w:ascii="Times New Roman" w:hAnsi="Times New Roman" w:cs="Times New Roman"/>
          <w:sz w:val="24"/>
          <w:szCs w:val="24"/>
        </w:rPr>
        <w:t>no</w:t>
      </w:r>
      <w:r w:rsidR="005E0E29">
        <w:rPr>
          <w:rFonts w:ascii="Times New Roman" w:hAnsi="Times New Roman" w:cs="Times New Roman"/>
          <w:sz w:val="24"/>
          <w:szCs w:val="24"/>
        </w:rPr>
        <w:t>ltre la forza di Coulomb è generalmente</w:t>
      </w:r>
      <w:r>
        <w:rPr>
          <w:rFonts w:ascii="Times New Roman" w:hAnsi="Times New Roman" w:cs="Times New Roman"/>
          <w:sz w:val="24"/>
          <w:szCs w:val="24"/>
        </w:rPr>
        <w:t xml:space="preserve"> più forte della gravitazionale.</w:t>
      </w:r>
    </w:p>
    <w:p w:rsidR="00E547DF" w:rsidRDefault="00E547DF" w:rsidP="00E547DF">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Esistono 4 forze</w:t>
      </w:r>
      <w:r w:rsidRPr="00B21A53">
        <w:rPr>
          <w:rFonts w:ascii="Times New Roman" w:hAnsi="Times New Roman" w:cs="Times New Roman"/>
          <w:b/>
          <w:bCs/>
          <w:i/>
          <w:iCs/>
          <w:sz w:val="24"/>
          <w:szCs w:val="24"/>
        </w:rPr>
        <w:t>: forza elettromagnetica, forza gravitazionale, forza nucleare debole e forza nucleare forte</w:t>
      </w:r>
      <w:r>
        <w:rPr>
          <w:rFonts w:ascii="Times New Roman" w:hAnsi="Times New Roman" w:cs="Times New Roman"/>
          <w:sz w:val="24"/>
          <w:szCs w:val="24"/>
        </w:rPr>
        <w:t xml:space="preserve">. Tutti i processi biologici alla base hanno la forza elettromagnetica. Il nostro corpo ha una elevata quantità di cariche </w:t>
      </w:r>
      <w:r w:rsidR="005026E4">
        <w:rPr>
          <w:rFonts w:ascii="Times New Roman" w:hAnsi="Times New Roman" w:cs="Times New Roman"/>
          <w:sz w:val="24"/>
          <w:szCs w:val="24"/>
        </w:rPr>
        <w:t>,</w:t>
      </w:r>
      <w:r>
        <w:rPr>
          <w:rFonts w:ascii="Times New Roman" w:hAnsi="Times New Roman" w:cs="Times New Roman"/>
          <w:sz w:val="24"/>
          <w:szCs w:val="24"/>
        </w:rPr>
        <w:t>dist</w:t>
      </w:r>
      <w:r w:rsidR="005026E4">
        <w:rPr>
          <w:rFonts w:ascii="Times New Roman" w:hAnsi="Times New Roman" w:cs="Times New Roman"/>
          <w:sz w:val="24"/>
          <w:szCs w:val="24"/>
        </w:rPr>
        <w:t>inte in positive e negative, che</w:t>
      </w:r>
      <w:r>
        <w:rPr>
          <w:rFonts w:ascii="Times New Roman" w:hAnsi="Times New Roman" w:cs="Times New Roman"/>
          <w:sz w:val="24"/>
          <w:szCs w:val="24"/>
        </w:rPr>
        <w:t xml:space="preserve"> si annullano (</w:t>
      </w:r>
      <w:r w:rsidR="005026E4">
        <w:rPr>
          <w:rFonts w:ascii="Times New Roman" w:hAnsi="Times New Roman" w:cs="Times New Roman"/>
          <w:sz w:val="24"/>
          <w:szCs w:val="24"/>
        </w:rPr>
        <w:t xml:space="preserve">vi è una </w:t>
      </w:r>
      <w:r>
        <w:rPr>
          <w:rFonts w:ascii="Times New Roman" w:hAnsi="Times New Roman" w:cs="Times New Roman"/>
          <w:sz w:val="24"/>
          <w:szCs w:val="24"/>
        </w:rPr>
        <w:t>carica netta nulla).</w:t>
      </w:r>
    </w:p>
    <w:p w:rsidR="00E547DF" w:rsidRPr="00A1101E" w:rsidRDefault="00A1101E" w:rsidP="00E547DF">
      <w:pPr>
        <w:tabs>
          <w:tab w:val="left" w:pos="426"/>
        </w:tabs>
        <w:ind w:left="66"/>
        <w:jc w:val="both"/>
        <w:rPr>
          <w:rFonts w:ascii="Times New Roman" w:hAnsi="Times New Roman" w:cs="Times New Roman"/>
          <w:b/>
          <w:bCs/>
          <w:i/>
          <w:iCs/>
          <w:sz w:val="24"/>
          <w:szCs w:val="24"/>
        </w:rPr>
      </w:pPr>
      <w:r w:rsidRPr="00A1101E">
        <w:rPr>
          <w:rFonts w:ascii="Times New Roman" w:hAnsi="Times New Roman" w:cs="Times New Roman"/>
          <w:b/>
          <w:bCs/>
          <w:i/>
          <w:iCs/>
          <w:noProof/>
          <w:sz w:val="24"/>
          <w:szCs w:val="24"/>
          <w:lang w:eastAsia="it-IT"/>
        </w:rPr>
        <w:drawing>
          <wp:anchor distT="0" distB="0" distL="114300" distR="114300" simplePos="0" relativeHeight="251662336" behindDoc="0" locked="0" layoutInCell="1" allowOverlap="1">
            <wp:simplePos x="0" y="0"/>
            <wp:positionH relativeFrom="margin">
              <wp:align>right</wp:align>
            </wp:positionH>
            <wp:positionV relativeFrom="paragraph">
              <wp:posOffset>193675</wp:posOffset>
            </wp:positionV>
            <wp:extent cx="2803037" cy="1404000"/>
            <wp:effectExtent l="0" t="0" r="0" b="5715"/>
            <wp:wrapSquare wrapText="bothSides"/>
            <wp:docPr id="19336953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95394" name=""/>
                    <pic:cNvPicPr/>
                  </pic:nvPicPr>
                  <pic:blipFill>
                    <a:blip r:embed="rId13">
                      <a:extLst>
                        <a:ext uri="{28A0092B-C50C-407E-A947-70E740481C1C}">
                          <a14:useLocalDpi xmlns:a14="http://schemas.microsoft.com/office/drawing/2010/main" val="0"/>
                        </a:ext>
                      </a:extLst>
                    </a:blip>
                    <a:stretch>
                      <a:fillRect/>
                    </a:stretch>
                  </pic:blipFill>
                  <pic:spPr>
                    <a:xfrm>
                      <a:off x="0" y="0"/>
                      <a:ext cx="2803037" cy="1404000"/>
                    </a:xfrm>
                    <a:prstGeom prst="rect">
                      <a:avLst/>
                    </a:prstGeom>
                  </pic:spPr>
                </pic:pic>
              </a:graphicData>
            </a:graphic>
          </wp:anchor>
        </w:drawing>
      </w:r>
      <w:r w:rsidR="00E547DF" w:rsidRPr="00A1101E">
        <w:rPr>
          <w:rFonts w:ascii="Times New Roman" w:hAnsi="Times New Roman" w:cs="Times New Roman"/>
          <w:b/>
          <w:bCs/>
          <w:i/>
          <w:iCs/>
          <w:sz w:val="24"/>
          <w:szCs w:val="24"/>
        </w:rPr>
        <w:t>Sviluppo dei modelli: teoria dei circuiti</w:t>
      </w:r>
    </w:p>
    <w:p w:rsidR="00E547DF" w:rsidRDefault="00E547DF" w:rsidP="00AA1CE4">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 xml:space="preserve">Di seguito si prende in considerazione un esempio pratico su un amplificatore </w:t>
      </w:r>
      <w:r w:rsidR="00AA1CE4">
        <w:rPr>
          <w:rFonts w:ascii="Times New Roman" w:hAnsi="Times New Roman" w:cs="Times New Roman"/>
          <w:sz w:val="24"/>
          <w:szCs w:val="24"/>
        </w:rPr>
        <w:t>audio. Se si volesse utilizzare ,</w:t>
      </w:r>
      <w:r>
        <w:rPr>
          <w:rFonts w:ascii="Times New Roman" w:hAnsi="Times New Roman" w:cs="Times New Roman"/>
          <w:sz w:val="24"/>
          <w:szCs w:val="24"/>
        </w:rPr>
        <w:t>in questa casistica</w:t>
      </w:r>
      <w:r w:rsidR="00AA1CE4">
        <w:rPr>
          <w:rFonts w:ascii="Times New Roman" w:hAnsi="Times New Roman" w:cs="Times New Roman"/>
          <w:sz w:val="24"/>
          <w:szCs w:val="24"/>
        </w:rPr>
        <w:t>, l’equazione di Maxwell si dovrebbero</w:t>
      </w:r>
      <w:r>
        <w:rPr>
          <w:rFonts w:ascii="Times New Roman" w:hAnsi="Times New Roman" w:cs="Times New Roman"/>
          <w:sz w:val="24"/>
          <w:szCs w:val="24"/>
        </w:rPr>
        <w:t xml:space="preserve"> conoscere tutti i material</w:t>
      </w:r>
      <w:r w:rsidR="00AA1CE4">
        <w:rPr>
          <w:rFonts w:ascii="Times New Roman" w:hAnsi="Times New Roman" w:cs="Times New Roman"/>
          <w:sz w:val="24"/>
          <w:szCs w:val="24"/>
        </w:rPr>
        <w:t>i che formano i vari elementi (</w:t>
      </w:r>
      <w:r>
        <w:rPr>
          <w:rFonts w:ascii="Times New Roman" w:hAnsi="Times New Roman" w:cs="Times New Roman"/>
          <w:sz w:val="24"/>
          <w:szCs w:val="24"/>
        </w:rPr>
        <w:t>elementi conduttori, elettrici e magnetici</w:t>
      </w:r>
      <w:r w:rsidR="00AA1CE4">
        <w:rPr>
          <w:rFonts w:ascii="Times New Roman" w:hAnsi="Times New Roman" w:cs="Times New Roman"/>
          <w:sz w:val="24"/>
          <w:szCs w:val="24"/>
        </w:rPr>
        <w:t xml:space="preserve">) e tutti i campi, questi ultimi </w:t>
      </w:r>
      <w:r>
        <w:rPr>
          <w:rFonts w:ascii="Times New Roman" w:hAnsi="Times New Roman" w:cs="Times New Roman"/>
          <w:sz w:val="24"/>
          <w:szCs w:val="24"/>
        </w:rPr>
        <w:t>per poter osservare in una parte l’INPUT</w:t>
      </w:r>
      <w:r w:rsidR="001C6EEC">
        <w:rPr>
          <w:rFonts w:ascii="Times New Roman" w:hAnsi="Times New Roman" w:cs="Times New Roman"/>
          <w:sz w:val="24"/>
          <w:szCs w:val="24"/>
        </w:rPr>
        <w:t xml:space="preserve"> e dall’altra parte l’OUTPUT. Il</w:t>
      </w:r>
      <w:r>
        <w:rPr>
          <w:rFonts w:ascii="Times New Roman" w:hAnsi="Times New Roman" w:cs="Times New Roman"/>
          <w:sz w:val="24"/>
          <w:szCs w:val="24"/>
        </w:rPr>
        <w:t xml:space="preserve"> problema è molto complesso </w:t>
      </w:r>
      <w:r w:rsidR="001C6EEC">
        <w:rPr>
          <w:rFonts w:ascii="Times New Roman" w:hAnsi="Times New Roman" w:cs="Times New Roman"/>
          <w:sz w:val="24"/>
          <w:szCs w:val="24"/>
        </w:rPr>
        <w:t xml:space="preserve">e </w:t>
      </w:r>
      <w:r>
        <w:rPr>
          <w:rFonts w:ascii="Times New Roman" w:hAnsi="Times New Roman" w:cs="Times New Roman"/>
          <w:sz w:val="24"/>
          <w:szCs w:val="24"/>
        </w:rPr>
        <w:t xml:space="preserve">per questo motivo sono stati realizzati degli strumenti </w:t>
      </w:r>
      <w:r w:rsidR="001C6EEC">
        <w:rPr>
          <w:rFonts w:ascii="Times New Roman" w:hAnsi="Times New Roman" w:cs="Times New Roman"/>
          <w:sz w:val="24"/>
          <w:szCs w:val="24"/>
        </w:rPr>
        <w:t>,</w:t>
      </w:r>
      <w:r>
        <w:rPr>
          <w:rFonts w:ascii="Times New Roman" w:hAnsi="Times New Roman" w:cs="Times New Roman"/>
          <w:sz w:val="24"/>
          <w:szCs w:val="24"/>
        </w:rPr>
        <w:t>noti come solutori degli elementi finiti, che permettono di ottenere le soluzioni dell’equazione di Maxwell.</w:t>
      </w:r>
    </w:p>
    <w:p w:rsidR="00A1101E" w:rsidRDefault="00A1101E" w:rsidP="00E547DF">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Pertanto la teoria dei circuiti permette di sviluppare modelli equ</w:t>
      </w:r>
      <w:r w:rsidR="001C6EEC">
        <w:rPr>
          <w:rFonts w:ascii="Times New Roman" w:hAnsi="Times New Roman" w:cs="Times New Roman"/>
          <w:sz w:val="24"/>
          <w:szCs w:val="24"/>
        </w:rPr>
        <w:t xml:space="preserve">ivalenti e semplificati, che </w:t>
      </w:r>
      <w:r>
        <w:rPr>
          <w:rFonts w:ascii="Times New Roman" w:hAnsi="Times New Roman" w:cs="Times New Roman"/>
          <w:sz w:val="24"/>
          <w:szCs w:val="24"/>
        </w:rPr>
        <w:t>permettono di non ricalcolare sempre l’equazione di Maxwell.</w:t>
      </w:r>
    </w:p>
    <w:p w:rsidR="00A1101E" w:rsidRDefault="001C6EEC" w:rsidP="00E547DF">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 xml:space="preserve">I </w:t>
      </w:r>
      <w:r w:rsidR="00A1101E">
        <w:rPr>
          <w:rFonts w:ascii="Times New Roman" w:hAnsi="Times New Roman" w:cs="Times New Roman"/>
          <w:sz w:val="24"/>
          <w:szCs w:val="24"/>
        </w:rPr>
        <w:t>metodi analitici, che all’inizio sono stati sviluppati per i circuiti elettrici, sono metodi che possono essere appl</w:t>
      </w:r>
      <w:r>
        <w:rPr>
          <w:rFonts w:ascii="Times New Roman" w:hAnsi="Times New Roman" w:cs="Times New Roman"/>
          <w:sz w:val="24"/>
          <w:szCs w:val="24"/>
        </w:rPr>
        <w:t>icati ad altri processi fisici; con questi metodi si può</w:t>
      </w:r>
      <w:r w:rsidR="00A1101E">
        <w:rPr>
          <w:rFonts w:ascii="Times New Roman" w:hAnsi="Times New Roman" w:cs="Times New Roman"/>
          <w:sz w:val="24"/>
          <w:szCs w:val="24"/>
        </w:rPr>
        <w:t xml:space="preserve"> descrivere: un circuito e</w:t>
      </w:r>
      <w:r>
        <w:rPr>
          <w:rFonts w:ascii="Times New Roman" w:hAnsi="Times New Roman" w:cs="Times New Roman"/>
          <w:sz w:val="24"/>
          <w:szCs w:val="24"/>
        </w:rPr>
        <w:t>lettrico, un circuito meccanico e</w:t>
      </w:r>
      <w:r w:rsidR="00A1101E">
        <w:rPr>
          <w:rFonts w:ascii="Times New Roman" w:hAnsi="Times New Roman" w:cs="Times New Roman"/>
          <w:sz w:val="24"/>
          <w:szCs w:val="24"/>
        </w:rPr>
        <w:t xml:space="preserve"> un circuito acustico. I modelli circuitali possono essere utili</w:t>
      </w:r>
      <w:r>
        <w:rPr>
          <w:rFonts w:ascii="Times New Roman" w:hAnsi="Times New Roman" w:cs="Times New Roman"/>
          <w:sz w:val="24"/>
          <w:szCs w:val="24"/>
        </w:rPr>
        <w:t>zzati anche a livello biologico ,ad esempio, a livello</w:t>
      </w:r>
      <w:r w:rsidR="00A1101E">
        <w:rPr>
          <w:rFonts w:ascii="Times New Roman" w:hAnsi="Times New Roman" w:cs="Times New Roman"/>
          <w:sz w:val="24"/>
          <w:szCs w:val="24"/>
        </w:rPr>
        <w:t xml:space="preserve"> della membrana cellulare e dell’assone.</w:t>
      </w:r>
    </w:p>
    <w:p w:rsidR="00E44B35" w:rsidRDefault="002448FC" w:rsidP="00A1101E">
      <w:pPr>
        <w:tabs>
          <w:tab w:val="left" w:pos="426"/>
        </w:tabs>
        <w:ind w:left="66"/>
        <w:jc w:val="both"/>
        <w:rPr>
          <w:rFonts w:ascii="Times New Roman" w:hAnsi="Times New Roman" w:cs="Times New Roman"/>
          <w:b/>
          <w:bCs/>
          <w:i/>
          <w:iCs/>
          <w:sz w:val="24"/>
          <w:szCs w:val="24"/>
        </w:rPr>
      </w:pPr>
      <w:r>
        <w:rPr>
          <w:rFonts w:ascii="Times New Roman" w:hAnsi="Times New Roman" w:cs="Times New Roman"/>
          <w:b/>
          <w:bCs/>
          <w:i/>
          <w:iCs/>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-15240</wp:posOffset>
                </wp:positionH>
                <wp:positionV relativeFrom="paragraph">
                  <wp:posOffset>216535</wp:posOffset>
                </wp:positionV>
                <wp:extent cx="6276975" cy="1714500"/>
                <wp:effectExtent l="0" t="0" r="9525" b="0"/>
                <wp:wrapNone/>
                <wp:docPr id="3"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6975" cy="1714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93BC6" id=" 5" o:spid="_x0000_s1026" style="position:absolute;margin-left:-1.2pt;margin-top:17.05pt;width:494.2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" filled="f">
                <v:path arrowok="t"/>
              </v:rect>
            </w:pict>
          </mc:Fallback>
        </mc:AlternateContent>
      </w:r>
    </w:p>
    <w:p w:rsidR="00E44B35" w:rsidRDefault="00A1101E" w:rsidP="00A1101E">
      <w:pPr>
        <w:tabs>
          <w:tab w:val="left" w:pos="426"/>
        </w:tabs>
        <w:ind w:left="66"/>
        <w:jc w:val="both"/>
        <w:rPr>
          <w:rFonts w:ascii="Times New Roman" w:hAnsi="Times New Roman" w:cs="Times New Roman"/>
          <w:sz w:val="24"/>
          <w:szCs w:val="24"/>
        </w:rPr>
      </w:pPr>
      <w:r w:rsidRPr="00B21A53">
        <w:rPr>
          <w:rFonts w:ascii="Times New Roman" w:hAnsi="Times New Roman" w:cs="Times New Roman"/>
          <w:b/>
          <w:bCs/>
          <w:i/>
          <w:iCs/>
          <w:sz w:val="24"/>
          <w:szCs w:val="24"/>
        </w:rPr>
        <w:t>MODELLO A COSTANTI CONCENTRATE</w:t>
      </w:r>
    </w:p>
    <w:p w:rsidR="00A1101E" w:rsidRDefault="00A1101E" w:rsidP="00A1101E">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 xml:space="preserve"> La dimensione fis</w:t>
      </w:r>
      <w:r w:rsidR="001C6EEC">
        <w:rPr>
          <w:rFonts w:ascii="Times New Roman" w:hAnsi="Times New Roman" w:cs="Times New Roman"/>
          <w:sz w:val="24"/>
          <w:szCs w:val="24"/>
        </w:rPr>
        <w:t>ica dell’oggetto non influenza</w:t>
      </w:r>
      <w:r>
        <w:rPr>
          <w:rFonts w:ascii="Times New Roman" w:hAnsi="Times New Roman" w:cs="Times New Roman"/>
          <w:sz w:val="24"/>
          <w:szCs w:val="24"/>
        </w:rPr>
        <w:t xml:space="preserve"> il comportamento elettrico. Nella</w:t>
      </w:r>
      <w:r w:rsidR="001C6EEC">
        <w:rPr>
          <w:rFonts w:ascii="Times New Roman" w:hAnsi="Times New Roman" w:cs="Times New Roman"/>
          <w:sz w:val="24"/>
          <w:szCs w:val="24"/>
        </w:rPr>
        <w:t xml:space="preserve"> membrana cellulare si osserva</w:t>
      </w:r>
      <w:r>
        <w:rPr>
          <w:rFonts w:ascii="Times New Roman" w:hAnsi="Times New Roman" w:cs="Times New Roman"/>
          <w:sz w:val="24"/>
          <w:szCs w:val="24"/>
        </w:rPr>
        <w:t xml:space="preserve"> la presenza delle pompe, come </w:t>
      </w:r>
      <w:r w:rsidR="001C6EEC">
        <w:rPr>
          <w:rFonts w:ascii="Times New Roman" w:hAnsi="Times New Roman" w:cs="Times New Roman"/>
          <w:sz w:val="24"/>
          <w:szCs w:val="24"/>
        </w:rPr>
        <w:t>la pompa sodio-potassio; i</w:t>
      </w:r>
      <w:r>
        <w:rPr>
          <w:rFonts w:ascii="Times New Roman" w:hAnsi="Times New Roman" w:cs="Times New Roman"/>
          <w:sz w:val="24"/>
          <w:szCs w:val="24"/>
        </w:rPr>
        <w:t xml:space="preserve">n questo caso si individua una differenza di potenziale tra l’esterno della cellula e l’interno della cellula, perché si ha un accumulo di carica </w:t>
      </w:r>
      <w:r w:rsidR="001C6EEC">
        <w:rPr>
          <w:rFonts w:ascii="Times New Roman" w:hAnsi="Times New Roman" w:cs="Times New Roman"/>
          <w:sz w:val="24"/>
          <w:szCs w:val="24"/>
        </w:rPr>
        <w:t>al</w:t>
      </w:r>
      <w:r>
        <w:rPr>
          <w:rFonts w:ascii="Times New Roman" w:hAnsi="Times New Roman" w:cs="Times New Roman"/>
          <w:sz w:val="24"/>
          <w:szCs w:val="24"/>
        </w:rPr>
        <w:t>l’esterno della cellul</w:t>
      </w:r>
      <w:r w:rsidR="001C6EEC">
        <w:rPr>
          <w:rFonts w:ascii="Times New Roman" w:hAnsi="Times New Roman" w:cs="Times New Roman"/>
          <w:sz w:val="24"/>
          <w:szCs w:val="24"/>
        </w:rPr>
        <w:t>a. La differenza dei potenziali</w:t>
      </w:r>
      <w:r>
        <w:rPr>
          <w:rFonts w:ascii="Times New Roman" w:hAnsi="Times New Roman" w:cs="Times New Roman"/>
          <w:sz w:val="24"/>
          <w:szCs w:val="24"/>
        </w:rPr>
        <w:t xml:space="preserve"> non si modella con un generatore, ma si modella con un condensatore, perché non c’è una sorg</w:t>
      </w:r>
      <w:r w:rsidR="001C6EEC">
        <w:rPr>
          <w:rFonts w:ascii="Times New Roman" w:hAnsi="Times New Roman" w:cs="Times New Roman"/>
          <w:sz w:val="24"/>
          <w:szCs w:val="24"/>
        </w:rPr>
        <w:t xml:space="preserve">ente esterna che ci dà energia </w:t>
      </w:r>
      <w:r>
        <w:rPr>
          <w:rFonts w:ascii="Times New Roman" w:hAnsi="Times New Roman" w:cs="Times New Roman"/>
          <w:sz w:val="24"/>
          <w:szCs w:val="24"/>
        </w:rPr>
        <w:t>ma  semplicemente un accumulo di carica.</w:t>
      </w:r>
    </w:p>
    <w:p w:rsidR="00E44B35" w:rsidRDefault="002448FC" w:rsidP="00E547DF">
      <w:pPr>
        <w:tabs>
          <w:tab w:val="left" w:pos="426"/>
        </w:tabs>
        <w:ind w:left="66"/>
        <w:jc w:val="both"/>
        <w:rPr>
          <w:rFonts w:ascii="Times New Roman" w:hAnsi="Times New Roman" w:cs="Times New Roman"/>
          <w:b/>
          <w:bCs/>
          <w:i/>
          <w:iCs/>
          <w:sz w:val="24"/>
          <w:szCs w:val="24"/>
        </w:rPr>
      </w:pPr>
      <w:r>
        <w:rPr>
          <w:rFonts w:ascii="Times New Roman" w:hAnsi="Times New Roman" w:cs="Times New Roman"/>
          <w:b/>
          <w:bCs/>
          <w:i/>
          <w:iCs/>
          <w:noProof/>
          <w:sz w:val="24"/>
          <w:szCs w:val="24"/>
          <w:lang w:eastAsia="it-IT"/>
        </w:rPr>
        <mc:AlternateContent>
          <mc:Choice Requires="wps">
            <w:drawing>
              <wp:anchor distT="0" distB="0" distL="114300" distR="114300" simplePos="0" relativeHeight="251678720" behindDoc="0" locked="0" layoutInCell="1" allowOverlap="1">
                <wp:simplePos x="0" y="0"/>
                <wp:positionH relativeFrom="column">
                  <wp:posOffset>-15240</wp:posOffset>
                </wp:positionH>
                <wp:positionV relativeFrom="paragraph">
                  <wp:posOffset>208280</wp:posOffset>
                </wp:positionV>
                <wp:extent cx="6324600" cy="1247775"/>
                <wp:effectExtent l="0" t="0" r="0" b="952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4600" cy="1247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E6469" id=" 6" o:spid="_x0000_s1026" style="position:absolute;margin-left:-1.2pt;margin-top:16.4pt;width:498pt;height:9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" filled="f">
                <v:path arrowok="t"/>
              </v:rect>
            </w:pict>
          </mc:Fallback>
        </mc:AlternateContent>
      </w:r>
    </w:p>
    <w:p w:rsidR="00E44B35" w:rsidRDefault="00A1101E" w:rsidP="00E547DF">
      <w:pPr>
        <w:tabs>
          <w:tab w:val="left" w:pos="426"/>
        </w:tabs>
        <w:ind w:left="66"/>
        <w:jc w:val="both"/>
        <w:rPr>
          <w:rFonts w:ascii="Times New Roman" w:hAnsi="Times New Roman" w:cs="Times New Roman"/>
          <w:sz w:val="24"/>
          <w:szCs w:val="24"/>
        </w:rPr>
      </w:pPr>
      <w:r w:rsidRPr="00B21A53">
        <w:rPr>
          <w:rFonts w:ascii="Times New Roman" w:hAnsi="Times New Roman" w:cs="Times New Roman"/>
          <w:b/>
          <w:bCs/>
          <w:i/>
          <w:iCs/>
          <w:sz w:val="24"/>
          <w:szCs w:val="24"/>
        </w:rPr>
        <w:t>MODELLO A COSTANTI DISTRIBUTE</w:t>
      </w:r>
    </w:p>
    <w:p w:rsidR="00A1101E" w:rsidRPr="00E547DF" w:rsidRDefault="00A1101E" w:rsidP="00E547DF">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 xml:space="preserve">Le dimensioni fisiche e spaziali dell’oggetto influenzano il </w:t>
      </w:r>
      <w:r w:rsidR="00E44B35">
        <w:rPr>
          <w:rFonts w:ascii="Times New Roman" w:hAnsi="Times New Roman" w:cs="Times New Roman"/>
          <w:sz w:val="24"/>
          <w:szCs w:val="24"/>
        </w:rPr>
        <w:t>fenomeno elettrico. Nell’assone</w:t>
      </w:r>
      <w:r>
        <w:rPr>
          <w:rFonts w:ascii="Times New Roman" w:hAnsi="Times New Roman" w:cs="Times New Roman"/>
          <w:sz w:val="24"/>
          <w:szCs w:val="24"/>
        </w:rPr>
        <w:t xml:space="preserve"> la comunicazione avviene medi</w:t>
      </w:r>
      <w:r w:rsidR="00E44B35">
        <w:rPr>
          <w:rFonts w:ascii="Times New Roman" w:hAnsi="Times New Roman" w:cs="Times New Roman"/>
          <w:sz w:val="24"/>
          <w:szCs w:val="24"/>
        </w:rPr>
        <w:t>ante impulsi elettrici ed è diviso in più</w:t>
      </w:r>
      <w:r>
        <w:rPr>
          <w:rFonts w:ascii="Times New Roman" w:hAnsi="Times New Roman" w:cs="Times New Roman"/>
          <w:sz w:val="24"/>
          <w:szCs w:val="24"/>
        </w:rPr>
        <w:t xml:space="preserve"> parti, in modo da ottenere una catena di blocchi tutti uguali. </w:t>
      </w:r>
    </w:p>
    <w:p w:rsidR="00A1101E" w:rsidRDefault="00A1101E" w:rsidP="00A1101E">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lastRenderedPageBreak/>
        <w:t xml:space="preserve">La </w:t>
      </w:r>
      <w:r w:rsidRPr="00E44B35">
        <w:rPr>
          <w:rFonts w:ascii="Times New Roman" w:hAnsi="Times New Roman" w:cs="Times New Roman"/>
          <w:b/>
          <w:sz w:val="24"/>
          <w:szCs w:val="24"/>
        </w:rPr>
        <w:t>teoria dei circuiti</w:t>
      </w:r>
      <w:r>
        <w:rPr>
          <w:rFonts w:ascii="Times New Roman" w:hAnsi="Times New Roman" w:cs="Times New Roman"/>
          <w:sz w:val="24"/>
          <w:szCs w:val="24"/>
        </w:rPr>
        <w:t xml:space="preserve"> </w:t>
      </w:r>
      <w:r w:rsidR="00060012">
        <w:rPr>
          <w:rFonts w:ascii="Times New Roman" w:hAnsi="Times New Roman" w:cs="Times New Roman"/>
          <w:sz w:val="24"/>
          <w:szCs w:val="24"/>
        </w:rPr>
        <w:t>può essere suddivisa in due fasi: la definizione degli elementi di un circuiti e come gli elementi si combinano tra loro. I</w:t>
      </w:r>
      <w:r>
        <w:rPr>
          <w:rFonts w:ascii="Times New Roman" w:hAnsi="Times New Roman" w:cs="Times New Roman"/>
          <w:sz w:val="24"/>
          <w:szCs w:val="24"/>
        </w:rPr>
        <w:t xml:space="preserve"> componenti utilizzati nella teoria dei circuiti sono: resistori, condut</w:t>
      </w:r>
      <w:r w:rsidR="00E44B35">
        <w:rPr>
          <w:rFonts w:ascii="Times New Roman" w:hAnsi="Times New Roman" w:cs="Times New Roman"/>
          <w:sz w:val="24"/>
          <w:szCs w:val="24"/>
        </w:rPr>
        <w:t xml:space="preserve">tori, condensatori, generatori e </w:t>
      </w:r>
      <w:r>
        <w:rPr>
          <w:rFonts w:ascii="Times New Roman" w:hAnsi="Times New Roman" w:cs="Times New Roman"/>
          <w:sz w:val="24"/>
          <w:szCs w:val="24"/>
        </w:rPr>
        <w:t xml:space="preserve">trasformatori. </w:t>
      </w:r>
    </w:p>
    <w:p w:rsidR="00B76F6A" w:rsidRDefault="00B76F6A" w:rsidP="00A1101E">
      <w:pPr>
        <w:tabs>
          <w:tab w:val="left" w:pos="426"/>
        </w:tabs>
        <w:ind w:left="66"/>
        <w:jc w:val="both"/>
        <w:rPr>
          <w:rFonts w:ascii="Times New Roman" w:hAnsi="Times New Roman" w:cs="Times New Roman"/>
          <w:sz w:val="24"/>
          <w:szCs w:val="24"/>
        </w:rPr>
      </w:pPr>
    </w:p>
    <w:p w:rsidR="00B76F6A" w:rsidRPr="00B76F6A" w:rsidRDefault="00B76F6A" w:rsidP="00B76F6A">
      <w:pPr>
        <w:tabs>
          <w:tab w:val="left" w:pos="426"/>
        </w:tabs>
        <w:ind w:left="66"/>
        <w:jc w:val="center"/>
        <w:rPr>
          <w:rFonts w:ascii="Times New Roman" w:hAnsi="Times New Roman" w:cs="Times New Roman"/>
          <w:i/>
          <w:iCs/>
          <w:sz w:val="24"/>
          <w:szCs w:val="24"/>
        </w:rPr>
      </w:pPr>
      <w:r w:rsidRPr="00B76F6A">
        <w:rPr>
          <w:rFonts w:ascii="Times New Roman" w:hAnsi="Times New Roman" w:cs="Times New Roman"/>
          <w:i/>
          <w:iCs/>
          <w:noProof/>
          <w:sz w:val="24"/>
          <w:szCs w:val="24"/>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262890</wp:posOffset>
            </wp:positionV>
            <wp:extent cx="2573020" cy="1799590"/>
            <wp:effectExtent l="0" t="0" r="0" b="0"/>
            <wp:wrapTopAndBottom/>
            <wp:docPr id="8530663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6632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3020" cy="1799590"/>
                    </a:xfrm>
                    <a:prstGeom prst="rect">
                      <a:avLst/>
                    </a:prstGeom>
                  </pic:spPr>
                </pic:pic>
              </a:graphicData>
            </a:graphic>
          </wp:anchor>
        </w:drawing>
      </w:r>
      <w:r w:rsidRPr="00B76F6A">
        <w:rPr>
          <w:rFonts w:ascii="Times New Roman" w:hAnsi="Times New Roman" w:cs="Times New Roman"/>
          <w:i/>
          <w:iCs/>
          <w:sz w:val="24"/>
          <w:szCs w:val="24"/>
        </w:rPr>
        <w:t>Riepilogo delle quantità fondamentali del Sistema Internazionale</w:t>
      </w:r>
    </w:p>
    <w:p w:rsidR="00B76F6A" w:rsidRPr="00B76F6A" w:rsidRDefault="00B76F6A" w:rsidP="00B76F6A">
      <w:pPr>
        <w:tabs>
          <w:tab w:val="left" w:pos="426"/>
        </w:tabs>
        <w:ind w:left="66"/>
        <w:jc w:val="center"/>
        <w:rPr>
          <w:rFonts w:ascii="Times New Roman" w:hAnsi="Times New Roman" w:cs="Times New Roman"/>
          <w:i/>
          <w:iCs/>
          <w:sz w:val="24"/>
          <w:szCs w:val="24"/>
        </w:rPr>
      </w:pPr>
      <w:r w:rsidRPr="00B76F6A">
        <w:rPr>
          <w:rFonts w:ascii="Times New Roman" w:hAnsi="Times New Roman" w:cs="Times New Roman"/>
          <w:i/>
          <w:iCs/>
          <w:noProof/>
          <w:sz w:val="24"/>
          <w:szCs w:val="24"/>
          <w:lang w:eastAsia="it-IT"/>
        </w:rPr>
        <w:drawing>
          <wp:anchor distT="0" distB="0" distL="114300" distR="114300" simplePos="0" relativeHeight="251663360" behindDoc="1" locked="0" layoutInCell="1" allowOverlap="1">
            <wp:simplePos x="0" y="0"/>
            <wp:positionH relativeFrom="margin">
              <wp:align>center</wp:align>
            </wp:positionH>
            <wp:positionV relativeFrom="paragraph">
              <wp:posOffset>2042160</wp:posOffset>
            </wp:positionV>
            <wp:extent cx="2643438" cy="3132000"/>
            <wp:effectExtent l="0" t="0" r="5080" b="0"/>
            <wp:wrapTopAndBottom/>
            <wp:docPr id="13985320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320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3438" cy="3132000"/>
                    </a:xfrm>
                    <a:prstGeom prst="rect">
                      <a:avLst/>
                    </a:prstGeom>
                  </pic:spPr>
                </pic:pic>
              </a:graphicData>
            </a:graphic>
          </wp:anchor>
        </w:drawing>
      </w:r>
      <w:r w:rsidRPr="00B76F6A">
        <w:rPr>
          <w:rFonts w:ascii="Times New Roman" w:hAnsi="Times New Roman" w:cs="Times New Roman"/>
          <w:i/>
          <w:iCs/>
          <w:sz w:val="24"/>
          <w:szCs w:val="24"/>
        </w:rPr>
        <w:t>Riepilogo delle quantità derivate del Sistema Internazionale</w:t>
      </w:r>
    </w:p>
    <w:p w:rsidR="00B76F6A" w:rsidRPr="00B76F6A" w:rsidRDefault="00B76F6A" w:rsidP="00B76F6A">
      <w:pPr>
        <w:tabs>
          <w:tab w:val="left" w:pos="426"/>
        </w:tabs>
        <w:ind w:left="66"/>
        <w:jc w:val="both"/>
        <w:rPr>
          <w:rFonts w:ascii="Times New Roman" w:hAnsi="Times New Roman" w:cs="Times New Roman"/>
          <w:b/>
          <w:bCs/>
          <w:i/>
          <w:iCs/>
          <w:sz w:val="24"/>
          <w:szCs w:val="24"/>
        </w:rPr>
      </w:pPr>
      <w:r w:rsidRPr="00B76F6A">
        <w:rPr>
          <w:rFonts w:ascii="Times New Roman" w:hAnsi="Times New Roman" w:cs="Times New Roman"/>
          <w:b/>
          <w:bCs/>
          <w:i/>
          <w:iCs/>
          <w:sz w:val="24"/>
          <w:szCs w:val="24"/>
        </w:rPr>
        <w:t>La carica elettrica</w:t>
      </w:r>
    </w:p>
    <w:p w:rsidR="00B76F6A" w:rsidRDefault="00B76F6A" w:rsidP="00B76F6A">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L’elettrizzazione per strofinio è dovuta al trasferimento di carica elettrica tra il panno che strofin</w:t>
      </w:r>
      <w:r w:rsidR="00060012">
        <w:rPr>
          <w:rFonts w:ascii="Times New Roman" w:hAnsi="Times New Roman" w:cs="Times New Roman"/>
          <w:sz w:val="24"/>
          <w:szCs w:val="24"/>
        </w:rPr>
        <w:t>a  e il corpo che si elettrizza; si dice che il corpo</w:t>
      </w:r>
      <w:r>
        <w:rPr>
          <w:rFonts w:ascii="Times New Roman" w:hAnsi="Times New Roman" w:cs="Times New Roman"/>
          <w:sz w:val="24"/>
          <w:szCs w:val="24"/>
        </w:rPr>
        <w:t xml:space="preserve"> e il panno si caricano.</w:t>
      </w:r>
    </w:p>
    <w:p w:rsidR="00B76F6A" w:rsidRDefault="00B76F6A" w:rsidP="00B76F6A">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 xml:space="preserve">La carica elettrica si misura in </w:t>
      </w:r>
      <w:r w:rsidRPr="00B76F6A">
        <w:rPr>
          <w:rFonts w:ascii="Times New Roman" w:hAnsi="Times New Roman" w:cs="Times New Roman"/>
          <w:i/>
          <w:iCs/>
          <w:sz w:val="24"/>
          <w:szCs w:val="24"/>
        </w:rPr>
        <w:t>COULOMB [C]</w:t>
      </w:r>
      <w:r w:rsidR="00060012">
        <w:rPr>
          <w:rFonts w:ascii="Times New Roman" w:hAnsi="Times New Roman" w:cs="Times New Roman"/>
          <w:iCs/>
          <w:sz w:val="24"/>
          <w:szCs w:val="24"/>
        </w:rPr>
        <w:t xml:space="preserve"> mentre</w:t>
      </w:r>
      <w:r w:rsidR="00060012">
        <w:rPr>
          <w:rFonts w:ascii="Times New Roman" w:hAnsi="Times New Roman" w:cs="Times New Roman"/>
          <w:sz w:val="24"/>
          <w:szCs w:val="24"/>
        </w:rPr>
        <w:t xml:space="preserve"> </w:t>
      </w:r>
      <w:r w:rsidRPr="00B76F6A">
        <w:rPr>
          <w:rFonts w:ascii="Times New Roman" w:hAnsi="Times New Roman" w:cs="Times New Roman"/>
          <w:i/>
          <w:iCs/>
          <w:sz w:val="24"/>
          <w:szCs w:val="24"/>
        </w:rPr>
        <w:t>Ampere</w:t>
      </w:r>
      <w:r w:rsidR="00060012" w:rsidRPr="00B76F6A">
        <w:rPr>
          <w:rFonts w:ascii="Times New Roman" w:hAnsi="Times New Roman" w:cs="Times New Roman"/>
          <w:i/>
          <w:iCs/>
          <w:sz w:val="24"/>
          <w:szCs w:val="24"/>
        </w:rPr>
        <w:t>[A]</w:t>
      </w:r>
      <w:r w:rsidR="00060012">
        <w:rPr>
          <w:rFonts w:ascii="Times New Roman" w:hAnsi="Times New Roman" w:cs="Times New Roman"/>
          <w:i/>
          <w:iCs/>
          <w:sz w:val="24"/>
          <w:szCs w:val="24"/>
        </w:rPr>
        <w:t xml:space="preserve"> </w:t>
      </w:r>
      <w:r>
        <w:rPr>
          <w:rFonts w:ascii="Times New Roman" w:hAnsi="Times New Roman" w:cs="Times New Roman"/>
          <w:sz w:val="24"/>
          <w:szCs w:val="24"/>
        </w:rPr>
        <w:t>è l’unità di misura della corrente e una delle quantità fondamentali del Sistema Internazionale.</w:t>
      </w:r>
    </w:p>
    <w:p w:rsidR="00313D71" w:rsidRDefault="006E5FD2" w:rsidP="00313D71">
      <w:pPr>
        <w:tabs>
          <w:tab w:val="left" w:pos="426"/>
        </w:tabs>
        <w:ind w:left="66"/>
        <w:jc w:val="both"/>
        <w:rPr>
          <w:rFonts w:ascii="Times New Roman" w:hAnsi="Times New Roman" w:cs="Times New Roman"/>
          <w:b/>
          <w:bCs/>
          <w:i/>
          <w:iCs/>
          <w:sz w:val="24"/>
          <w:szCs w:val="24"/>
        </w:rPr>
      </w:pPr>
      <w:r>
        <w:rPr>
          <w:rFonts w:ascii="Times New Roman" w:hAnsi="Times New Roman" w:cs="Times New Roman"/>
          <w:b/>
          <w:bCs/>
          <w:i/>
          <w:iCs/>
          <w:sz w:val="24"/>
          <w:szCs w:val="24"/>
        </w:rPr>
        <w:t>La carica delle</w:t>
      </w:r>
      <w:r w:rsidR="00313D71">
        <w:rPr>
          <w:rFonts w:ascii="Times New Roman" w:hAnsi="Times New Roman" w:cs="Times New Roman"/>
          <w:b/>
          <w:bCs/>
          <w:i/>
          <w:iCs/>
          <w:sz w:val="24"/>
          <w:szCs w:val="24"/>
        </w:rPr>
        <w:t xml:space="preserve"> particelle</w:t>
      </w:r>
    </w:p>
    <w:p w:rsidR="00313D71" w:rsidRDefault="00313D71" w:rsidP="00313D71">
      <w:pPr>
        <w:pStyle w:val="Paragrafoelenco"/>
        <w:numPr>
          <w:ilvl w:val="0"/>
          <w:numId w:val="17"/>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Elettrone</w:t>
      </w:r>
      <w:r>
        <w:rPr>
          <w:rFonts w:ascii="Times New Roman" w:hAnsi="Times New Roman" w:cs="Times New Roman"/>
          <w:sz w:val="24"/>
          <w:szCs w:val="24"/>
        </w:rPr>
        <w:t>: q</w:t>
      </w:r>
      <w:r>
        <w:rPr>
          <w:rFonts w:ascii="Times New Roman" w:hAnsi="Times New Roman" w:cs="Times New Roman"/>
          <w:sz w:val="24"/>
          <w:szCs w:val="24"/>
          <w:vertAlign w:val="subscript"/>
        </w:rPr>
        <w:t>e</w:t>
      </w:r>
      <w:r>
        <w:rPr>
          <w:rFonts w:ascii="Times New Roman" w:hAnsi="Times New Roman" w:cs="Times New Roman"/>
          <w:sz w:val="24"/>
          <w:szCs w:val="24"/>
        </w:rPr>
        <w:t>=-1,6x10</w:t>
      </w:r>
      <w:r>
        <w:rPr>
          <w:rFonts w:ascii="Times New Roman" w:hAnsi="Times New Roman" w:cs="Times New Roman"/>
          <w:sz w:val="24"/>
          <w:szCs w:val="24"/>
          <w:vertAlign w:val="superscript"/>
        </w:rPr>
        <w:t>-19</w:t>
      </w:r>
      <w:r>
        <w:rPr>
          <w:rFonts w:ascii="Times New Roman" w:hAnsi="Times New Roman" w:cs="Times New Roman"/>
          <w:sz w:val="24"/>
          <w:szCs w:val="24"/>
        </w:rPr>
        <w:t>C – m</w:t>
      </w:r>
      <w:r>
        <w:rPr>
          <w:rFonts w:ascii="Times New Roman" w:hAnsi="Times New Roman" w:cs="Times New Roman"/>
          <w:sz w:val="24"/>
          <w:szCs w:val="24"/>
          <w:vertAlign w:val="subscript"/>
        </w:rPr>
        <w:t>e</w:t>
      </w:r>
      <w:r>
        <w:rPr>
          <w:rFonts w:ascii="Times New Roman" w:hAnsi="Times New Roman" w:cs="Times New Roman"/>
          <w:sz w:val="24"/>
          <w:szCs w:val="24"/>
        </w:rPr>
        <w:t>=9,11x10</w:t>
      </w:r>
      <w:r>
        <w:rPr>
          <w:rFonts w:ascii="Times New Roman" w:hAnsi="Times New Roman" w:cs="Times New Roman"/>
          <w:sz w:val="24"/>
          <w:szCs w:val="24"/>
          <w:vertAlign w:val="superscript"/>
        </w:rPr>
        <w:t>-31</w:t>
      </w:r>
      <w:r>
        <w:rPr>
          <w:rFonts w:ascii="Times New Roman" w:hAnsi="Times New Roman" w:cs="Times New Roman"/>
          <w:sz w:val="24"/>
          <w:szCs w:val="24"/>
        </w:rPr>
        <w:t>kg</w:t>
      </w:r>
    </w:p>
    <w:p w:rsidR="00313D71" w:rsidRDefault="00313D71" w:rsidP="00313D71">
      <w:pPr>
        <w:pStyle w:val="Paragrafoelenco"/>
        <w:numPr>
          <w:ilvl w:val="0"/>
          <w:numId w:val="17"/>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Protone:</w:t>
      </w:r>
      <w:r>
        <w:rPr>
          <w:rFonts w:ascii="Times New Roman" w:hAnsi="Times New Roman" w:cs="Times New Roman"/>
          <w:sz w:val="24"/>
          <w:szCs w:val="24"/>
        </w:rPr>
        <w:t>q</w:t>
      </w:r>
      <w:r>
        <w:rPr>
          <w:rFonts w:ascii="Times New Roman" w:hAnsi="Times New Roman" w:cs="Times New Roman"/>
          <w:sz w:val="24"/>
          <w:szCs w:val="24"/>
          <w:vertAlign w:val="subscript"/>
        </w:rPr>
        <w:t>e</w:t>
      </w:r>
      <w:r>
        <w:rPr>
          <w:rFonts w:ascii="Times New Roman" w:hAnsi="Times New Roman" w:cs="Times New Roman"/>
          <w:sz w:val="24"/>
          <w:szCs w:val="24"/>
        </w:rPr>
        <w:t>=+1,6x10</w:t>
      </w:r>
      <w:r>
        <w:rPr>
          <w:rFonts w:ascii="Times New Roman" w:hAnsi="Times New Roman" w:cs="Times New Roman"/>
          <w:sz w:val="24"/>
          <w:szCs w:val="24"/>
          <w:vertAlign w:val="superscript"/>
        </w:rPr>
        <w:t>-19</w:t>
      </w:r>
      <w:r>
        <w:rPr>
          <w:rFonts w:ascii="Times New Roman" w:hAnsi="Times New Roman" w:cs="Times New Roman"/>
          <w:sz w:val="24"/>
          <w:szCs w:val="24"/>
        </w:rPr>
        <w:t>C – m</w:t>
      </w:r>
      <w:r>
        <w:rPr>
          <w:rFonts w:ascii="Times New Roman" w:hAnsi="Times New Roman" w:cs="Times New Roman"/>
          <w:sz w:val="24"/>
          <w:szCs w:val="24"/>
          <w:vertAlign w:val="subscript"/>
        </w:rPr>
        <w:t>e</w:t>
      </w:r>
      <w:r>
        <w:rPr>
          <w:rFonts w:ascii="Times New Roman" w:hAnsi="Times New Roman" w:cs="Times New Roman"/>
          <w:sz w:val="24"/>
          <w:szCs w:val="24"/>
        </w:rPr>
        <w:t>=1,673x10</w:t>
      </w:r>
      <w:r>
        <w:rPr>
          <w:rFonts w:ascii="Times New Roman" w:hAnsi="Times New Roman" w:cs="Times New Roman"/>
          <w:sz w:val="24"/>
          <w:szCs w:val="24"/>
          <w:vertAlign w:val="superscript"/>
        </w:rPr>
        <w:t>-27</w:t>
      </w:r>
      <w:r>
        <w:rPr>
          <w:rFonts w:ascii="Times New Roman" w:hAnsi="Times New Roman" w:cs="Times New Roman"/>
          <w:sz w:val="24"/>
          <w:szCs w:val="24"/>
        </w:rPr>
        <w:t>kg</w:t>
      </w:r>
    </w:p>
    <w:p w:rsidR="00313D71" w:rsidRPr="00313D71" w:rsidRDefault="00313D71" w:rsidP="00313D71">
      <w:pPr>
        <w:pStyle w:val="Paragrafoelenco"/>
        <w:numPr>
          <w:ilvl w:val="0"/>
          <w:numId w:val="17"/>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Neutrone</w:t>
      </w:r>
      <w:r>
        <w:rPr>
          <w:rFonts w:ascii="Times New Roman" w:hAnsi="Times New Roman" w:cs="Times New Roman"/>
          <w:sz w:val="24"/>
          <w:szCs w:val="24"/>
        </w:rPr>
        <w:t>: q</w:t>
      </w:r>
      <w:r>
        <w:rPr>
          <w:rFonts w:ascii="Times New Roman" w:hAnsi="Times New Roman" w:cs="Times New Roman"/>
          <w:sz w:val="24"/>
          <w:szCs w:val="24"/>
          <w:vertAlign w:val="subscript"/>
        </w:rPr>
        <w:t>n</w:t>
      </w:r>
      <w:r>
        <w:rPr>
          <w:rFonts w:ascii="Times New Roman" w:hAnsi="Times New Roman" w:cs="Times New Roman"/>
          <w:sz w:val="24"/>
          <w:szCs w:val="24"/>
        </w:rPr>
        <w:t>=0 C – m</w:t>
      </w:r>
      <w:r>
        <w:rPr>
          <w:rFonts w:ascii="Times New Roman" w:hAnsi="Times New Roman" w:cs="Times New Roman"/>
          <w:sz w:val="24"/>
          <w:szCs w:val="24"/>
          <w:vertAlign w:val="subscript"/>
        </w:rPr>
        <w:t>n</w:t>
      </w:r>
      <w:r>
        <w:rPr>
          <w:rFonts w:ascii="Times New Roman" w:hAnsi="Times New Roman" w:cs="Times New Roman"/>
          <w:sz w:val="24"/>
          <w:szCs w:val="24"/>
        </w:rPr>
        <w:t>=1,675x10</w:t>
      </w:r>
      <w:r>
        <w:rPr>
          <w:rFonts w:ascii="Times New Roman" w:hAnsi="Times New Roman" w:cs="Times New Roman"/>
          <w:sz w:val="24"/>
          <w:szCs w:val="24"/>
          <w:vertAlign w:val="superscript"/>
        </w:rPr>
        <w:t>-27</w:t>
      </w:r>
      <w:r>
        <w:rPr>
          <w:rFonts w:ascii="Times New Roman" w:hAnsi="Times New Roman" w:cs="Times New Roman"/>
          <w:sz w:val="24"/>
          <w:szCs w:val="24"/>
        </w:rPr>
        <w:t>kg</w:t>
      </w:r>
    </w:p>
    <w:p w:rsidR="00B76F6A" w:rsidRPr="00B76F6A" w:rsidRDefault="00B76F6A" w:rsidP="00B76F6A">
      <w:pPr>
        <w:tabs>
          <w:tab w:val="left" w:pos="426"/>
        </w:tabs>
        <w:ind w:left="66"/>
        <w:jc w:val="both"/>
        <w:rPr>
          <w:rFonts w:ascii="Times New Roman" w:hAnsi="Times New Roman" w:cs="Times New Roman"/>
          <w:b/>
          <w:bCs/>
          <w:i/>
          <w:iCs/>
          <w:sz w:val="24"/>
          <w:szCs w:val="24"/>
        </w:rPr>
      </w:pPr>
      <w:r w:rsidRPr="00B76F6A">
        <w:rPr>
          <w:rFonts w:ascii="Times New Roman" w:hAnsi="Times New Roman" w:cs="Times New Roman"/>
          <w:b/>
          <w:bCs/>
          <w:i/>
          <w:iCs/>
          <w:sz w:val="24"/>
          <w:szCs w:val="24"/>
        </w:rPr>
        <w:lastRenderedPageBreak/>
        <w:t>La carica elettrica nella materia</w:t>
      </w:r>
    </w:p>
    <w:p w:rsidR="00B76F6A" w:rsidRDefault="00B76F6A" w:rsidP="00B76F6A">
      <w:pPr>
        <w:tabs>
          <w:tab w:val="left" w:pos="426"/>
        </w:tabs>
        <w:ind w:left="66"/>
        <w:jc w:val="both"/>
        <w:rPr>
          <w:rFonts w:ascii="Times New Roman" w:hAnsi="Times New Roman" w:cs="Times New Roman"/>
          <w:sz w:val="24"/>
          <w:szCs w:val="24"/>
        </w:rPr>
      </w:pPr>
      <w:r w:rsidRPr="00B76F6A">
        <w:rPr>
          <w:rFonts w:ascii="Times New Roman" w:hAnsi="Times New Roman" w:cs="Times New Roman"/>
          <w:sz w:val="24"/>
          <w:szCs w:val="24"/>
        </w:rPr>
        <w:t xml:space="preserve">Nei corpi conduttori di elettricità (es. metalli, soluzioni ioniche, etc.) esistono cariche elettriche libere di muoversi. Se si trasferisce </w:t>
      </w:r>
      <w:r w:rsidR="00F02CEB">
        <w:rPr>
          <w:rFonts w:ascii="Times New Roman" w:hAnsi="Times New Roman" w:cs="Times New Roman"/>
          <w:sz w:val="24"/>
          <w:szCs w:val="24"/>
        </w:rPr>
        <w:t xml:space="preserve">una </w:t>
      </w:r>
      <w:r w:rsidRPr="00B76F6A">
        <w:rPr>
          <w:rFonts w:ascii="Times New Roman" w:hAnsi="Times New Roman" w:cs="Times New Roman"/>
          <w:sz w:val="24"/>
          <w:szCs w:val="24"/>
        </w:rPr>
        <w:t>carica elettrica a un conduttore solido, la carica si</w:t>
      </w:r>
      <w:r w:rsidR="00F02CEB">
        <w:rPr>
          <w:rFonts w:ascii="Times New Roman" w:hAnsi="Times New Roman" w:cs="Times New Roman"/>
          <w:sz w:val="24"/>
          <w:szCs w:val="24"/>
        </w:rPr>
        <w:t xml:space="preserve"> </w:t>
      </w:r>
      <w:r w:rsidRPr="00B76F6A">
        <w:rPr>
          <w:rFonts w:ascii="Times New Roman" w:hAnsi="Times New Roman" w:cs="Times New Roman"/>
          <w:sz w:val="24"/>
          <w:szCs w:val="24"/>
        </w:rPr>
        <w:t>ridistribuisce su di esso</w:t>
      </w:r>
      <w:r>
        <w:rPr>
          <w:rFonts w:ascii="Times New Roman" w:hAnsi="Times New Roman" w:cs="Times New Roman"/>
          <w:sz w:val="24"/>
          <w:szCs w:val="24"/>
        </w:rPr>
        <w:t>.</w:t>
      </w:r>
    </w:p>
    <w:p w:rsidR="00B76F6A" w:rsidRDefault="00B76F6A" w:rsidP="00B76F6A">
      <w:pPr>
        <w:pStyle w:val="Paragrafoelenco"/>
        <w:numPr>
          <w:ilvl w:val="0"/>
          <w:numId w:val="9"/>
        </w:numPr>
        <w:tabs>
          <w:tab w:val="left" w:pos="426"/>
        </w:tabs>
        <w:jc w:val="both"/>
        <w:rPr>
          <w:rFonts w:ascii="Times New Roman" w:hAnsi="Times New Roman" w:cs="Times New Roman"/>
          <w:sz w:val="24"/>
          <w:szCs w:val="24"/>
        </w:rPr>
      </w:pPr>
      <w:r w:rsidRPr="00B76F6A">
        <w:rPr>
          <w:rFonts w:ascii="Times New Roman" w:hAnsi="Times New Roman" w:cs="Times New Roman"/>
          <w:sz w:val="24"/>
          <w:szCs w:val="24"/>
        </w:rPr>
        <w:t>Ne</w:t>
      </w:r>
      <w:r>
        <w:rPr>
          <w:rFonts w:ascii="Times New Roman" w:hAnsi="Times New Roman" w:cs="Times New Roman"/>
          <w:sz w:val="24"/>
          <w:szCs w:val="24"/>
        </w:rPr>
        <w:t>i</w:t>
      </w:r>
      <w:r w:rsidR="00F02CEB">
        <w:rPr>
          <w:rFonts w:ascii="Times New Roman" w:hAnsi="Times New Roman" w:cs="Times New Roman"/>
          <w:sz w:val="24"/>
          <w:szCs w:val="24"/>
        </w:rPr>
        <w:t xml:space="preserve"> </w:t>
      </w:r>
      <w:r w:rsidRPr="00B76F6A">
        <w:rPr>
          <w:rFonts w:ascii="Times New Roman" w:hAnsi="Times New Roman" w:cs="Times New Roman"/>
          <w:b/>
          <w:bCs/>
          <w:i/>
          <w:iCs/>
          <w:sz w:val="24"/>
          <w:szCs w:val="24"/>
        </w:rPr>
        <w:t>conduttori metallici</w:t>
      </w:r>
      <w:r w:rsidRPr="00B76F6A">
        <w:rPr>
          <w:rFonts w:ascii="Times New Roman" w:hAnsi="Times New Roman" w:cs="Times New Roman"/>
          <w:sz w:val="24"/>
          <w:szCs w:val="24"/>
        </w:rPr>
        <w:t xml:space="preserve"> le cariche libere sono elettroni di conduzione, liberi di muoversi all'interno del corpo.</w:t>
      </w:r>
      <w:r w:rsidR="00313D71">
        <w:rPr>
          <w:rFonts w:ascii="Times New Roman" w:hAnsi="Times New Roman" w:cs="Times New Roman"/>
          <w:sz w:val="24"/>
          <w:szCs w:val="24"/>
        </w:rPr>
        <w:t xml:space="preserve"> Sui conduttori metallici </w:t>
      </w:r>
      <w:r w:rsidR="00F02CEB">
        <w:rPr>
          <w:rFonts w:ascii="Times New Roman" w:hAnsi="Times New Roman" w:cs="Times New Roman"/>
          <w:sz w:val="24"/>
          <w:szCs w:val="24"/>
        </w:rPr>
        <w:t>si realizzano</w:t>
      </w:r>
      <w:r w:rsidR="00313D71">
        <w:rPr>
          <w:rFonts w:ascii="Times New Roman" w:hAnsi="Times New Roman" w:cs="Times New Roman"/>
          <w:sz w:val="24"/>
          <w:szCs w:val="24"/>
        </w:rPr>
        <w:t xml:space="preserve"> i resistori.</w:t>
      </w:r>
    </w:p>
    <w:p w:rsidR="00313D71" w:rsidRPr="00313D71" w:rsidRDefault="00313D71" w:rsidP="00313D71">
      <w:pPr>
        <w:pStyle w:val="Paragrafoelenco"/>
        <w:tabs>
          <w:tab w:val="left" w:pos="426"/>
        </w:tabs>
        <w:jc w:val="both"/>
        <w:rPr>
          <w:rFonts w:ascii="Times New Roman" w:hAnsi="Times New Roman" w:cs="Times New Roman"/>
          <w:i/>
          <w:iCs/>
          <w:sz w:val="24"/>
          <w:szCs w:val="24"/>
        </w:rPr>
      </w:pPr>
      <w:r w:rsidRPr="00313D71">
        <w:rPr>
          <w:rFonts w:ascii="Times New Roman" w:hAnsi="Times New Roman" w:cs="Times New Roman"/>
          <w:i/>
          <w:iCs/>
          <w:sz w:val="24"/>
          <w:szCs w:val="24"/>
        </w:rPr>
        <w:t>Esempi di conduttori nel campo biologico: acqua (contiene degli ioni liberi di muoversi)</w:t>
      </w:r>
    </w:p>
    <w:p w:rsidR="00B76F6A" w:rsidRPr="00B76F6A" w:rsidRDefault="00B76F6A" w:rsidP="00B76F6A">
      <w:pPr>
        <w:pStyle w:val="Paragrafoelenco"/>
        <w:numPr>
          <w:ilvl w:val="0"/>
          <w:numId w:val="9"/>
        </w:numPr>
        <w:tabs>
          <w:tab w:val="left" w:pos="426"/>
        </w:tabs>
        <w:jc w:val="both"/>
        <w:rPr>
          <w:rFonts w:ascii="Times New Roman" w:hAnsi="Times New Roman" w:cs="Times New Roman"/>
          <w:sz w:val="24"/>
          <w:szCs w:val="24"/>
        </w:rPr>
      </w:pPr>
      <w:r w:rsidRPr="00B76F6A">
        <w:rPr>
          <w:rFonts w:ascii="Times New Roman" w:hAnsi="Times New Roman" w:cs="Times New Roman"/>
          <w:sz w:val="24"/>
          <w:szCs w:val="24"/>
        </w:rPr>
        <w:t xml:space="preserve">Nei </w:t>
      </w:r>
      <w:r w:rsidRPr="00313D71">
        <w:rPr>
          <w:rFonts w:ascii="Times New Roman" w:hAnsi="Times New Roman" w:cs="Times New Roman"/>
          <w:b/>
          <w:bCs/>
          <w:i/>
          <w:iCs/>
          <w:sz w:val="24"/>
          <w:szCs w:val="24"/>
        </w:rPr>
        <w:t>corpi isolanti</w:t>
      </w:r>
      <w:r w:rsidRPr="00B76F6A">
        <w:rPr>
          <w:rFonts w:ascii="Times New Roman" w:hAnsi="Times New Roman" w:cs="Times New Roman"/>
          <w:sz w:val="24"/>
          <w:szCs w:val="24"/>
        </w:rPr>
        <w:t xml:space="preserve"> non esistono cariche libere di muoversi. Elettrizzando un isolante, la carica trasferita resta localizzata</w:t>
      </w:r>
      <w:r w:rsidR="00313D71">
        <w:rPr>
          <w:rFonts w:ascii="Times New Roman" w:hAnsi="Times New Roman" w:cs="Times New Roman"/>
          <w:sz w:val="24"/>
          <w:szCs w:val="24"/>
        </w:rPr>
        <w:t>.</w:t>
      </w:r>
    </w:p>
    <w:p w:rsidR="00313D71" w:rsidRPr="00313D71" w:rsidRDefault="00B76F6A" w:rsidP="00313D71">
      <w:pPr>
        <w:pStyle w:val="Paragrafoelenco"/>
        <w:numPr>
          <w:ilvl w:val="0"/>
          <w:numId w:val="9"/>
        </w:numPr>
        <w:tabs>
          <w:tab w:val="left" w:pos="426"/>
        </w:tabs>
        <w:jc w:val="both"/>
        <w:rPr>
          <w:rFonts w:ascii="Times New Roman" w:hAnsi="Times New Roman" w:cs="Times New Roman"/>
          <w:sz w:val="24"/>
          <w:szCs w:val="24"/>
        </w:rPr>
      </w:pPr>
      <w:r w:rsidRPr="00B76F6A">
        <w:rPr>
          <w:rFonts w:ascii="Times New Roman" w:hAnsi="Times New Roman" w:cs="Times New Roman"/>
          <w:sz w:val="24"/>
          <w:szCs w:val="24"/>
        </w:rPr>
        <w:t xml:space="preserve">I </w:t>
      </w:r>
      <w:r w:rsidRPr="00313D71">
        <w:rPr>
          <w:rFonts w:ascii="Times New Roman" w:hAnsi="Times New Roman" w:cs="Times New Roman"/>
          <w:b/>
          <w:bCs/>
          <w:i/>
          <w:iCs/>
          <w:sz w:val="24"/>
          <w:szCs w:val="24"/>
        </w:rPr>
        <w:t>metalli semiconduttori</w:t>
      </w:r>
      <w:r w:rsidRPr="00B76F6A">
        <w:rPr>
          <w:rFonts w:ascii="Times New Roman" w:hAnsi="Times New Roman" w:cs="Times New Roman"/>
          <w:sz w:val="24"/>
          <w:szCs w:val="24"/>
        </w:rPr>
        <w:t xml:space="preserve"> hanno proprietà di conduzione elettrica intermedie e sono alla base di tutti i dispositivi elettronici. Nei semiconduttori ci sono gli elettroni liberi di muoversi ma anche </w:t>
      </w:r>
      <w:r w:rsidR="00F02CEB">
        <w:rPr>
          <w:rFonts w:ascii="Times New Roman" w:hAnsi="Times New Roman" w:cs="Times New Roman"/>
          <w:sz w:val="24"/>
          <w:szCs w:val="24"/>
        </w:rPr>
        <w:t>delle cariche positive fittizie ,</w:t>
      </w:r>
      <w:r w:rsidR="00234D0B">
        <w:rPr>
          <w:rFonts w:ascii="Times New Roman" w:hAnsi="Times New Roman" w:cs="Times New Roman"/>
          <w:sz w:val="24"/>
          <w:szCs w:val="24"/>
        </w:rPr>
        <w:t>chiamate lacune; pertanto si può</w:t>
      </w:r>
      <w:r w:rsidR="00313D71">
        <w:rPr>
          <w:rFonts w:ascii="Times New Roman" w:hAnsi="Times New Roman" w:cs="Times New Roman"/>
          <w:sz w:val="24"/>
          <w:szCs w:val="24"/>
        </w:rPr>
        <w:t xml:space="preserve"> controllare l’andamento delle cariche (possono divenire conduttori o non conduttori a nostro piacimento).</w:t>
      </w:r>
    </w:p>
    <w:p w:rsidR="00B76F6A" w:rsidRPr="00B76F6A" w:rsidRDefault="00B76F6A" w:rsidP="00B76F6A">
      <w:pPr>
        <w:tabs>
          <w:tab w:val="left" w:pos="426"/>
        </w:tabs>
        <w:ind w:left="66"/>
        <w:jc w:val="both"/>
        <w:rPr>
          <w:rFonts w:ascii="Times New Roman" w:hAnsi="Times New Roman" w:cs="Times New Roman"/>
          <w:b/>
          <w:bCs/>
          <w:i/>
          <w:iCs/>
          <w:sz w:val="24"/>
          <w:szCs w:val="24"/>
        </w:rPr>
      </w:pPr>
      <w:r w:rsidRPr="00B76F6A">
        <w:rPr>
          <w:rFonts w:ascii="Times New Roman" w:hAnsi="Times New Roman" w:cs="Times New Roman"/>
          <w:b/>
          <w:bCs/>
          <w:i/>
          <w:iCs/>
          <w:sz w:val="24"/>
          <w:szCs w:val="24"/>
        </w:rPr>
        <w:t>La legge di Coulomb</w:t>
      </w:r>
    </w:p>
    <w:p w:rsidR="00B76F6A" w:rsidRDefault="00B76F6A" w:rsidP="00B76F6A">
      <w:pPr>
        <w:tabs>
          <w:tab w:val="left" w:pos="426"/>
        </w:tabs>
        <w:ind w:left="66"/>
        <w:jc w:val="both"/>
        <w:rPr>
          <w:rFonts w:ascii="Times New Roman" w:hAnsi="Times New Roman" w:cs="Times New Roman"/>
          <w:sz w:val="24"/>
          <w:szCs w:val="24"/>
        </w:rPr>
      </w:pPr>
      <w:r w:rsidRPr="00B76F6A">
        <w:rPr>
          <w:rFonts w:ascii="Times New Roman" w:hAnsi="Times New Roman" w:cs="Times New Roman"/>
          <w:noProof/>
          <w:sz w:val="24"/>
          <w:szCs w:val="24"/>
          <w:lang w:eastAsia="it-IT"/>
        </w:rPr>
        <w:drawing>
          <wp:anchor distT="0" distB="0" distL="114300" distR="114300" simplePos="0" relativeHeight="251665408" behindDoc="0" locked="0" layoutInCell="1" allowOverlap="1">
            <wp:simplePos x="0" y="0"/>
            <wp:positionH relativeFrom="column">
              <wp:posOffset>41910</wp:posOffset>
            </wp:positionH>
            <wp:positionV relativeFrom="paragraph">
              <wp:posOffset>-3175</wp:posOffset>
            </wp:positionV>
            <wp:extent cx="1653637" cy="1116000"/>
            <wp:effectExtent l="0" t="0" r="3810" b="8255"/>
            <wp:wrapSquare wrapText="bothSides"/>
            <wp:docPr id="9287965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9656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637" cy="1116000"/>
                    </a:xfrm>
                    <a:prstGeom prst="rect">
                      <a:avLst/>
                    </a:prstGeom>
                  </pic:spPr>
                </pic:pic>
              </a:graphicData>
            </a:graphic>
          </wp:anchor>
        </w:drawing>
      </w:r>
      <w:r>
        <w:rPr>
          <w:rFonts w:ascii="Times New Roman" w:hAnsi="Times New Roman" w:cs="Times New Roman"/>
          <w:sz w:val="24"/>
          <w:szCs w:val="24"/>
        </w:rPr>
        <w:t>Per il terzo principio della dinam</w:t>
      </w:r>
      <w:r w:rsidR="00234D0B">
        <w:rPr>
          <w:rFonts w:ascii="Times New Roman" w:hAnsi="Times New Roman" w:cs="Times New Roman"/>
          <w:sz w:val="24"/>
          <w:szCs w:val="24"/>
        </w:rPr>
        <w:t>ica, le forze esercitate da Q1 su</w:t>
      </w:r>
      <w:r>
        <w:rPr>
          <w:rFonts w:ascii="Times New Roman" w:hAnsi="Times New Roman" w:cs="Times New Roman"/>
          <w:sz w:val="24"/>
          <w:szCs w:val="24"/>
        </w:rPr>
        <w:t xml:space="preserve"> Q2 e da Q2 su Q1 sono uguali e opposte: entrambe hanno modulo uguale a F. La costante di proporzionalità k dipende dal mezzo in cui si trovano le cariche; nel vuoto, in unita SI, si ha:</w:t>
      </w:r>
    </w:p>
    <w:p w:rsidR="00B76F6A" w:rsidRPr="00B76F6A" w:rsidRDefault="00B76F6A" w:rsidP="00B76F6A">
      <w:pPr>
        <w:tabs>
          <w:tab w:val="left" w:pos="426"/>
        </w:tabs>
        <w:ind w:left="66"/>
        <w:jc w:val="center"/>
        <w:rPr>
          <w:rFonts w:ascii="Times New Roman" w:hAnsi="Times New Roman" w:cs="Times New Roman"/>
          <w:sz w:val="24"/>
          <w:szCs w:val="24"/>
        </w:rPr>
      </w:pPr>
      <w:r w:rsidRPr="00B76F6A">
        <w:rPr>
          <w:rFonts w:ascii="Times New Roman" w:hAnsi="Times New Roman" w:cs="Times New Roman"/>
          <w:noProof/>
          <w:sz w:val="24"/>
          <w:szCs w:val="24"/>
          <w:lang w:eastAsia="it-IT"/>
        </w:rPr>
        <w:drawing>
          <wp:anchor distT="0" distB="0" distL="114300" distR="114300" simplePos="0" relativeHeight="251666432" behindDoc="0" locked="0" layoutInCell="1" allowOverlap="1">
            <wp:simplePos x="0" y="0"/>
            <wp:positionH relativeFrom="column">
              <wp:posOffset>4550410</wp:posOffset>
            </wp:positionH>
            <wp:positionV relativeFrom="paragraph">
              <wp:posOffset>53340</wp:posOffset>
            </wp:positionV>
            <wp:extent cx="833755" cy="647700"/>
            <wp:effectExtent l="0" t="0" r="4445" b="0"/>
            <wp:wrapSquare wrapText="bothSides"/>
            <wp:docPr id="18396796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79662" name=""/>
                    <pic:cNvPicPr/>
                  </pic:nvPicPr>
                  <pic:blipFill>
                    <a:blip r:embed="rId17">
                      <a:extLst>
                        <a:ext uri="{28A0092B-C50C-407E-A947-70E740481C1C}">
                          <a14:useLocalDpi xmlns:a14="http://schemas.microsoft.com/office/drawing/2010/main" val="0"/>
                        </a:ext>
                      </a:extLst>
                    </a:blip>
                    <a:stretch>
                      <a:fillRect/>
                    </a:stretch>
                  </pic:blipFill>
                  <pic:spPr>
                    <a:xfrm>
                      <a:off x="0" y="0"/>
                      <a:ext cx="833755" cy="647700"/>
                    </a:xfrm>
                    <a:prstGeom prst="rect">
                      <a:avLst/>
                    </a:prstGeom>
                  </pic:spPr>
                </pic:pic>
              </a:graphicData>
            </a:graphic>
          </wp:anchor>
        </w:drawing>
      </w:r>
      <w:r>
        <w:rPr>
          <w:rFonts w:ascii="Times New Roman" w:hAnsi="Times New Roman" w:cs="Times New Roman"/>
          <w:sz w:val="24"/>
          <w:szCs w:val="24"/>
        </w:rPr>
        <w:t>k=9</w:t>
      </w:r>
      <w:r w:rsidRPr="00B76F6A">
        <w:rPr>
          <w:rFonts w:ascii="Times New Roman" w:hAnsi="Times New Roman" w:cs="Times New Roman"/>
          <w:sz w:val="24"/>
          <w:szCs w:val="24"/>
        </w:rPr>
        <w:t>×</w:t>
      </w:r>
      <w:r>
        <w:rPr>
          <w:rFonts w:ascii="Times New Roman" w:hAnsi="Times New Roman" w:cs="Times New Roman"/>
          <w:sz w:val="24"/>
          <w:szCs w:val="24"/>
        </w:rPr>
        <w:t>10</w:t>
      </w:r>
      <w:r w:rsidRPr="00B76F6A">
        <w:rPr>
          <w:rFonts w:ascii="Times New Roman" w:hAnsi="Times New Roman" w:cs="Times New Roman"/>
          <w:sz w:val="24"/>
          <w:szCs w:val="24"/>
          <w:vertAlign w:val="superscript"/>
        </w:rPr>
        <w:t>9</w:t>
      </w:r>
      <w:r>
        <w:rPr>
          <w:rFonts w:ascii="Times New Roman" w:hAnsi="Times New Roman" w:cs="Times New Roman"/>
          <w:sz w:val="24"/>
          <w:szCs w:val="24"/>
        </w:rPr>
        <w:t xml:space="preserve"> Nm</w:t>
      </w:r>
      <w:r w:rsidRPr="00B76F6A">
        <w:rPr>
          <w:rFonts w:ascii="Times New Roman" w:hAnsi="Times New Roman" w:cs="Times New Roman"/>
          <w:sz w:val="24"/>
          <w:szCs w:val="24"/>
          <w:vertAlign w:val="superscript"/>
        </w:rPr>
        <w:t>2</w:t>
      </w:r>
      <w:r>
        <w:rPr>
          <w:rFonts w:ascii="Times New Roman" w:hAnsi="Times New Roman" w:cs="Times New Roman"/>
          <w:sz w:val="24"/>
          <w:szCs w:val="24"/>
        </w:rPr>
        <w:t>/C</w:t>
      </w:r>
      <w:r w:rsidRPr="00B76F6A">
        <w:rPr>
          <w:rFonts w:ascii="Times New Roman" w:hAnsi="Times New Roman" w:cs="Times New Roman"/>
          <w:sz w:val="24"/>
          <w:szCs w:val="24"/>
          <w:vertAlign w:val="superscript"/>
        </w:rPr>
        <w:t>2</w:t>
      </w:r>
    </w:p>
    <w:p w:rsidR="00B76F6A" w:rsidRDefault="00B76F6A" w:rsidP="00B76F6A">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Per ragioni legate all’equazione di Maxwell, la costante k si scrive come:</w:t>
      </w:r>
    </w:p>
    <w:p w:rsidR="00B76F6A" w:rsidRDefault="00B76F6A" w:rsidP="00B76F6A">
      <w:pPr>
        <w:tabs>
          <w:tab w:val="left" w:pos="426"/>
        </w:tabs>
        <w:ind w:left="66"/>
        <w:jc w:val="both"/>
        <w:rPr>
          <w:rFonts w:ascii="Times New Roman" w:hAnsi="Times New Roman" w:cs="Times New Roman"/>
          <w:sz w:val="24"/>
          <w:szCs w:val="24"/>
        </w:rPr>
      </w:pPr>
      <w:r w:rsidRPr="00B76F6A">
        <w:rPr>
          <w:rFonts w:ascii="Times New Roman" w:hAnsi="Times New Roman" w:cs="Times New Roman"/>
          <w:noProof/>
          <w:sz w:val="24"/>
          <w:szCs w:val="24"/>
          <w:lang w:eastAsia="it-IT"/>
        </w:rPr>
        <w:drawing>
          <wp:inline distT="0" distB="0" distL="0" distR="0">
            <wp:extent cx="5931205" cy="774740"/>
            <wp:effectExtent l="0" t="0" r="0" b="6350"/>
            <wp:docPr id="5103157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15797" name=""/>
                    <pic:cNvPicPr/>
                  </pic:nvPicPr>
                  <pic:blipFill>
                    <a:blip r:embed="rId18"/>
                    <a:stretch>
                      <a:fillRect/>
                    </a:stretch>
                  </pic:blipFill>
                  <pic:spPr>
                    <a:xfrm>
                      <a:off x="0" y="0"/>
                      <a:ext cx="5931205" cy="774740"/>
                    </a:xfrm>
                    <a:prstGeom prst="rect">
                      <a:avLst/>
                    </a:prstGeom>
                  </pic:spPr>
                </pic:pic>
              </a:graphicData>
            </a:graphic>
          </wp:inline>
        </w:drawing>
      </w:r>
    </w:p>
    <w:p w:rsidR="00B76F6A" w:rsidRDefault="00B76F6A" w:rsidP="00234D0B">
      <w:pPr>
        <w:tabs>
          <w:tab w:val="left" w:pos="426"/>
        </w:tabs>
        <w:ind w:left="66"/>
        <w:jc w:val="both"/>
        <w:rPr>
          <w:rFonts w:ascii="Times New Roman" w:hAnsi="Times New Roman" w:cs="Times New Roman"/>
          <w:sz w:val="24"/>
          <w:szCs w:val="24"/>
        </w:rPr>
      </w:pPr>
      <w:r w:rsidRPr="00B76F6A">
        <w:rPr>
          <w:rFonts w:ascii="Times New Roman" w:hAnsi="Times New Roman" w:cs="Times New Roman"/>
          <w:noProof/>
          <w:sz w:val="24"/>
          <w:szCs w:val="24"/>
          <w:lang w:eastAsia="it-IT"/>
        </w:rPr>
        <w:drawing>
          <wp:anchor distT="0" distB="0" distL="114300" distR="114300" simplePos="0" relativeHeight="251667456" behindDoc="1" locked="0" layoutInCell="1" allowOverlap="1">
            <wp:simplePos x="0" y="0"/>
            <wp:positionH relativeFrom="column">
              <wp:posOffset>149860</wp:posOffset>
            </wp:positionH>
            <wp:positionV relativeFrom="paragraph">
              <wp:posOffset>17780</wp:posOffset>
            </wp:positionV>
            <wp:extent cx="693420" cy="647700"/>
            <wp:effectExtent l="0" t="0" r="0" b="0"/>
            <wp:wrapTight wrapText="bothSides">
              <wp:wrapPolygon edited="0">
                <wp:start x="0" y="0"/>
                <wp:lineTo x="0" y="20965"/>
                <wp:lineTo x="20769" y="20965"/>
                <wp:lineTo x="20769" y="0"/>
                <wp:lineTo x="0" y="0"/>
              </wp:wrapPolygon>
            </wp:wrapTight>
            <wp:docPr id="9297916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1639" name=""/>
                    <pic:cNvPicPr/>
                  </pic:nvPicPr>
                  <pic:blipFill>
                    <a:blip r:embed="rId19">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anchor>
        </w:drawing>
      </w:r>
      <w:r>
        <w:rPr>
          <w:rFonts w:ascii="Times New Roman" w:hAnsi="Times New Roman" w:cs="Times New Roman"/>
          <w:sz w:val="24"/>
          <w:szCs w:val="24"/>
        </w:rPr>
        <w:t xml:space="preserve">Se le cariche si trovano in un mezzo, la direzione e </w:t>
      </w:r>
      <w:r w:rsidR="00234D0B">
        <w:rPr>
          <w:rFonts w:ascii="Times New Roman" w:hAnsi="Times New Roman" w:cs="Times New Roman"/>
          <w:sz w:val="24"/>
          <w:szCs w:val="24"/>
        </w:rPr>
        <w:t xml:space="preserve">il </w:t>
      </w:r>
      <w:r>
        <w:rPr>
          <w:rFonts w:ascii="Times New Roman" w:hAnsi="Times New Roman" w:cs="Times New Roman"/>
          <w:sz w:val="24"/>
          <w:szCs w:val="24"/>
        </w:rPr>
        <w:t>verso della fo</w:t>
      </w:r>
      <w:r w:rsidR="00234D0B">
        <w:rPr>
          <w:rFonts w:ascii="Times New Roman" w:hAnsi="Times New Roman" w:cs="Times New Roman"/>
          <w:sz w:val="24"/>
          <w:szCs w:val="24"/>
        </w:rPr>
        <w:t>rza elettrostatica non cambiano</w:t>
      </w:r>
      <w:r>
        <w:rPr>
          <w:rFonts w:ascii="Times New Roman" w:hAnsi="Times New Roman" w:cs="Times New Roman"/>
          <w:sz w:val="24"/>
          <w:szCs w:val="24"/>
        </w:rPr>
        <w:t xml:space="preserve"> mentre l’intensità diminuisce</w:t>
      </w:r>
      <w:r w:rsidR="00234D0B">
        <w:rPr>
          <w:rFonts w:ascii="Times New Roman" w:hAnsi="Times New Roman" w:cs="Times New Roman"/>
          <w:sz w:val="24"/>
          <w:szCs w:val="24"/>
        </w:rPr>
        <w:t>. I</w:t>
      </w:r>
      <w:r>
        <w:rPr>
          <w:rFonts w:ascii="Times New Roman" w:hAnsi="Times New Roman" w:cs="Times New Roman"/>
          <w:sz w:val="24"/>
          <w:szCs w:val="24"/>
        </w:rPr>
        <w:t>l valore di epsilon, ossia la costante dialettica relativa è dato dal rapporto tra la forza</w:t>
      </w:r>
      <w:r w:rsidR="00234D0B">
        <w:rPr>
          <w:rFonts w:ascii="Times New Roman" w:hAnsi="Times New Roman" w:cs="Times New Roman"/>
          <w:sz w:val="24"/>
          <w:szCs w:val="24"/>
        </w:rPr>
        <w:t xml:space="preserve"> nel vuoto e la forza del mezzo</w:t>
      </w:r>
      <w:r>
        <w:rPr>
          <w:rFonts w:ascii="Times New Roman" w:hAnsi="Times New Roman" w:cs="Times New Roman"/>
          <w:sz w:val="24"/>
          <w:szCs w:val="24"/>
        </w:rPr>
        <w:t>. La costante d</w:t>
      </w:r>
      <w:r w:rsidR="00234D0B">
        <w:rPr>
          <w:rFonts w:ascii="Times New Roman" w:hAnsi="Times New Roman" w:cs="Times New Roman"/>
          <w:sz w:val="24"/>
          <w:szCs w:val="24"/>
        </w:rPr>
        <w:t>ielettrica relativa è</w:t>
      </w:r>
      <w:r>
        <w:rPr>
          <w:rFonts w:ascii="Times New Roman" w:hAnsi="Times New Roman" w:cs="Times New Roman"/>
          <w:sz w:val="24"/>
          <w:szCs w:val="24"/>
        </w:rPr>
        <w:t xml:space="preserve"> sempre maggiore di 1.</w:t>
      </w:r>
    </w:p>
    <w:p w:rsidR="00313D71" w:rsidRDefault="00313D71" w:rsidP="00B76F6A">
      <w:pPr>
        <w:tabs>
          <w:tab w:val="left" w:pos="426"/>
        </w:tabs>
        <w:ind w:left="66"/>
        <w:jc w:val="both"/>
        <w:rPr>
          <w:rFonts w:ascii="Times New Roman" w:hAnsi="Times New Roman" w:cs="Times New Roman"/>
          <w:sz w:val="24"/>
          <w:szCs w:val="24"/>
        </w:rPr>
      </w:pPr>
      <w:r>
        <w:rPr>
          <w:rFonts w:ascii="Times New Roman" w:hAnsi="Times New Roman" w:cs="Times New Roman"/>
          <w:sz w:val="24"/>
          <w:szCs w:val="24"/>
        </w:rPr>
        <w:t>A parità di carica, la forza dip</w:t>
      </w:r>
      <w:r w:rsidR="00234D0B">
        <w:rPr>
          <w:rFonts w:ascii="Times New Roman" w:hAnsi="Times New Roman" w:cs="Times New Roman"/>
          <w:sz w:val="24"/>
          <w:szCs w:val="24"/>
        </w:rPr>
        <w:t>ende</w:t>
      </w:r>
      <w:r w:rsidR="000F2495">
        <w:rPr>
          <w:rFonts w:ascii="Times New Roman" w:hAnsi="Times New Roman" w:cs="Times New Roman"/>
          <w:sz w:val="24"/>
          <w:szCs w:val="24"/>
        </w:rPr>
        <w:t xml:space="preserve"> dal mezzo tra le cariche e ,r</w:t>
      </w:r>
      <w:r w:rsidR="00234D0B">
        <w:rPr>
          <w:rFonts w:ascii="Times New Roman" w:hAnsi="Times New Roman" w:cs="Times New Roman"/>
          <w:sz w:val="24"/>
          <w:szCs w:val="24"/>
        </w:rPr>
        <w:t xml:space="preserve">ispetto al vuoto, </w:t>
      </w:r>
      <w:r>
        <w:rPr>
          <w:rFonts w:ascii="Times New Roman" w:hAnsi="Times New Roman" w:cs="Times New Roman"/>
          <w:sz w:val="24"/>
          <w:szCs w:val="24"/>
        </w:rPr>
        <w:t>nel mezzo la forza diminuisce.</w:t>
      </w:r>
    </w:p>
    <w:p w:rsidR="00B76F6A" w:rsidRPr="00B76F6A" w:rsidRDefault="00B76F6A" w:rsidP="00B76F6A">
      <w:pPr>
        <w:tabs>
          <w:tab w:val="left" w:pos="426"/>
        </w:tabs>
        <w:ind w:left="66"/>
        <w:jc w:val="both"/>
        <w:rPr>
          <w:rFonts w:ascii="Times New Roman" w:hAnsi="Times New Roman" w:cs="Times New Roman"/>
          <w:b/>
          <w:bCs/>
          <w:i/>
          <w:iCs/>
          <w:sz w:val="24"/>
          <w:szCs w:val="24"/>
        </w:rPr>
      </w:pPr>
      <w:r w:rsidRPr="00B76F6A">
        <w:rPr>
          <w:rFonts w:ascii="Times New Roman" w:hAnsi="Times New Roman" w:cs="Times New Roman"/>
          <w:b/>
          <w:bCs/>
          <w:i/>
          <w:iCs/>
          <w:sz w:val="24"/>
          <w:szCs w:val="24"/>
        </w:rPr>
        <w:t>Il campo elettrico</w:t>
      </w:r>
    </w:p>
    <w:p w:rsidR="00B76F6A" w:rsidRDefault="00B76F6A" w:rsidP="00B76F6A">
      <w:pPr>
        <w:tabs>
          <w:tab w:val="left" w:pos="426"/>
        </w:tabs>
        <w:ind w:left="66"/>
        <w:jc w:val="both"/>
        <w:rPr>
          <w:rFonts w:ascii="Times New Roman" w:hAnsi="Times New Roman" w:cs="Times New Roman"/>
          <w:sz w:val="24"/>
          <w:szCs w:val="24"/>
        </w:rPr>
      </w:pPr>
      <w:r w:rsidRPr="00B76F6A">
        <w:rPr>
          <w:rFonts w:ascii="Times New Roman" w:hAnsi="Times New Roman" w:cs="Times New Roman"/>
          <w:sz w:val="24"/>
          <w:szCs w:val="24"/>
        </w:rPr>
        <w:t>La carica puntiforme Q modifica lo spazio attorno a sé generando un campo vettoriale, detto campo elettrico. Ponendo in un punto P una seconda carica q, il campo elettrico in P è dato da:</w:t>
      </w:r>
    </w:p>
    <w:p w:rsidR="00B76F6A" w:rsidRPr="00B76F6A" w:rsidRDefault="00B76F6A" w:rsidP="00B76F6A">
      <w:pPr>
        <w:tabs>
          <w:tab w:val="left" w:pos="426"/>
        </w:tabs>
        <w:ind w:left="66"/>
        <w:jc w:val="center"/>
        <w:rPr>
          <w:rFonts w:ascii="Times New Roman" w:hAnsi="Times New Roman" w:cs="Times New Roman"/>
          <w:sz w:val="24"/>
          <w:szCs w:val="24"/>
        </w:rPr>
      </w:pPr>
      <w:r w:rsidRPr="00B76F6A">
        <w:rPr>
          <w:rFonts w:ascii="Times New Roman" w:hAnsi="Times New Roman" w:cs="Times New Roman"/>
          <w:noProof/>
          <w:sz w:val="24"/>
          <w:szCs w:val="24"/>
          <w:lang w:eastAsia="it-IT"/>
        </w:rPr>
        <w:drawing>
          <wp:inline distT="0" distB="0" distL="0" distR="0">
            <wp:extent cx="1148328" cy="576000"/>
            <wp:effectExtent l="0" t="0" r="0" b="0"/>
            <wp:docPr id="11626435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43515" name=""/>
                    <pic:cNvPicPr/>
                  </pic:nvPicPr>
                  <pic:blipFill rotWithShape="1">
                    <a:blip r:embed="rId20" cstate="print"/>
                    <a:srcRect r="7669"/>
                    <a:stretch/>
                  </pic:blipFill>
                  <pic:spPr bwMode="auto">
                    <a:xfrm>
                      <a:off x="0" y="0"/>
                      <a:ext cx="1148328" cy="576000"/>
                    </a:xfrm>
                    <a:prstGeom prst="rect">
                      <a:avLst/>
                    </a:prstGeom>
                    <a:ln>
                      <a:noFill/>
                    </a:ln>
                    <a:extLst>
                      <a:ext uri="{53640926-AAD7-44D8-BBD7-CCE9431645EC}">
                        <a14:shadowObscured xmlns:a14="http://schemas.microsoft.com/office/drawing/2010/main"/>
                      </a:ext>
                    </a:extLst>
                  </pic:spPr>
                </pic:pic>
              </a:graphicData>
            </a:graphic>
          </wp:inline>
        </w:drawing>
      </w:r>
    </w:p>
    <w:p w:rsidR="00B76F6A" w:rsidRDefault="00B76F6A" w:rsidP="00B76F6A">
      <w:pPr>
        <w:tabs>
          <w:tab w:val="left" w:pos="426"/>
        </w:tabs>
        <w:ind w:left="66"/>
        <w:jc w:val="both"/>
        <w:rPr>
          <w:rFonts w:ascii="Times New Roman" w:hAnsi="Times New Roman" w:cs="Times New Roman"/>
          <w:sz w:val="24"/>
          <w:szCs w:val="24"/>
        </w:rPr>
      </w:pPr>
      <w:r w:rsidRPr="00B76F6A">
        <w:rPr>
          <w:rFonts w:ascii="Times New Roman" w:hAnsi="Times New Roman" w:cs="Times New Roman"/>
          <w:noProof/>
          <w:sz w:val="24"/>
          <w:szCs w:val="24"/>
          <w:lang w:eastAsia="it-IT"/>
        </w:rPr>
        <w:drawing>
          <wp:anchor distT="0" distB="0" distL="114300" distR="114300" simplePos="0" relativeHeight="251668480" behindDoc="0" locked="0" layoutInCell="1" allowOverlap="1">
            <wp:simplePos x="0" y="0"/>
            <wp:positionH relativeFrom="column">
              <wp:posOffset>41910</wp:posOffset>
            </wp:positionH>
            <wp:positionV relativeFrom="paragraph">
              <wp:posOffset>8890</wp:posOffset>
            </wp:positionV>
            <wp:extent cx="2292494" cy="1224000"/>
            <wp:effectExtent l="0" t="0" r="0" b="0"/>
            <wp:wrapSquare wrapText="bothSides"/>
            <wp:docPr id="6477982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98281" name=""/>
                    <pic:cNvPicPr/>
                  </pic:nvPicPr>
                  <pic:blipFill>
                    <a:blip r:embed="rId21">
                      <a:extLst>
                        <a:ext uri="{28A0092B-C50C-407E-A947-70E740481C1C}">
                          <a14:useLocalDpi xmlns:a14="http://schemas.microsoft.com/office/drawing/2010/main" val="0"/>
                        </a:ext>
                      </a:extLst>
                    </a:blip>
                    <a:stretch>
                      <a:fillRect/>
                    </a:stretch>
                  </pic:blipFill>
                  <pic:spPr>
                    <a:xfrm>
                      <a:off x="0" y="0"/>
                      <a:ext cx="2292494" cy="1224000"/>
                    </a:xfrm>
                    <a:prstGeom prst="rect">
                      <a:avLst/>
                    </a:prstGeom>
                  </pic:spPr>
                </pic:pic>
              </a:graphicData>
            </a:graphic>
          </wp:anchor>
        </w:drawing>
      </w:r>
      <w:r w:rsidRPr="00B76F6A">
        <w:rPr>
          <w:rFonts w:ascii="Times New Roman" w:hAnsi="Times New Roman" w:cs="Times New Roman"/>
          <w:sz w:val="24"/>
          <w:szCs w:val="24"/>
        </w:rPr>
        <w:t>Nel S</w:t>
      </w:r>
      <w:r>
        <w:rPr>
          <w:rFonts w:ascii="Times New Roman" w:hAnsi="Times New Roman" w:cs="Times New Roman"/>
          <w:sz w:val="24"/>
          <w:szCs w:val="24"/>
        </w:rPr>
        <w:t>I</w:t>
      </w:r>
      <w:r w:rsidRPr="00B76F6A">
        <w:rPr>
          <w:rFonts w:ascii="Times New Roman" w:hAnsi="Times New Roman" w:cs="Times New Roman"/>
          <w:sz w:val="24"/>
          <w:szCs w:val="24"/>
        </w:rPr>
        <w:t>, il campo e</w:t>
      </w:r>
      <w:r>
        <w:rPr>
          <w:rFonts w:ascii="Times New Roman" w:hAnsi="Times New Roman" w:cs="Times New Roman"/>
          <w:sz w:val="24"/>
          <w:szCs w:val="24"/>
        </w:rPr>
        <w:t>l</w:t>
      </w:r>
      <w:r w:rsidRPr="00B76F6A">
        <w:rPr>
          <w:rFonts w:ascii="Times New Roman" w:hAnsi="Times New Roman" w:cs="Times New Roman"/>
          <w:sz w:val="24"/>
          <w:szCs w:val="24"/>
        </w:rPr>
        <w:t>ettrico si misura in Newton/Coulomb (N/C).</w:t>
      </w:r>
    </w:p>
    <w:p w:rsidR="00B76F6A" w:rsidRPr="00B76F6A" w:rsidRDefault="00B76F6A" w:rsidP="00B76F6A">
      <w:pPr>
        <w:pStyle w:val="Paragrafoelenco"/>
        <w:numPr>
          <w:ilvl w:val="0"/>
          <w:numId w:val="10"/>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Direzione</w:t>
      </w:r>
      <w:r w:rsidRPr="00B76F6A">
        <w:rPr>
          <w:rFonts w:ascii="Times New Roman" w:hAnsi="Times New Roman" w:cs="Times New Roman"/>
          <w:sz w:val="24"/>
          <w:szCs w:val="24"/>
        </w:rPr>
        <w:t>: la congiungente Q e P</w:t>
      </w:r>
    </w:p>
    <w:p w:rsidR="00287465" w:rsidRDefault="00B76F6A" w:rsidP="00313D71">
      <w:pPr>
        <w:pStyle w:val="Paragrafoelenco"/>
        <w:numPr>
          <w:ilvl w:val="0"/>
          <w:numId w:val="10"/>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lastRenderedPageBreak/>
        <w:t>Verso</w:t>
      </w:r>
      <w:r w:rsidRPr="00B76F6A">
        <w:rPr>
          <w:rFonts w:ascii="Times New Roman" w:hAnsi="Times New Roman" w:cs="Times New Roman"/>
          <w:sz w:val="24"/>
          <w:szCs w:val="24"/>
        </w:rPr>
        <w:t xml:space="preserve">: </w:t>
      </w:r>
      <w:r w:rsidRPr="00313D71">
        <w:rPr>
          <w:rFonts w:ascii="Times New Roman" w:hAnsi="Times New Roman" w:cs="Times New Roman"/>
          <w:i/>
          <w:iCs/>
          <w:sz w:val="24"/>
          <w:szCs w:val="24"/>
        </w:rPr>
        <w:t>uscente</w:t>
      </w:r>
      <w:r w:rsidRPr="00B76F6A">
        <w:rPr>
          <w:rFonts w:ascii="Times New Roman" w:hAnsi="Times New Roman" w:cs="Times New Roman"/>
          <w:sz w:val="24"/>
          <w:szCs w:val="24"/>
        </w:rPr>
        <w:t xml:space="preserve"> se la carica sorgente del campo Q è positiva, </w:t>
      </w:r>
      <w:r w:rsidRPr="00313D71">
        <w:rPr>
          <w:rFonts w:ascii="Times New Roman" w:hAnsi="Times New Roman" w:cs="Times New Roman"/>
          <w:i/>
          <w:iCs/>
          <w:sz w:val="24"/>
          <w:szCs w:val="24"/>
        </w:rPr>
        <w:t>entrante</w:t>
      </w:r>
      <w:r w:rsidRPr="00B76F6A">
        <w:rPr>
          <w:rFonts w:ascii="Times New Roman" w:hAnsi="Times New Roman" w:cs="Times New Roman"/>
          <w:sz w:val="24"/>
          <w:szCs w:val="24"/>
        </w:rPr>
        <w:t xml:space="preserve"> se Q è negativa.</w:t>
      </w:r>
    </w:p>
    <w:p w:rsidR="000F2495" w:rsidRPr="000F2495" w:rsidRDefault="000F2495" w:rsidP="000F2495">
      <w:pPr>
        <w:tabs>
          <w:tab w:val="left" w:pos="426"/>
        </w:tabs>
        <w:jc w:val="both"/>
        <w:rPr>
          <w:rFonts w:ascii="Times New Roman" w:hAnsi="Times New Roman" w:cs="Times New Roman"/>
          <w:sz w:val="24"/>
          <w:szCs w:val="24"/>
        </w:rPr>
      </w:pPr>
    </w:p>
    <w:p w:rsidR="00B76F6A" w:rsidRPr="00313D71" w:rsidRDefault="00B76F6A" w:rsidP="00313D71">
      <w:pPr>
        <w:tabs>
          <w:tab w:val="left" w:pos="426"/>
        </w:tabs>
        <w:jc w:val="both"/>
        <w:rPr>
          <w:rFonts w:ascii="Times New Roman" w:hAnsi="Times New Roman" w:cs="Times New Roman"/>
          <w:b/>
          <w:bCs/>
          <w:i/>
          <w:iCs/>
          <w:sz w:val="24"/>
          <w:szCs w:val="24"/>
        </w:rPr>
      </w:pPr>
      <w:r w:rsidRPr="00313D71">
        <w:rPr>
          <w:rFonts w:ascii="Times New Roman" w:hAnsi="Times New Roman" w:cs="Times New Roman"/>
          <w:b/>
          <w:bCs/>
          <w:i/>
          <w:iCs/>
          <w:sz w:val="24"/>
          <w:szCs w:val="24"/>
        </w:rPr>
        <w:t>La differenza di potenziale (ddp)</w:t>
      </w:r>
    </w:p>
    <w:p w:rsidR="00313D71" w:rsidRPr="00313D71" w:rsidRDefault="00B76F6A" w:rsidP="00313D71">
      <w:pPr>
        <w:tabs>
          <w:tab w:val="left" w:pos="426"/>
        </w:tabs>
        <w:jc w:val="both"/>
        <w:rPr>
          <w:rFonts w:ascii="Times New Roman" w:hAnsi="Times New Roman" w:cs="Times New Roman"/>
          <w:sz w:val="24"/>
          <w:szCs w:val="24"/>
        </w:rPr>
      </w:pPr>
      <w:r w:rsidRPr="00313D71">
        <w:rPr>
          <w:rFonts w:ascii="Times New Roman" w:hAnsi="Times New Roman" w:cs="Times New Roman"/>
          <w:sz w:val="24"/>
          <w:szCs w:val="24"/>
        </w:rPr>
        <w:t>La differenza di potenziale fra due punti di un campo elettrico è il rapporto tra il lavoro necessario per spostare la carica da un punto all'altro e la carica stessa.</w:t>
      </w:r>
      <w:r w:rsidR="00313D71">
        <w:rPr>
          <w:rFonts w:ascii="Times New Roman" w:hAnsi="Times New Roman" w:cs="Times New Roman"/>
          <w:sz w:val="24"/>
          <w:szCs w:val="24"/>
        </w:rPr>
        <w:t xml:space="preserve"> La</w:t>
      </w:r>
      <w:r w:rsidR="000F2495">
        <w:rPr>
          <w:rFonts w:ascii="Times New Roman" w:hAnsi="Times New Roman" w:cs="Times New Roman"/>
          <w:sz w:val="24"/>
          <w:szCs w:val="24"/>
        </w:rPr>
        <w:t xml:space="preserve"> ddp è una grandezza integrata cioè</w:t>
      </w:r>
      <w:r w:rsidR="00313D71">
        <w:rPr>
          <w:rFonts w:ascii="Times New Roman" w:hAnsi="Times New Roman" w:cs="Times New Roman"/>
          <w:sz w:val="24"/>
          <w:szCs w:val="24"/>
        </w:rPr>
        <w:t xml:space="preserve"> una differe</w:t>
      </w:r>
      <w:r w:rsidR="000F2495">
        <w:rPr>
          <w:rFonts w:ascii="Times New Roman" w:hAnsi="Times New Roman" w:cs="Times New Roman"/>
          <w:sz w:val="24"/>
          <w:szCs w:val="24"/>
        </w:rPr>
        <w:t>nza tra un punto A e un punto B</w:t>
      </w:r>
      <w:r w:rsidR="00313D71">
        <w:rPr>
          <w:rFonts w:ascii="Times New Roman" w:hAnsi="Times New Roman" w:cs="Times New Roman"/>
          <w:sz w:val="24"/>
          <w:szCs w:val="24"/>
        </w:rPr>
        <w:t xml:space="preserve">. </w:t>
      </w:r>
    </w:p>
    <w:p w:rsidR="000C3263" w:rsidRPr="00313D71" w:rsidRDefault="000C3263" w:rsidP="00313D71">
      <w:pPr>
        <w:tabs>
          <w:tab w:val="left" w:pos="426"/>
        </w:tabs>
        <w:jc w:val="both"/>
        <w:rPr>
          <w:rFonts w:ascii="Times New Roman" w:hAnsi="Times New Roman" w:cs="Times New Roman"/>
          <w:sz w:val="24"/>
          <w:szCs w:val="24"/>
        </w:rPr>
      </w:pPr>
      <w:r w:rsidRPr="000C3263">
        <w:rPr>
          <w:noProof/>
          <w:lang w:eastAsia="it-IT"/>
        </w:rPr>
        <w:drawing>
          <wp:anchor distT="0" distB="0" distL="114300" distR="114300" simplePos="0" relativeHeight="251669504" behindDoc="0" locked="0" layoutInCell="1" allowOverlap="1">
            <wp:simplePos x="0" y="0"/>
            <wp:positionH relativeFrom="column">
              <wp:posOffset>3426460</wp:posOffset>
            </wp:positionH>
            <wp:positionV relativeFrom="paragraph">
              <wp:posOffset>6350</wp:posOffset>
            </wp:positionV>
            <wp:extent cx="2762250" cy="558800"/>
            <wp:effectExtent l="0" t="0" r="0" b="0"/>
            <wp:wrapSquare wrapText="bothSides"/>
            <wp:docPr id="4961776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7660" name=""/>
                    <pic:cNvPicPr/>
                  </pic:nvPicPr>
                  <pic:blipFill>
                    <a:blip r:embed="rId22">
                      <a:extLst>
                        <a:ext uri="{28A0092B-C50C-407E-A947-70E740481C1C}">
                          <a14:useLocalDpi xmlns:a14="http://schemas.microsoft.com/office/drawing/2010/main" val="0"/>
                        </a:ext>
                      </a:extLst>
                    </a:blip>
                    <a:stretch>
                      <a:fillRect/>
                    </a:stretch>
                  </pic:blipFill>
                  <pic:spPr>
                    <a:xfrm>
                      <a:off x="0" y="0"/>
                      <a:ext cx="2762250" cy="558800"/>
                    </a:xfrm>
                    <a:prstGeom prst="rect">
                      <a:avLst/>
                    </a:prstGeom>
                  </pic:spPr>
                </pic:pic>
              </a:graphicData>
            </a:graphic>
          </wp:anchor>
        </w:drawing>
      </w:r>
      <w:r w:rsidRPr="00313D71">
        <w:rPr>
          <w:rFonts w:ascii="Times New Roman" w:hAnsi="Times New Roman" w:cs="Times New Roman"/>
          <w:sz w:val="24"/>
          <w:szCs w:val="24"/>
        </w:rPr>
        <w:t xml:space="preserve">La differenza di potenziale (d.d.p.) </w:t>
      </w:r>
      <w:r w:rsidR="0015736C">
        <w:rPr>
          <w:rFonts w:ascii="Times New Roman" w:hAnsi="Times New Roman" w:cs="Times New Roman"/>
          <w:sz w:val="24"/>
          <w:szCs w:val="24"/>
        </w:rPr>
        <w:t xml:space="preserve">fra due punti A e B del campo è: </w:t>
      </w:r>
      <w:r w:rsidRPr="00313D71">
        <w:rPr>
          <w:rFonts w:ascii="Times New Roman" w:hAnsi="Times New Roman" w:cs="Times New Roman"/>
          <w:sz w:val="24"/>
          <w:szCs w:val="24"/>
        </w:rPr>
        <w:t>Il rapporto tra il lavoro compiuto dalle forze del campo</w:t>
      </w:r>
      <w:r w:rsidR="0015736C">
        <w:rPr>
          <w:rFonts w:ascii="Times New Roman" w:hAnsi="Times New Roman" w:cs="Times New Roman"/>
          <w:sz w:val="24"/>
          <w:szCs w:val="24"/>
        </w:rPr>
        <w:t xml:space="preserve"> per spostare la carica q ,da A a</w:t>
      </w:r>
      <w:r w:rsidRPr="00313D71">
        <w:rPr>
          <w:rFonts w:ascii="Times New Roman" w:hAnsi="Times New Roman" w:cs="Times New Roman"/>
          <w:sz w:val="24"/>
          <w:szCs w:val="24"/>
        </w:rPr>
        <w:t xml:space="preserve"> B</w:t>
      </w:r>
      <w:r w:rsidR="0015736C">
        <w:rPr>
          <w:rFonts w:ascii="Times New Roman" w:hAnsi="Times New Roman" w:cs="Times New Roman"/>
          <w:sz w:val="24"/>
          <w:szCs w:val="24"/>
        </w:rPr>
        <w:t>,</w:t>
      </w:r>
      <w:r w:rsidRPr="00313D71">
        <w:rPr>
          <w:rFonts w:ascii="Times New Roman" w:hAnsi="Times New Roman" w:cs="Times New Roman"/>
          <w:sz w:val="24"/>
          <w:szCs w:val="24"/>
        </w:rPr>
        <w:t xml:space="preserve"> e la carica stessa. Nel SI, la differenza di potenziale si misura in volt (V).</w:t>
      </w:r>
    </w:p>
    <w:p w:rsidR="000C3263" w:rsidRDefault="000C3263" w:rsidP="00313D71">
      <w:pPr>
        <w:pStyle w:val="Paragrafoelenco"/>
        <w:numPr>
          <w:ilvl w:val="0"/>
          <w:numId w:val="10"/>
        </w:numPr>
        <w:tabs>
          <w:tab w:val="left" w:pos="426"/>
        </w:tabs>
        <w:ind w:left="567"/>
        <w:jc w:val="both"/>
        <w:rPr>
          <w:rFonts w:ascii="Times New Roman" w:hAnsi="Times New Roman" w:cs="Times New Roman"/>
          <w:sz w:val="24"/>
          <w:szCs w:val="24"/>
        </w:rPr>
      </w:pPr>
      <w:r>
        <w:rPr>
          <w:rFonts w:ascii="Times New Roman" w:hAnsi="Times New Roman" w:cs="Times New Roman"/>
          <w:sz w:val="24"/>
          <w:szCs w:val="24"/>
        </w:rPr>
        <w:t>Se q è positiva, il lavoro del campo è positivo se V</w:t>
      </w:r>
      <w:r>
        <w:rPr>
          <w:rFonts w:ascii="Times New Roman" w:hAnsi="Times New Roman" w:cs="Times New Roman"/>
          <w:sz w:val="24"/>
          <w:szCs w:val="24"/>
          <w:vertAlign w:val="subscript"/>
        </w:rPr>
        <w:t>A</w:t>
      </w:r>
      <w:r>
        <w:rPr>
          <w:rFonts w:ascii="Times New Roman" w:hAnsi="Times New Roman" w:cs="Times New Roman"/>
          <w:sz w:val="24"/>
          <w:szCs w:val="24"/>
        </w:rPr>
        <w:t>-V</w:t>
      </w:r>
      <w:r>
        <w:rPr>
          <w:rFonts w:ascii="Times New Roman" w:hAnsi="Times New Roman" w:cs="Times New Roman"/>
          <w:sz w:val="24"/>
          <w:szCs w:val="24"/>
          <w:vertAlign w:val="subscript"/>
        </w:rPr>
        <w:t>B</w:t>
      </w:r>
      <w:r>
        <w:rPr>
          <w:rFonts w:ascii="Times New Roman" w:hAnsi="Times New Roman" w:cs="Times New Roman"/>
          <w:sz w:val="24"/>
          <w:szCs w:val="24"/>
        </w:rPr>
        <w:t>&gt;0</w:t>
      </w:r>
    </w:p>
    <w:p w:rsidR="000C3263" w:rsidRDefault="000C3263" w:rsidP="00313D71">
      <w:pPr>
        <w:pStyle w:val="Paragrafoelenco"/>
        <w:numPr>
          <w:ilvl w:val="0"/>
          <w:numId w:val="10"/>
        </w:numPr>
        <w:tabs>
          <w:tab w:val="left" w:pos="426"/>
        </w:tabs>
        <w:ind w:left="567"/>
        <w:jc w:val="both"/>
        <w:rPr>
          <w:rFonts w:ascii="Times New Roman" w:hAnsi="Times New Roman" w:cs="Times New Roman"/>
          <w:sz w:val="24"/>
          <w:szCs w:val="24"/>
        </w:rPr>
      </w:pPr>
      <w:r>
        <w:rPr>
          <w:rFonts w:ascii="Times New Roman" w:hAnsi="Times New Roman" w:cs="Times New Roman"/>
          <w:sz w:val="24"/>
          <w:szCs w:val="24"/>
        </w:rPr>
        <w:t>Se q è negativa, il lavoro del campo è positivo se V</w:t>
      </w:r>
      <w:r>
        <w:rPr>
          <w:rFonts w:ascii="Times New Roman" w:hAnsi="Times New Roman" w:cs="Times New Roman"/>
          <w:sz w:val="24"/>
          <w:szCs w:val="24"/>
          <w:vertAlign w:val="subscript"/>
        </w:rPr>
        <w:t>A</w:t>
      </w:r>
      <w:r>
        <w:rPr>
          <w:rFonts w:ascii="Times New Roman" w:hAnsi="Times New Roman" w:cs="Times New Roman"/>
          <w:sz w:val="24"/>
          <w:szCs w:val="24"/>
        </w:rPr>
        <w:t>-V</w:t>
      </w:r>
      <w:r>
        <w:rPr>
          <w:rFonts w:ascii="Times New Roman" w:hAnsi="Times New Roman" w:cs="Times New Roman"/>
          <w:sz w:val="24"/>
          <w:szCs w:val="24"/>
          <w:vertAlign w:val="subscript"/>
        </w:rPr>
        <w:t>B</w:t>
      </w:r>
      <w:r>
        <w:rPr>
          <w:rFonts w:ascii="Times New Roman" w:hAnsi="Times New Roman" w:cs="Times New Roman"/>
          <w:sz w:val="24"/>
          <w:szCs w:val="24"/>
        </w:rPr>
        <w:t>&lt;0</w:t>
      </w:r>
    </w:p>
    <w:p w:rsidR="00074868" w:rsidRDefault="00074868" w:rsidP="00074868">
      <w:pPr>
        <w:tabs>
          <w:tab w:val="left" w:pos="426"/>
        </w:tabs>
        <w:jc w:val="both"/>
        <w:rPr>
          <w:rFonts w:ascii="Times New Roman" w:hAnsi="Times New Roman" w:cs="Times New Roman"/>
          <w:i/>
          <w:iCs/>
          <w:sz w:val="24"/>
          <w:szCs w:val="24"/>
          <w:u w:val="single"/>
        </w:rPr>
      </w:pPr>
    </w:p>
    <w:p w:rsidR="00074868" w:rsidRPr="00074868" w:rsidRDefault="00074868" w:rsidP="00074868">
      <w:pPr>
        <w:tabs>
          <w:tab w:val="left" w:pos="426"/>
        </w:tabs>
        <w:jc w:val="both"/>
        <w:rPr>
          <w:rFonts w:ascii="Times New Roman" w:hAnsi="Times New Roman" w:cs="Times New Roman"/>
          <w:i/>
          <w:iCs/>
          <w:sz w:val="24"/>
          <w:szCs w:val="24"/>
          <w:u w:val="single"/>
        </w:rPr>
      </w:pPr>
      <w:r w:rsidRPr="00074868">
        <w:rPr>
          <w:rFonts w:ascii="Times New Roman" w:hAnsi="Times New Roman" w:cs="Times New Roman"/>
          <w:i/>
          <w:iCs/>
          <w:sz w:val="24"/>
          <w:szCs w:val="24"/>
          <w:u w:val="single"/>
        </w:rPr>
        <w:t>Campo elettrico uniforme</w:t>
      </w:r>
    </w:p>
    <w:p w:rsidR="00074868" w:rsidRPr="00074868" w:rsidRDefault="00074868" w:rsidP="00074868">
      <w:pPr>
        <w:pStyle w:val="Paragrafoelenco"/>
        <w:numPr>
          <w:ilvl w:val="0"/>
          <w:numId w:val="10"/>
        </w:numPr>
        <w:tabs>
          <w:tab w:val="left" w:pos="426"/>
        </w:tabs>
        <w:jc w:val="both"/>
        <w:rPr>
          <w:rFonts w:ascii="Times New Roman" w:hAnsi="Times New Roman" w:cs="Times New Roman"/>
          <w:sz w:val="24"/>
          <w:szCs w:val="24"/>
        </w:rPr>
      </w:pPr>
      <w:r w:rsidRPr="00074868">
        <w:rPr>
          <w:rFonts w:ascii="Times New Roman" w:hAnsi="Times New Roman" w:cs="Times New Roman"/>
          <w:sz w:val="24"/>
          <w:szCs w:val="24"/>
        </w:rPr>
        <w:t>-è rappresentato da linee parallele ed equidistanti.</w:t>
      </w:r>
    </w:p>
    <w:p w:rsidR="00074868" w:rsidRPr="00074868" w:rsidRDefault="00074868" w:rsidP="00074868">
      <w:pPr>
        <w:pStyle w:val="Paragrafoelenco"/>
        <w:numPr>
          <w:ilvl w:val="0"/>
          <w:numId w:val="10"/>
        </w:numPr>
        <w:tabs>
          <w:tab w:val="left" w:pos="426"/>
        </w:tabs>
        <w:jc w:val="both"/>
        <w:rPr>
          <w:rFonts w:ascii="Times New Roman" w:hAnsi="Times New Roman" w:cs="Times New Roman"/>
          <w:sz w:val="24"/>
          <w:szCs w:val="24"/>
        </w:rPr>
      </w:pPr>
      <w:r w:rsidRPr="00074868">
        <w:rPr>
          <w:rFonts w:ascii="Times New Roman" w:hAnsi="Times New Roman" w:cs="Times New Roman"/>
          <w:sz w:val="24"/>
          <w:szCs w:val="24"/>
        </w:rPr>
        <w:t>-la forza è parallela allo spostamento</w:t>
      </w:r>
    </w:p>
    <w:p w:rsidR="00074868" w:rsidRPr="00074868" w:rsidRDefault="00074868" w:rsidP="00074868">
      <w:pPr>
        <w:pStyle w:val="Paragrafoelenco"/>
        <w:numPr>
          <w:ilvl w:val="0"/>
          <w:numId w:val="10"/>
        </w:numPr>
        <w:tabs>
          <w:tab w:val="left" w:pos="426"/>
        </w:tabs>
        <w:jc w:val="both"/>
        <w:rPr>
          <w:rFonts w:ascii="Times New Roman" w:hAnsi="Times New Roman" w:cs="Times New Roman"/>
          <w:sz w:val="24"/>
          <w:szCs w:val="24"/>
        </w:rPr>
      </w:pPr>
      <w:r w:rsidRPr="00074868">
        <w:rPr>
          <w:rFonts w:ascii="Times New Roman" w:hAnsi="Times New Roman" w:cs="Times New Roman"/>
          <w:sz w:val="24"/>
          <w:szCs w:val="24"/>
        </w:rPr>
        <w:t>-</w:t>
      </w:r>
      <w:r>
        <w:rPr>
          <w:rFonts w:ascii="Times New Roman" w:hAnsi="Times New Roman" w:cs="Times New Roman"/>
          <w:sz w:val="24"/>
          <w:szCs w:val="24"/>
        </w:rPr>
        <w:t xml:space="preserve">la sua intensità </w:t>
      </w:r>
      <w:r w:rsidRPr="00074868">
        <w:rPr>
          <w:rFonts w:ascii="Times New Roman" w:hAnsi="Times New Roman" w:cs="Times New Roman"/>
          <w:sz w:val="24"/>
          <w:szCs w:val="24"/>
        </w:rPr>
        <w:t>è uguale in tutti i punti dello spazio</w:t>
      </w:r>
    </w:p>
    <w:p w:rsidR="00074868" w:rsidRPr="00074868" w:rsidRDefault="00074868" w:rsidP="00074868">
      <w:pPr>
        <w:pStyle w:val="Paragrafoelenco"/>
        <w:numPr>
          <w:ilvl w:val="0"/>
          <w:numId w:val="10"/>
        </w:numPr>
        <w:tabs>
          <w:tab w:val="left" w:pos="426"/>
        </w:tabs>
        <w:jc w:val="both"/>
        <w:rPr>
          <w:rFonts w:ascii="Times New Roman" w:hAnsi="Times New Roman" w:cs="Times New Roman"/>
          <w:sz w:val="24"/>
          <w:szCs w:val="24"/>
        </w:rPr>
      </w:pPr>
      <w:r w:rsidRPr="00074868">
        <w:rPr>
          <w:rFonts w:ascii="Times New Roman" w:hAnsi="Times New Roman" w:cs="Times New Roman"/>
          <w:sz w:val="24"/>
          <w:szCs w:val="24"/>
        </w:rPr>
        <w:t>-è conservativo.</w:t>
      </w:r>
    </w:p>
    <w:p w:rsidR="00074868" w:rsidRDefault="00074868" w:rsidP="000C3263">
      <w:pPr>
        <w:tabs>
          <w:tab w:val="left" w:pos="426"/>
        </w:tabs>
        <w:jc w:val="both"/>
        <w:rPr>
          <w:rFonts w:ascii="Times New Roman" w:hAnsi="Times New Roman" w:cs="Times New Roman"/>
          <w:b/>
          <w:bCs/>
          <w:i/>
          <w:iCs/>
          <w:sz w:val="24"/>
          <w:szCs w:val="24"/>
        </w:rPr>
      </w:pPr>
    </w:p>
    <w:p w:rsidR="000C3263" w:rsidRPr="000C3263" w:rsidRDefault="000C3263" w:rsidP="000C3263">
      <w:pPr>
        <w:tabs>
          <w:tab w:val="left" w:pos="426"/>
        </w:tabs>
        <w:jc w:val="both"/>
        <w:rPr>
          <w:rFonts w:ascii="Times New Roman" w:hAnsi="Times New Roman" w:cs="Times New Roman"/>
          <w:b/>
          <w:bCs/>
          <w:i/>
          <w:iCs/>
          <w:sz w:val="24"/>
          <w:szCs w:val="24"/>
        </w:rPr>
      </w:pPr>
      <w:r w:rsidRPr="000C3263">
        <w:rPr>
          <w:rFonts w:ascii="Times New Roman" w:hAnsi="Times New Roman" w:cs="Times New Roman"/>
          <w:b/>
          <w:bCs/>
          <w:i/>
          <w:iCs/>
          <w:sz w:val="24"/>
          <w:szCs w:val="24"/>
        </w:rPr>
        <w:t>La corrente elettrica</w:t>
      </w:r>
    </w:p>
    <w:p w:rsidR="000C3263" w:rsidRPr="000C3263" w:rsidRDefault="008D6DA6" w:rsidP="000C3263">
      <w:pPr>
        <w:tabs>
          <w:tab w:val="left" w:pos="426"/>
        </w:tabs>
        <w:jc w:val="both"/>
        <w:rPr>
          <w:rFonts w:ascii="Times New Roman" w:hAnsi="Times New Roman" w:cs="Times New Roman"/>
          <w:sz w:val="24"/>
          <w:szCs w:val="24"/>
        </w:rPr>
      </w:pPr>
      <w:r w:rsidRPr="008D6DA6">
        <w:rPr>
          <w:rFonts w:ascii="Times New Roman" w:hAnsi="Times New Roman" w:cs="Times New Roman"/>
          <w:noProof/>
          <w:sz w:val="24"/>
          <w:szCs w:val="24"/>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4354</wp:posOffset>
            </wp:positionV>
            <wp:extent cx="4097369" cy="1080000"/>
            <wp:effectExtent l="0" t="0" r="0" b="6350"/>
            <wp:wrapSquare wrapText="bothSides"/>
            <wp:docPr id="9585220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22005" name=""/>
                    <pic:cNvPicPr/>
                  </pic:nvPicPr>
                  <pic:blipFill>
                    <a:blip r:embed="rId23">
                      <a:extLst>
                        <a:ext uri="{28A0092B-C50C-407E-A947-70E740481C1C}">
                          <a14:useLocalDpi xmlns:a14="http://schemas.microsoft.com/office/drawing/2010/main" val="0"/>
                        </a:ext>
                      </a:extLst>
                    </a:blip>
                    <a:stretch>
                      <a:fillRect/>
                    </a:stretch>
                  </pic:blipFill>
                  <pic:spPr>
                    <a:xfrm>
                      <a:off x="0" y="0"/>
                      <a:ext cx="4097369" cy="1080000"/>
                    </a:xfrm>
                    <a:prstGeom prst="rect">
                      <a:avLst/>
                    </a:prstGeom>
                  </pic:spPr>
                </pic:pic>
              </a:graphicData>
            </a:graphic>
          </wp:anchor>
        </w:drawing>
      </w:r>
      <w:r w:rsidR="000C3263" w:rsidRPr="000C3263">
        <w:rPr>
          <w:rFonts w:ascii="Times New Roman" w:hAnsi="Times New Roman" w:cs="Times New Roman"/>
          <w:sz w:val="24"/>
          <w:szCs w:val="24"/>
        </w:rPr>
        <w:t>La</w:t>
      </w:r>
      <w:r w:rsidR="00074868">
        <w:rPr>
          <w:rFonts w:ascii="Times New Roman" w:hAnsi="Times New Roman" w:cs="Times New Roman"/>
          <w:sz w:val="24"/>
          <w:szCs w:val="24"/>
        </w:rPr>
        <w:t xml:space="preserve"> corrente elettrica r</w:t>
      </w:r>
      <w:r w:rsidR="000C3263" w:rsidRPr="000C3263">
        <w:rPr>
          <w:rFonts w:ascii="Times New Roman" w:hAnsi="Times New Roman" w:cs="Times New Roman"/>
          <w:sz w:val="24"/>
          <w:szCs w:val="24"/>
        </w:rPr>
        <w:t>appresenta il numero di cariche elettriche che fluiscono attraverso una sezione nell'unità di tempo</w:t>
      </w:r>
      <w:r w:rsidR="000C3263">
        <w:rPr>
          <w:rFonts w:ascii="Times New Roman" w:hAnsi="Times New Roman" w:cs="Times New Roman"/>
          <w:sz w:val="24"/>
          <w:szCs w:val="24"/>
        </w:rPr>
        <w:t>.</w:t>
      </w:r>
    </w:p>
    <w:p w:rsidR="000C3263" w:rsidRDefault="000C3263" w:rsidP="000C3263">
      <w:pPr>
        <w:shd w:val="clear" w:color="auto" w:fill="D9E2F3" w:themeFill="accent1" w:themeFillTint="33"/>
        <w:tabs>
          <w:tab w:val="left" w:pos="426"/>
        </w:tabs>
        <w:jc w:val="both"/>
        <w:rPr>
          <w:rFonts w:ascii="Times New Roman" w:hAnsi="Times New Roman" w:cs="Times New Roman"/>
          <w:sz w:val="24"/>
          <w:szCs w:val="24"/>
        </w:rPr>
      </w:pPr>
      <w:r w:rsidRPr="000C3263">
        <w:rPr>
          <w:rFonts w:ascii="Times New Roman" w:hAnsi="Times New Roman" w:cs="Times New Roman"/>
          <w:b/>
          <w:bCs/>
          <w:i/>
          <w:iCs/>
          <w:sz w:val="24"/>
          <w:szCs w:val="24"/>
        </w:rPr>
        <w:t>Legge di conservazione della carica</w:t>
      </w:r>
      <w:r w:rsidRPr="000C3263">
        <w:rPr>
          <w:rFonts w:ascii="Times New Roman" w:hAnsi="Times New Roman" w:cs="Times New Roman"/>
          <w:sz w:val="24"/>
          <w:szCs w:val="24"/>
        </w:rPr>
        <w:t xml:space="preserve">: la carica elettrica non si può creare </w:t>
      </w:r>
      <w:r>
        <w:rPr>
          <w:rFonts w:ascii="Times New Roman" w:hAnsi="Times New Roman" w:cs="Times New Roman"/>
          <w:sz w:val="24"/>
          <w:szCs w:val="24"/>
        </w:rPr>
        <w:t xml:space="preserve">né </w:t>
      </w:r>
      <w:r w:rsidRPr="000C3263">
        <w:rPr>
          <w:rFonts w:ascii="Times New Roman" w:hAnsi="Times New Roman" w:cs="Times New Roman"/>
          <w:sz w:val="24"/>
          <w:szCs w:val="24"/>
        </w:rPr>
        <w:t>distruggere, ma solo trasferire. Se all'interno di un volume la carica complessiva varia nel tempo, ci deve essere un flusso di cariche sulla superficie del volume. Questo flusso prende il nome di corrente</w:t>
      </w:r>
      <w:r>
        <w:rPr>
          <w:rFonts w:ascii="Times New Roman" w:hAnsi="Times New Roman" w:cs="Times New Roman"/>
          <w:sz w:val="24"/>
          <w:szCs w:val="24"/>
        </w:rPr>
        <w:t>.</w:t>
      </w: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74868" w:rsidRDefault="00074868" w:rsidP="000C3263">
      <w:pPr>
        <w:tabs>
          <w:tab w:val="left" w:pos="426"/>
        </w:tabs>
        <w:jc w:val="both"/>
        <w:rPr>
          <w:rFonts w:ascii="Times New Roman" w:hAnsi="Times New Roman" w:cs="Times New Roman"/>
          <w:sz w:val="24"/>
          <w:szCs w:val="24"/>
        </w:rPr>
      </w:pPr>
    </w:p>
    <w:p w:rsidR="000C3263" w:rsidRDefault="002448FC" w:rsidP="000C3263">
      <w:pPr>
        <w:tabs>
          <w:tab w:val="left" w:pos="426"/>
        </w:tabs>
        <w:jc w:val="both"/>
        <w:rPr>
          <w:noProof/>
        </w:rPr>
      </w:pPr>
      <w:r>
        <w:rPr>
          <w:rFonts w:ascii="Times New Roman" w:hAnsi="Times New Roman" w:cs="Times New Roman"/>
          <w:noProof/>
          <w:sz w:val="24"/>
          <w:szCs w:val="24"/>
        </w:rPr>
        <w:lastRenderedPageBreak/>
        <mc:AlternateContent>
          <mc:Choice Requires="wpi">
            <w:drawing>
              <wp:anchor distT="9000" distB="8825" distL="123335" distR="123419" simplePos="0" relativeHeight="251671552" behindDoc="0" locked="0" layoutInCell="1" allowOverlap="1">
                <wp:simplePos x="0" y="0"/>
                <wp:positionH relativeFrom="column">
                  <wp:posOffset>7140720</wp:posOffset>
                </wp:positionH>
                <wp:positionV relativeFrom="paragraph">
                  <wp:posOffset>106155</wp:posOffset>
                </wp:positionV>
                <wp:extent cx="92710" cy="1130300"/>
                <wp:effectExtent l="57150" t="57150" r="21590" b="31750"/>
                <wp:wrapNone/>
                <wp:docPr id="1" name="Input penna 1"/>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w14:cNvContentPartPr>
                      </w14:nvContentPartPr>
                      <w14:xfrm>
                        <a:off x="0" y="0"/>
                        <a:ext cx="92710" cy="1130300"/>
                      </w14:xfrm>
                    </w14:contentPart>
                  </a:graphicData>
                </a:graphic>
                <wp14:sizeRelH relativeFrom="page">
                  <wp14:pctWidth>0</wp14:pctWidth>
                </wp14:sizeRelH>
                <wp14:sizeRelV relativeFrom="page">
                  <wp14:pctHeight>0</wp14:pctHeight>
                </wp14:sizeRelV>
              </wp:anchor>
            </w:drawing>
          </mc:Choice>
          <mc:Fallback>
            <w:pict>
              <v:shapetype w14:anchorId="08458E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561.55pt;margin-top:7.65pt;width:8.7pt;height:90.4pt;z-index:251671552;visibility:visible;mso-wrap-style:square;mso-width-percent:0;mso-height-percent:0;mso-wrap-distance-left:3.42597mm;mso-wrap-distance-top:.25mm;mso-wrap-distance-right:3.42831mm;mso-wrap-distance-bottom:.24514mm;mso-position-horizontal:absolute;mso-position-horizontal-relative:text;mso-position-vertical:absolute;mso-position-vertical-relative:text;mso-width-percent:0;mso-height-percent:0;mso-width-relative:page;mso-height-relative:page"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">
                <v:imagedata r:id="rId25" o:title=""/>
                <o:lock v:ext="edit" aspectratio="f"/>
              </v:shape>
            </w:pict>
          </mc:Fallback>
        </mc:AlternateContent>
      </w:r>
      <w:r w:rsidR="008D6DA6">
        <w:rPr>
          <w:rFonts w:ascii="Times New Roman" w:hAnsi="Times New Roman" w:cs="Times New Roman"/>
          <w:sz w:val="24"/>
          <w:szCs w:val="24"/>
        </w:rPr>
        <w:t xml:space="preserve">Di seguito viene riportata la somma delle cariche che attraversano la superficie “S” al tempo t e nell’intervallo </w:t>
      </w:r>
      <w:r w:rsidR="008D6DA6" w:rsidRPr="008D6DA6">
        <w:rPr>
          <w:rFonts w:ascii="Times New Roman" w:hAnsi="Times New Roman" w:cs="Times New Roman"/>
          <w:sz w:val="24"/>
          <w:szCs w:val="24"/>
        </w:rPr>
        <w:t>Δt</w:t>
      </w:r>
      <w:r w:rsidR="008D6DA6">
        <w:rPr>
          <w:rFonts w:ascii="Times New Roman" w:hAnsi="Times New Roman" w:cs="Times New Roman"/>
          <w:sz w:val="24"/>
          <w:szCs w:val="24"/>
        </w:rPr>
        <w:t>:</w:t>
      </w:r>
    </w:p>
    <w:p w:rsidR="008D6DA6" w:rsidRDefault="008D6DA6" w:rsidP="000C3263">
      <w:pPr>
        <w:tabs>
          <w:tab w:val="left" w:pos="426"/>
        </w:tabs>
        <w:jc w:val="both"/>
        <w:rPr>
          <w:rFonts w:ascii="Times New Roman" w:hAnsi="Times New Roman" w:cs="Times New Roman"/>
          <w:sz w:val="24"/>
          <w:szCs w:val="24"/>
        </w:rPr>
      </w:pPr>
      <w:r w:rsidRPr="008D6DA6">
        <w:rPr>
          <w:rFonts w:ascii="Times New Roman" w:hAnsi="Times New Roman" w:cs="Times New Roman"/>
          <w:noProof/>
          <w:sz w:val="24"/>
          <w:szCs w:val="24"/>
          <w:lang w:eastAsia="it-IT"/>
        </w:rPr>
        <w:drawing>
          <wp:anchor distT="0" distB="0" distL="114300" distR="114300" simplePos="0" relativeHeight="251673600" behindDoc="0" locked="0" layoutInCell="1" allowOverlap="1">
            <wp:simplePos x="0" y="0"/>
            <wp:positionH relativeFrom="column">
              <wp:posOffset>2413127</wp:posOffset>
            </wp:positionH>
            <wp:positionV relativeFrom="paragraph">
              <wp:posOffset>538607</wp:posOffset>
            </wp:positionV>
            <wp:extent cx="2940050" cy="711200"/>
            <wp:effectExtent l="0" t="0" r="0" b="0"/>
            <wp:wrapSquare wrapText="bothSides"/>
            <wp:docPr id="13081279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27983" name=""/>
                    <pic:cNvPicPr/>
                  </pic:nvPicPr>
                  <pic:blipFill>
                    <a:blip r:embed="rId26">
                      <a:extLst>
                        <a:ext uri="{28A0092B-C50C-407E-A947-70E740481C1C}">
                          <a14:useLocalDpi xmlns:a14="http://schemas.microsoft.com/office/drawing/2010/main" val="0"/>
                        </a:ext>
                      </a:extLst>
                    </a:blip>
                    <a:stretch>
                      <a:fillRect/>
                    </a:stretch>
                  </pic:blipFill>
                  <pic:spPr>
                    <a:xfrm>
                      <a:off x="0" y="0"/>
                      <a:ext cx="2940050" cy="711200"/>
                    </a:xfrm>
                    <a:prstGeom prst="rect">
                      <a:avLst/>
                    </a:prstGeom>
                  </pic:spPr>
                </pic:pic>
              </a:graphicData>
            </a:graphic>
          </wp:anchor>
        </w:drawing>
      </w:r>
      <w:r w:rsidRPr="008D6DA6">
        <w:rPr>
          <w:rFonts w:ascii="Times New Roman" w:hAnsi="Times New Roman" w:cs="Times New Roman"/>
          <w:noProof/>
          <w:sz w:val="24"/>
          <w:szCs w:val="24"/>
          <w:lang w:eastAsia="it-IT"/>
        </w:rPr>
        <w:drawing>
          <wp:inline distT="0" distB="0" distL="0" distR="0">
            <wp:extent cx="1549480" cy="1847945"/>
            <wp:effectExtent l="0" t="0" r="0" b="0"/>
            <wp:docPr id="4438050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05090" name=""/>
                    <pic:cNvPicPr/>
                  </pic:nvPicPr>
                  <pic:blipFill>
                    <a:blip r:embed="rId27"/>
                    <a:stretch>
                      <a:fillRect/>
                    </a:stretch>
                  </pic:blipFill>
                  <pic:spPr>
                    <a:xfrm>
                      <a:off x="0" y="0"/>
                      <a:ext cx="1549480" cy="1847945"/>
                    </a:xfrm>
                    <a:prstGeom prst="rect">
                      <a:avLst/>
                    </a:prstGeom>
                  </pic:spPr>
                </pic:pic>
              </a:graphicData>
            </a:graphic>
          </wp:inline>
        </w:drawing>
      </w:r>
    </w:p>
    <w:p w:rsidR="00074868" w:rsidRDefault="00074868" w:rsidP="008D6DA6">
      <w:pPr>
        <w:tabs>
          <w:tab w:val="left" w:pos="426"/>
        </w:tabs>
        <w:jc w:val="both"/>
        <w:rPr>
          <w:rFonts w:ascii="Times New Roman" w:hAnsi="Times New Roman" w:cs="Times New Roman"/>
          <w:b/>
          <w:bCs/>
          <w:i/>
          <w:iCs/>
          <w:sz w:val="24"/>
          <w:szCs w:val="24"/>
        </w:rPr>
      </w:pPr>
    </w:p>
    <w:p w:rsidR="008D6DA6" w:rsidRPr="008D6DA6" w:rsidRDefault="008D6DA6" w:rsidP="008D6DA6">
      <w:pPr>
        <w:tabs>
          <w:tab w:val="left" w:pos="426"/>
        </w:tabs>
        <w:jc w:val="both"/>
        <w:rPr>
          <w:rFonts w:ascii="Times New Roman" w:hAnsi="Times New Roman" w:cs="Times New Roman"/>
          <w:b/>
          <w:bCs/>
          <w:i/>
          <w:iCs/>
          <w:sz w:val="24"/>
          <w:szCs w:val="24"/>
        </w:rPr>
      </w:pPr>
      <w:r w:rsidRPr="008D6DA6">
        <w:rPr>
          <w:rFonts w:ascii="Times New Roman" w:hAnsi="Times New Roman" w:cs="Times New Roman"/>
          <w:b/>
          <w:bCs/>
          <w:i/>
          <w:iCs/>
          <w:sz w:val="24"/>
          <w:szCs w:val="24"/>
        </w:rPr>
        <w:t>Il verso della corrente</w:t>
      </w:r>
    </w:p>
    <w:p w:rsidR="008D6DA6" w:rsidRPr="008D6DA6" w:rsidRDefault="008D6DA6" w:rsidP="008D6DA6">
      <w:pPr>
        <w:tabs>
          <w:tab w:val="left" w:pos="426"/>
        </w:tabs>
        <w:jc w:val="both"/>
        <w:rPr>
          <w:rFonts w:ascii="Times New Roman" w:hAnsi="Times New Roman" w:cs="Times New Roman"/>
          <w:sz w:val="24"/>
          <w:szCs w:val="24"/>
        </w:rPr>
      </w:pPr>
      <w:r w:rsidRPr="008D6DA6">
        <w:rPr>
          <w:rFonts w:ascii="Times New Roman" w:hAnsi="Times New Roman" w:cs="Times New Roman"/>
          <w:sz w:val="24"/>
          <w:szCs w:val="24"/>
        </w:rPr>
        <w:t>Anche se la corrente elettrica è una grandezza scalare, convenzionalmente le si attribuisce un verso che è quello che vede le cariche positive muoversi verso il polo negativo</w:t>
      </w:r>
      <w:r>
        <w:rPr>
          <w:rFonts w:ascii="Times New Roman" w:hAnsi="Times New Roman" w:cs="Times New Roman"/>
          <w:sz w:val="24"/>
          <w:szCs w:val="24"/>
        </w:rPr>
        <w:t xml:space="preserve">. </w:t>
      </w:r>
      <w:r w:rsidRPr="008D6DA6">
        <w:rPr>
          <w:rFonts w:ascii="Times New Roman" w:hAnsi="Times New Roman" w:cs="Times New Roman"/>
          <w:sz w:val="24"/>
          <w:szCs w:val="24"/>
        </w:rPr>
        <w:t xml:space="preserve">Questa convenzione si applica anche ai conduttori metallici </w:t>
      </w:r>
      <w:r w:rsidR="00074868">
        <w:rPr>
          <w:rFonts w:ascii="Times New Roman" w:hAnsi="Times New Roman" w:cs="Times New Roman"/>
          <w:sz w:val="24"/>
          <w:szCs w:val="24"/>
        </w:rPr>
        <w:t>,</w:t>
      </w:r>
      <w:r w:rsidRPr="008D6DA6">
        <w:rPr>
          <w:rFonts w:ascii="Times New Roman" w:hAnsi="Times New Roman" w:cs="Times New Roman"/>
          <w:sz w:val="24"/>
          <w:szCs w:val="24"/>
        </w:rPr>
        <w:t>nei quali la corrente è dovuta soltanto al movimento degli elettroni</w:t>
      </w:r>
      <w:r>
        <w:rPr>
          <w:rFonts w:ascii="Times New Roman" w:hAnsi="Times New Roman" w:cs="Times New Roman"/>
          <w:sz w:val="24"/>
          <w:szCs w:val="24"/>
        </w:rPr>
        <w:t>.</w:t>
      </w:r>
    </w:p>
    <w:p w:rsidR="008D6DA6" w:rsidRPr="008D6DA6" w:rsidRDefault="008D6DA6" w:rsidP="008D6DA6">
      <w:pPr>
        <w:tabs>
          <w:tab w:val="left" w:pos="426"/>
        </w:tabs>
        <w:jc w:val="both"/>
        <w:rPr>
          <w:rFonts w:ascii="Times New Roman" w:hAnsi="Times New Roman" w:cs="Times New Roman"/>
          <w:sz w:val="24"/>
          <w:szCs w:val="24"/>
        </w:rPr>
      </w:pPr>
      <w:r w:rsidRPr="008D6DA6">
        <w:rPr>
          <w:rFonts w:ascii="Times New Roman" w:hAnsi="Times New Roman" w:cs="Times New Roman"/>
          <w:sz w:val="24"/>
          <w:szCs w:val="24"/>
        </w:rPr>
        <w:t>Dal punto di vista matematico la corrente di cariche positive è equivalente alla corrente di cariche negative</w:t>
      </w:r>
      <w:r w:rsidR="00074868">
        <w:rPr>
          <w:rFonts w:ascii="Times New Roman" w:hAnsi="Times New Roman" w:cs="Times New Roman"/>
          <w:sz w:val="24"/>
          <w:szCs w:val="24"/>
        </w:rPr>
        <w:t xml:space="preserve">; </w:t>
      </w:r>
      <w:r w:rsidRPr="008D6DA6">
        <w:rPr>
          <w:rFonts w:ascii="Times New Roman" w:hAnsi="Times New Roman" w:cs="Times New Roman"/>
          <w:sz w:val="24"/>
          <w:szCs w:val="24"/>
        </w:rPr>
        <w:t xml:space="preserve">dunque per </w:t>
      </w:r>
      <w:r w:rsidR="00074868">
        <w:rPr>
          <w:rFonts w:ascii="Times New Roman" w:hAnsi="Times New Roman" w:cs="Times New Roman"/>
          <w:sz w:val="24"/>
          <w:szCs w:val="24"/>
        </w:rPr>
        <w:t xml:space="preserve">i </w:t>
      </w:r>
      <w:r w:rsidRPr="008D6DA6">
        <w:rPr>
          <w:rFonts w:ascii="Times New Roman" w:hAnsi="Times New Roman" w:cs="Times New Roman"/>
          <w:sz w:val="24"/>
          <w:szCs w:val="24"/>
        </w:rPr>
        <w:t>conduttori metallici si può ragionare in termini di cariche positive ipotetiche che si muovono nel</w:t>
      </w:r>
      <w:r w:rsidR="00074868">
        <w:rPr>
          <w:rFonts w:ascii="Times New Roman" w:hAnsi="Times New Roman" w:cs="Times New Roman"/>
          <w:sz w:val="24"/>
          <w:szCs w:val="24"/>
        </w:rPr>
        <w:t xml:space="preserve"> </w:t>
      </w:r>
      <w:r w:rsidRPr="008D6DA6">
        <w:rPr>
          <w:rFonts w:ascii="Times New Roman" w:hAnsi="Times New Roman" w:cs="Times New Roman"/>
          <w:sz w:val="24"/>
          <w:szCs w:val="24"/>
        </w:rPr>
        <w:t>verso della corrente convenzionale</w:t>
      </w:r>
      <w:r>
        <w:rPr>
          <w:rFonts w:ascii="Times New Roman" w:hAnsi="Times New Roman" w:cs="Times New Roman"/>
          <w:sz w:val="24"/>
          <w:szCs w:val="24"/>
        </w:rPr>
        <w:t>.</w:t>
      </w:r>
    </w:p>
    <w:p w:rsidR="00074868" w:rsidRDefault="00074868" w:rsidP="008D6DA6">
      <w:pPr>
        <w:tabs>
          <w:tab w:val="left" w:pos="426"/>
        </w:tabs>
        <w:jc w:val="both"/>
        <w:rPr>
          <w:rFonts w:ascii="Times New Roman" w:hAnsi="Times New Roman" w:cs="Times New Roman"/>
          <w:b/>
          <w:bCs/>
          <w:i/>
          <w:iCs/>
          <w:sz w:val="24"/>
          <w:szCs w:val="24"/>
        </w:rPr>
      </w:pPr>
    </w:p>
    <w:p w:rsidR="008D6DA6" w:rsidRPr="008D6DA6" w:rsidRDefault="008D6DA6" w:rsidP="008D6DA6">
      <w:pPr>
        <w:tabs>
          <w:tab w:val="left" w:pos="426"/>
        </w:tabs>
        <w:jc w:val="both"/>
        <w:rPr>
          <w:rFonts w:ascii="Times New Roman" w:hAnsi="Times New Roman" w:cs="Times New Roman"/>
          <w:b/>
          <w:bCs/>
          <w:i/>
          <w:iCs/>
          <w:sz w:val="24"/>
          <w:szCs w:val="24"/>
        </w:rPr>
      </w:pPr>
      <w:r w:rsidRPr="008D6DA6">
        <w:rPr>
          <w:rFonts w:ascii="Times New Roman" w:hAnsi="Times New Roman" w:cs="Times New Roman"/>
          <w:noProof/>
          <w:sz w:val="24"/>
          <w:szCs w:val="24"/>
          <w:lang w:eastAsia="it-IT"/>
        </w:rPr>
        <w:drawing>
          <wp:anchor distT="0" distB="0" distL="114300" distR="114300" simplePos="0" relativeHeight="251674624" behindDoc="0" locked="0" layoutInCell="1" allowOverlap="1">
            <wp:simplePos x="0" y="0"/>
            <wp:positionH relativeFrom="margin">
              <wp:align>right</wp:align>
            </wp:positionH>
            <wp:positionV relativeFrom="paragraph">
              <wp:posOffset>292491</wp:posOffset>
            </wp:positionV>
            <wp:extent cx="3030855" cy="1079500"/>
            <wp:effectExtent l="0" t="0" r="0" b="6350"/>
            <wp:wrapSquare wrapText="bothSides"/>
            <wp:docPr id="1069470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7028"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0855" cy="1079500"/>
                    </a:xfrm>
                    <a:prstGeom prst="rect">
                      <a:avLst/>
                    </a:prstGeom>
                  </pic:spPr>
                </pic:pic>
              </a:graphicData>
            </a:graphic>
          </wp:anchor>
        </w:drawing>
      </w:r>
      <w:r w:rsidRPr="008D6DA6">
        <w:rPr>
          <w:rFonts w:ascii="Times New Roman" w:hAnsi="Times New Roman" w:cs="Times New Roman"/>
          <w:b/>
          <w:bCs/>
          <w:i/>
          <w:iCs/>
          <w:sz w:val="24"/>
          <w:szCs w:val="24"/>
        </w:rPr>
        <w:t>Corrente elettrica</w:t>
      </w:r>
    </w:p>
    <w:p w:rsidR="008D6DA6" w:rsidRDefault="008D6DA6" w:rsidP="008D6DA6">
      <w:pPr>
        <w:tabs>
          <w:tab w:val="left" w:pos="426"/>
        </w:tabs>
        <w:jc w:val="both"/>
        <w:rPr>
          <w:rFonts w:ascii="Times New Roman" w:hAnsi="Times New Roman" w:cs="Times New Roman"/>
          <w:sz w:val="24"/>
          <w:szCs w:val="24"/>
        </w:rPr>
      </w:pPr>
      <w:r w:rsidRPr="008D6DA6">
        <w:rPr>
          <w:rFonts w:ascii="Times New Roman" w:hAnsi="Times New Roman" w:cs="Times New Roman"/>
          <w:sz w:val="24"/>
          <w:szCs w:val="24"/>
        </w:rPr>
        <w:t xml:space="preserve">La corrente elettrica per convenzione rappresenta sempre un flusso di cariche positive e quindi </w:t>
      </w:r>
      <w:r w:rsidR="00074868">
        <w:rPr>
          <w:rFonts w:ascii="Times New Roman" w:hAnsi="Times New Roman" w:cs="Times New Roman"/>
          <w:sz w:val="24"/>
          <w:szCs w:val="24"/>
        </w:rPr>
        <w:t>è opposta al moto degli elettroni; e</w:t>
      </w:r>
      <w:r w:rsidRPr="008D6DA6">
        <w:rPr>
          <w:rFonts w:ascii="Times New Roman" w:hAnsi="Times New Roman" w:cs="Times New Roman"/>
          <w:sz w:val="24"/>
          <w:szCs w:val="24"/>
        </w:rPr>
        <w:t>ssa può quindi essere positiva o negativa.</w:t>
      </w:r>
      <w:r w:rsidR="00074868">
        <w:rPr>
          <w:rFonts w:ascii="Times New Roman" w:hAnsi="Times New Roman" w:cs="Times New Roman"/>
          <w:sz w:val="24"/>
          <w:szCs w:val="24"/>
        </w:rPr>
        <w:t xml:space="preserve"> </w:t>
      </w:r>
      <w:r w:rsidRPr="008D6DA6">
        <w:rPr>
          <w:rFonts w:ascii="Times New Roman" w:hAnsi="Times New Roman" w:cs="Times New Roman"/>
          <w:sz w:val="24"/>
          <w:szCs w:val="24"/>
        </w:rPr>
        <w:t>La corrente elettrica è la velocità di variazione nel tempo</w:t>
      </w:r>
      <w:r w:rsidR="00074868">
        <w:rPr>
          <w:rFonts w:ascii="Times New Roman" w:hAnsi="Times New Roman" w:cs="Times New Roman"/>
          <w:sz w:val="24"/>
          <w:szCs w:val="24"/>
        </w:rPr>
        <w:t xml:space="preserve"> della carica e</w:t>
      </w:r>
      <w:r w:rsidRPr="008D6DA6">
        <w:rPr>
          <w:rFonts w:ascii="Times New Roman" w:hAnsi="Times New Roman" w:cs="Times New Roman"/>
          <w:sz w:val="24"/>
          <w:szCs w:val="24"/>
        </w:rPr>
        <w:t xml:space="preserve"> si misura in Ampere (A). [1A</w:t>
      </w:r>
      <w:r>
        <w:rPr>
          <w:rFonts w:ascii="Times New Roman" w:hAnsi="Times New Roman" w:cs="Times New Roman"/>
          <w:sz w:val="24"/>
          <w:szCs w:val="24"/>
        </w:rPr>
        <w:t>=</w:t>
      </w:r>
      <w:r w:rsidRPr="008D6DA6">
        <w:rPr>
          <w:rFonts w:ascii="Times New Roman" w:hAnsi="Times New Roman" w:cs="Times New Roman"/>
          <w:sz w:val="24"/>
          <w:szCs w:val="24"/>
        </w:rPr>
        <w:t>1C/1s].</w:t>
      </w:r>
    </w:p>
    <w:p w:rsidR="008D6DA6" w:rsidRDefault="008D6DA6" w:rsidP="008D6DA6">
      <w:p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La corrente elettrica può essere una </w:t>
      </w:r>
      <w:r w:rsidRPr="00313D71">
        <w:rPr>
          <w:rFonts w:ascii="Times New Roman" w:hAnsi="Times New Roman" w:cs="Times New Roman"/>
          <w:b/>
          <w:bCs/>
          <w:i/>
          <w:iCs/>
          <w:sz w:val="24"/>
          <w:szCs w:val="24"/>
        </w:rPr>
        <w:t>corrente stazionaria</w:t>
      </w:r>
      <w:r w:rsidR="0073787F">
        <w:rPr>
          <w:rFonts w:ascii="Times New Roman" w:hAnsi="Times New Roman" w:cs="Times New Roman"/>
          <w:sz w:val="24"/>
          <w:szCs w:val="24"/>
        </w:rPr>
        <w:t xml:space="preserve"> (</w:t>
      </w:r>
      <w:r>
        <w:rPr>
          <w:rFonts w:ascii="Times New Roman" w:hAnsi="Times New Roman" w:cs="Times New Roman"/>
          <w:sz w:val="24"/>
          <w:szCs w:val="24"/>
        </w:rPr>
        <w:t>dc</w:t>
      </w:r>
      <w:r w:rsidR="00313D71">
        <w:rPr>
          <w:rFonts w:ascii="Times New Roman" w:hAnsi="Times New Roman" w:cs="Times New Roman"/>
          <w:sz w:val="24"/>
          <w:szCs w:val="24"/>
        </w:rPr>
        <w:t>,</w:t>
      </w:r>
      <w:r w:rsidR="0073787F">
        <w:rPr>
          <w:rFonts w:ascii="Times New Roman" w:hAnsi="Times New Roman" w:cs="Times New Roman"/>
          <w:sz w:val="24"/>
          <w:szCs w:val="24"/>
        </w:rPr>
        <w:t xml:space="preserve"> detta anche continua</w:t>
      </w:r>
      <w:r w:rsidR="00313D71">
        <w:rPr>
          <w:rFonts w:ascii="Times New Roman" w:hAnsi="Times New Roman" w:cs="Times New Roman"/>
          <w:sz w:val="24"/>
          <w:szCs w:val="24"/>
        </w:rPr>
        <w:t xml:space="preserve"> in quanto è costante</w:t>
      </w:r>
      <w:r>
        <w:rPr>
          <w:rFonts w:ascii="Times New Roman" w:hAnsi="Times New Roman" w:cs="Times New Roman"/>
          <w:sz w:val="24"/>
          <w:szCs w:val="24"/>
        </w:rPr>
        <w:t xml:space="preserve">) e una </w:t>
      </w:r>
      <w:r w:rsidRPr="00313D71">
        <w:rPr>
          <w:rFonts w:ascii="Times New Roman" w:hAnsi="Times New Roman" w:cs="Times New Roman"/>
          <w:b/>
          <w:bCs/>
          <w:i/>
          <w:iCs/>
          <w:sz w:val="24"/>
          <w:szCs w:val="24"/>
        </w:rPr>
        <w:t>corrente alternata</w:t>
      </w:r>
      <w:r>
        <w:rPr>
          <w:rFonts w:ascii="Times New Roman" w:hAnsi="Times New Roman" w:cs="Times New Roman"/>
          <w:sz w:val="24"/>
          <w:szCs w:val="24"/>
        </w:rPr>
        <w:t xml:space="preserve"> (ac):</w:t>
      </w:r>
    </w:p>
    <w:p w:rsidR="008D6DA6" w:rsidRDefault="008D6DA6" w:rsidP="008D6DA6">
      <w:pPr>
        <w:tabs>
          <w:tab w:val="left" w:pos="426"/>
        </w:tabs>
        <w:jc w:val="both"/>
        <w:rPr>
          <w:rFonts w:ascii="Times New Roman" w:hAnsi="Times New Roman" w:cs="Times New Roman"/>
          <w:sz w:val="24"/>
          <w:szCs w:val="24"/>
        </w:rPr>
      </w:pPr>
    </w:p>
    <w:p w:rsidR="008D6DA6" w:rsidRDefault="008D6DA6" w:rsidP="008D6DA6">
      <w:pPr>
        <w:tabs>
          <w:tab w:val="left" w:pos="426"/>
        </w:tabs>
        <w:jc w:val="both"/>
        <w:rPr>
          <w:rFonts w:ascii="Times New Roman" w:hAnsi="Times New Roman" w:cs="Times New Roman"/>
          <w:sz w:val="24"/>
          <w:szCs w:val="24"/>
        </w:rPr>
      </w:pPr>
      <w:r w:rsidRPr="008D6DA6">
        <w:rPr>
          <w:rFonts w:ascii="Times New Roman" w:hAnsi="Times New Roman" w:cs="Times New Roman"/>
          <w:noProof/>
          <w:sz w:val="24"/>
          <w:szCs w:val="24"/>
          <w:lang w:eastAsia="it-IT"/>
        </w:rPr>
        <w:drawing>
          <wp:anchor distT="0" distB="0" distL="114300" distR="114300" simplePos="0" relativeHeight="251675648" behindDoc="0" locked="0" layoutInCell="1" allowOverlap="1">
            <wp:simplePos x="0" y="0"/>
            <wp:positionH relativeFrom="margin">
              <wp:posOffset>292608</wp:posOffset>
            </wp:positionH>
            <wp:positionV relativeFrom="paragraph">
              <wp:posOffset>6096</wp:posOffset>
            </wp:positionV>
            <wp:extent cx="1771020" cy="1368000"/>
            <wp:effectExtent l="0" t="0" r="635" b="3810"/>
            <wp:wrapSquare wrapText="bothSides"/>
            <wp:docPr id="14219313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31315" name=""/>
                    <pic:cNvPicPr/>
                  </pic:nvPicPr>
                  <pic:blipFill>
                    <a:blip r:embed="rId29">
                      <a:extLst>
                        <a:ext uri="{28A0092B-C50C-407E-A947-70E740481C1C}">
                          <a14:useLocalDpi xmlns:a14="http://schemas.microsoft.com/office/drawing/2010/main" val="0"/>
                        </a:ext>
                      </a:extLst>
                    </a:blip>
                    <a:stretch>
                      <a:fillRect/>
                    </a:stretch>
                  </pic:blipFill>
                  <pic:spPr>
                    <a:xfrm>
                      <a:off x="0" y="0"/>
                      <a:ext cx="1771020" cy="1368000"/>
                    </a:xfrm>
                    <a:prstGeom prst="rect">
                      <a:avLst/>
                    </a:prstGeom>
                  </pic:spPr>
                </pic:pic>
              </a:graphicData>
            </a:graphic>
          </wp:anchor>
        </w:drawing>
      </w:r>
      <w:r w:rsidRPr="008D6DA6">
        <w:rPr>
          <w:rFonts w:ascii="Times New Roman" w:hAnsi="Times New Roman" w:cs="Times New Roman"/>
          <w:noProof/>
          <w:sz w:val="24"/>
          <w:szCs w:val="24"/>
          <w:lang w:eastAsia="it-IT"/>
        </w:rPr>
        <w:drawing>
          <wp:anchor distT="0" distB="0" distL="114300" distR="114300" simplePos="0" relativeHeight="251676672" behindDoc="0" locked="0" layoutInCell="1" allowOverlap="1">
            <wp:simplePos x="0" y="0"/>
            <wp:positionH relativeFrom="column">
              <wp:posOffset>3577209</wp:posOffset>
            </wp:positionH>
            <wp:positionV relativeFrom="paragraph">
              <wp:posOffset>0</wp:posOffset>
            </wp:positionV>
            <wp:extent cx="1633182" cy="1368000"/>
            <wp:effectExtent l="0" t="0" r="5715" b="3810"/>
            <wp:wrapSquare wrapText="bothSides"/>
            <wp:docPr id="20714267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6774" name=""/>
                    <pic:cNvPicPr/>
                  </pic:nvPicPr>
                  <pic:blipFill>
                    <a:blip r:embed="rId30">
                      <a:extLst>
                        <a:ext uri="{28A0092B-C50C-407E-A947-70E740481C1C}">
                          <a14:useLocalDpi xmlns:a14="http://schemas.microsoft.com/office/drawing/2010/main" val="0"/>
                        </a:ext>
                      </a:extLst>
                    </a:blip>
                    <a:stretch>
                      <a:fillRect/>
                    </a:stretch>
                  </pic:blipFill>
                  <pic:spPr>
                    <a:xfrm>
                      <a:off x="0" y="0"/>
                      <a:ext cx="1633182" cy="1368000"/>
                    </a:xfrm>
                    <a:prstGeom prst="rect">
                      <a:avLst/>
                    </a:prstGeom>
                  </pic:spPr>
                </pic:pic>
              </a:graphicData>
            </a:graphic>
          </wp:anchor>
        </w:drawing>
      </w:r>
    </w:p>
    <w:p w:rsidR="008D6DA6" w:rsidRDefault="008D6DA6" w:rsidP="008D6DA6">
      <w:pPr>
        <w:tabs>
          <w:tab w:val="left" w:pos="426"/>
        </w:tabs>
        <w:jc w:val="both"/>
        <w:rPr>
          <w:rFonts w:ascii="Times New Roman" w:hAnsi="Times New Roman" w:cs="Times New Roman"/>
          <w:sz w:val="24"/>
          <w:szCs w:val="24"/>
        </w:rPr>
      </w:pPr>
    </w:p>
    <w:p w:rsidR="008D6DA6" w:rsidRDefault="008D6DA6" w:rsidP="008D6DA6">
      <w:pPr>
        <w:tabs>
          <w:tab w:val="left" w:pos="426"/>
        </w:tabs>
        <w:jc w:val="both"/>
        <w:rPr>
          <w:rFonts w:ascii="Times New Roman" w:hAnsi="Times New Roman" w:cs="Times New Roman"/>
          <w:sz w:val="24"/>
          <w:szCs w:val="24"/>
        </w:rPr>
      </w:pPr>
    </w:p>
    <w:p w:rsidR="008D6DA6" w:rsidRDefault="008D6DA6" w:rsidP="008D6DA6">
      <w:pPr>
        <w:tabs>
          <w:tab w:val="left" w:pos="426"/>
        </w:tabs>
        <w:jc w:val="both"/>
        <w:rPr>
          <w:rFonts w:ascii="Times New Roman" w:hAnsi="Times New Roman" w:cs="Times New Roman"/>
          <w:sz w:val="24"/>
          <w:szCs w:val="24"/>
        </w:rPr>
      </w:pPr>
    </w:p>
    <w:p w:rsidR="008D6DA6" w:rsidRDefault="008D6DA6" w:rsidP="008D6DA6">
      <w:pPr>
        <w:tabs>
          <w:tab w:val="left" w:pos="426"/>
        </w:tabs>
        <w:jc w:val="both"/>
        <w:rPr>
          <w:rFonts w:ascii="Times New Roman" w:hAnsi="Times New Roman" w:cs="Times New Roman"/>
          <w:sz w:val="24"/>
          <w:szCs w:val="24"/>
        </w:rPr>
      </w:pPr>
    </w:p>
    <w:p w:rsidR="00313D71" w:rsidRPr="00313D71" w:rsidRDefault="00313D71" w:rsidP="00B21A53">
      <w:pPr>
        <w:tabs>
          <w:tab w:val="left" w:pos="426"/>
        </w:tabs>
        <w:jc w:val="both"/>
        <w:rPr>
          <w:rFonts w:ascii="Times New Roman" w:hAnsi="Times New Roman" w:cs="Times New Roman"/>
          <w:i/>
          <w:iCs/>
          <w:sz w:val="24"/>
          <w:szCs w:val="24"/>
        </w:rPr>
      </w:pPr>
      <w:r w:rsidRPr="00313D71">
        <w:rPr>
          <w:rFonts w:ascii="Times New Roman" w:hAnsi="Times New Roman" w:cs="Times New Roman"/>
          <w:i/>
          <w:iCs/>
          <w:sz w:val="24"/>
          <w:szCs w:val="24"/>
        </w:rPr>
        <w:t>Se vediamo il battito cardiaco, l’andamento non è né continuo né alternato.</w:t>
      </w:r>
    </w:p>
    <w:p w:rsidR="00B21A53" w:rsidRPr="00B21A53" w:rsidRDefault="00B21A53" w:rsidP="00B21A53">
      <w:pPr>
        <w:tabs>
          <w:tab w:val="left" w:pos="426"/>
        </w:tabs>
        <w:jc w:val="both"/>
        <w:rPr>
          <w:rFonts w:ascii="Times New Roman" w:hAnsi="Times New Roman" w:cs="Times New Roman"/>
          <w:b/>
          <w:bCs/>
          <w:i/>
          <w:iCs/>
          <w:sz w:val="24"/>
          <w:szCs w:val="24"/>
        </w:rPr>
      </w:pPr>
      <w:r w:rsidRPr="00B21A53">
        <w:rPr>
          <w:rFonts w:ascii="Times New Roman" w:hAnsi="Times New Roman" w:cs="Times New Roman"/>
          <w:b/>
          <w:bCs/>
          <w:i/>
          <w:iCs/>
          <w:sz w:val="24"/>
          <w:szCs w:val="24"/>
        </w:rPr>
        <w:t>Analogia tra fluidi e corrente elettrica</w:t>
      </w:r>
    </w:p>
    <w:p w:rsidR="00B21A53" w:rsidRPr="00B21A53"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lastRenderedPageBreak/>
        <w:t>Per capirlo consideriamo un sistema di</w:t>
      </w:r>
      <w:r w:rsidR="0059630B">
        <w:rPr>
          <w:rFonts w:ascii="Times New Roman" w:hAnsi="Times New Roman" w:cs="Times New Roman"/>
          <w:sz w:val="24"/>
          <w:szCs w:val="24"/>
        </w:rPr>
        <w:t xml:space="preserve"> </w:t>
      </w:r>
      <w:r w:rsidR="0059630B" w:rsidRPr="00B21A53">
        <w:rPr>
          <w:rFonts w:ascii="Times New Roman" w:hAnsi="Times New Roman" w:cs="Times New Roman"/>
          <w:sz w:val="24"/>
          <w:szCs w:val="24"/>
        </w:rPr>
        <w:t xml:space="preserve">vasi </w:t>
      </w:r>
      <w:r w:rsidRPr="00B21A53">
        <w:rPr>
          <w:rFonts w:ascii="Times New Roman" w:hAnsi="Times New Roman" w:cs="Times New Roman"/>
          <w:sz w:val="24"/>
          <w:szCs w:val="24"/>
        </w:rPr>
        <w:t>comunicanti</w:t>
      </w:r>
      <w:r>
        <w:rPr>
          <w:rFonts w:ascii="Times New Roman" w:hAnsi="Times New Roman" w:cs="Times New Roman"/>
          <w:sz w:val="24"/>
          <w:szCs w:val="24"/>
        </w:rPr>
        <w:t xml:space="preserve">. </w:t>
      </w:r>
      <w:r w:rsidR="0059630B">
        <w:rPr>
          <w:rFonts w:ascii="Times New Roman" w:hAnsi="Times New Roman" w:cs="Times New Roman"/>
          <w:sz w:val="24"/>
          <w:szCs w:val="24"/>
        </w:rPr>
        <w:t>Per far</w:t>
      </w:r>
      <w:r w:rsidRPr="00B21A53">
        <w:rPr>
          <w:rFonts w:ascii="Times New Roman" w:hAnsi="Times New Roman" w:cs="Times New Roman"/>
          <w:sz w:val="24"/>
          <w:szCs w:val="24"/>
        </w:rPr>
        <w:t xml:space="preserve"> scorrere l'acqua in una conduttura occorre che il liquido si trovi a livelli </w:t>
      </w:r>
      <w:r w:rsidR="0059630B">
        <w:rPr>
          <w:rFonts w:ascii="Times New Roman" w:hAnsi="Times New Roman" w:cs="Times New Roman"/>
          <w:sz w:val="24"/>
          <w:szCs w:val="24"/>
        </w:rPr>
        <w:t>diversi in modo che una parte del volume</w:t>
      </w:r>
      <w:r w:rsidRPr="00B21A53">
        <w:rPr>
          <w:rFonts w:ascii="Times New Roman" w:hAnsi="Times New Roman" w:cs="Times New Roman"/>
          <w:sz w:val="24"/>
          <w:szCs w:val="24"/>
        </w:rPr>
        <w:t xml:space="preserve"> d'acqua </w:t>
      </w:r>
      <w:r w:rsidR="0059630B">
        <w:rPr>
          <w:rFonts w:ascii="Times New Roman" w:hAnsi="Times New Roman" w:cs="Times New Roman"/>
          <w:sz w:val="24"/>
          <w:szCs w:val="24"/>
        </w:rPr>
        <w:t>,</w:t>
      </w:r>
      <w:r w:rsidRPr="00B21A53">
        <w:rPr>
          <w:rFonts w:ascii="Times New Roman" w:hAnsi="Times New Roman" w:cs="Times New Roman"/>
          <w:sz w:val="24"/>
          <w:szCs w:val="24"/>
        </w:rPr>
        <w:t>posto ai due livelli</w:t>
      </w:r>
      <w:r w:rsidR="0059630B">
        <w:rPr>
          <w:rFonts w:ascii="Times New Roman" w:hAnsi="Times New Roman" w:cs="Times New Roman"/>
          <w:sz w:val="24"/>
          <w:szCs w:val="24"/>
        </w:rPr>
        <w:t>,</w:t>
      </w:r>
      <w:r w:rsidRPr="00B21A53">
        <w:rPr>
          <w:rFonts w:ascii="Times New Roman" w:hAnsi="Times New Roman" w:cs="Times New Roman"/>
          <w:sz w:val="24"/>
          <w:szCs w:val="24"/>
        </w:rPr>
        <w:t xml:space="preserve"> abbia una differenza di energia potenziale gravitazionale.</w:t>
      </w:r>
    </w:p>
    <w:p w:rsidR="008D6DA6"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t>Per far muovere le cariche è necessaria una differenza di</w:t>
      </w:r>
      <w:r w:rsidR="0059630B">
        <w:rPr>
          <w:rFonts w:ascii="Times New Roman" w:hAnsi="Times New Roman" w:cs="Times New Roman"/>
          <w:sz w:val="24"/>
          <w:szCs w:val="24"/>
        </w:rPr>
        <w:t xml:space="preserve"> </w:t>
      </w:r>
      <w:r w:rsidRPr="00B21A53">
        <w:rPr>
          <w:rFonts w:ascii="Times New Roman" w:hAnsi="Times New Roman" w:cs="Times New Roman"/>
          <w:sz w:val="24"/>
          <w:szCs w:val="24"/>
        </w:rPr>
        <w:t>potenziale elettrico: le cariche positive seguono la discesa di potenziale</w:t>
      </w:r>
      <w:r w:rsidR="0059630B">
        <w:rPr>
          <w:rFonts w:ascii="Times New Roman" w:hAnsi="Times New Roman" w:cs="Times New Roman"/>
          <w:sz w:val="24"/>
          <w:szCs w:val="24"/>
        </w:rPr>
        <w:t xml:space="preserve"> </w:t>
      </w:r>
      <w:r w:rsidRPr="00B21A53">
        <w:rPr>
          <w:rFonts w:ascii="Times New Roman" w:hAnsi="Times New Roman" w:cs="Times New Roman"/>
          <w:sz w:val="24"/>
          <w:szCs w:val="24"/>
        </w:rPr>
        <w:t>men</w:t>
      </w:r>
      <w:r w:rsidR="0059630B">
        <w:rPr>
          <w:rFonts w:ascii="Times New Roman" w:hAnsi="Times New Roman" w:cs="Times New Roman"/>
          <w:sz w:val="24"/>
          <w:szCs w:val="24"/>
        </w:rPr>
        <w:t>tre quelle negative l’opposto</w:t>
      </w:r>
      <w:r w:rsidRPr="00B21A53">
        <w:rPr>
          <w:rFonts w:ascii="Times New Roman" w:hAnsi="Times New Roman" w:cs="Times New Roman"/>
          <w:sz w:val="24"/>
          <w:szCs w:val="24"/>
        </w:rPr>
        <w:t>.</w:t>
      </w:r>
    </w:p>
    <w:p w:rsidR="00313D71" w:rsidRDefault="0059630B" w:rsidP="00B21A53">
      <w:pPr>
        <w:tabs>
          <w:tab w:val="left" w:pos="426"/>
        </w:tabs>
        <w:jc w:val="both"/>
        <w:rPr>
          <w:rFonts w:ascii="Times New Roman" w:hAnsi="Times New Roman" w:cs="Times New Roman"/>
          <w:sz w:val="24"/>
          <w:szCs w:val="24"/>
        </w:rPr>
      </w:pPr>
      <w:r>
        <w:rPr>
          <w:rFonts w:ascii="Times New Roman" w:hAnsi="Times New Roman" w:cs="Times New Roman"/>
          <w:sz w:val="24"/>
          <w:szCs w:val="24"/>
        </w:rPr>
        <w:t>Per generare in maniera continua</w:t>
      </w:r>
      <w:r w:rsidR="00313D71">
        <w:rPr>
          <w:rFonts w:ascii="Times New Roman" w:hAnsi="Times New Roman" w:cs="Times New Roman"/>
          <w:sz w:val="24"/>
          <w:szCs w:val="24"/>
        </w:rPr>
        <w:t xml:space="preserve"> un fenomeno elettrico, bisogna prendere energia da un’altra forma e con</w:t>
      </w:r>
      <w:r>
        <w:rPr>
          <w:rFonts w:ascii="Times New Roman" w:hAnsi="Times New Roman" w:cs="Times New Roman"/>
          <w:sz w:val="24"/>
          <w:szCs w:val="24"/>
        </w:rPr>
        <w:t>vertirla in energia elettrica. L</w:t>
      </w:r>
      <w:r w:rsidR="00313D71">
        <w:rPr>
          <w:rFonts w:ascii="Times New Roman" w:hAnsi="Times New Roman" w:cs="Times New Roman"/>
          <w:sz w:val="24"/>
          <w:szCs w:val="24"/>
        </w:rPr>
        <w:t>a pila è una forma di energia chimica che viene trasforma</w:t>
      </w:r>
      <w:r>
        <w:rPr>
          <w:rFonts w:ascii="Times New Roman" w:hAnsi="Times New Roman" w:cs="Times New Roman"/>
          <w:sz w:val="24"/>
          <w:szCs w:val="24"/>
        </w:rPr>
        <w:t>ta in energia elettrica e</w:t>
      </w:r>
      <w:r w:rsidR="00313D71">
        <w:rPr>
          <w:rFonts w:ascii="Times New Roman" w:hAnsi="Times New Roman" w:cs="Times New Roman"/>
          <w:sz w:val="24"/>
          <w:szCs w:val="24"/>
        </w:rPr>
        <w:t xml:space="preserve"> funziona come una pompa idraulica, in qu</w:t>
      </w:r>
      <w:r>
        <w:rPr>
          <w:rFonts w:ascii="Times New Roman" w:hAnsi="Times New Roman" w:cs="Times New Roman"/>
          <w:sz w:val="24"/>
          <w:szCs w:val="24"/>
        </w:rPr>
        <w:t xml:space="preserve">anto trasporta cariche positive contro il potenziale; </w:t>
      </w:r>
      <w:r w:rsidR="00313D71">
        <w:rPr>
          <w:rFonts w:ascii="Times New Roman" w:hAnsi="Times New Roman" w:cs="Times New Roman"/>
          <w:sz w:val="24"/>
          <w:szCs w:val="24"/>
        </w:rPr>
        <w:t>ossi</w:t>
      </w:r>
      <w:r>
        <w:rPr>
          <w:rFonts w:ascii="Times New Roman" w:hAnsi="Times New Roman" w:cs="Times New Roman"/>
          <w:sz w:val="24"/>
          <w:szCs w:val="24"/>
        </w:rPr>
        <w:t>a dal punto di potenziale maggiore</w:t>
      </w:r>
      <w:r w:rsidR="00313D71">
        <w:rPr>
          <w:rFonts w:ascii="Times New Roman" w:hAnsi="Times New Roman" w:cs="Times New Roman"/>
          <w:sz w:val="24"/>
          <w:szCs w:val="24"/>
        </w:rPr>
        <w:t xml:space="preserve"> al punto di potenziale minore</w:t>
      </w:r>
      <w:r>
        <w:rPr>
          <w:rFonts w:ascii="Times New Roman" w:hAnsi="Times New Roman" w:cs="Times New Roman"/>
          <w:sz w:val="24"/>
          <w:szCs w:val="24"/>
        </w:rPr>
        <w:t>.</w:t>
      </w:r>
      <w:r w:rsidR="00313D71">
        <w:rPr>
          <w:rFonts w:ascii="Times New Roman" w:hAnsi="Times New Roman" w:cs="Times New Roman"/>
          <w:sz w:val="24"/>
          <w:szCs w:val="24"/>
        </w:rPr>
        <w:t xml:space="preserve">. </w:t>
      </w:r>
    </w:p>
    <w:p w:rsidR="00A97F78" w:rsidRDefault="00A97F78" w:rsidP="00B21A53">
      <w:pPr>
        <w:tabs>
          <w:tab w:val="left" w:pos="426"/>
        </w:tabs>
        <w:jc w:val="both"/>
        <w:rPr>
          <w:rFonts w:ascii="Times New Roman" w:hAnsi="Times New Roman" w:cs="Times New Roman"/>
          <w:b/>
          <w:bCs/>
          <w:i/>
          <w:iCs/>
          <w:sz w:val="24"/>
          <w:szCs w:val="24"/>
        </w:rPr>
      </w:pPr>
    </w:p>
    <w:p w:rsidR="00B21A53" w:rsidRPr="00B21A53" w:rsidRDefault="00B21A53" w:rsidP="00B21A53">
      <w:pPr>
        <w:tabs>
          <w:tab w:val="left" w:pos="426"/>
        </w:tabs>
        <w:jc w:val="both"/>
        <w:rPr>
          <w:rFonts w:ascii="Times New Roman" w:hAnsi="Times New Roman" w:cs="Times New Roman"/>
          <w:b/>
          <w:bCs/>
          <w:i/>
          <w:iCs/>
          <w:sz w:val="24"/>
          <w:szCs w:val="24"/>
        </w:rPr>
      </w:pPr>
      <w:r w:rsidRPr="00B21A53">
        <w:rPr>
          <w:rFonts w:ascii="Times New Roman" w:hAnsi="Times New Roman" w:cs="Times New Roman"/>
          <w:b/>
          <w:bCs/>
          <w:i/>
          <w:iCs/>
          <w:sz w:val="24"/>
          <w:szCs w:val="24"/>
        </w:rPr>
        <w:t>Modello circuitale</w:t>
      </w:r>
    </w:p>
    <w:p w:rsidR="00B21A53"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t>L'approccio circuitale coniuga 2 processi fondamentali:</w:t>
      </w:r>
    </w:p>
    <w:p w:rsidR="00B21A53" w:rsidRDefault="00313D71" w:rsidP="00B21A53">
      <w:pPr>
        <w:pStyle w:val="Paragrafoelenco"/>
        <w:numPr>
          <w:ilvl w:val="0"/>
          <w:numId w:val="12"/>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 xml:space="preserve">Relazioni costitutive elementi: </w:t>
      </w:r>
      <w:r>
        <w:rPr>
          <w:rFonts w:ascii="Times New Roman" w:hAnsi="Times New Roman" w:cs="Times New Roman"/>
          <w:sz w:val="24"/>
          <w:szCs w:val="24"/>
        </w:rPr>
        <w:t>l</w:t>
      </w:r>
      <w:r w:rsidR="00B21A53" w:rsidRPr="00B21A53">
        <w:rPr>
          <w:rFonts w:ascii="Times New Roman" w:hAnsi="Times New Roman" w:cs="Times New Roman"/>
          <w:sz w:val="24"/>
          <w:szCs w:val="24"/>
        </w:rPr>
        <w:t xml:space="preserve">a modellazione fisica di dispositivi elementari che compiono una determinata azione tramite opportune grandezze descrittive (Es. condensatore accumulo carica, serbatorio accumulo liquido, membrana altoparlante genera variazioni di pressione, etc....) </w:t>
      </w:r>
    </w:p>
    <w:p w:rsidR="00B21A53" w:rsidRPr="00B21A53" w:rsidRDefault="00313D71" w:rsidP="00B21A53">
      <w:pPr>
        <w:pStyle w:val="Paragrafoelenco"/>
        <w:numPr>
          <w:ilvl w:val="0"/>
          <w:numId w:val="12"/>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Relazioni topologiche</w:t>
      </w:r>
      <w:r>
        <w:rPr>
          <w:rFonts w:ascii="Times New Roman" w:hAnsi="Times New Roman" w:cs="Times New Roman"/>
          <w:sz w:val="24"/>
          <w:szCs w:val="24"/>
        </w:rPr>
        <w:t>:l</w:t>
      </w:r>
      <w:r w:rsidR="00B21A53" w:rsidRPr="00B21A53">
        <w:rPr>
          <w:rFonts w:ascii="Times New Roman" w:hAnsi="Times New Roman" w:cs="Times New Roman"/>
          <w:sz w:val="24"/>
          <w:szCs w:val="24"/>
        </w:rPr>
        <w:t>o studio delle relazioni che si instaurano tra le grandezze des</w:t>
      </w:r>
      <w:r w:rsidR="00A97F78">
        <w:rPr>
          <w:rFonts w:ascii="Times New Roman" w:hAnsi="Times New Roman" w:cs="Times New Roman"/>
          <w:sz w:val="24"/>
          <w:szCs w:val="24"/>
        </w:rPr>
        <w:t>crittive dei singoli componenti (</w:t>
      </w:r>
      <w:r w:rsidR="00B21A53" w:rsidRPr="00B21A53">
        <w:rPr>
          <w:rFonts w:ascii="Times New Roman" w:hAnsi="Times New Roman" w:cs="Times New Roman"/>
          <w:sz w:val="24"/>
          <w:szCs w:val="24"/>
        </w:rPr>
        <w:t>dovute alle connessioni dei componenti</w:t>
      </w:r>
      <w:r w:rsidR="00A97F78">
        <w:rPr>
          <w:rFonts w:ascii="Times New Roman" w:hAnsi="Times New Roman" w:cs="Times New Roman"/>
          <w:sz w:val="24"/>
          <w:szCs w:val="24"/>
        </w:rPr>
        <w:t>)</w:t>
      </w:r>
      <w:r w:rsidR="00B21A53">
        <w:rPr>
          <w:rFonts w:ascii="Times New Roman" w:hAnsi="Times New Roman" w:cs="Times New Roman"/>
          <w:sz w:val="24"/>
          <w:szCs w:val="24"/>
        </w:rPr>
        <w:t xml:space="preserve">. </w:t>
      </w:r>
    </w:p>
    <w:p w:rsidR="00A97F78"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t xml:space="preserve">Un </w:t>
      </w:r>
      <w:r w:rsidRPr="00313D71">
        <w:rPr>
          <w:rFonts w:ascii="Times New Roman" w:hAnsi="Times New Roman" w:cs="Times New Roman"/>
          <w:b/>
          <w:bCs/>
          <w:i/>
          <w:iCs/>
          <w:sz w:val="24"/>
          <w:szCs w:val="24"/>
        </w:rPr>
        <w:t>circuito</w:t>
      </w:r>
      <w:r w:rsidRPr="00B21A53">
        <w:rPr>
          <w:rFonts w:ascii="Times New Roman" w:hAnsi="Times New Roman" w:cs="Times New Roman"/>
          <w:sz w:val="24"/>
          <w:szCs w:val="24"/>
        </w:rPr>
        <w:t xml:space="preserve"> è costituito da un insieme di c</w:t>
      </w:r>
      <w:r w:rsidR="00A97F78">
        <w:rPr>
          <w:rFonts w:ascii="Times New Roman" w:hAnsi="Times New Roman" w:cs="Times New Roman"/>
          <w:sz w:val="24"/>
          <w:szCs w:val="24"/>
        </w:rPr>
        <w:t>omponenti (detti anche elementi o blocchi o dispositivi) connessi fra loro attraverso dei</w:t>
      </w:r>
      <w:r w:rsidRPr="00B21A53">
        <w:rPr>
          <w:rFonts w:ascii="Times New Roman" w:hAnsi="Times New Roman" w:cs="Times New Roman"/>
          <w:sz w:val="24"/>
          <w:szCs w:val="24"/>
        </w:rPr>
        <w:t xml:space="preserve"> </w:t>
      </w:r>
      <w:r w:rsidRPr="00313D71">
        <w:rPr>
          <w:rFonts w:ascii="Times New Roman" w:hAnsi="Times New Roman" w:cs="Times New Roman"/>
          <w:b/>
          <w:bCs/>
          <w:i/>
          <w:iCs/>
          <w:sz w:val="24"/>
          <w:szCs w:val="24"/>
        </w:rPr>
        <w:t xml:space="preserve">collegamenti </w:t>
      </w:r>
      <w:r w:rsidRPr="00B21A53">
        <w:rPr>
          <w:rFonts w:ascii="Times New Roman" w:hAnsi="Times New Roman" w:cs="Times New Roman"/>
          <w:sz w:val="24"/>
          <w:szCs w:val="24"/>
        </w:rPr>
        <w:t xml:space="preserve">(detti anche </w:t>
      </w:r>
      <w:r w:rsidR="00A97F78">
        <w:rPr>
          <w:rFonts w:ascii="Times New Roman" w:hAnsi="Times New Roman" w:cs="Times New Roman"/>
          <w:i/>
          <w:iCs/>
          <w:sz w:val="24"/>
          <w:szCs w:val="24"/>
        </w:rPr>
        <w:t>morsetti</w:t>
      </w:r>
      <w:r w:rsidRPr="00313D71">
        <w:rPr>
          <w:rFonts w:ascii="Times New Roman" w:hAnsi="Times New Roman" w:cs="Times New Roman"/>
          <w:i/>
          <w:iCs/>
          <w:sz w:val="24"/>
          <w:szCs w:val="24"/>
        </w:rPr>
        <w:t xml:space="preserve"> o fili o conduttori</w:t>
      </w:r>
      <w:r w:rsidR="00A97F78">
        <w:rPr>
          <w:rFonts w:ascii="Times New Roman" w:hAnsi="Times New Roman" w:cs="Times New Roman"/>
          <w:sz w:val="24"/>
          <w:szCs w:val="24"/>
        </w:rPr>
        <w:t>).</w:t>
      </w:r>
    </w:p>
    <w:p w:rsidR="00B21A53"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t>Le variabili d'interfaccia possono essere differenti, la</w:t>
      </w:r>
      <w:r w:rsidR="00A97F78">
        <w:rPr>
          <w:rFonts w:ascii="Times New Roman" w:hAnsi="Times New Roman" w:cs="Times New Roman"/>
          <w:sz w:val="24"/>
          <w:szCs w:val="24"/>
        </w:rPr>
        <w:t xml:space="preserve"> </w:t>
      </w:r>
      <w:r w:rsidRPr="00B21A53">
        <w:rPr>
          <w:rFonts w:ascii="Times New Roman" w:hAnsi="Times New Roman" w:cs="Times New Roman"/>
          <w:sz w:val="24"/>
          <w:szCs w:val="24"/>
        </w:rPr>
        <w:t>scelta p</w:t>
      </w:r>
      <w:r>
        <w:rPr>
          <w:rFonts w:ascii="Times New Roman" w:hAnsi="Times New Roman" w:cs="Times New Roman"/>
          <w:sz w:val="24"/>
          <w:szCs w:val="24"/>
        </w:rPr>
        <w:t>i</w:t>
      </w:r>
      <w:r w:rsidRPr="00B21A53">
        <w:rPr>
          <w:rFonts w:ascii="Times New Roman" w:hAnsi="Times New Roman" w:cs="Times New Roman"/>
          <w:sz w:val="24"/>
          <w:szCs w:val="24"/>
        </w:rPr>
        <w:t>ù comune è di utilizzare la coppia di variabili Tensione-Corrente</w:t>
      </w:r>
      <w:r>
        <w:rPr>
          <w:rFonts w:ascii="Times New Roman" w:hAnsi="Times New Roman" w:cs="Times New Roman"/>
          <w:sz w:val="24"/>
          <w:szCs w:val="24"/>
        </w:rPr>
        <w:t>:</w:t>
      </w:r>
    </w:p>
    <w:p w:rsidR="00B21A53" w:rsidRPr="00B21A53" w:rsidRDefault="00B21A53" w:rsidP="00B21A53">
      <w:pPr>
        <w:pStyle w:val="Paragrafoelenco"/>
        <w:numPr>
          <w:ilvl w:val="0"/>
          <w:numId w:val="15"/>
        </w:numPr>
        <w:tabs>
          <w:tab w:val="left" w:pos="426"/>
        </w:tabs>
        <w:jc w:val="both"/>
        <w:rPr>
          <w:rFonts w:ascii="Times New Roman" w:hAnsi="Times New Roman" w:cs="Times New Roman"/>
          <w:sz w:val="24"/>
          <w:szCs w:val="24"/>
        </w:rPr>
      </w:pPr>
      <w:r w:rsidRPr="00313D71">
        <w:rPr>
          <w:rFonts w:ascii="Times New Roman" w:hAnsi="Times New Roman" w:cs="Times New Roman"/>
          <w:i/>
          <w:iCs/>
          <w:sz w:val="24"/>
          <w:szCs w:val="24"/>
        </w:rPr>
        <w:t>Tensione o differenza di potenziale</w:t>
      </w:r>
      <w:r w:rsidRPr="00B21A53">
        <w:rPr>
          <w:rFonts w:ascii="Times New Roman" w:hAnsi="Times New Roman" w:cs="Times New Roman"/>
          <w:sz w:val="24"/>
          <w:szCs w:val="24"/>
        </w:rPr>
        <w:t xml:space="preserve"> (</w:t>
      </w:r>
      <w:r w:rsidRPr="00313D71">
        <w:rPr>
          <w:rFonts w:ascii="Times New Roman" w:hAnsi="Times New Roman" w:cs="Times New Roman"/>
          <w:b/>
          <w:bCs/>
          <w:i/>
          <w:iCs/>
          <w:sz w:val="24"/>
          <w:szCs w:val="24"/>
        </w:rPr>
        <w:t>grandezza agli estremi</w:t>
      </w:r>
      <w:r w:rsidRPr="00B21A53">
        <w:rPr>
          <w:rFonts w:ascii="Times New Roman" w:hAnsi="Times New Roman" w:cs="Times New Roman"/>
          <w:sz w:val="24"/>
          <w:szCs w:val="24"/>
        </w:rPr>
        <w:t>)</w:t>
      </w:r>
    </w:p>
    <w:p w:rsidR="00B21A53" w:rsidRPr="00B21A53" w:rsidRDefault="00B21A53" w:rsidP="00B21A53">
      <w:pPr>
        <w:pStyle w:val="Paragrafoelenco"/>
        <w:numPr>
          <w:ilvl w:val="0"/>
          <w:numId w:val="15"/>
        </w:numPr>
        <w:tabs>
          <w:tab w:val="left" w:pos="426"/>
        </w:tabs>
        <w:jc w:val="both"/>
        <w:rPr>
          <w:rFonts w:ascii="Times New Roman" w:hAnsi="Times New Roman" w:cs="Times New Roman"/>
          <w:sz w:val="24"/>
          <w:szCs w:val="24"/>
        </w:rPr>
      </w:pPr>
      <w:r w:rsidRPr="00313D71">
        <w:rPr>
          <w:rFonts w:ascii="Times New Roman" w:hAnsi="Times New Roman" w:cs="Times New Roman"/>
          <w:i/>
          <w:iCs/>
          <w:sz w:val="24"/>
          <w:szCs w:val="24"/>
        </w:rPr>
        <w:t>Corrente</w:t>
      </w:r>
      <w:r w:rsidRPr="00B21A53">
        <w:rPr>
          <w:rFonts w:ascii="Times New Roman" w:hAnsi="Times New Roman" w:cs="Times New Roman"/>
          <w:sz w:val="24"/>
          <w:szCs w:val="24"/>
        </w:rPr>
        <w:t xml:space="preserve"> (</w:t>
      </w:r>
      <w:r w:rsidRPr="00313D71">
        <w:rPr>
          <w:rFonts w:ascii="Times New Roman" w:hAnsi="Times New Roman" w:cs="Times New Roman"/>
          <w:b/>
          <w:bCs/>
          <w:i/>
          <w:iCs/>
          <w:sz w:val="24"/>
          <w:szCs w:val="24"/>
        </w:rPr>
        <w:t>grandezza attraverso</w:t>
      </w:r>
      <w:r w:rsidRPr="00B21A53">
        <w:rPr>
          <w:rFonts w:ascii="Times New Roman" w:hAnsi="Times New Roman" w:cs="Times New Roman"/>
          <w:sz w:val="24"/>
          <w:szCs w:val="24"/>
        </w:rPr>
        <w:t>)</w:t>
      </w:r>
    </w:p>
    <w:p w:rsidR="00B21A53" w:rsidRPr="00B21A53" w:rsidRDefault="00B21A53" w:rsidP="00B21A53">
      <w:pPr>
        <w:tabs>
          <w:tab w:val="left" w:pos="426"/>
        </w:tabs>
        <w:jc w:val="both"/>
        <w:rPr>
          <w:rFonts w:ascii="Times New Roman" w:hAnsi="Times New Roman" w:cs="Times New Roman"/>
          <w:sz w:val="24"/>
          <w:szCs w:val="24"/>
        </w:rPr>
      </w:pPr>
      <w:r w:rsidRPr="00B21A53">
        <w:rPr>
          <w:rFonts w:ascii="Times New Roman" w:hAnsi="Times New Roman" w:cs="Times New Roman"/>
          <w:sz w:val="24"/>
          <w:szCs w:val="24"/>
        </w:rPr>
        <w:t>A partire da tensione e corrente si introduce un'ulteriore grandezza significativa, la potenza</w:t>
      </w:r>
      <w:r w:rsidR="00313D71">
        <w:rPr>
          <w:rFonts w:ascii="Times New Roman" w:hAnsi="Times New Roman" w:cs="Times New Roman"/>
          <w:sz w:val="24"/>
          <w:szCs w:val="24"/>
        </w:rPr>
        <w:t>(unità di misura Watt):</w:t>
      </w:r>
    </w:p>
    <w:p w:rsidR="00B21A53" w:rsidRPr="00B21A53" w:rsidRDefault="00313D71" w:rsidP="00B21A53">
      <w:pPr>
        <w:tabs>
          <w:tab w:val="left" w:pos="426"/>
        </w:tabs>
        <w:jc w:val="center"/>
        <w:rPr>
          <w:rFonts w:ascii="Times New Roman" w:hAnsi="Times New Roman" w:cs="Times New Roman"/>
          <w:sz w:val="24"/>
          <w:szCs w:val="24"/>
        </w:rPr>
      </w:pPr>
      <w:r>
        <w:rPr>
          <w:rFonts w:ascii="Times New Roman" w:hAnsi="Times New Roman" w:cs="Times New Roman"/>
          <w:sz w:val="24"/>
          <w:szCs w:val="24"/>
        </w:rPr>
        <w:t>P</w:t>
      </w:r>
      <w:r w:rsidR="00B21A53" w:rsidRPr="00B21A53">
        <w:rPr>
          <w:rFonts w:ascii="Times New Roman" w:hAnsi="Times New Roman" w:cs="Times New Roman"/>
          <w:sz w:val="24"/>
          <w:szCs w:val="24"/>
        </w:rPr>
        <w:t>(t)=v(t)xi(t)</w:t>
      </w:r>
    </w:p>
    <w:p w:rsidR="00A97F78" w:rsidRDefault="00A97F78" w:rsidP="00B21A53">
      <w:pPr>
        <w:tabs>
          <w:tab w:val="left" w:pos="426"/>
        </w:tabs>
        <w:jc w:val="both"/>
        <w:rPr>
          <w:rFonts w:ascii="Times New Roman" w:hAnsi="Times New Roman" w:cs="Times New Roman"/>
          <w:b/>
          <w:bCs/>
          <w:i/>
          <w:iCs/>
          <w:sz w:val="24"/>
          <w:szCs w:val="24"/>
        </w:rPr>
      </w:pPr>
    </w:p>
    <w:p w:rsidR="00313D71" w:rsidRPr="00313D71" w:rsidRDefault="00313D71" w:rsidP="00B21A53">
      <w:pPr>
        <w:tabs>
          <w:tab w:val="left" w:pos="426"/>
        </w:tabs>
        <w:jc w:val="both"/>
        <w:rPr>
          <w:rFonts w:ascii="Times New Roman" w:hAnsi="Times New Roman" w:cs="Times New Roman"/>
          <w:b/>
          <w:bCs/>
          <w:i/>
          <w:iCs/>
          <w:sz w:val="24"/>
          <w:szCs w:val="24"/>
        </w:rPr>
      </w:pPr>
      <w:r w:rsidRPr="00313D71">
        <w:rPr>
          <w:rFonts w:ascii="Times New Roman" w:hAnsi="Times New Roman" w:cs="Times New Roman"/>
          <w:b/>
          <w:bCs/>
          <w:i/>
          <w:iCs/>
          <w:sz w:val="24"/>
          <w:szCs w:val="24"/>
        </w:rPr>
        <w:t>Circuiti a costanti concentrate</w:t>
      </w:r>
      <w:r>
        <w:rPr>
          <w:rFonts w:ascii="Times New Roman" w:hAnsi="Times New Roman" w:cs="Times New Roman"/>
          <w:b/>
          <w:bCs/>
          <w:i/>
          <w:iCs/>
          <w:sz w:val="24"/>
          <w:szCs w:val="24"/>
        </w:rPr>
        <w:t xml:space="preserve"> e distribuite</w:t>
      </w:r>
    </w:p>
    <w:p w:rsidR="00313D71" w:rsidRDefault="00313D71" w:rsidP="00B21A53">
      <w:p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Esistono </w:t>
      </w:r>
      <w:r w:rsidR="00B21A53" w:rsidRPr="00B21A53">
        <w:rPr>
          <w:rFonts w:ascii="Times New Roman" w:hAnsi="Times New Roman" w:cs="Times New Roman"/>
          <w:sz w:val="24"/>
          <w:szCs w:val="24"/>
        </w:rPr>
        <w:t xml:space="preserve">due macro-classi di circuiti elettrici: </w:t>
      </w:r>
    </w:p>
    <w:p w:rsidR="00313D71" w:rsidRDefault="00B21A53" w:rsidP="00313D71">
      <w:pPr>
        <w:pStyle w:val="Paragrafoelenco"/>
        <w:numPr>
          <w:ilvl w:val="0"/>
          <w:numId w:val="19"/>
        </w:numPr>
        <w:tabs>
          <w:tab w:val="left" w:pos="426"/>
        </w:tabs>
        <w:jc w:val="both"/>
        <w:rPr>
          <w:rFonts w:ascii="Times New Roman" w:hAnsi="Times New Roman" w:cs="Times New Roman"/>
          <w:sz w:val="24"/>
          <w:szCs w:val="24"/>
        </w:rPr>
      </w:pPr>
      <w:r w:rsidRPr="00313D71">
        <w:rPr>
          <w:rFonts w:ascii="Times New Roman" w:hAnsi="Times New Roman" w:cs="Times New Roman"/>
          <w:b/>
          <w:bCs/>
          <w:i/>
          <w:iCs/>
          <w:sz w:val="24"/>
          <w:szCs w:val="24"/>
        </w:rPr>
        <w:t>Circuiti a costanti concentrate</w:t>
      </w:r>
      <w:r w:rsidRPr="00313D71">
        <w:rPr>
          <w:rFonts w:ascii="Times New Roman" w:hAnsi="Times New Roman" w:cs="Times New Roman"/>
          <w:sz w:val="24"/>
          <w:szCs w:val="24"/>
        </w:rPr>
        <w:t xml:space="preserve"> (oggetto del corso)</w:t>
      </w:r>
      <w:r w:rsidR="00313D71">
        <w:rPr>
          <w:rFonts w:ascii="Times New Roman" w:hAnsi="Times New Roman" w:cs="Times New Roman"/>
          <w:sz w:val="24"/>
          <w:szCs w:val="24"/>
        </w:rPr>
        <w:t>:</w:t>
      </w:r>
    </w:p>
    <w:p w:rsidR="00313D71" w:rsidRPr="00313D71" w:rsidRDefault="00313D71" w:rsidP="00313D71">
      <w:pPr>
        <w:pStyle w:val="Paragrafoelenco"/>
        <w:tabs>
          <w:tab w:val="left" w:pos="426"/>
        </w:tabs>
        <w:jc w:val="both"/>
        <w:rPr>
          <w:rFonts w:ascii="Times New Roman" w:hAnsi="Times New Roman" w:cs="Times New Roman"/>
          <w:sz w:val="24"/>
          <w:szCs w:val="24"/>
        </w:rPr>
      </w:pPr>
      <w:r w:rsidRPr="00313D71">
        <w:rPr>
          <w:rFonts w:ascii="Times New Roman" w:hAnsi="Times New Roman" w:cs="Times New Roman"/>
          <w:sz w:val="24"/>
          <w:szCs w:val="24"/>
        </w:rPr>
        <w:t>Un circuito a costanti concentrate è un circuito dove tutte le tensioni e le correnti sono funzioni solamente della variabile tempo, ovvero non si considera la variazione spaziale delle grandezze. Gli elementi di base sono resistori, condensatori, induttori, generatori indipendenti e dipendenti.</w:t>
      </w:r>
    </w:p>
    <w:p w:rsidR="00A97F78" w:rsidRDefault="00A97F78" w:rsidP="00A97F78">
      <w:pPr>
        <w:pStyle w:val="Paragrafoelenco"/>
        <w:tabs>
          <w:tab w:val="left" w:pos="426"/>
        </w:tabs>
        <w:jc w:val="both"/>
        <w:rPr>
          <w:rFonts w:ascii="Times New Roman" w:hAnsi="Times New Roman" w:cs="Times New Roman"/>
          <w:b/>
          <w:bCs/>
          <w:i/>
          <w:iCs/>
          <w:sz w:val="24"/>
          <w:szCs w:val="24"/>
        </w:rPr>
      </w:pPr>
    </w:p>
    <w:p w:rsidR="00A97F78" w:rsidRDefault="00A97F78" w:rsidP="00A97F78">
      <w:pPr>
        <w:pStyle w:val="Paragrafoelenco"/>
        <w:tabs>
          <w:tab w:val="left" w:pos="426"/>
        </w:tabs>
        <w:jc w:val="both"/>
        <w:rPr>
          <w:rFonts w:ascii="Times New Roman" w:hAnsi="Times New Roman" w:cs="Times New Roman"/>
          <w:b/>
          <w:bCs/>
          <w:i/>
          <w:iCs/>
          <w:sz w:val="24"/>
          <w:szCs w:val="24"/>
        </w:rPr>
      </w:pPr>
    </w:p>
    <w:p w:rsidR="00A97F78" w:rsidRDefault="00A97F78" w:rsidP="00A97F78">
      <w:pPr>
        <w:pStyle w:val="Paragrafoelenco"/>
        <w:tabs>
          <w:tab w:val="left" w:pos="426"/>
        </w:tabs>
        <w:jc w:val="both"/>
        <w:rPr>
          <w:rFonts w:ascii="Times New Roman" w:hAnsi="Times New Roman" w:cs="Times New Roman"/>
          <w:b/>
          <w:bCs/>
          <w:i/>
          <w:iCs/>
          <w:sz w:val="24"/>
          <w:szCs w:val="24"/>
        </w:rPr>
      </w:pPr>
    </w:p>
    <w:p w:rsidR="00313D71" w:rsidRDefault="00B21A53" w:rsidP="00B21A53">
      <w:pPr>
        <w:pStyle w:val="Paragrafoelenco"/>
        <w:numPr>
          <w:ilvl w:val="0"/>
          <w:numId w:val="18"/>
        </w:numPr>
        <w:tabs>
          <w:tab w:val="left" w:pos="426"/>
        </w:tabs>
        <w:jc w:val="both"/>
        <w:rPr>
          <w:rFonts w:ascii="Times New Roman" w:hAnsi="Times New Roman" w:cs="Times New Roman"/>
          <w:b/>
          <w:bCs/>
          <w:i/>
          <w:iCs/>
          <w:sz w:val="24"/>
          <w:szCs w:val="24"/>
        </w:rPr>
      </w:pPr>
      <w:r w:rsidRPr="00313D71">
        <w:rPr>
          <w:rFonts w:ascii="Times New Roman" w:hAnsi="Times New Roman" w:cs="Times New Roman"/>
          <w:b/>
          <w:bCs/>
          <w:i/>
          <w:iCs/>
          <w:sz w:val="24"/>
          <w:szCs w:val="24"/>
        </w:rPr>
        <w:t>Circuiti a costanti distribuite</w:t>
      </w:r>
      <w:r w:rsidR="00313D71">
        <w:rPr>
          <w:rFonts w:ascii="Times New Roman" w:hAnsi="Times New Roman" w:cs="Times New Roman"/>
          <w:b/>
          <w:bCs/>
          <w:i/>
          <w:iCs/>
          <w:sz w:val="24"/>
          <w:szCs w:val="24"/>
        </w:rPr>
        <w:t>:</w:t>
      </w:r>
    </w:p>
    <w:p w:rsidR="00B21A53" w:rsidRPr="00313D71" w:rsidRDefault="00B21A53" w:rsidP="00313D71">
      <w:pPr>
        <w:pStyle w:val="Paragrafoelenco"/>
        <w:tabs>
          <w:tab w:val="left" w:pos="426"/>
        </w:tabs>
        <w:jc w:val="both"/>
        <w:rPr>
          <w:rFonts w:ascii="Times New Roman" w:hAnsi="Times New Roman" w:cs="Times New Roman"/>
          <w:b/>
          <w:bCs/>
          <w:i/>
          <w:iCs/>
          <w:sz w:val="24"/>
          <w:szCs w:val="24"/>
        </w:rPr>
      </w:pPr>
      <w:r w:rsidRPr="00313D71">
        <w:rPr>
          <w:rFonts w:ascii="Times New Roman" w:hAnsi="Times New Roman" w:cs="Times New Roman"/>
          <w:sz w:val="24"/>
          <w:szCs w:val="24"/>
        </w:rPr>
        <w:lastRenderedPageBreak/>
        <w:t>Un circuito a costanti distribuite è un circuito dove le tensioni e le correnti sono funzioni sia del tempo che dello spazio. Le linee di trasmissione sono un esempio di circuiti a costanti distribuite.</w:t>
      </w:r>
    </w:p>
    <w:p w:rsidR="002C0195" w:rsidRDefault="002C0195" w:rsidP="005749EF">
      <w:pPr>
        <w:tabs>
          <w:tab w:val="left" w:pos="426"/>
        </w:tabs>
        <w:spacing w:after="0"/>
        <w:jc w:val="both"/>
        <w:rPr>
          <w:rFonts w:ascii="Times New Roman" w:hAnsi="Times New Roman" w:cs="Times New Roman"/>
          <w:i/>
          <w:iCs/>
          <w:sz w:val="24"/>
          <w:szCs w:val="24"/>
        </w:rPr>
      </w:pPr>
    </w:p>
    <w:p w:rsidR="00287465" w:rsidRPr="00CE39BF" w:rsidRDefault="00287465" w:rsidP="005749EF">
      <w:pPr>
        <w:tabs>
          <w:tab w:val="left" w:pos="426"/>
        </w:tabs>
        <w:spacing w:after="0"/>
        <w:jc w:val="both"/>
        <w:rPr>
          <w:rFonts w:ascii="Times New Roman" w:hAnsi="Times New Roman" w:cs="Times New Roman"/>
          <w:i/>
          <w:iCs/>
          <w:sz w:val="24"/>
          <w:szCs w:val="24"/>
        </w:rPr>
      </w:pPr>
      <w:r w:rsidRPr="00CE39BF">
        <w:rPr>
          <w:rFonts w:ascii="Times New Roman" w:hAnsi="Times New Roman" w:cs="Times New Roman"/>
          <w:i/>
          <w:iCs/>
          <w:sz w:val="24"/>
          <w:szCs w:val="24"/>
        </w:rPr>
        <w:t>IN RIFERIMENTO AI CIRCUITI A  COSTANTI CONCENTRATE</w:t>
      </w:r>
    </w:p>
    <w:p w:rsidR="005749EF" w:rsidRDefault="005749EF" w:rsidP="005749EF">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In generale i campi sono funzioni del tempo e dello spazio (esempio</w:t>
      </w:r>
      <w:r w:rsidR="003573D8">
        <w:rPr>
          <w:rFonts w:ascii="Times New Roman" w:hAnsi="Times New Roman" w:cs="Times New Roman"/>
          <w:sz w:val="24"/>
          <w:szCs w:val="24"/>
        </w:rPr>
        <w:t>:</w:t>
      </w:r>
      <w:r>
        <w:rPr>
          <w:rFonts w:ascii="Times New Roman" w:hAnsi="Times New Roman" w:cs="Times New Roman"/>
          <w:sz w:val="24"/>
          <w:szCs w:val="24"/>
        </w:rPr>
        <w:t xml:space="preserve"> campo elettrico sinusoidale).</w:t>
      </w:r>
    </w:p>
    <w:p w:rsidR="005749EF" w:rsidRDefault="00313D71" w:rsidP="005749EF">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Un’onda è una variazione s</w:t>
      </w:r>
      <w:r w:rsidR="003573D8">
        <w:rPr>
          <w:rFonts w:ascii="Times New Roman" w:hAnsi="Times New Roman" w:cs="Times New Roman"/>
          <w:sz w:val="24"/>
          <w:szCs w:val="24"/>
        </w:rPr>
        <w:t>paziale che si muove nel tempo e i</w:t>
      </w:r>
      <w:r>
        <w:rPr>
          <w:rFonts w:ascii="Times New Roman" w:hAnsi="Times New Roman" w:cs="Times New Roman"/>
          <w:sz w:val="24"/>
          <w:szCs w:val="24"/>
        </w:rPr>
        <w:t>l profilo d’onda sinusoidale varia nello spazio e nel tempo. Una car</w:t>
      </w:r>
      <w:r w:rsidR="003573D8">
        <w:rPr>
          <w:rFonts w:ascii="Times New Roman" w:hAnsi="Times New Roman" w:cs="Times New Roman"/>
          <w:sz w:val="24"/>
          <w:szCs w:val="24"/>
        </w:rPr>
        <w:t xml:space="preserve">atteristica dell’onda è la </w:t>
      </w:r>
      <w:r w:rsidR="003573D8" w:rsidRPr="003573D8">
        <w:rPr>
          <w:rFonts w:ascii="Times New Roman" w:hAnsi="Times New Roman" w:cs="Times New Roman"/>
          <w:b/>
          <w:sz w:val="24"/>
          <w:szCs w:val="24"/>
        </w:rPr>
        <w:t>lunghezz</w:t>
      </w:r>
      <w:r w:rsidRPr="003573D8">
        <w:rPr>
          <w:rFonts w:ascii="Times New Roman" w:hAnsi="Times New Roman" w:cs="Times New Roman"/>
          <w:b/>
          <w:sz w:val="24"/>
          <w:szCs w:val="24"/>
        </w:rPr>
        <w:t>a d’onda</w:t>
      </w:r>
      <w:r>
        <w:rPr>
          <w:rFonts w:ascii="Times New Roman" w:hAnsi="Times New Roman" w:cs="Times New Roman"/>
          <w:sz w:val="24"/>
          <w:szCs w:val="24"/>
        </w:rPr>
        <w:t xml:space="preserve">, data dalla velocità dell’onda </w:t>
      </w:r>
      <w:r w:rsidR="00287465">
        <w:rPr>
          <w:rFonts w:ascii="Times New Roman" w:hAnsi="Times New Roman" w:cs="Times New Roman"/>
          <w:sz w:val="24"/>
          <w:szCs w:val="24"/>
        </w:rPr>
        <w:t xml:space="preserve">(c) </w:t>
      </w:r>
      <w:r>
        <w:rPr>
          <w:rFonts w:ascii="Times New Roman" w:hAnsi="Times New Roman" w:cs="Times New Roman"/>
          <w:sz w:val="24"/>
          <w:szCs w:val="24"/>
        </w:rPr>
        <w:t>diviso la frequenza</w:t>
      </w:r>
      <w:r w:rsidR="00287465">
        <w:rPr>
          <w:rFonts w:ascii="Times New Roman" w:hAnsi="Times New Roman" w:cs="Times New Roman"/>
          <w:sz w:val="24"/>
          <w:szCs w:val="24"/>
        </w:rPr>
        <w:t xml:space="preserve"> (f)</w:t>
      </w:r>
      <w:r w:rsidR="003573D8">
        <w:rPr>
          <w:rFonts w:ascii="Times New Roman" w:hAnsi="Times New Roman" w:cs="Times New Roman"/>
          <w:sz w:val="24"/>
          <w:szCs w:val="24"/>
        </w:rPr>
        <w:t>.</w:t>
      </w:r>
    </w:p>
    <w:p w:rsidR="00287465" w:rsidRPr="00CE39BF" w:rsidRDefault="00287465" w:rsidP="00287465">
      <w:pPr>
        <w:tabs>
          <w:tab w:val="left" w:pos="426"/>
        </w:tabs>
        <w:spacing w:after="0"/>
        <w:jc w:val="center"/>
        <w:rPr>
          <w:rFonts w:ascii="Times New Roman" w:eastAsiaTheme="minorEastAsia" w:hAnsi="Times New Roman" w:cs="Times New Roman"/>
          <w:color w:val="040C28"/>
          <w:sz w:val="30"/>
          <w:szCs w:val="30"/>
        </w:rPr>
      </w:pPr>
      <m:oMathPara>
        <m:oMath>
          <m:r>
            <m:rPr>
              <m:sty m:val="p"/>
            </m:rPr>
            <w:rPr>
              <w:rFonts w:ascii="Cambria Math" w:hAnsi="Cambria Math" w:cs="Arial"/>
              <w:color w:val="040C28"/>
              <w:sz w:val="30"/>
              <w:szCs w:val="30"/>
            </w:rPr>
            <m:t>λ</m:t>
          </m:r>
          <m:r>
            <m:rPr>
              <m:sty m:val="p"/>
            </m:rPr>
            <w:rPr>
              <w:rFonts w:ascii="Cambria Math" w:hAnsi="Arial" w:cs="Arial"/>
              <w:color w:val="040C28"/>
              <w:sz w:val="30"/>
              <w:szCs w:val="30"/>
            </w:rPr>
            <m:t>=</m:t>
          </m:r>
          <m:box>
            <m:boxPr>
              <m:ctrlPr>
                <w:rPr>
                  <w:rFonts w:ascii="Cambria Math" w:hAnsi="Arial" w:cs="Arial"/>
                  <w:color w:val="040C28"/>
                  <w:sz w:val="30"/>
                  <w:szCs w:val="30"/>
                </w:rPr>
              </m:ctrlPr>
            </m:boxPr>
            <m:e>
              <m:argPr>
                <m:argSz m:val="-1"/>
              </m:argPr>
              <m:f>
                <m:fPr>
                  <m:ctrlPr>
                    <w:rPr>
                      <w:rFonts w:ascii="Cambria Math" w:hAnsi="Arial" w:cs="Arial"/>
                      <w:color w:val="040C28"/>
                      <w:sz w:val="30"/>
                      <w:szCs w:val="30"/>
                    </w:rPr>
                  </m:ctrlPr>
                </m:fPr>
                <m:num>
                  <m:r>
                    <w:rPr>
                      <w:rFonts w:ascii="Cambria Math" w:hAnsi="Arial" w:cs="Arial"/>
                      <w:color w:val="040C28"/>
                      <w:sz w:val="30"/>
                      <w:szCs w:val="30"/>
                    </w:rPr>
                    <m:t>c</m:t>
                  </m:r>
                </m:num>
                <m:den>
                  <m:r>
                    <w:rPr>
                      <w:rFonts w:ascii="Cambria Math" w:hAnsi="Arial" w:cs="Arial"/>
                      <w:color w:val="040C28"/>
                      <w:sz w:val="30"/>
                      <w:szCs w:val="30"/>
                    </w:rPr>
                    <m:t>f</m:t>
                  </m:r>
                </m:den>
              </m:f>
            </m:e>
          </m:box>
        </m:oMath>
      </m:oMathPara>
    </w:p>
    <w:p w:rsidR="00CE39BF" w:rsidRDefault="00CE39BF" w:rsidP="00CE39BF">
      <w:pPr>
        <w:tabs>
          <w:tab w:val="left" w:pos="426"/>
        </w:tabs>
        <w:spacing w:after="0"/>
        <w:jc w:val="both"/>
        <w:rPr>
          <w:rFonts w:ascii="Times New Roman" w:eastAsiaTheme="minorEastAsia" w:hAnsi="Times New Roman" w:cs="Times New Roman"/>
          <w:i/>
          <w:iCs/>
          <w:color w:val="040C28"/>
          <w:sz w:val="24"/>
          <w:szCs w:val="24"/>
        </w:rPr>
      </w:pPr>
    </w:p>
    <w:p w:rsidR="00CE39BF" w:rsidRPr="00CE39BF" w:rsidRDefault="00CE39BF" w:rsidP="00CE39BF">
      <w:pPr>
        <w:tabs>
          <w:tab w:val="left" w:pos="426"/>
        </w:tabs>
        <w:spacing w:after="0"/>
        <w:jc w:val="both"/>
        <w:rPr>
          <w:rFonts w:ascii="Times New Roman" w:eastAsiaTheme="minorEastAsia" w:hAnsi="Times New Roman" w:cs="Times New Roman"/>
          <w:i/>
          <w:iCs/>
          <w:color w:val="040C28"/>
          <w:sz w:val="24"/>
          <w:szCs w:val="24"/>
        </w:rPr>
      </w:pPr>
      <w:r w:rsidRPr="00CE39BF">
        <w:rPr>
          <w:rFonts w:ascii="Times New Roman" w:eastAsiaTheme="minorEastAsia" w:hAnsi="Times New Roman" w:cs="Times New Roman"/>
          <w:i/>
          <w:iCs/>
          <w:color w:val="040C28"/>
          <w:sz w:val="24"/>
          <w:szCs w:val="24"/>
        </w:rPr>
        <w:t>Esempi pratici di circuiti a costanti concentrate</w:t>
      </w:r>
      <w:r>
        <w:rPr>
          <w:rFonts w:ascii="Times New Roman" w:eastAsiaTheme="minorEastAsia" w:hAnsi="Times New Roman" w:cs="Times New Roman"/>
          <w:i/>
          <w:iCs/>
          <w:color w:val="040C28"/>
          <w:sz w:val="24"/>
          <w:szCs w:val="24"/>
        </w:rPr>
        <w:t>:</w:t>
      </w:r>
    </w:p>
    <w:p w:rsidR="00CE39BF" w:rsidRDefault="00CE39BF" w:rsidP="00CE39BF">
      <w:pPr>
        <w:pStyle w:val="Paragrafoelenco"/>
        <w:numPr>
          <w:ilvl w:val="0"/>
          <w:numId w:val="18"/>
        </w:numPr>
        <w:tabs>
          <w:tab w:val="left" w:pos="426"/>
        </w:tabs>
        <w:spacing w:after="0"/>
        <w:jc w:val="both"/>
        <w:rPr>
          <w:rFonts w:ascii="Times New Roman" w:eastAsiaTheme="minorEastAsia" w:hAnsi="Times New Roman" w:cs="Times New Roman"/>
          <w:color w:val="040C28"/>
          <w:sz w:val="24"/>
          <w:szCs w:val="24"/>
        </w:rPr>
      </w:pPr>
      <w:r w:rsidRPr="00CE39BF">
        <w:rPr>
          <w:rFonts w:ascii="Times New Roman" w:eastAsiaTheme="minorEastAsia" w:hAnsi="Times New Roman" w:cs="Times New Roman"/>
          <w:b/>
          <w:bCs/>
          <w:i/>
          <w:iCs/>
          <w:color w:val="040C28"/>
          <w:sz w:val="24"/>
          <w:szCs w:val="24"/>
        </w:rPr>
        <w:t>Circuito audio:</w:t>
      </w:r>
      <w:r>
        <w:rPr>
          <w:rFonts w:ascii="Times New Roman" w:eastAsiaTheme="minorEastAsia" w:hAnsi="Times New Roman" w:cs="Times New Roman"/>
          <w:color w:val="040C28"/>
          <w:sz w:val="24"/>
          <w:szCs w:val="24"/>
        </w:rPr>
        <w:t xml:space="preserve"> lunghezza d’onda superiore di gran lunga alle dimensioni standard con una frequenza pari a 25 kHz.</w:t>
      </w:r>
    </w:p>
    <w:p w:rsidR="00CE39BF" w:rsidRPr="00CE39BF" w:rsidRDefault="00CE39BF" w:rsidP="00CE39BF">
      <w:pPr>
        <w:pStyle w:val="Paragrafoelenco"/>
        <w:numPr>
          <w:ilvl w:val="0"/>
          <w:numId w:val="18"/>
        </w:numPr>
        <w:tabs>
          <w:tab w:val="left" w:pos="426"/>
        </w:tabs>
        <w:spacing w:after="0"/>
        <w:jc w:val="both"/>
        <w:rPr>
          <w:rFonts w:ascii="Times New Roman" w:eastAsiaTheme="minorEastAsia" w:hAnsi="Times New Roman" w:cs="Times New Roman"/>
          <w:color w:val="040C28"/>
          <w:sz w:val="24"/>
          <w:szCs w:val="24"/>
        </w:rPr>
      </w:pPr>
      <w:r w:rsidRPr="00CE39BF">
        <w:rPr>
          <w:rFonts w:ascii="Times New Roman" w:eastAsiaTheme="minorEastAsia" w:hAnsi="Times New Roman" w:cs="Times New Roman"/>
          <w:b/>
          <w:bCs/>
          <w:i/>
          <w:iCs/>
          <w:color w:val="040C28"/>
          <w:sz w:val="24"/>
          <w:szCs w:val="24"/>
        </w:rPr>
        <w:t>Circuito di un calcolatore</w:t>
      </w:r>
      <w:r>
        <w:rPr>
          <w:rFonts w:ascii="Times New Roman" w:eastAsiaTheme="minorEastAsia" w:hAnsi="Times New Roman" w:cs="Times New Roman"/>
          <w:color w:val="040C28"/>
          <w:sz w:val="24"/>
          <w:szCs w:val="24"/>
        </w:rPr>
        <w:t xml:space="preserve">: il modello a parametri concentrati può non essere sufficientemente accurato per un valore </w:t>
      </w:r>
      <m:oMath>
        <m:r>
          <m:rPr>
            <m:sty m:val="p"/>
          </m:rPr>
          <w:rPr>
            <w:rFonts w:ascii="Cambria Math" w:hAnsi="Cambria Math" w:cs="Arial"/>
            <w:color w:val="040C28"/>
            <w:sz w:val="24"/>
            <w:szCs w:val="24"/>
          </w:rPr>
          <m:t>λ=0,6x0,1m</m:t>
        </m:r>
      </m:oMath>
      <w:r w:rsidR="003573D8">
        <w:rPr>
          <w:rFonts w:ascii="Times New Roman" w:eastAsiaTheme="minorEastAsia" w:hAnsi="Times New Roman" w:cs="Times New Roman"/>
          <w:color w:val="040C28"/>
          <w:sz w:val="24"/>
          <w:szCs w:val="24"/>
        </w:rPr>
        <w:t>.</w:t>
      </w:r>
    </w:p>
    <w:p w:rsidR="00CE39BF" w:rsidRPr="00CE39BF" w:rsidRDefault="00CE39BF" w:rsidP="00CE39BF">
      <w:pPr>
        <w:pStyle w:val="Paragrafoelenco"/>
        <w:numPr>
          <w:ilvl w:val="0"/>
          <w:numId w:val="18"/>
        </w:numPr>
        <w:tabs>
          <w:tab w:val="left" w:pos="426"/>
        </w:tabs>
        <w:spacing w:after="0"/>
        <w:jc w:val="both"/>
        <w:rPr>
          <w:rFonts w:ascii="Times New Roman" w:eastAsiaTheme="minorEastAsia" w:hAnsi="Times New Roman" w:cs="Times New Roman"/>
          <w:color w:val="040C28"/>
          <w:sz w:val="24"/>
          <w:szCs w:val="24"/>
        </w:rPr>
      </w:pPr>
      <w:r w:rsidRPr="00CE39BF">
        <w:rPr>
          <w:rFonts w:ascii="Times New Roman" w:eastAsiaTheme="minorEastAsia" w:hAnsi="Times New Roman" w:cs="Times New Roman"/>
          <w:b/>
          <w:bCs/>
          <w:i/>
          <w:iCs/>
          <w:color w:val="040C28"/>
          <w:sz w:val="24"/>
          <w:szCs w:val="24"/>
        </w:rPr>
        <w:t>Circuito forno a micro onde</w:t>
      </w:r>
      <w:r>
        <w:rPr>
          <w:rFonts w:ascii="Times New Roman" w:eastAsiaTheme="minorEastAsia" w:hAnsi="Times New Roman" w:cs="Times New Roman"/>
          <w:color w:val="040C28"/>
          <w:sz w:val="24"/>
          <w:szCs w:val="24"/>
        </w:rPr>
        <w:t xml:space="preserve">: il modello a parametri concentrati non è più valido per valori di </w:t>
      </w:r>
      <m:oMath>
        <m:r>
          <m:rPr>
            <m:sty m:val="p"/>
          </m:rPr>
          <w:rPr>
            <w:rFonts w:ascii="Cambria Math" w:eastAsiaTheme="minorEastAsia" w:hAnsi="Cambria Math" w:cs="Times New Roman"/>
            <w:color w:val="040C28"/>
            <w:sz w:val="24"/>
            <w:szCs w:val="24"/>
          </w:rPr>
          <m:t>λ</m:t>
        </m:r>
      </m:oMath>
      <w:r w:rsidRPr="00CE39BF">
        <w:rPr>
          <w:rFonts w:ascii="Times New Roman" w:eastAsiaTheme="minorEastAsia" w:hAnsi="Times New Roman" w:cs="Times New Roman"/>
          <w:color w:val="040C28"/>
          <w:sz w:val="24"/>
          <w:szCs w:val="24"/>
        </w:rPr>
        <w:t xml:space="preserve"> compresi tra 10 cm e 1</w:t>
      </w:r>
      <w:r w:rsidR="003573D8">
        <w:rPr>
          <w:rFonts w:ascii="Times New Roman" w:eastAsiaTheme="minorEastAsia" w:hAnsi="Times New Roman" w:cs="Times New Roman"/>
          <w:color w:val="040C28"/>
          <w:sz w:val="24"/>
          <w:szCs w:val="24"/>
        </w:rPr>
        <w:t xml:space="preserve"> </w:t>
      </w:r>
      <w:r w:rsidRPr="00CE39BF">
        <w:rPr>
          <w:rFonts w:ascii="Times New Roman" w:eastAsiaTheme="minorEastAsia" w:hAnsi="Times New Roman" w:cs="Times New Roman"/>
          <w:color w:val="040C28"/>
          <w:sz w:val="24"/>
          <w:szCs w:val="24"/>
        </w:rPr>
        <w:t>mm.</w:t>
      </w:r>
    </w:p>
    <w:p w:rsidR="00287465" w:rsidRPr="00CE39BF" w:rsidRDefault="00287465" w:rsidP="00287465">
      <w:pPr>
        <w:tabs>
          <w:tab w:val="left" w:pos="426"/>
        </w:tabs>
        <w:spacing w:after="0"/>
        <w:jc w:val="both"/>
        <w:rPr>
          <w:rFonts w:ascii="Times New Roman" w:eastAsiaTheme="minorEastAsia" w:hAnsi="Times New Roman" w:cs="Times New Roman"/>
          <w:color w:val="040C28"/>
          <w:sz w:val="24"/>
          <w:szCs w:val="24"/>
        </w:rPr>
      </w:pPr>
    </w:p>
    <w:p w:rsidR="005749EF" w:rsidRDefault="005749EF" w:rsidP="005749EF">
      <w:pPr>
        <w:tabs>
          <w:tab w:val="left" w:pos="426"/>
        </w:tabs>
        <w:spacing w:after="0"/>
        <w:jc w:val="both"/>
        <w:rPr>
          <w:rFonts w:ascii="Times New Roman" w:hAnsi="Times New Roman" w:cs="Times New Roman"/>
          <w:sz w:val="24"/>
          <w:szCs w:val="24"/>
        </w:rPr>
      </w:pPr>
    </w:p>
    <w:p w:rsidR="00B21A53" w:rsidRPr="005749EF" w:rsidRDefault="00B21A53" w:rsidP="005749EF">
      <w:pPr>
        <w:tabs>
          <w:tab w:val="left" w:pos="426"/>
        </w:tabs>
        <w:jc w:val="both"/>
        <w:rPr>
          <w:rFonts w:ascii="Times New Roman" w:hAnsi="Times New Roman" w:cs="Times New Roman"/>
          <w:sz w:val="24"/>
          <w:szCs w:val="24"/>
        </w:rPr>
      </w:pPr>
    </w:p>
    <w:sectPr w:rsidR="00B21A53" w:rsidRPr="005749EF" w:rsidSect="005644A3">
      <w:head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796C" w:rsidRDefault="00B7796C" w:rsidP="00F82906">
      <w:pPr>
        <w:spacing w:after="0" w:line="240" w:lineRule="auto"/>
      </w:pPr>
      <w:r>
        <w:separator/>
      </w:r>
    </w:p>
  </w:endnote>
  <w:endnote w:type="continuationSeparator" w:id="0">
    <w:p w:rsidR="00B7796C" w:rsidRDefault="00B7796C" w:rsidP="00F8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796C" w:rsidRDefault="00B7796C" w:rsidP="00F82906">
      <w:pPr>
        <w:spacing w:after="0" w:line="240" w:lineRule="auto"/>
      </w:pPr>
      <w:r>
        <w:separator/>
      </w:r>
    </w:p>
  </w:footnote>
  <w:footnote w:type="continuationSeparator" w:id="0">
    <w:p w:rsidR="00B7796C" w:rsidRDefault="00B7796C" w:rsidP="00F8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2906" w:rsidRPr="00EC429A" w:rsidRDefault="00F82906">
    <w:pPr>
      <w:pStyle w:val="Intestazione"/>
      <w:rPr>
        <w:rFonts w:ascii="Times New Roman" w:hAnsi="Times New Roman" w:cs="Times New Roman"/>
        <w:i/>
        <w:iCs/>
        <w:color w:val="000000" w:themeColor="text1"/>
      </w:rPr>
    </w:pPr>
    <w:r w:rsidRPr="00EC429A">
      <w:rPr>
        <w:rFonts w:ascii="Times New Roman" w:hAnsi="Times New Roman" w:cs="Times New Roman"/>
        <w:i/>
        <w:iCs/>
        <w:color w:val="000000" w:themeColor="text1"/>
      </w:rPr>
      <w:t>Elettromagnetismo e circuiti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EEE"/>
    <w:multiLevelType w:val="hybridMultilevel"/>
    <w:tmpl w:val="CDE66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4417CA"/>
    <w:multiLevelType w:val="hybridMultilevel"/>
    <w:tmpl w:val="D16E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4536B1"/>
    <w:multiLevelType w:val="hybridMultilevel"/>
    <w:tmpl w:val="D94E0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FB43E2"/>
    <w:multiLevelType w:val="hybridMultilevel"/>
    <w:tmpl w:val="32AA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702F2B"/>
    <w:multiLevelType w:val="hybridMultilevel"/>
    <w:tmpl w:val="A1FCD6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6B350D"/>
    <w:multiLevelType w:val="hybridMultilevel"/>
    <w:tmpl w:val="78A4CD0C"/>
    <w:lvl w:ilvl="0" w:tplc="8CD2E48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EF6788"/>
    <w:multiLevelType w:val="hybridMultilevel"/>
    <w:tmpl w:val="1F846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832332"/>
    <w:multiLevelType w:val="hybridMultilevel"/>
    <w:tmpl w:val="EFF08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E7B59"/>
    <w:multiLevelType w:val="hybridMultilevel"/>
    <w:tmpl w:val="AD7276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D507FF"/>
    <w:multiLevelType w:val="hybridMultilevel"/>
    <w:tmpl w:val="CBDC5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B740FF"/>
    <w:multiLevelType w:val="hybridMultilevel"/>
    <w:tmpl w:val="52086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FD5333"/>
    <w:multiLevelType w:val="hybridMultilevel"/>
    <w:tmpl w:val="250806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E3040A"/>
    <w:multiLevelType w:val="hybridMultilevel"/>
    <w:tmpl w:val="25D4C12A"/>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3" w15:restartNumberingAfterBreak="0">
    <w:nsid w:val="491323F3"/>
    <w:multiLevelType w:val="hybridMultilevel"/>
    <w:tmpl w:val="D3FE58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AE5DE1"/>
    <w:multiLevelType w:val="hybridMultilevel"/>
    <w:tmpl w:val="A32C5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8C1250C"/>
    <w:multiLevelType w:val="hybridMultilevel"/>
    <w:tmpl w:val="04580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B864CF"/>
    <w:multiLevelType w:val="hybridMultilevel"/>
    <w:tmpl w:val="29AE6A96"/>
    <w:lvl w:ilvl="0" w:tplc="23EECC4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3B68B6"/>
    <w:multiLevelType w:val="hybridMultilevel"/>
    <w:tmpl w:val="78D4BFCA"/>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8" w15:restartNumberingAfterBreak="0">
    <w:nsid w:val="7F400677"/>
    <w:multiLevelType w:val="hybridMultilevel"/>
    <w:tmpl w:val="76484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0828528">
    <w:abstractNumId w:val="5"/>
  </w:num>
  <w:num w:numId="2" w16cid:durableId="293105134">
    <w:abstractNumId w:val="16"/>
  </w:num>
  <w:num w:numId="3" w16cid:durableId="1180581969">
    <w:abstractNumId w:val="2"/>
  </w:num>
  <w:num w:numId="4" w16cid:durableId="785975764">
    <w:abstractNumId w:val="1"/>
  </w:num>
  <w:num w:numId="5" w16cid:durableId="1240408169">
    <w:abstractNumId w:val="9"/>
  </w:num>
  <w:num w:numId="6" w16cid:durableId="1391659847">
    <w:abstractNumId w:val="18"/>
  </w:num>
  <w:num w:numId="7" w16cid:durableId="1297183561">
    <w:abstractNumId w:val="13"/>
  </w:num>
  <w:num w:numId="8" w16cid:durableId="1341354810">
    <w:abstractNumId w:val="3"/>
  </w:num>
  <w:num w:numId="9" w16cid:durableId="665060248">
    <w:abstractNumId w:val="7"/>
  </w:num>
  <w:num w:numId="10" w16cid:durableId="1000619563">
    <w:abstractNumId w:val="17"/>
  </w:num>
  <w:num w:numId="11" w16cid:durableId="973681620">
    <w:abstractNumId w:val="8"/>
  </w:num>
  <w:num w:numId="12" w16cid:durableId="723718610">
    <w:abstractNumId w:val="4"/>
  </w:num>
  <w:num w:numId="13" w16cid:durableId="1383140267">
    <w:abstractNumId w:val="0"/>
  </w:num>
  <w:num w:numId="14" w16cid:durableId="1833133219">
    <w:abstractNumId w:val="11"/>
  </w:num>
  <w:num w:numId="15" w16cid:durableId="1175874160">
    <w:abstractNumId w:val="14"/>
  </w:num>
  <w:num w:numId="16" w16cid:durableId="883829653">
    <w:abstractNumId w:val="6"/>
  </w:num>
  <w:num w:numId="17" w16cid:durableId="1646424637">
    <w:abstractNumId w:val="12"/>
  </w:num>
  <w:num w:numId="18" w16cid:durableId="943733284">
    <w:abstractNumId w:val="10"/>
  </w:num>
  <w:num w:numId="19" w16cid:durableId="12674200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4D"/>
    <w:rsid w:val="00010C20"/>
    <w:rsid w:val="000154FB"/>
    <w:rsid w:val="00022EB1"/>
    <w:rsid w:val="00050594"/>
    <w:rsid w:val="00060012"/>
    <w:rsid w:val="00074868"/>
    <w:rsid w:val="000C3263"/>
    <w:rsid w:val="000F2495"/>
    <w:rsid w:val="00144618"/>
    <w:rsid w:val="0015546E"/>
    <w:rsid w:val="00155AD6"/>
    <w:rsid w:val="0015736C"/>
    <w:rsid w:val="001755DD"/>
    <w:rsid w:val="00182922"/>
    <w:rsid w:val="00186015"/>
    <w:rsid w:val="001C23C5"/>
    <w:rsid w:val="001C408E"/>
    <w:rsid w:val="001C6EEC"/>
    <w:rsid w:val="001E4B51"/>
    <w:rsid w:val="002106D6"/>
    <w:rsid w:val="00234D0B"/>
    <w:rsid w:val="002448FC"/>
    <w:rsid w:val="002654AF"/>
    <w:rsid w:val="00284F54"/>
    <w:rsid w:val="00287465"/>
    <w:rsid w:val="002A19E5"/>
    <w:rsid w:val="002C0195"/>
    <w:rsid w:val="002C4118"/>
    <w:rsid w:val="002C738A"/>
    <w:rsid w:val="002F78C4"/>
    <w:rsid w:val="0030385B"/>
    <w:rsid w:val="00313D71"/>
    <w:rsid w:val="00341978"/>
    <w:rsid w:val="003573D8"/>
    <w:rsid w:val="00374B9B"/>
    <w:rsid w:val="00382469"/>
    <w:rsid w:val="00385EE1"/>
    <w:rsid w:val="003905CA"/>
    <w:rsid w:val="003966E5"/>
    <w:rsid w:val="003A10CF"/>
    <w:rsid w:val="003A21DE"/>
    <w:rsid w:val="003A2D6D"/>
    <w:rsid w:val="003B565D"/>
    <w:rsid w:val="00450CE2"/>
    <w:rsid w:val="004522F7"/>
    <w:rsid w:val="0045609A"/>
    <w:rsid w:val="00457A85"/>
    <w:rsid w:val="00475AE3"/>
    <w:rsid w:val="004A34F5"/>
    <w:rsid w:val="004B6249"/>
    <w:rsid w:val="004C2B1A"/>
    <w:rsid w:val="004C606A"/>
    <w:rsid w:val="004D4374"/>
    <w:rsid w:val="004E47B8"/>
    <w:rsid w:val="004E7EEF"/>
    <w:rsid w:val="00502536"/>
    <w:rsid w:val="005026E4"/>
    <w:rsid w:val="00526B5C"/>
    <w:rsid w:val="00542595"/>
    <w:rsid w:val="0054724D"/>
    <w:rsid w:val="005644A3"/>
    <w:rsid w:val="005749EF"/>
    <w:rsid w:val="0059630B"/>
    <w:rsid w:val="005E0E29"/>
    <w:rsid w:val="005F4167"/>
    <w:rsid w:val="006236FC"/>
    <w:rsid w:val="00631284"/>
    <w:rsid w:val="0063362D"/>
    <w:rsid w:val="0064397C"/>
    <w:rsid w:val="006762E9"/>
    <w:rsid w:val="006A45C6"/>
    <w:rsid w:val="006B0642"/>
    <w:rsid w:val="006C4FED"/>
    <w:rsid w:val="006D2C16"/>
    <w:rsid w:val="006E5FD2"/>
    <w:rsid w:val="00722156"/>
    <w:rsid w:val="007226EE"/>
    <w:rsid w:val="0073787F"/>
    <w:rsid w:val="00750463"/>
    <w:rsid w:val="00770D46"/>
    <w:rsid w:val="00773172"/>
    <w:rsid w:val="00792368"/>
    <w:rsid w:val="007A2D6D"/>
    <w:rsid w:val="007D766B"/>
    <w:rsid w:val="0080652E"/>
    <w:rsid w:val="00810D74"/>
    <w:rsid w:val="00815312"/>
    <w:rsid w:val="00835292"/>
    <w:rsid w:val="0083743C"/>
    <w:rsid w:val="0084726B"/>
    <w:rsid w:val="00865D98"/>
    <w:rsid w:val="00866113"/>
    <w:rsid w:val="00887390"/>
    <w:rsid w:val="008A50BD"/>
    <w:rsid w:val="008D6DA6"/>
    <w:rsid w:val="008E1E01"/>
    <w:rsid w:val="00921CE6"/>
    <w:rsid w:val="0093606A"/>
    <w:rsid w:val="00960FD6"/>
    <w:rsid w:val="00983D56"/>
    <w:rsid w:val="0099610C"/>
    <w:rsid w:val="009D46D0"/>
    <w:rsid w:val="009F015C"/>
    <w:rsid w:val="00A1101E"/>
    <w:rsid w:val="00A156D3"/>
    <w:rsid w:val="00A30AA5"/>
    <w:rsid w:val="00A71AC7"/>
    <w:rsid w:val="00A81E10"/>
    <w:rsid w:val="00A9455C"/>
    <w:rsid w:val="00A97F78"/>
    <w:rsid w:val="00AA1CE4"/>
    <w:rsid w:val="00AC51BC"/>
    <w:rsid w:val="00AD52D9"/>
    <w:rsid w:val="00B21A53"/>
    <w:rsid w:val="00B42E78"/>
    <w:rsid w:val="00B57CC2"/>
    <w:rsid w:val="00B76F6A"/>
    <w:rsid w:val="00B7796C"/>
    <w:rsid w:val="00B77BE1"/>
    <w:rsid w:val="00BB2126"/>
    <w:rsid w:val="00C049A6"/>
    <w:rsid w:val="00C53E5D"/>
    <w:rsid w:val="00C90F30"/>
    <w:rsid w:val="00CA3292"/>
    <w:rsid w:val="00CB069D"/>
    <w:rsid w:val="00CC142D"/>
    <w:rsid w:val="00CC63E8"/>
    <w:rsid w:val="00CE0EEE"/>
    <w:rsid w:val="00CE39BF"/>
    <w:rsid w:val="00CE4332"/>
    <w:rsid w:val="00D114AC"/>
    <w:rsid w:val="00D15811"/>
    <w:rsid w:val="00D2021F"/>
    <w:rsid w:val="00D655F6"/>
    <w:rsid w:val="00DA6100"/>
    <w:rsid w:val="00DC02F3"/>
    <w:rsid w:val="00E01F17"/>
    <w:rsid w:val="00E2156F"/>
    <w:rsid w:val="00E229F5"/>
    <w:rsid w:val="00E44B35"/>
    <w:rsid w:val="00E547DF"/>
    <w:rsid w:val="00E72690"/>
    <w:rsid w:val="00E72F62"/>
    <w:rsid w:val="00EA35AC"/>
    <w:rsid w:val="00EC325C"/>
    <w:rsid w:val="00EC429A"/>
    <w:rsid w:val="00EC6B9D"/>
    <w:rsid w:val="00EE5402"/>
    <w:rsid w:val="00F02CEB"/>
    <w:rsid w:val="00F6753A"/>
    <w:rsid w:val="00F73B5F"/>
    <w:rsid w:val="00F82906"/>
    <w:rsid w:val="00F84D13"/>
    <w:rsid w:val="00FA0F1A"/>
    <w:rsid w:val="00FC720D"/>
    <w:rsid w:val="00FF711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o:shapedefaults>
    <o:shapelayout v:ext="edit">
      <o:idmap v:ext="edit" data="1"/>
    </o:shapelayout>
  </w:shapeDefaults>
  <w:decimalSymbol w:val=","/>
  <w:listSeparator w:val=";"/>
  <w15:docId w15:val="{6339D6B3-A327-1C4D-BEDB-62CC044D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44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829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82906"/>
  </w:style>
  <w:style w:type="paragraph" w:styleId="Pidipagina">
    <w:name w:val="footer"/>
    <w:basedOn w:val="Normale"/>
    <w:link w:val="PidipaginaCarattere"/>
    <w:uiPriority w:val="99"/>
    <w:unhideWhenUsed/>
    <w:rsid w:val="00F829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82906"/>
  </w:style>
  <w:style w:type="character" w:styleId="Collegamentoipertestuale">
    <w:name w:val="Hyperlink"/>
    <w:basedOn w:val="Carpredefinitoparagrafo"/>
    <w:uiPriority w:val="99"/>
    <w:unhideWhenUsed/>
    <w:rsid w:val="00773172"/>
    <w:rPr>
      <w:color w:val="0563C1" w:themeColor="hyperlink"/>
      <w:u w:val="single"/>
    </w:rPr>
  </w:style>
  <w:style w:type="character" w:customStyle="1" w:styleId="Menzionenonrisolta1">
    <w:name w:val="Menzione non risolta1"/>
    <w:basedOn w:val="Carpredefinitoparagrafo"/>
    <w:uiPriority w:val="99"/>
    <w:semiHidden/>
    <w:unhideWhenUsed/>
    <w:rsid w:val="00773172"/>
    <w:rPr>
      <w:color w:val="605E5C"/>
      <w:shd w:val="clear" w:color="auto" w:fill="E1DFDD"/>
    </w:rPr>
  </w:style>
  <w:style w:type="paragraph" w:styleId="Paragrafoelenco">
    <w:name w:val="List Paragraph"/>
    <w:basedOn w:val="Normale"/>
    <w:uiPriority w:val="34"/>
    <w:qFormat/>
    <w:rsid w:val="00866113"/>
    <w:pPr>
      <w:ind w:left="720"/>
      <w:contextualSpacing/>
    </w:pPr>
  </w:style>
  <w:style w:type="character" w:customStyle="1" w:styleId="rt-commentedtext">
    <w:name w:val="rt-commentedtext"/>
    <w:basedOn w:val="Carpredefinitoparagrafo"/>
    <w:rsid w:val="00E547DF"/>
  </w:style>
  <w:style w:type="character" w:customStyle="1" w:styleId="ipa">
    <w:name w:val="ipa"/>
    <w:basedOn w:val="Carpredefinitoparagrafo"/>
    <w:rsid w:val="00E547DF"/>
  </w:style>
  <w:style w:type="character" w:customStyle="1" w:styleId="wrap">
    <w:name w:val="wrap"/>
    <w:basedOn w:val="Carpredefinitoparagrafo"/>
    <w:rsid w:val="00E547DF"/>
  </w:style>
  <w:style w:type="character" w:customStyle="1" w:styleId="ipa-label">
    <w:name w:val="ipa-label"/>
    <w:basedOn w:val="Carpredefinitoparagrafo"/>
    <w:rsid w:val="00E547DF"/>
  </w:style>
  <w:style w:type="character" w:styleId="Testosegnaposto">
    <w:name w:val="Placeholder Text"/>
    <w:basedOn w:val="Carpredefinitoparagrafo"/>
    <w:uiPriority w:val="99"/>
    <w:semiHidden/>
    <w:rsid w:val="00B76F6A"/>
    <w:rPr>
      <w:color w:val="808080"/>
    </w:rPr>
  </w:style>
  <w:style w:type="paragraph" w:styleId="Testofumetto">
    <w:name w:val="Balloon Text"/>
    <w:basedOn w:val="Normale"/>
    <w:link w:val="TestofumettoCarattere"/>
    <w:uiPriority w:val="99"/>
    <w:semiHidden/>
    <w:unhideWhenUsed/>
    <w:rsid w:val="003905C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9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2.png" /><Relationship Id="rId18" Type="http://schemas.openxmlformats.org/officeDocument/2006/relationships/image" Target="media/image7.png" /><Relationship Id="rId26" Type="http://schemas.openxmlformats.org/officeDocument/2006/relationships/image" Target="media/image14.png" /><Relationship Id="rId3" Type="http://schemas.openxmlformats.org/officeDocument/2006/relationships/numbering" Target="numbering.xml" /><Relationship Id="rId21" Type="http://schemas.openxmlformats.org/officeDocument/2006/relationships/image" Target="media/image10.png" /><Relationship Id="rId7" Type="http://schemas.openxmlformats.org/officeDocument/2006/relationships/footnotes" Target="footnotes.xml" /><Relationship Id="rId12" Type="http://schemas.openxmlformats.org/officeDocument/2006/relationships/image" Target="media/image1.png" /><Relationship Id="rId17" Type="http://schemas.openxmlformats.org/officeDocument/2006/relationships/image" Target="media/image6.png" /><Relationship Id="rId25" Type="http://schemas.openxmlformats.org/officeDocument/2006/relationships/image" Target="media/image13.png" /><Relationship Id="rId33"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5.png" /><Relationship Id="rId20" Type="http://schemas.openxmlformats.org/officeDocument/2006/relationships/image" Target="media/image9.png" /><Relationship Id="rId29" Type="http://schemas.openxmlformats.org/officeDocument/2006/relationships/image" Target="media/image17.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highered.mheducation.com/sites/8838615624/student_view0/sol_uzioni_dei_problemi_contenuti_nell%20eserciziario.html" TargetMode="External" /><Relationship Id="rId24" Type="http://schemas.openxmlformats.org/officeDocument/2006/relationships/customXml" Target="ink/ink1.xml" /><Relationship Id="rId32"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image" Target="media/image4.png" /><Relationship Id="rId23" Type="http://schemas.openxmlformats.org/officeDocument/2006/relationships/image" Target="media/image12.png" /><Relationship Id="rId28" Type="http://schemas.openxmlformats.org/officeDocument/2006/relationships/image" Target="media/image16.png" /><Relationship Id="rId10" Type="http://schemas.openxmlformats.org/officeDocument/2006/relationships/hyperlink" Target="mailto:m.ricci@dimes.unical.it" TargetMode="External" /><Relationship Id="rId19" Type="http://schemas.openxmlformats.org/officeDocument/2006/relationships/image" Target="media/image8.png" /><Relationship Id="rId31" Type="http://schemas.openxmlformats.org/officeDocument/2006/relationships/header" Target="header1.xml" /><Relationship Id="rId4" Type="http://schemas.openxmlformats.org/officeDocument/2006/relationships/styles" Target="styles.xml" /><Relationship Id="rId9" Type="http://schemas.openxmlformats.org/officeDocument/2006/relationships/hyperlink" Target="mailto:marco.ricci@unical.it" TargetMode="External" /><Relationship Id="rId14" Type="http://schemas.openxmlformats.org/officeDocument/2006/relationships/image" Target="media/image3.png" /><Relationship Id="rId22" Type="http://schemas.openxmlformats.org/officeDocument/2006/relationships/image" Target="media/image11.png" /><Relationship Id="rId27" Type="http://schemas.openxmlformats.org/officeDocument/2006/relationships/image" Target="media/image15.png" /><Relationship Id="rId30" Type="http://schemas.openxmlformats.org/officeDocument/2006/relationships/image" Target="media/image18.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0:53:42.698"/>
    </inkml:context>
    <inkml:brush xml:id="br0">
      <inkml:brushProperty name="width" value="0.05" units="cm"/>
      <inkml:brushProperty name="height" value="0.05" units="cm"/>
    </inkml:brush>
  </inkml:definitions>
  <inkml:trace contextRef="#ctx0" brushRef="#br0">256 3141 24575,'0'-4'0,"-1"-1"0,0 1 0,0-1 0,0 1 0,-1-1 0,0 1 0,1 0 0,-5-6 0,-2-8 0,-23-67 0,-24-105 0,-5-93 0,-18-285 0,70 409 0,17-255 0,33 75 0,-3 27 0,-28 7 0,-10 177 0,5 5 0,0-46 0,-6 166-1365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0:53:42.698"/>
    </inkml:context>
    <inkml:brush xml:id="br0">
      <inkml:brushProperty name="width" value="0.05" units="cm"/>
      <inkml:brushProperty name="height" value="0.05" units="cm"/>
    </inkml:brush>
  </inkml:definitions>
  <inkml:trace contextRef="#ctx0" brushRef="#br0">256 3141 24575,'0'-4'0,"-1"-1"0,0 1 0,0-1 0,0 1 0,-1-1 0,0 1 0,1 0 0,-5-6 0,-2-8 0,-23-67 0,-24-105 0,-5-93 0,-18-285 0,70 409 0,17-255 0,33 75 0,-3 27 0,-28 7 0,-10 177 0,5 5 0,0-46 0,-6 166-1365</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4D50-7ABF-4137-9A72-E20A9BF749C1}">
  <ds:schemaRefs>
    <ds:schemaRef ds:uri="http://www.w3.org/2003/InkML"/>
    <ds:schemaRef ds:uri="http://www.w3.org/2000/xmlns/"/>
    <ds:schemaRef ds:uri="http://www.w3.org/XML/1998/namespace"/>
  </ds:schemaRefs>
</ds:datastoreItem>
</file>

<file path=customXml/itemProps2.xml><?xml version="1.0" encoding="utf-8"?>
<ds:datastoreItem xmlns:ds="http://schemas.openxmlformats.org/officeDocument/2006/customXml" ds:itemID="{4900F198-A916-4D5C-815F-03DCE601E0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2587</Words>
  <Characters>14751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dimichele</dc:creator>
  <cp:lastModifiedBy>Matteo Di Michele</cp:lastModifiedBy>
  <cp:revision>2</cp:revision>
  <dcterms:created xsi:type="dcterms:W3CDTF">2023-10-06T17:03:00Z</dcterms:created>
  <dcterms:modified xsi:type="dcterms:W3CDTF">2023-10-06T17:03:00Z</dcterms:modified>
</cp:coreProperties>
</file>