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3716F4" w14:textId="77777777" w:rsidR="00A56F6E" w:rsidRDefault="00A56F6E" w:rsidP="00A56F6E">
      <w:pPr>
        <w:tabs>
          <w:tab w:val="right" w:pos="9020"/>
        </w:tabs>
        <w:jc w:val="center"/>
        <w:rPr>
          <w:rFonts w:ascii="Helvetica Neue" w:eastAsia="Helvetica Neue" w:hAnsi="Helvetica Neue" w:cs="Helvetica Neue"/>
          <w:color w:val="000000"/>
          <w:sz w:val="22"/>
          <w:szCs w:val="22"/>
        </w:rPr>
      </w:pPr>
      <w:r w:rsidRPr="00340A8D">
        <w:rPr>
          <w:noProof/>
          <w:color w:val="000000" w:themeColor="text1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595DD" wp14:editId="48B33DD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80760" cy="0"/>
                <wp:effectExtent l="0" t="0" r="15240" b="12700"/>
                <wp:wrapNone/>
                <wp:docPr id="1962568284" name="Connettore 1 1962568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41ABA9" id="Connettore 1 196256828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478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N+mQEAAIgDAAAOAAAAZHJzL2Uyb0RvYy54bWysU02P0zAQvSPxHyzfadI9lFX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778572C" w14:textId="4C8302FC" w:rsidR="00A56F6E" w:rsidRDefault="00A56F6E" w:rsidP="00A56F6E">
      <w:pPr>
        <w:tabs>
          <w:tab w:val="right" w:pos="9020"/>
        </w:tabs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>Elettromagnetismo e Teoria dei circuiti</w:t>
      </w:r>
    </w:p>
    <w:p w14:paraId="1EB5063B" w14:textId="77777777" w:rsidR="00A56F6E" w:rsidRDefault="00A56F6E" w:rsidP="00A56F6E">
      <w:pPr>
        <w:tabs>
          <w:tab w:val="right" w:pos="9020"/>
        </w:tabs>
        <w:jc w:val="center"/>
        <w:rPr>
          <w:rFonts w:ascii="Times" w:eastAsia="Times" w:hAnsi="Times" w:cs="Times"/>
          <w:b/>
          <w:color w:val="000000"/>
          <w:sz w:val="22"/>
          <w:szCs w:val="22"/>
        </w:rPr>
      </w:pPr>
    </w:p>
    <w:p w14:paraId="21BCD7B5" w14:textId="249D6B49" w:rsidR="00A56F6E" w:rsidRDefault="00815859" w:rsidP="00A56F6E">
      <w:pPr>
        <w:tabs>
          <w:tab w:val="right" w:pos="9020"/>
        </w:tabs>
        <w:jc w:val="center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  <w:color w:val="000000"/>
        </w:rPr>
        <w:t>Esercitazione su MATLAB</w:t>
      </w:r>
      <w:r w:rsidR="009572D7">
        <w:rPr>
          <w:rFonts w:ascii="Times" w:eastAsia="Times" w:hAnsi="Times" w:cs="Times"/>
          <w:b/>
          <w:color w:val="000000"/>
        </w:rPr>
        <w:t xml:space="preserve">: esempio bidimensionale del campo generato da </w:t>
      </w:r>
      <w:r w:rsidR="00C24E17">
        <w:rPr>
          <w:rFonts w:ascii="Times" w:eastAsia="Times" w:hAnsi="Times" w:cs="Times"/>
          <w:b/>
          <w:color w:val="000000"/>
        </w:rPr>
        <w:t>due</w:t>
      </w:r>
      <w:r w:rsidR="009572D7">
        <w:rPr>
          <w:rFonts w:ascii="Times" w:eastAsia="Times" w:hAnsi="Times" w:cs="Times"/>
          <w:b/>
          <w:color w:val="000000"/>
        </w:rPr>
        <w:t xml:space="preserve"> caric</w:t>
      </w:r>
      <w:r w:rsidR="00C24E17">
        <w:rPr>
          <w:rFonts w:ascii="Times" w:eastAsia="Times" w:hAnsi="Times" w:cs="Times"/>
          <w:b/>
          <w:color w:val="000000"/>
        </w:rPr>
        <w:t>he</w:t>
      </w:r>
    </w:p>
    <w:p w14:paraId="64ABFF29" w14:textId="77777777" w:rsidR="00A56F6E" w:rsidRDefault="00A56F6E" w:rsidP="00A56F6E">
      <w:pPr>
        <w:tabs>
          <w:tab w:val="right" w:pos="9020"/>
        </w:tabs>
        <w:jc w:val="center"/>
        <w:rPr>
          <w:rFonts w:ascii="Times" w:eastAsia="Times" w:hAnsi="Times" w:cs="Times"/>
          <w:b/>
          <w:i/>
          <w:color w:val="000000"/>
          <w:sz w:val="26"/>
          <w:szCs w:val="26"/>
        </w:rPr>
      </w:pPr>
    </w:p>
    <w:p w14:paraId="3568C1E1" w14:textId="18606B02" w:rsidR="00A56F6E" w:rsidRPr="003F5AA6" w:rsidRDefault="00A56F6E" w:rsidP="00A56F6E">
      <w:pPr>
        <w:tabs>
          <w:tab w:val="right" w:pos="9020"/>
        </w:tabs>
        <w:jc w:val="center"/>
        <w:rPr>
          <w:rFonts w:ascii="Times" w:eastAsia="Times" w:hAnsi="Times" w:cs="Times"/>
          <w:color w:val="000000"/>
          <w:sz w:val="20"/>
          <w:szCs w:val="16"/>
        </w:rPr>
      </w:pPr>
      <w:r w:rsidRPr="003F5AA6">
        <w:rPr>
          <w:rFonts w:ascii="Times" w:eastAsia="Times" w:hAnsi="Times" w:cs="Times"/>
          <w:color w:val="000000"/>
          <w:sz w:val="20"/>
          <w:szCs w:val="16"/>
        </w:rPr>
        <w:t xml:space="preserve">Prof. </w:t>
      </w:r>
      <w:r w:rsidR="00E41294" w:rsidRPr="003F5AA6">
        <w:rPr>
          <w:rFonts w:ascii="Times" w:eastAsia="Times" w:hAnsi="Times" w:cs="Times"/>
          <w:color w:val="000000"/>
          <w:sz w:val="20"/>
          <w:szCs w:val="16"/>
        </w:rPr>
        <w:t>Sandra Costanzo</w:t>
      </w:r>
      <w:r w:rsidRPr="003F5AA6">
        <w:rPr>
          <w:rFonts w:ascii="Times" w:eastAsia="Times" w:hAnsi="Times" w:cs="Times"/>
          <w:color w:val="000000"/>
          <w:sz w:val="20"/>
          <w:szCs w:val="16"/>
        </w:rPr>
        <w:t xml:space="preserve"> – </w:t>
      </w:r>
      <w:r w:rsidR="003F5AA6" w:rsidRPr="003F5AA6">
        <w:rPr>
          <w:rFonts w:ascii="Times" w:eastAsia="Times" w:hAnsi="Times" w:cs="Times"/>
          <w:color w:val="000000"/>
          <w:sz w:val="20"/>
          <w:szCs w:val="16"/>
        </w:rPr>
        <w:t>Lez.6</w:t>
      </w:r>
      <w:r w:rsidR="00E41294" w:rsidRPr="003F5AA6">
        <w:rPr>
          <w:rFonts w:ascii="Times" w:eastAsia="Times" w:hAnsi="Times" w:cs="Times"/>
          <w:color w:val="000000"/>
          <w:sz w:val="20"/>
          <w:szCs w:val="16"/>
        </w:rPr>
        <w:t xml:space="preserve"> – 1</w:t>
      </w:r>
      <w:r w:rsidR="00C24E17" w:rsidRPr="003F5AA6">
        <w:rPr>
          <w:rFonts w:ascii="Times" w:eastAsia="Times" w:hAnsi="Times" w:cs="Times"/>
          <w:color w:val="000000"/>
          <w:sz w:val="20"/>
          <w:szCs w:val="16"/>
        </w:rPr>
        <w:t>2</w:t>
      </w:r>
      <w:r w:rsidRPr="003F5AA6">
        <w:rPr>
          <w:rFonts w:ascii="Times" w:eastAsia="Times" w:hAnsi="Times" w:cs="Times"/>
          <w:color w:val="000000"/>
          <w:sz w:val="20"/>
          <w:szCs w:val="16"/>
        </w:rPr>
        <w:t>/10/2023</w:t>
      </w:r>
      <w:r w:rsidR="00224EFB" w:rsidRPr="003F5AA6">
        <w:rPr>
          <w:rFonts w:ascii="Times" w:eastAsia="Times" w:hAnsi="Times" w:cs="Times"/>
          <w:color w:val="000000"/>
          <w:sz w:val="20"/>
          <w:szCs w:val="16"/>
        </w:rPr>
        <w:t xml:space="preserve"> </w:t>
      </w:r>
      <w:r w:rsidRPr="003F5AA6">
        <w:rPr>
          <w:rFonts w:ascii="Times" w:eastAsia="Times" w:hAnsi="Times" w:cs="Times"/>
          <w:color w:val="000000"/>
          <w:sz w:val="20"/>
          <w:szCs w:val="16"/>
        </w:rPr>
        <w:t xml:space="preserve">- Autori: Rogato, Calisto - </w:t>
      </w:r>
      <w:proofErr w:type="spellStart"/>
      <w:r w:rsidRPr="003F5AA6">
        <w:rPr>
          <w:rFonts w:ascii="Times" w:eastAsia="Times" w:hAnsi="Times" w:cs="Times"/>
          <w:color w:val="000000"/>
          <w:sz w:val="20"/>
          <w:szCs w:val="16"/>
        </w:rPr>
        <w:t>Revisionatori</w:t>
      </w:r>
      <w:proofErr w:type="spellEnd"/>
      <w:r w:rsidRPr="003F5AA6">
        <w:rPr>
          <w:rFonts w:ascii="Times" w:eastAsia="Times" w:hAnsi="Times" w:cs="Times"/>
          <w:color w:val="000000"/>
          <w:sz w:val="20"/>
          <w:szCs w:val="16"/>
        </w:rPr>
        <w:t>: Rogato, Calisto</w:t>
      </w:r>
    </w:p>
    <w:p w14:paraId="0EE2A37E" w14:textId="77777777" w:rsidR="00A56F6E" w:rsidRDefault="00A56F6E" w:rsidP="00A56F6E">
      <w:pPr>
        <w:tabs>
          <w:tab w:val="right" w:pos="9020"/>
        </w:tabs>
        <w:jc w:val="center"/>
        <w:rPr>
          <w:rFonts w:ascii="Times" w:eastAsia="Times" w:hAnsi="Times" w:cs="Times"/>
          <w:color w:val="000000"/>
          <w:sz w:val="16"/>
          <w:szCs w:val="16"/>
        </w:rPr>
      </w:pPr>
    </w:p>
    <w:p w14:paraId="26AEB3DE" w14:textId="3F334349" w:rsidR="00A56F6E" w:rsidRPr="005C4F15" w:rsidRDefault="00A56F6E" w:rsidP="005C4F15">
      <w:pPr>
        <w:tabs>
          <w:tab w:val="right" w:pos="9020"/>
        </w:tabs>
        <w:jc w:val="center"/>
        <w:rPr>
          <w:rFonts w:ascii="Times" w:eastAsia="Times" w:hAnsi="Times" w:cs="Times"/>
          <w:color w:val="000000"/>
          <w:sz w:val="16"/>
          <w:szCs w:val="16"/>
        </w:rPr>
      </w:pPr>
      <w:r w:rsidRPr="00340A8D">
        <w:rPr>
          <w:noProof/>
          <w:color w:val="000000" w:themeColor="text1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83301" wp14:editId="2CA9135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0760" cy="0"/>
                <wp:effectExtent l="0" t="0" r="15240" b="1270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8F695E" id="Connettore 1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30C76D7" w14:textId="413EAF81" w:rsidR="001A1EAA" w:rsidRDefault="00C24E17" w:rsidP="001A1EAA">
      <w:pPr>
        <w:spacing w:before="240"/>
        <w:jc w:val="both"/>
        <w:rPr>
          <w:rFonts w:ascii="Times" w:hAnsi="Times"/>
        </w:rPr>
      </w:pPr>
      <w:r w:rsidRPr="00C24E17">
        <w:rPr>
          <w:rFonts w:ascii="Times" w:hAnsi="Times"/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3EADB23B" wp14:editId="1FECF0D7">
            <wp:simplePos x="0" y="0"/>
            <wp:positionH relativeFrom="column">
              <wp:posOffset>24130</wp:posOffset>
            </wp:positionH>
            <wp:positionV relativeFrom="paragraph">
              <wp:posOffset>314960</wp:posOffset>
            </wp:positionV>
            <wp:extent cx="2138783" cy="1800000"/>
            <wp:effectExtent l="0" t="0" r="0" b="0"/>
            <wp:wrapSquare wrapText="bothSides"/>
            <wp:docPr id="17823258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2588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7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Per calcolar</w:t>
      </w:r>
      <w:r w:rsidR="00C273B9">
        <w:rPr>
          <w:rFonts w:ascii="Times" w:hAnsi="Times"/>
        </w:rPr>
        <w:t>e</w:t>
      </w:r>
      <w:r>
        <w:rPr>
          <w:rFonts w:ascii="Times" w:hAnsi="Times"/>
        </w:rPr>
        <w:t xml:space="preserve"> il valore del campo elettrico generato da due cariche: q1 (1,0,0) e q2(-1,0,0) è necessario avere il valore del campo elettrico generato dalle singole cariche, come riportato nella seguente formula:</w:t>
      </w:r>
    </w:p>
    <w:p w14:paraId="3A728976" w14:textId="42360110" w:rsidR="00EA07EC" w:rsidRPr="00B41C97" w:rsidRDefault="00180A3B" w:rsidP="00B41C97">
      <w:pPr>
        <w:spacing w:before="240"/>
        <w:jc w:val="center"/>
        <w:rPr>
          <w:rFonts w:ascii="Times" w:hAnsi="Times"/>
          <w:b/>
          <w:i/>
          <w:iCs/>
          <w:vertAlign w:val="subscript"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E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tot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E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  <w:u w:val="single"/>
            </w:rPr>
            <m:t>E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2</m:t>
          </m:r>
        </m:oMath>
      </m:oMathPara>
    </w:p>
    <w:p w14:paraId="165FCC98" w14:textId="77777777" w:rsidR="00B41C97" w:rsidRDefault="00B41C97" w:rsidP="00B41C97">
      <w:p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Le cariche q1 e q2 in questo caso sono poste simmetricamente rispetto all’asse x. In questo caso viene utilizzato il </w:t>
      </w:r>
      <w:r w:rsidRPr="00C24E17">
        <w:rPr>
          <w:rFonts w:ascii="Times" w:hAnsi="Times"/>
          <w:i/>
          <w:iCs/>
        </w:rPr>
        <w:t>principio di sovrapposizione degli effetti</w:t>
      </w:r>
      <w:r>
        <w:rPr>
          <w:rFonts w:ascii="Times" w:hAnsi="Times"/>
        </w:rPr>
        <w:t xml:space="preserve"> in quanto le cariche vengono allocate nel vuoto, ossia un mezzo che gode della </w:t>
      </w:r>
      <w:r w:rsidRPr="00C24E17">
        <w:rPr>
          <w:rFonts w:ascii="Times" w:hAnsi="Times"/>
          <w:i/>
          <w:iCs/>
        </w:rPr>
        <w:t>proprietà di linearità</w:t>
      </w:r>
      <w:r>
        <w:rPr>
          <w:rFonts w:ascii="Times" w:hAnsi="Times"/>
        </w:rPr>
        <w:t>.</w:t>
      </w:r>
    </w:p>
    <w:p w14:paraId="22FDF445" w14:textId="03B07693" w:rsidR="00C24E17" w:rsidRPr="00C24E17" w:rsidRDefault="00C24E17" w:rsidP="00C24E17">
      <w:pPr>
        <w:spacing w:before="240"/>
        <w:jc w:val="both"/>
        <w:rPr>
          <w:rFonts w:ascii="Times" w:hAnsi="Times"/>
          <w:b/>
          <w:bCs/>
          <w:i/>
          <w:iCs/>
        </w:rPr>
      </w:pPr>
      <w:r w:rsidRPr="00C24E17">
        <w:rPr>
          <w:rFonts w:ascii="Times" w:hAnsi="Times"/>
          <w:b/>
          <w:bCs/>
          <w:i/>
          <w:iCs/>
        </w:rPr>
        <w:t>Regressione sulla proprietà di linearità</w:t>
      </w:r>
    </w:p>
    <w:p w14:paraId="5501822F" w14:textId="41B9A9D3" w:rsidR="00C24E17" w:rsidRDefault="00F44097" w:rsidP="00C24E17">
      <w:pPr>
        <w:spacing w:before="240"/>
        <w:jc w:val="both"/>
        <w:rPr>
          <w:rFonts w:ascii="Times" w:hAnsi="Times"/>
        </w:rPr>
      </w:pPr>
      <w:r w:rsidRPr="00F44097">
        <w:rPr>
          <w:rFonts w:ascii="Times" w:hAnsi="Times"/>
          <w:noProof/>
          <w:lang w:eastAsia="it-IT"/>
        </w:rPr>
        <w:drawing>
          <wp:anchor distT="0" distB="0" distL="114300" distR="114300" simplePos="0" relativeHeight="251671552" behindDoc="0" locked="0" layoutInCell="1" allowOverlap="1" wp14:anchorId="1C22384B" wp14:editId="56462C18">
            <wp:simplePos x="0" y="0"/>
            <wp:positionH relativeFrom="margin">
              <wp:align>right</wp:align>
            </wp:positionH>
            <wp:positionV relativeFrom="paragraph">
              <wp:posOffset>162222</wp:posOffset>
            </wp:positionV>
            <wp:extent cx="1916948" cy="540000"/>
            <wp:effectExtent l="0" t="0" r="7620" b="0"/>
            <wp:wrapSquare wrapText="bothSides"/>
            <wp:docPr id="11168131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315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94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E17">
        <w:rPr>
          <w:rFonts w:ascii="Times" w:hAnsi="Times"/>
        </w:rPr>
        <w:t>Il termine linearità di un sistema, in fisica, viene rappresentata da una black box, ossia una scatola che possiede una propria funzione, che rappresenta l’ingresso (input) e l’uscita (output). A un singolo ingresso (i) corrisponde un’uscita (o), mediante l’utilizzo della funzione.</w:t>
      </w:r>
    </w:p>
    <w:p w14:paraId="2D51A9EC" w14:textId="2A5218D2" w:rsidR="00C24E17" w:rsidRDefault="00C273B9" w:rsidP="00C273B9">
      <w:pPr>
        <w:spacing w:before="240"/>
        <w:jc w:val="center"/>
        <w:rPr>
          <w:rFonts w:ascii="Times" w:hAnsi="Times"/>
          <w:vertAlign w:val="subscript"/>
        </w:rPr>
      </w:pPr>
      <w:r>
        <w:rPr>
          <w:rFonts w:ascii="Times" w:hAnsi="Times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F008A" wp14:editId="10CAC1B3">
                <wp:simplePos x="0" y="0"/>
                <wp:positionH relativeFrom="column">
                  <wp:posOffset>2879144</wp:posOffset>
                </wp:positionH>
                <wp:positionV relativeFrom="paragraph">
                  <wp:posOffset>249082</wp:posOffset>
                </wp:positionV>
                <wp:extent cx="356681" cy="6485"/>
                <wp:effectExtent l="0" t="76200" r="24765" b="88900"/>
                <wp:wrapNone/>
                <wp:docPr id="1719245659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81" cy="6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332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226.7pt;margin-top:19.6pt;width:28.1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" w:hAnsi="Times"/>
        </w:rPr>
        <w:t>i</w:t>
      </w:r>
      <w:proofErr w:type="gramEnd"/>
      <w:r>
        <w:rPr>
          <w:rFonts w:ascii="Times" w:hAnsi="Times"/>
          <w:vertAlign w:val="subscript"/>
        </w:rPr>
        <w:t xml:space="preserve">1              </w:t>
      </w:r>
      <w:r>
        <w:rPr>
          <w:rFonts w:ascii="Times" w:hAnsi="Times"/>
        </w:rPr>
        <w:t>o</w:t>
      </w:r>
      <w:r>
        <w:rPr>
          <w:rFonts w:ascii="Times" w:hAnsi="Times"/>
          <w:vertAlign w:val="subscript"/>
        </w:rPr>
        <w:t>1</w:t>
      </w:r>
    </w:p>
    <w:p w14:paraId="3F621B86" w14:textId="3892150F" w:rsidR="00C273B9" w:rsidRDefault="00C273B9" w:rsidP="00C273B9">
      <w:pPr>
        <w:jc w:val="center"/>
        <w:rPr>
          <w:rFonts w:ascii="Times" w:hAnsi="Times"/>
          <w:vertAlign w:val="subscript"/>
        </w:rPr>
      </w:pPr>
      <w:r>
        <w:rPr>
          <w:rFonts w:ascii="Times" w:hAnsi="Times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EA1EF" wp14:editId="31B5D2EC">
                <wp:simplePos x="0" y="0"/>
                <wp:positionH relativeFrom="column">
                  <wp:posOffset>2905084</wp:posOffset>
                </wp:positionH>
                <wp:positionV relativeFrom="paragraph">
                  <wp:posOffset>109490</wp:posOffset>
                </wp:positionV>
                <wp:extent cx="317771" cy="12970"/>
                <wp:effectExtent l="0" t="76200" r="25400" b="82550"/>
                <wp:wrapNone/>
                <wp:docPr id="101208627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771" cy="12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DF4570" id="Connettore 2 3" o:spid="_x0000_s1026" type="#_x0000_t32" style="position:absolute;margin-left:228.75pt;margin-top:8.6pt;width:25pt;height:1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" w:hAnsi="Times"/>
        </w:rPr>
        <w:t>i</w:t>
      </w:r>
      <w:proofErr w:type="gramEnd"/>
      <w:r>
        <w:rPr>
          <w:rFonts w:ascii="Times" w:hAnsi="Times"/>
          <w:vertAlign w:val="subscript"/>
        </w:rPr>
        <w:t xml:space="preserve">2              </w:t>
      </w:r>
      <w:r>
        <w:rPr>
          <w:rFonts w:ascii="Times" w:hAnsi="Times"/>
        </w:rPr>
        <w:t>o</w:t>
      </w:r>
      <w:r>
        <w:rPr>
          <w:rFonts w:ascii="Times" w:hAnsi="Times"/>
          <w:vertAlign w:val="subscript"/>
        </w:rPr>
        <w:t>2</w:t>
      </w:r>
    </w:p>
    <w:p w14:paraId="16B127BD" w14:textId="6DF1F231" w:rsidR="00C24E17" w:rsidRDefault="00C24E17" w:rsidP="00C24E17">
      <w:p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 xml:space="preserve">Invece di considerare un singolo ingresso con una propria uscita, </w:t>
      </w:r>
      <w:r w:rsidR="00C273B9">
        <w:rPr>
          <w:rFonts w:ascii="Times" w:hAnsi="Times"/>
        </w:rPr>
        <w:t xml:space="preserve">si </w:t>
      </w:r>
      <w:r>
        <w:rPr>
          <w:rFonts w:ascii="Times" w:hAnsi="Times"/>
        </w:rPr>
        <w:t>sollecit</w:t>
      </w:r>
      <w:r w:rsidR="00C273B9">
        <w:rPr>
          <w:rFonts w:ascii="Times" w:hAnsi="Times"/>
        </w:rPr>
        <w:t>a</w:t>
      </w:r>
      <w:r>
        <w:rPr>
          <w:rFonts w:ascii="Times" w:hAnsi="Times"/>
        </w:rPr>
        <w:t xml:space="preserve"> il sistema con più ingressi e applico a ciascuno di essi un peso (a).</w:t>
      </w:r>
    </w:p>
    <w:p w14:paraId="16FE72B7" w14:textId="5278B870" w:rsidR="00C273B9" w:rsidRDefault="00C273B9" w:rsidP="00C273B9">
      <w:pPr>
        <w:spacing w:before="240"/>
        <w:jc w:val="center"/>
        <w:rPr>
          <w:rFonts w:ascii="Times" w:hAnsi="Times"/>
          <w:vertAlign w:val="subscript"/>
        </w:rPr>
      </w:pPr>
      <w:r>
        <w:rPr>
          <w:rFonts w:ascii="Times" w:hAnsi="Times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487F2B" wp14:editId="3DF6BC30">
                <wp:simplePos x="0" y="0"/>
                <wp:positionH relativeFrom="column">
                  <wp:posOffset>2924540</wp:posOffset>
                </wp:positionH>
                <wp:positionV relativeFrom="paragraph">
                  <wp:posOffset>261404</wp:posOffset>
                </wp:positionV>
                <wp:extent cx="278859" cy="0"/>
                <wp:effectExtent l="0" t="76200" r="26035" b="95250"/>
                <wp:wrapNone/>
                <wp:docPr id="1323298258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8A0FD8" id="Connettore 2 4" o:spid="_x0000_s1026" type="#_x0000_t32" style="position:absolute;margin-left:230.3pt;margin-top:20.6pt;width:21.9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</w:t>
      </w:r>
      <w:r>
        <w:rPr>
          <w:rFonts w:ascii="Times" w:hAnsi="Times"/>
          <w:vertAlign w:val="subscript"/>
        </w:rPr>
        <w:t xml:space="preserve">1              </w:t>
      </w:r>
      <w:r>
        <w:rPr>
          <w:rFonts w:ascii="Times" w:hAnsi="Times"/>
        </w:rPr>
        <w:t>a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o</w:t>
      </w:r>
      <w:r>
        <w:rPr>
          <w:rFonts w:ascii="Times" w:hAnsi="Times"/>
          <w:vertAlign w:val="subscript"/>
        </w:rPr>
        <w:t>1</w:t>
      </w:r>
    </w:p>
    <w:p w14:paraId="3EF02237" w14:textId="24D7752D" w:rsidR="00C273B9" w:rsidRDefault="00C273B9" w:rsidP="00C273B9">
      <w:pPr>
        <w:jc w:val="center"/>
        <w:rPr>
          <w:rFonts w:ascii="Times" w:hAnsi="Times"/>
          <w:vertAlign w:val="subscript"/>
        </w:rPr>
      </w:pPr>
      <w:r>
        <w:rPr>
          <w:rFonts w:ascii="Times" w:hAnsi="Times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D6AB4" wp14:editId="137E5B6B">
                <wp:simplePos x="0" y="0"/>
                <wp:positionH relativeFrom="column">
                  <wp:posOffset>2924175</wp:posOffset>
                </wp:positionH>
                <wp:positionV relativeFrom="paragraph">
                  <wp:posOffset>114800</wp:posOffset>
                </wp:positionV>
                <wp:extent cx="278765" cy="0"/>
                <wp:effectExtent l="0" t="76200" r="26035" b="95250"/>
                <wp:wrapNone/>
                <wp:docPr id="2128761817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D0ED9E" id="Connettore 2 4" o:spid="_x0000_s1026" type="#_x0000_t32" style="position:absolute;margin-left:230.25pt;margin-top:9.05pt;width:21.9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i</w:t>
      </w:r>
      <w:r>
        <w:rPr>
          <w:rFonts w:ascii="Times" w:hAnsi="Times"/>
          <w:vertAlign w:val="subscript"/>
        </w:rPr>
        <w:t xml:space="preserve">2              </w:t>
      </w:r>
      <w:r>
        <w:rPr>
          <w:rFonts w:ascii="Times" w:hAnsi="Times"/>
        </w:rPr>
        <w:t>a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 o</w:t>
      </w:r>
      <w:r>
        <w:rPr>
          <w:rFonts w:ascii="Times" w:hAnsi="Times"/>
          <w:vertAlign w:val="subscript"/>
        </w:rPr>
        <w:t>2</w:t>
      </w:r>
    </w:p>
    <w:p w14:paraId="4345AA99" w14:textId="7185D77C" w:rsidR="00C24E17" w:rsidRDefault="00C24E17" w:rsidP="00C24E17">
      <w:p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Il sistema è lineare se ad una combinazione lineare (somma pesata) degli ingressi corrisponde la stessa combinazione lineare delle uscite. Ai pesi in input corrispondo i pesi in output. Il vuoto è una casistica che possiede tale proprietà</w:t>
      </w:r>
      <w:r w:rsidR="00C273B9">
        <w:rPr>
          <w:rFonts w:ascii="Times" w:hAnsi="Times"/>
        </w:rPr>
        <w:t>.</w:t>
      </w:r>
    </w:p>
    <w:p w14:paraId="480A809C" w14:textId="6D9BFBAC" w:rsidR="00C273B9" w:rsidRPr="00C273B9" w:rsidRDefault="00C273B9" w:rsidP="00C273B9">
      <w:pPr>
        <w:spacing w:before="240"/>
        <w:jc w:val="center"/>
        <w:rPr>
          <w:rFonts w:ascii="Times" w:hAnsi="Times"/>
        </w:rPr>
      </w:pPr>
      <w:r>
        <w:rPr>
          <w:rFonts w:ascii="Times" w:hAnsi="Times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F4CA8B" wp14:editId="598DD382">
                <wp:simplePos x="0" y="0"/>
                <wp:positionH relativeFrom="column">
                  <wp:posOffset>2883400</wp:posOffset>
                </wp:positionH>
                <wp:positionV relativeFrom="paragraph">
                  <wp:posOffset>267335</wp:posOffset>
                </wp:positionV>
                <wp:extent cx="278859" cy="0"/>
                <wp:effectExtent l="0" t="76200" r="26035" b="95250"/>
                <wp:wrapNone/>
                <wp:docPr id="1670832557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8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5F3B0C" id="Connettore 2 4" o:spid="_x0000_s1026" type="#_x0000_t32" style="position:absolute;margin-left:227.05pt;margin-top:21.05pt;width:21.9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" w:hAnsi="Times"/>
        </w:rPr>
        <w:t>a</w:t>
      </w:r>
      <w:proofErr w:type="gramEnd"/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i</w:t>
      </w:r>
      <w:r>
        <w:rPr>
          <w:rFonts w:ascii="Times" w:hAnsi="Times"/>
          <w:vertAlign w:val="subscript"/>
        </w:rPr>
        <w:t xml:space="preserve">1 </w:t>
      </w:r>
      <w:r>
        <w:rPr>
          <w:rFonts w:ascii="Times" w:hAnsi="Times"/>
        </w:rPr>
        <w:t>+ a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i</w:t>
      </w:r>
      <w:r>
        <w:rPr>
          <w:rFonts w:ascii="Times" w:hAnsi="Times"/>
          <w:vertAlign w:val="subscript"/>
        </w:rPr>
        <w:t xml:space="preserve">2                   </w:t>
      </w:r>
      <w:r>
        <w:rPr>
          <w:rFonts w:ascii="Times" w:hAnsi="Times"/>
        </w:rPr>
        <w:t>a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o</w:t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 + a</w:t>
      </w:r>
      <w:r>
        <w:rPr>
          <w:rFonts w:ascii="Times" w:hAnsi="Times"/>
          <w:vertAlign w:val="subscript"/>
        </w:rPr>
        <w:t xml:space="preserve">2 </w:t>
      </w:r>
      <w:r>
        <w:rPr>
          <w:rFonts w:ascii="Times" w:hAnsi="Times"/>
        </w:rPr>
        <w:t>o</w:t>
      </w:r>
      <w:r>
        <w:rPr>
          <w:rFonts w:ascii="Times" w:hAnsi="Times"/>
          <w:vertAlign w:val="subscript"/>
        </w:rPr>
        <w:t>2</w:t>
      </w:r>
    </w:p>
    <w:p w14:paraId="7BF7ED09" w14:textId="4DE04E41" w:rsidR="00C273B9" w:rsidRDefault="00C273B9" w:rsidP="00C24E17">
      <w:pPr>
        <w:spacing w:before="240"/>
        <w:jc w:val="both"/>
        <w:rPr>
          <w:rFonts w:ascii="Times" w:hAnsi="Times"/>
        </w:rPr>
      </w:pPr>
      <w:r>
        <w:rPr>
          <w:rFonts w:ascii="Times" w:hAnsi="Times"/>
        </w:rPr>
        <w:t>In un sistema lineare è possibile dedurre l’andamento del campo elettrico prodotto dalle due sorgente (i</w:t>
      </w:r>
      <w:proofErr w:type="gramStart"/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>,i</w:t>
      </w:r>
      <w:proofErr w:type="gramEnd"/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>), il quale è dato dalla somma dei campi elettrici.</w:t>
      </w:r>
    </w:p>
    <w:p w14:paraId="3F789568" w14:textId="7D6EC061" w:rsidR="00C273B9" w:rsidRPr="00C273B9" w:rsidRDefault="00C273B9" w:rsidP="00C24E17">
      <w:pPr>
        <w:spacing w:before="240"/>
        <w:jc w:val="both"/>
        <w:rPr>
          <w:rFonts w:ascii="Times" w:hAnsi="Times"/>
          <w:i/>
          <w:iCs/>
        </w:rPr>
      </w:pPr>
      <w:r w:rsidRPr="00C273B9">
        <w:rPr>
          <w:rFonts w:ascii="Times" w:hAnsi="Times"/>
          <w:i/>
          <w:iCs/>
        </w:rPr>
        <w:t xml:space="preserve">Passaggi relativi alla somma del campo </w:t>
      </w:r>
      <w:r w:rsidRPr="00C273B9">
        <w:rPr>
          <w:rFonts w:ascii="Times" w:hAnsi="Times"/>
          <w:i/>
          <w:iCs/>
          <w:u w:val="single"/>
        </w:rPr>
        <w:t>E</w:t>
      </w:r>
      <w:r w:rsidRPr="00C273B9">
        <w:rPr>
          <w:rFonts w:ascii="Times" w:hAnsi="Times"/>
          <w:i/>
          <w:iCs/>
          <w:vertAlign w:val="subscript"/>
        </w:rPr>
        <w:t>1</w:t>
      </w:r>
      <w:r w:rsidRPr="00C273B9">
        <w:rPr>
          <w:rFonts w:ascii="Times" w:hAnsi="Times"/>
          <w:i/>
          <w:iCs/>
        </w:rPr>
        <w:t xml:space="preserve"> e </w:t>
      </w:r>
      <w:r w:rsidRPr="00C273B9">
        <w:rPr>
          <w:rFonts w:ascii="Times" w:hAnsi="Times"/>
          <w:i/>
          <w:iCs/>
          <w:u w:val="single"/>
        </w:rPr>
        <w:t>E</w:t>
      </w:r>
      <w:r w:rsidRPr="00C273B9">
        <w:rPr>
          <w:rFonts w:ascii="Times" w:hAnsi="Times"/>
          <w:i/>
          <w:iCs/>
          <w:vertAlign w:val="subscript"/>
        </w:rPr>
        <w:t>2</w:t>
      </w:r>
    </w:p>
    <w:p w14:paraId="7FEDE7A7" w14:textId="77777777" w:rsidR="00180A3B" w:rsidRDefault="00180A3B" w:rsidP="00180A3B">
      <w:pPr>
        <w:spacing w:before="240"/>
        <w:jc w:val="both"/>
        <w:rPr>
          <w:rFonts w:ascii="Times" w:hAnsi="Times"/>
          <w:i/>
        </w:rPr>
      </w:pPr>
      <w:r>
        <w:rPr>
          <w:rFonts w:ascii="Times" w:hAnsi="Times"/>
        </w:rPr>
        <w:t xml:space="preserve">La distanza da considerare è tra </w:t>
      </w:r>
      <w:r w:rsidRPr="00EA07EC">
        <w:rPr>
          <w:rFonts w:ascii="Times" w:hAnsi="Times"/>
          <w:i/>
        </w:rPr>
        <w:t>P</w:t>
      </w:r>
      <w:r>
        <w:rPr>
          <w:rFonts w:ascii="Times" w:hAnsi="Times"/>
        </w:rPr>
        <w:t xml:space="preserve"> (punto di osservazione) e la carica </w:t>
      </w:r>
      <w:r w:rsidRPr="00EA07EC">
        <w:rPr>
          <w:rFonts w:ascii="Times" w:hAnsi="Times"/>
          <w:i/>
        </w:rPr>
        <w:t>q</w:t>
      </w:r>
      <w:r>
        <w:rPr>
          <w:rFonts w:ascii="Times" w:hAnsi="Times"/>
          <w:i/>
        </w:rPr>
        <w:t>.</w:t>
      </w:r>
    </w:p>
    <w:p w14:paraId="64DCF218" w14:textId="77777777" w:rsidR="00180A3B" w:rsidRPr="00EA07EC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(x-1)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0B406973" w14:textId="77777777" w:rsidR="00180A3B" w:rsidRDefault="00180A3B" w:rsidP="00180A3B">
      <w:pPr>
        <w:spacing w:before="240"/>
        <w:jc w:val="center"/>
        <w:rPr>
          <w:rFonts w:ascii="Times" w:eastAsiaTheme="minorEastAsia" w:hAnsi="Times"/>
          <w:b/>
        </w:rPr>
      </w:pP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m:rPr>
            <m:sty m:val="bi"/>
          </m:rPr>
          <w:rPr>
            <w:rFonts w:ascii="Cambria Math" w:eastAsiaTheme="minorEastAsia" w:hAnsi="Cambria Math"/>
          </w:rPr>
          <m:t xml:space="preserve">(x,y,z)= 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Times" w:eastAsiaTheme="minorEastAsia" w:hAnsi="Times"/>
          <w:b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bar>
              <m:bar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ba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</w:p>
    <w:p w14:paraId="411A1561" w14:textId="77777777" w:rsidR="00180A3B" w:rsidRDefault="00180A3B" w:rsidP="00180A3B">
      <w:pPr>
        <w:spacing w:before="240"/>
        <w:jc w:val="both"/>
        <w:rPr>
          <w:rFonts w:ascii="Times" w:eastAsiaTheme="minorEastAsia" w:hAnsi="Time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</w:rPr>
              <m:t>1</m:t>
            </m:r>
          </m:sub>
        </m:sSub>
      </m:oMath>
      <w:r>
        <w:rPr>
          <w:rFonts w:ascii="Times" w:eastAsiaTheme="minorEastAsia" w:hAnsi="Times"/>
        </w:rPr>
        <w:t xml:space="preserve"> </w:t>
      </w:r>
      <w:proofErr w:type="gramStart"/>
      <w:r>
        <w:rPr>
          <w:rFonts w:ascii="Times" w:eastAsiaTheme="minorEastAsia" w:hAnsi="Times"/>
        </w:rPr>
        <w:t>si</w:t>
      </w:r>
      <w:proofErr w:type="gramEnd"/>
      <w:r>
        <w:rPr>
          <w:rFonts w:ascii="Times" w:eastAsiaTheme="minorEastAsia" w:hAnsi="Times"/>
        </w:rPr>
        <w:t xml:space="preserve"> ottiene come differenza vettoriale tra  il vettore che congiunge il centro degli a</w:t>
      </w:r>
      <w:proofErr w:type="spellStart"/>
      <w:r>
        <w:rPr>
          <w:rFonts w:ascii="Times" w:eastAsiaTheme="minorEastAsia" w:hAnsi="Times"/>
        </w:rPr>
        <w:t>ssi</w:t>
      </w:r>
      <w:proofErr w:type="spellEnd"/>
      <w:r>
        <w:rPr>
          <w:rFonts w:ascii="Times" w:eastAsiaTheme="minorEastAsia" w:hAnsi="Times"/>
        </w:rPr>
        <w:t xml:space="preserve"> al  punto P (che definiamo con </w:t>
      </w:r>
      <w:r w:rsidRPr="00B41C97">
        <w:rPr>
          <w:rFonts w:ascii="Times" w:eastAsiaTheme="minorEastAsia" w:hAnsi="Times"/>
          <w:b/>
          <w:i/>
          <w:u w:val="single"/>
        </w:rPr>
        <w:t>R</w:t>
      </w:r>
      <w:r>
        <w:rPr>
          <w:rFonts w:ascii="Times" w:eastAsiaTheme="minorEastAsia" w:hAnsi="Times"/>
        </w:rPr>
        <w:t xml:space="preserve">) ed il vettore che congiunge il centro alla carica q (che definiamo con </w:t>
      </w:r>
      <m:oMath>
        <m:bar>
          <m:barPr>
            <m:ctrlPr>
              <w:rPr>
                <w:rFonts w:ascii="Cambria Math" w:eastAsiaTheme="minorEastAsia" w:hAnsi="Cambria Math"/>
                <w:b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</m:oMath>
      <w:r w:rsidRPr="00F424ED">
        <w:rPr>
          <w:rFonts w:ascii="Times" w:eastAsiaTheme="minorEastAsia" w:hAnsi="Times"/>
        </w:rPr>
        <w:t xml:space="preserve">). </w:t>
      </w:r>
    </w:p>
    <w:p w14:paraId="20B2F159" w14:textId="77777777" w:rsidR="00180A3B" w:rsidRPr="00F424ED" w:rsidRDefault="00180A3B" w:rsidP="00180A3B">
      <w:pPr>
        <w:spacing w:before="240"/>
        <w:jc w:val="both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x 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+y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 carica esiste sono su asse x, con valore 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BE1A546" w14:textId="77777777" w:rsidR="00180A3B" w:rsidRPr="00F424ED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x-1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+y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+z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6A8E1BE9" w14:textId="77777777" w:rsidR="00180A3B" w:rsidRPr="00F424ED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(x-1)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(x-1)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8D19D4C" w14:textId="77777777" w:rsidR="00180A3B" w:rsidRPr="00CC3F25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b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x-1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+y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</m:oMath>
      </m:oMathPara>
    </w:p>
    <w:p w14:paraId="4C8C5CC7" w14:textId="77777777" w:rsidR="00180A3B" w:rsidRPr="0054687F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3FD014E9" w14:textId="77777777" w:rsidR="00180A3B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 xml:space="preserve">Dove: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y,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z </m:t>
        </m:r>
      </m:oMath>
    </w:p>
    <w:p w14:paraId="2CBF0796" w14:textId="77777777" w:rsidR="00180A3B" w:rsidRPr="00507758" w:rsidRDefault="00180A3B" w:rsidP="00180A3B">
      <w:pPr>
        <w:spacing w:before="24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Medesimo procedimento sarà per la seconda carica:</w:t>
      </w:r>
    </w:p>
    <w:p w14:paraId="3792D045" w14:textId="77777777" w:rsidR="00180A3B" w:rsidRPr="00F424ED" w:rsidRDefault="00180A3B" w:rsidP="00180A3B">
      <w:pPr>
        <w:spacing w:before="240"/>
        <w:jc w:val="both"/>
        <w:rPr>
          <w:rFonts w:ascii="Times" w:eastAsiaTheme="minorEastAsia" w:hAnsi="Tim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bar>
            <m:barPr>
              <m:ctrlPr>
                <w:rPr>
                  <w:rFonts w:ascii="Cambria Math" w:eastAsiaTheme="minorEastAsia" w:hAnsi="Cambria Math"/>
                  <w:b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bar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x 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+y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 carica esiste sono su asse x, con valore-1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64CCB8C" w14:textId="77777777" w:rsidR="00180A3B" w:rsidRPr="00507758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+y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+z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1B298397" w14:textId="77777777" w:rsidR="00180A3B" w:rsidRPr="00507758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2AA0782" w14:textId="77777777" w:rsidR="00180A3B" w:rsidRPr="00F424ED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</w:p>
    <w:p w14:paraId="6FEEBCEC" w14:textId="77777777" w:rsidR="00180A3B" w:rsidRPr="00CC3F25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b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+y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e>
          </m:d>
        </m:oMath>
      </m:oMathPara>
    </w:p>
    <w:p w14:paraId="34D29A81" w14:textId="77777777" w:rsidR="00180A3B" w:rsidRPr="00507758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z</m:t>
              </m:r>
            </m:e>
          </m:acc>
        </m:oMath>
      </m:oMathPara>
    </w:p>
    <w:p w14:paraId="0E7E0894" w14:textId="77777777" w:rsidR="00180A3B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w:r>
        <w:rPr>
          <w:rFonts w:ascii="Times" w:eastAsiaTheme="minorEastAsia" w:hAnsi="Times"/>
          <w:b/>
        </w:rPr>
        <w:t xml:space="preserve">Dove: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x+1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y,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trlPr>
              <w:rPr>
                <w:rFonts w:ascii="Cambria Math" w:eastAsiaTheme="minorEastAsia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z </m:t>
        </m:r>
      </m:oMath>
    </w:p>
    <w:p w14:paraId="141BD4B5" w14:textId="77777777" w:rsidR="00180A3B" w:rsidRPr="00507758" w:rsidRDefault="00180A3B" w:rsidP="00180A3B">
      <w:pPr>
        <w:spacing w:before="240"/>
        <w:jc w:val="both"/>
        <w:rPr>
          <w:rFonts w:ascii="Times" w:eastAsiaTheme="minorEastAsia" w:hAnsi="Times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tot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highlight w:val="yellow"/>
                    </w:rPr>
                    <m:t>E</m:t>
                  </m:r>
                </m:e>
              </m:ba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(E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)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(E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)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z1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z2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highlight w:val="yellow"/>
            </w:rPr>
            <m:t>)</m:t>
          </m:r>
          <m:acc>
            <m:acc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z</m:t>
              </m:r>
            </m:e>
          </m:acc>
        </m:oMath>
      </m:oMathPara>
      <w:bookmarkStart w:id="0" w:name="_GoBack"/>
      <w:bookmarkEnd w:id="0"/>
    </w:p>
    <w:p w14:paraId="13315636" w14:textId="3ABCE909" w:rsidR="00F87BFF" w:rsidRPr="00F87BFF" w:rsidRDefault="00F87BFF" w:rsidP="00C24E17">
      <w:pPr>
        <w:spacing w:before="240"/>
        <w:jc w:val="both"/>
        <w:rPr>
          <w:rFonts w:ascii="Times" w:hAnsi="Times"/>
          <w:i/>
          <w:iCs/>
        </w:rPr>
      </w:pPr>
      <w:r w:rsidRPr="00F87BFF">
        <w:rPr>
          <w:rFonts w:ascii="Times" w:hAnsi="Times"/>
          <w:i/>
          <w:iCs/>
        </w:rPr>
        <w:t>Esempio su Matlab</w:t>
      </w:r>
    </w:p>
    <w:p w14:paraId="752173B0" w14:textId="7B8EB16D" w:rsidR="00F87BFF" w:rsidRDefault="00F87BFF" w:rsidP="00F87BFF">
      <w:pPr>
        <w:spacing w:before="240"/>
        <w:jc w:val="both"/>
        <w:rPr>
          <w:rFonts w:ascii="Times" w:hAnsi="Times"/>
        </w:rPr>
      </w:pPr>
      <w:r w:rsidRPr="00F87BFF">
        <w:rPr>
          <w:rFonts w:ascii="Times" w:hAnsi="Times"/>
          <w:noProof/>
          <w:lang w:eastAsia="it-IT"/>
        </w:rPr>
        <w:drawing>
          <wp:anchor distT="0" distB="0" distL="114300" distR="114300" simplePos="0" relativeHeight="251682816" behindDoc="0" locked="0" layoutInCell="1" allowOverlap="1" wp14:anchorId="027184A9" wp14:editId="120C7DF3">
            <wp:simplePos x="0" y="0"/>
            <wp:positionH relativeFrom="margin">
              <wp:posOffset>-187460</wp:posOffset>
            </wp:positionH>
            <wp:positionV relativeFrom="paragraph">
              <wp:posOffset>143510</wp:posOffset>
            </wp:positionV>
            <wp:extent cx="4715413" cy="1224000"/>
            <wp:effectExtent l="0" t="0" r="0" b="0"/>
            <wp:wrapSquare wrapText="bothSides"/>
            <wp:docPr id="127303880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88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413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 xml:space="preserve">In questo esercizio verrà visualizzato il campo generato dalle due cariche q1 e q2 collocate sulla superficie del piano </w:t>
      </w:r>
      <w:proofErr w:type="spellStart"/>
      <w:proofErr w:type="gramStart"/>
      <w:r>
        <w:rPr>
          <w:rFonts w:ascii="Times" w:hAnsi="Times"/>
        </w:rPr>
        <w:t>x,y</w:t>
      </w:r>
      <w:proofErr w:type="spellEnd"/>
      <w:r>
        <w:rPr>
          <w:rFonts w:ascii="Times" w:hAnsi="Times"/>
        </w:rPr>
        <w:t>.</w:t>
      </w:r>
      <w:proofErr w:type="gramEnd"/>
    </w:p>
    <w:p w14:paraId="6B8EB6E1" w14:textId="77777777" w:rsidR="00F87BFF" w:rsidRDefault="00F87BFF" w:rsidP="00C24E17">
      <w:pPr>
        <w:spacing w:before="240"/>
        <w:jc w:val="both"/>
        <w:rPr>
          <w:rFonts w:ascii="Times" w:hAnsi="Times"/>
        </w:rPr>
      </w:pPr>
    </w:p>
    <w:p w14:paraId="37DBC42F" w14:textId="6B35A890" w:rsidR="00F87BFF" w:rsidRDefault="00F87BFF" w:rsidP="00F87BFF">
      <w:pPr>
        <w:jc w:val="both"/>
        <w:rPr>
          <w:rFonts w:ascii="Times" w:hAnsi="Times"/>
        </w:rPr>
      </w:pPr>
      <w:r>
        <w:rPr>
          <w:rFonts w:ascii="Times" w:hAnsi="Times"/>
        </w:rPr>
        <w:lastRenderedPageBreak/>
        <w:t xml:space="preserve">Innanzitutto, si individua la variazione di x e la variazione di y, il numero di punti in questo caso sarà 100 punti per x e 100 punti per y, in modo da ottenere una superficie pari a 100x100. Le due variazioni si realizzano con la funzione </w:t>
      </w:r>
      <w:proofErr w:type="spellStart"/>
      <w:r w:rsidRPr="00F87BFF">
        <w:rPr>
          <w:rFonts w:ascii="Times" w:hAnsi="Times"/>
          <w:b/>
          <w:bCs/>
          <w:i/>
          <w:iCs/>
        </w:rPr>
        <w:t>linspace</w:t>
      </w:r>
      <w:proofErr w:type="spellEnd"/>
      <w:r>
        <w:rPr>
          <w:rFonts w:ascii="Times" w:hAnsi="Times"/>
        </w:rPr>
        <w:t>. Si definisce anche z pari a 0.</w:t>
      </w:r>
    </w:p>
    <w:p w14:paraId="1FDAA192" w14:textId="58561DE2" w:rsidR="00F87BFF" w:rsidRDefault="00F87BFF" w:rsidP="00F87BFF">
      <w:pPr>
        <w:jc w:val="both"/>
        <w:rPr>
          <w:rFonts w:ascii="Times" w:hAnsi="Times"/>
          <w:kern w:val="0"/>
          <w14:ligatures w14:val="none"/>
        </w:rPr>
      </w:pPr>
      <w:r>
        <w:rPr>
          <w:rFonts w:ascii="Times" w:hAnsi="Times"/>
        </w:rPr>
        <w:t>A questo punto si andrà a realizzare il grigliato [</w:t>
      </w:r>
      <w:proofErr w:type="gramStart"/>
      <w:r>
        <w:rPr>
          <w:rFonts w:ascii="Times" w:hAnsi="Times"/>
        </w:rPr>
        <w:t>X,Y</w:t>
      </w:r>
      <w:proofErr w:type="gramEnd"/>
      <w:r>
        <w:rPr>
          <w:rFonts w:ascii="Times" w:hAnsi="Times"/>
        </w:rPr>
        <w:t xml:space="preserve">], in cui non si andranno a prendere tutti i punti. </w:t>
      </w:r>
      <w:r>
        <w:rPr>
          <w:rFonts w:ascii="Times" w:hAnsi="Times"/>
          <w:kern w:val="0"/>
          <w14:ligatures w14:val="none"/>
        </w:rPr>
        <w:t xml:space="preserve">Il grigliato si forma dalla funzione </w:t>
      </w:r>
      <w:proofErr w:type="spellStart"/>
      <w:r>
        <w:rPr>
          <w:rFonts w:ascii="Times" w:hAnsi="Times"/>
          <w:b/>
          <w:bCs/>
          <w:i/>
          <w:iCs/>
          <w:kern w:val="0"/>
          <w14:ligatures w14:val="none"/>
        </w:rPr>
        <w:t>meshgrid</w:t>
      </w:r>
      <w:proofErr w:type="spellEnd"/>
      <w:r>
        <w:rPr>
          <w:rFonts w:ascii="Times" w:hAnsi="Times"/>
          <w:kern w:val="0"/>
          <w14:ligatures w14:val="none"/>
        </w:rPr>
        <w:t>.</w:t>
      </w:r>
    </w:p>
    <w:p w14:paraId="360E7C89" w14:textId="3D21551A" w:rsidR="00F87BFF" w:rsidRPr="00F87BFF" w:rsidRDefault="00F87BFF" w:rsidP="00F87BFF">
      <w:pPr>
        <w:jc w:val="both"/>
        <w:rPr>
          <w:rFonts w:ascii="Times" w:hAnsi="Times"/>
          <w:i/>
          <w:iCs/>
          <w:kern w:val="0"/>
          <w14:ligatures w14:val="none"/>
        </w:rPr>
      </w:pPr>
      <w:r w:rsidRPr="00C02A2C">
        <w:rPr>
          <w:rFonts w:ascii="Times" w:hAnsi="Times"/>
          <w:i/>
          <w:iCs/>
          <w:kern w:val="0"/>
          <w14:ligatures w14:val="none"/>
        </w:rPr>
        <w:t>Per aggiornamento immediato</w:t>
      </w:r>
      <w:r w:rsidR="00C02A2C">
        <w:rPr>
          <w:rFonts w:ascii="Times" w:hAnsi="Times"/>
          <w:i/>
          <w:iCs/>
          <w:kern w:val="0"/>
          <w14:ligatures w14:val="none"/>
        </w:rPr>
        <w:t xml:space="preserve"> vengono utilizzate le cariche in input(‘’)</w:t>
      </w:r>
    </w:p>
    <w:p w14:paraId="0FF4FE19" w14:textId="22C054AA" w:rsidR="00F87BFF" w:rsidRDefault="00F87BFF" w:rsidP="00F87BFF">
      <w:pPr>
        <w:jc w:val="both"/>
        <w:rPr>
          <w:rFonts w:ascii="Times" w:hAnsi="Times"/>
        </w:rPr>
      </w:pPr>
      <w:r w:rsidRPr="00F87BFF">
        <w:rPr>
          <w:rFonts w:ascii="Times" w:hAnsi="Times"/>
          <w:noProof/>
          <w:lang w:eastAsia="it-IT"/>
        </w:rPr>
        <w:drawing>
          <wp:anchor distT="0" distB="0" distL="114300" distR="114300" simplePos="0" relativeHeight="251683840" behindDoc="0" locked="0" layoutInCell="1" allowOverlap="1" wp14:anchorId="1E39A911" wp14:editId="13228A47">
            <wp:simplePos x="0" y="0"/>
            <wp:positionH relativeFrom="column">
              <wp:posOffset>-243</wp:posOffset>
            </wp:positionH>
            <wp:positionV relativeFrom="paragraph">
              <wp:posOffset>2445</wp:posOffset>
            </wp:positionV>
            <wp:extent cx="2419474" cy="425472"/>
            <wp:effectExtent l="0" t="0" r="0" b="0"/>
            <wp:wrapSquare wrapText="bothSides"/>
            <wp:docPr id="6335157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157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Successivamente verranno definiti i moduli dei vettori R1_modulo e R2_modulo.</w:t>
      </w:r>
    </w:p>
    <w:p w14:paraId="19DE0BF9" w14:textId="77777777" w:rsidR="00F87BFF" w:rsidRDefault="00F87BFF" w:rsidP="00F87BFF">
      <w:pPr>
        <w:jc w:val="both"/>
        <w:rPr>
          <w:rFonts w:ascii="Times" w:hAnsi="Times"/>
        </w:rPr>
      </w:pPr>
    </w:p>
    <w:p w14:paraId="5F510DCF" w14:textId="1C2D11CE" w:rsidR="00F87BFF" w:rsidRDefault="00F87BFF" w:rsidP="00F87BFF">
      <w:pPr>
        <w:jc w:val="both"/>
        <w:rPr>
          <w:rFonts w:ascii="Times" w:hAnsi="Times"/>
        </w:rPr>
      </w:pPr>
      <w:r>
        <w:rPr>
          <w:rFonts w:ascii="Times" w:hAnsi="Times"/>
        </w:rPr>
        <w:t>A questo punto si calcola il modulo del campo generato dalle due cariche q1 e q2. Si osserva</w:t>
      </w:r>
      <w:r w:rsidR="00C02A2C">
        <w:rPr>
          <w:rFonts w:ascii="Times" w:hAnsi="Times"/>
        </w:rPr>
        <w:t xml:space="preserve"> nella formula</w:t>
      </w:r>
      <w:r>
        <w:rPr>
          <w:rFonts w:ascii="Times" w:hAnsi="Times"/>
        </w:rPr>
        <w:t xml:space="preserve"> la carica per il vettore diviso </w:t>
      </w:r>
      <w:r w:rsidR="00C02A2C">
        <w:rPr>
          <w:rFonts w:ascii="Times" w:hAnsi="Times"/>
        </w:rPr>
        <w:t xml:space="preserve">il </w:t>
      </w:r>
      <w:r>
        <w:rPr>
          <w:rFonts w:ascii="Times" w:hAnsi="Times"/>
        </w:rPr>
        <w:t>modulo</w:t>
      </w:r>
      <w:r w:rsidR="00C02A2C">
        <w:rPr>
          <w:rFonts w:ascii="Times" w:hAnsi="Times"/>
        </w:rPr>
        <w:t xml:space="preserve"> della distanza</w:t>
      </w:r>
      <w:r>
        <w:rPr>
          <w:rFonts w:ascii="Times" w:hAnsi="Times"/>
        </w:rPr>
        <w:t xml:space="preserve"> elevato al cubo, </w:t>
      </w:r>
      <w:r w:rsidR="00C02A2C">
        <w:rPr>
          <w:rFonts w:ascii="Times" w:hAnsi="Times"/>
        </w:rPr>
        <w:t xml:space="preserve">successivamente </w:t>
      </w:r>
      <w:r>
        <w:rPr>
          <w:rFonts w:ascii="Times" w:hAnsi="Times"/>
        </w:rPr>
        <w:t>si esegue una rappresentazione 2D.</w:t>
      </w:r>
    </w:p>
    <w:p w14:paraId="7D6681A1" w14:textId="022F4247" w:rsidR="00F87BFF" w:rsidRPr="00F87BFF" w:rsidRDefault="00F87BFF" w:rsidP="00F87BFF">
      <w:pPr>
        <w:jc w:val="both"/>
        <w:rPr>
          <w:rFonts w:ascii="Times" w:hAnsi="Times"/>
        </w:rPr>
      </w:pPr>
      <w:r w:rsidRPr="00F87BFF">
        <w:rPr>
          <w:rFonts w:ascii="Times" w:hAnsi="Times"/>
          <w:noProof/>
          <w:lang w:eastAsia="it-IT"/>
        </w:rPr>
        <w:drawing>
          <wp:anchor distT="0" distB="0" distL="114300" distR="114300" simplePos="0" relativeHeight="251684864" behindDoc="0" locked="0" layoutInCell="1" allowOverlap="1" wp14:anchorId="02750F66" wp14:editId="655D0564">
            <wp:simplePos x="0" y="0"/>
            <wp:positionH relativeFrom="margin">
              <wp:align>center</wp:align>
            </wp:positionH>
            <wp:positionV relativeFrom="paragraph">
              <wp:posOffset>246934</wp:posOffset>
            </wp:positionV>
            <wp:extent cx="5016500" cy="863600"/>
            <wp:effectExtent l="0" t="0" r="0" b="0"/>
            <wp:wrapSquare wrapText="bothSides"/>
            <wp:docPr id="8464876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876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/>
        </w:rPr>
        <w:t>L’utilizzo di (</w:t>
      </w:r>
      <w:r w:rsidRPr="00F87BFF">
        <w:rPr>
          <w:rFonts w:ascii="Times" w:hAnsi="Times"/>
          <w:b/>
          <w:bCs/>
          <w:i/>
          <w:iCs/>
        </w:rPr>
        <w:t>…</w:t>
      </w:r>
      <w:r>
        <w:rPr>
          <w:rFonts w:ascii="Times" w:hAnsi="Times"/>
        </w:rPr>
        <w:t>) è significativo della continuazione al capoverso del modulo del campo da calcolare.</w:t>
      </w:r>
      <w:r w:rsidRPr="00F87BFF">
        <w:rPr>
          <w:noProof/>
        </w:rPr>
        <w:t xml:space="preserve"> </w:t>
      </w:r>
      <w:r w:rsidRPr="00F87BFF">
        <w:rPr>
          <w:rFonts w:ascii="Times" w:hAnsi="Times"/>
          <w:noProof/>
          <w:lang w:eastAsia="it-IT"/>
        </w:rPr>
        <w:drawing>
          <wp:inline distT="0" distB="0" distL="0" distR="0" wp14:anchorId="78D9EEBF" wp14:editId="1EEBD2A1">
            <wp:extent cx="6058211" cy="3187864"/>
            <wp:effectExtent l="0" t="0" r="0" b="0"/>
            <wp:docPr id="9801387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387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BFF" w:rsidRPr="00F87BFF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9FAAA" w14:textId="77777777" w:rsidR="00507758" w:rsidRDefault="00507758" w:rsidP="00E41294">
      <w:r>
        <w:separator/>
      </w:r>
    </w:p>
  </w:endnote>
  <w:endnote w:type="continuationSeparator" w:id="0">
    <w:p w14:paraId="0E252C1E" w14:textId="77777777" w:rsidR="00507758" w:rsidRDefault="00507758" w:rsidP="00E4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1F930" w14:textId="77777777" w:rsidR="00507758" w:rsidRDefault="00507758" w:rsidP="00E41294">
      <w:r>
        <w:separator/>
      </w:r>
    </w:p>
  </w:footnote>
  <w:footnote w:type="continuationSeparator" w:id="0">
    <w:p w14:paraId="0BB371D9" w14:textId="77777777" w:rsidR="00507758" w:rsidRDefault="00507758" w:rsidP="00E41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C9B14" w14:textId="77777777" w:rsidR="00507758" w:rsidRPr="00E41294" w:rsidRDefault="00507758" w:rsidP="00E41294">
    <w:pPr>
      <w:tabs>
        <w:tab w:val="right" w:pos="9020"/>
      </w:tabs>
      <w:rPr>
        <w:rFonts w:ascii="Times" w:eastAsia="Times" w:hAnsi="Times" w:cs="Times"/>
        <w:i/>
        <w:iCs/>
        <w:color w:val="000000"/>
        <w:sz w:val="20"/>
        <w:szCs w:val="20"/>
      </w:rPr>
    </w:pPr>
    <w:r w:rsidRPr="00E41294">
      <w:rPr>
        <w:rFonts w:ascii="Times" w:eastAsia="Times" w:hAnsi="Times" w:cs="Times"/>
        <w:i/>
        <w:iCs/>
        <w:color w:val="000000"/>
        <w:sz w:val="20"/>
        <w:szCs w:val="20"/>
      </w:rPr>
      <w:t>Elettromagnetismo e Teoria dei circuiti</w:t>
    </w:r>
  </w:p>
  <w:p w14:paraId="4AB0EBBE" w14:textId="77777777" w:rsidR="00507758" w:rsidRDefault="00507758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B38AE"/>
    <w:multiLevelType w:val="hybridMultilevel"/>
    <w:tmpl w:val="6F36FD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E11F7"/>
    <w:multiLevelType w:val="hybridMultilevel"/>
    <w:tmpl w:val="DD18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C1"/>
    <w:rsid w:val="00053F35"/>
    <w:rsid w:val="00080F0F"/>
    <w:rsid w:val="001358D8"/>
    <w:rsid w:val="001565FD"/>
    <w:rsid w:val="00170A20"/>
    <w:rsid w:val="00180A3B"/>
    <w:rsid w:val="001A1EAA"/>
    <w:rsid w:val="00224EFB"/>
    <w:rsid w:val="002A757F"/>
    <w:rsid w:val="0031539B"/>
    <w:rsid w:val="00334BC8"/>
    <w:rsid w:val="00367B4A"/>
    <w:rsid w:val="0037752C"/>
    <w:rsid w:val="003F5AA6"/>
    <w:rsid w:val="00427F40"/>
    <w:rsid w:val="00442286"/>
    <w:rsid w:val="00507758"/>
    <w:rsid w:val="00545ED9"/>
    <w:rsid w:val="0054687F"/>
    <w:rsid w:val="00581C67"/>
    <w:rsid w:val="005C4F15"/>
    <w:rsid w:val="006008BA"/>
    <w:rsid w:val="00707DA3"/>
    <w:rsid w:val="007B65CA"/>
    <w:rsid w:val="00815859"/>
    <w:rsid w:val="008D572C"/>
    <w:rsid w:val="009572D7"/>
    <w:rsid w:val="009A55AB"/>
    <w:rsid w:val="009C7D83"/>
    <w:rsid w:val="00A56F6E"/>
    <w:rsid w:val="00AE3670"/>
    <w:rsid w:val="00B14B90"/>
    <w:rsid w:val="00B41C97"/>
    <w:rsid w:val="00B744F0"/>
    <w:rsid w:val="00C02A2C"/>
    <w:rsid w:val="00C24E17"/>
    <w:rsid w:val="00C273B9"/>
    <w:rsid w:val="00CC3F25"/>
    <w:rsid w:val="00CD3BC3"/>
    <w:rsid w:val="00D3241E"/>
    <w:rsid w:val="00D37556"/>
    <w:rsid w:val="00D474FC"/>
    <w:rsid w:val="00E41294"/>
    <w:rsid w:val="00E6270C"/>
    <w:rsid w:val="00E82FC1"/>
    <w:rsid w:val="00EA07EC"/>
    <w:rsid w:val="00EC5BC0"/>
    <w:rsid w:val="00F424ED"/>
    <w:rsid w:val="00F44097"/>
    <w:rsid w:val="00F8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A34E"/>
  <w15:chartTrackingRefBased/>
  <w15:docId w15:val="{36847184-EC45-014A-9375-FA11D0B1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7752C"/>
    <w:rPr>
      <w:color w:val="666666"/>
    </w:rPr>
  </w:style>
  <w:style w:type="paragraph" w:styleId="NormaleWeb">
    <w:name w:val="Normal (Web)"/>
    <w:basedOn w:val="Normale"/>
    <w:uiPriority w:val="99"/>
    <w:semiHidden/>
    <w:unhideWhenUsed/>
    <w:rsid w:val="00E412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E4129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1294"/>
  </w:style>
  <w:style w:type="paragraph" w:styleId="Pidipagina">
    <w:name w:val="footer"/>
    <w:basedOn w:val="Normale"/>
    <w:link w:val="PidipaginaCarattere"/>
    <w:uiPriority w:val="99"/>
    <w:unhideWhenUsed/>
    <w:rsid w:val="00E4129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1294"/>
  </w:style>
  <w:style w:type="paragraph" w:styleId="Paragrafoelenco">
    <w:name w:val="List Paragraph"/>
    <w:basedOn w:val="Normale"/>
    <w:uiPriority w:val="34"/>
    <w:qFormat/>
    <w:rsid w:val="001A1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CASSALIA</dc:creator>
  <cp:keywords/>
  <dc:description/>
  <cp:lastModifiedBy>Account Microsoft</cp:lastModifiedBy>
  <cp:revision>2</cp:revision>
  <cp:lastPrinted>2023-10-11T19:17:00Z</cp:lastPrinted>
  <dcterms:created xsi:type="dcterms:W3CDTF">2023-10-13T12:04:00Z</dcterms:created>
  <dcterms:modified xsi:type="dcterms:W3CDTF">2023-10-13T12:04:00Z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-976248766</vt:i4>
  </property>
</Properties>
</file>