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5C94" w14:textId="63B1C3B9" w:rsidR="002B6C06" w:rsidRDefault="00340A8D">
      <w:pPr>
        <w:rPr>
          <w:rFonts w:ascii="Helvetica Neue" w:eastAsia="Helvetica Neue" w:hAnsi="Helvetica Neue" w:cs="Helvetica Neue"/>
          <w:color w:val="000000"/>
          <w:sz w:val="22"/>
          <w:szCs w:val="22"/>
        </w:rPr>
      </w:pPr>
      <w:r>
        <w:rPr>
          <w:noProof/>
        </w:rPr>
        <mc:AlternateContent>
          <mc:Choice Requires="wps">
            <w:drawing>
              <wp:anchor distT="0" distB="0" distL="114300" distR="114300" simplePos="0" relativeHeight="251660288" behindDoc="0" locked="0" layoutInCell="1" allowOverlap="1" wp14:anchorId="0865F298" wp14:editId="749F8A53">
                <wp:simplePos x="0" y="0"/>
                <wp:positionH relativeFrom="column">
                  <wp:posOffset>29718</wp:posOffset>
                </wp:positionH>
                <wp:positionV relativeFrom="paragraph">
                  <wp:posOffset>-53340</wp:posOffset>
                </wp:positionV>
                <wp:extent cx="6080760" cy="0"/>
                <wp:effectExtent l="0" t="0" r="15240" b="12700"/>
                <wp:wrapNone/>
                <wp:docPr id="2" name="Connettore 1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D15B35" id="Connettore 1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" strokecolor="black [3200]" strokeweight=".5pt">
                <v:stroke joinstyle="miter"/>
              </v:line>
            </w:pict>
          </mc:Fallback>
        </mc:AlternateContent>
      </w:r>
      <w:r w:rsidR="00776FF7">
        <w:rPr>
          <w:noProof/>
        </w:rPr>
        <mc:AlternateContent>
          <mc:Choice Requires="wps">
            <w:drawing>
              <wp:anchor distT="0" distB="0" distL="114300" distR="114300" simplePos="0" relativeHeight="251658240" behindDoc="0" locked="0" layoutInCell="1" hidden="0" allowOverlap="1" wp14:anchorId="380296A6" wp14:editId="565A421C">
                <wp:simplePos x="0" y="0"/>
                <wp:positionH relativeFrom="column">
                  <wp:posOffset>-50799</wp:posOffset>
                </wp:positionH>
                <wp:positionV relativeFrom="paragraph">
                  <wp:posOffset>38100</wp:posOffset>
                </wp:positionV>
                <wp:extent cx="0" cy="12700"/>
                <wp:effectExtent l="0" t="0" r="0" b="0"/>
                <wp:wrapNone/>
                <wp:docPr id="17" name="Connettore 2 17"/>
                <wp:cNvGraphicFramePr/>
                <a:graphic xmlns:a="http://schemas.openxmlformats.org/drawingml/2006/main">
                  <a:graphicData uri="http://schemas.microsoft.com/office/word/2010/wordprocessingShape">
                    <wps:wsp>
                      <wps:cNvCnPr/>
                      <wps:spPr>
                        <a:xfrm>
                          <a:off x="2171000" y="3780000"/>
                          <a:ext cx="635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0C61D117" id="_x0000_t32" coordsize="21600,21600" o:spt="32" o:oned="t" path="m,l21600,21600e" filled="f">
                <v:path arrowok="t" fillok="f" o:connecttype="none"/>
                <o:lock v:ext="edit" shapetype="t"/>
              </v:shapetype>
              <v:shape id="Connettore 2 17" o:spid="_x0000_s1026" type="#_x0000_t32" style="position:absolute;margin-left:-4pt;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" strokecolor="black [3200]">
                <v:stroke startarrowwidth="narrow" startarrowlength="short" endarrowwidth="narrow" endarrowlength="short" joinstyle="miter"/>
              </v:shape>
            </w:pict>
          </mc:Fallback>
        </mc:AlternateContent>
      </w:r>
    </w:p>
    <w:p w14:paraId="71559159" w14:textId="1652C58E" w:rsidR="002B6C06" w:rsidRDefault="00340A8D">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Patologia generale</w:t>
      </w:r>
    </w:p>
    <w:p w14:paraId="7AB5FFA3" w14:textId="4C281DA6" w:rsidR="002B6C06" w:rsidRDefault="002B6C06">
      <w:pPr>
        <w:tabs>
          <w:tab w:val="right" w:pos="9020"/>
        </w:tabs>
        <w:jc w:val="center"/>
        <w:rPr>
          <w:rFonts w:ascii="Times" w:eastAsia="Times" w:hAnsi="Times" w:cs="Times"/>
          <w:b/>
          <w:color w:val="000000"/>
          <w:sz w:val="22"/>
          <w:szCs w:val="22"/>
        </w:rPr>
      </w:pPr>
    </w:p>
    <w:p w14:paraId="331CF73E" w14:textId="6E48081D" w:rsidR="002B6C06" w:rsidRDefault="00580E64">
      <w:pPr>
        <w:tabs>
          <w:tab w:val="right" w:pos="9020"/>
        </w:tabs>
        <w:jc w:val="center"/>
        <w:rPr>
          <w:rFonts w:ascii="Times" w:eastAsia="Times" w:hAnsi="Times" w:cs="Times"/>
          <w:b/>
          <w:color w:val="000000"/>
        </w:rPr>
      </w:pPr>
      <w:r>
        <w:rPr>
          <w:rFonts w:ascii="Times" w:eastAsia="Times" w:hAnsi="Times" w:cs="Times"/>
          <w:b/>
          <w:color w:val="000000"/>
        </w:rPr>
        <w:t xml:space="preserve">NEOPLASIE LINFOIDI </w:t>
      </w:r>
    </w:p>
    <w:p w14:paraId="7945D611" w14:textId="2544D4C9" w:rsidR="002B6C06" w:rsidRDefault="002B6C06">
      <w:pPr>
        <w:tabs>
          <w:tab w:val="right" w:pos="9020"/>
        </w:tabs>
        <w:jc w:val="center"/>
        <w:rPr>
          <w:rFonts w:ascii="Times" w:eastAsia="Times" w:hAnsi="Times" w:cs="Times"/>
          <w:b/>
          <w:i/>
          <w:color w:val="000000"/>
          <w:sz w:val="26"/>
          <w:szCs w:val="26"/>
        </w:rPr>
      </w:pPr>
    </w:p>
    <w:p w14:paraId="0732547F" w14:textId="5B1A84F3" w:rsidR="002B6C06" w:rsidRPr="00C46169" w:rsidRDefault="00776FF7">
      <w:pPr>
        <w:tabs>
          <w:tab w:val="right" w:pos="9020"/>
        </w:tabs>
        <w:jc w:val="center"/>
        <w:rPr>
          <w:rFonts w:ascii="Times" w:eastAsia="Times" w:hAnsi="Times" w:cs="Times"/>
          <w:color w:val="000000"/>
          <w:sz w:val="20"/>
          <w:szCs w:val="20"/>
        </w:rPr>
      </w:pPr>
      <w:r w:rsidRPr="00C46169">
        <w:rPr>
          <w:rFonts w:ascii="Times" w:eastAsia="Times" w:hAnsi="Times" w:cs="Times"/>
          <w:color w:val="000000"/>
          <w:sz w:val="20"/>
          <w:szCs w:val="20"/>
        </w:rPr>
        <w:t xml:space="preserve">Prof. </w:t>
      </w:r>
      <w:r w:rsidR="00A02ADE">
        <w:rPr>
          <w:rFonts w:ascii="Times" w:eastAsia="Times" w:hAnsi="Times" w:cs="Times"/>
          <w:color w:val="000000"/>
          <w:sz w:val="20"/>
          <w:szCs w:val="20"/>
        </w:rPr>
        <w:t>Gentile</w:t>
      </w:r>
      <w:r w:rsidR="00C46169" w:rsidRPr="00C46169">
        <w:rPr>
          <w:rFonts w:ascii="Times" w:eastAsia="Times" w:hAnsi="Times" w:cs="Times"/>
          <w:color w:val="000000"/>
          <w:sz w:val="20"/>
          <w:szCs w:val="20"/>
        </w:rPr>
        <w:t xml:space="preserve"> –</w:t>
      </w:r>
      <w:r w:rsidRPr="00C46169">
        <w:rPr>
          <w:rFonts w:ascii="Times" w:eastAsia="Times" w:hAnsi="Times" w:cs="Times"/>
          <w:color w:val="000000"/>
          <w:sz w:val="20"/>
          <w:szCs w:val="20"/>
        </w:rPr>
        <w:t xml:space="preserve"> </w:t>
      </w:r>
      <w:r w:rsidR="00A02ADE">
        <w:rPr>
          <w:rFonts w:ascii="Times" w:eastAsia="Times" w:hAnsi="Times" w:cs="Times"/>
          <w:color w:val="000000"/>
          <w:sz w:val="20"/>
          <w:szCs w:val="20"/>
        </w:rPr>
        <w:t>03</w:t>
      </w:r>
      <w:r w:rsidRPr="00C46169">
        <w:rPr>
          <w:rFonts w:ascii="Times" w:eastAsia="Times" w:hAnsi="Times" w:cs="Times"/>
          <w:color w:val="000000"/>
          <w:sz w:val="20"/>
          <w:szCs w:val="20"/>
        </w:rPr>
        <w:t>/</w:t>
      </w:r>
      <w:r w:rsidR="00912016">
        <w:rPr>
          <w:rFonts w:ascii="Times" w:eastAsia="Times" w:hAnsi="Times" w:cs="Times"/>
          <w:color w:val="000000"/>
          <w:sz w:val="20"/>
          <w:szCs w:val="20"/>
        </w:rPr>
        <w:t>1</w:t>
      </w:r>
      <w:r w:rsidR="00A02ADE">
        <w:rPr>
          <w:rFonts w:ascii="Times" w:eastAsia="Times" w:hAnsi="Times" w:cs="Times"/>
          <w:color w:val="000000"/>
          <w:sz w:val="20"/>
          <w:szCs w:val="20"/>
        </w:rPr>
        <w:t>1</w:t>
      </w:r>
      <w:r w:rsidRPr="00C46169">
        <w:rPr>
          <w:rFonts w:ascii="Times" w:eastAsia="Times" w:hAnsi="Times" w:cs="Times"/>
          <w:color w:val="000000"/>
          <w:sz w:val="20"/>
          <w:szCs w:val="20"/>
        </w:rPr>
        <w:t>/202</w:t>
      </w:r>
      <w:r w:rsidR="00340A8D" w:rsidRPr="00C46169">
        <w:rPr>
          <w:rFonts w:ascii="Times" w:eastAsia="Times" w:hAnsi="Times" w:cs="Times"/>
          <w:color w:val="000000"/>
          <w:sz w:val="20"/>
          <w:szCs w:val="20"/>
        </w:rPr>
        <w:t>3</w:t>
      </w:r>
      <w:r w:rsidRPr="00C46169">
        <w:rPr>
          <w:rFonts w:ascii="Times" w:eastAsia="Times" w:hAnsi="Times" w:cs="Times"/>
          <w:color w:val="000000"/>
          <w:sz w:val="20"/>
          <w:szCs w:val="20"/>
        </w:rPr>
        <w:t xml:space="preserve">- Autori: </w:t>
      </w:r>
      <w:r w:rsidR="00C46169">
        <w:rPr>
          <w:rFonts w:ascii="Times" w:eastAsia="Times" w:hAnsi="Times" w:cs="Times"/>
          <w:color w:val="000000"/>
          <w:sz w:val="20"/>
          <w:szCs w:val="20"/>
        </w:rPr>
        <w:t>Annamaria Manieri</w:t>
      </w:r>
      <w:r w:rsidR="00912016">
        <w:rPr>
          <w:rFonts w:ascii="Times" w:eastAsia="Times" w:hAnsi="Times" w:cs="Times"/>
          <w:color w:val="000000"/>
          <w:sz w:val="20"/>
          <w:szCs w:val="20"/>
        </w:rPr>
        <w:t>, Rosamaria Dimasi</w:t>
      </w:r>
      <w:r w:rsidRPr="00C46169">
        <w:rPr>
          <w:rFonts w:ascii="Times" w:eastAsia="Times" w:hAnsi="Times" w:cs="Times"/>
          <w:color w:val="000000"/>
          <w:sz w:val="20"/>
          <w:szCs w:val="20"/>
        </w:rPr>
        <w:t xml:space="preserve">- </w:t>
      </w:r>
      <w:proofErr w:type="spellStart"/>
      <w:r w:rsidRPr="00C46169">
        <w:rPr>
          <w:rFonts w:ascii="Times" w:eastAsia="Times" w:hAnsi="Times" w:cs="Times"/>
          <w:color w:val="000000"/>
          <w:sz w:val="20"/>
          <w:szCs w:val="20"/>
        </w:rPr>
        <w:t>Revisionatori</w:t>
      </w:r>
      <w:proofErr w:type="spellEnd"/>
      <w:r w:rsidRPr="00C46169">
        <w:rPr>
          <w:rFonts w:ascii="Times" w:eastAsia="Times" w:hAnsi="Times" w:cs="Times"/>
          <w:color w:val="000000"/>
          <w:sz w:val="20"/>
          <w:szCs w:val="20"/>
        </w:rPr>
        <w:t xml:space="preserve">: </w:t>
      </w:r>
      <w:r w:rsidR="00912016">
        <w:rPr>
          <w:rFonts w:ascii="Times" w:eastAsia="Times" w:hAnsi="Times" w:cs="Times"/>
          <w:color w:val="000000"/>
          <w:sz w:val="20"/>
          <w:szCs w:val="20"/>
        </w:rPr>
        <w:t>Chiara Fortino</w:t>
      </w:r>
    </w:p>
    <w:p w14:paraId="259FED84" w14:textId="006B0E24" w:rsidR="00340A8D" w:rsidRPr="00C46169" w:rsidRDefault="00340A8D">
      <w:pPr>
        <w:tabs>
          <w:tab w:val="right" w:pos="9020"/>
        </w:tabs>
        <w:jc w:val="center"/>
        <w:rPr>
          <w:rFonts w:ascii="Times" w:eastAsia="Times" w:hAnsi="Times" w:cs="Times"/>
          <w:color w:val="000000"/>
          <w:sz w:val="20"/>
          <w:szCs w:val="20"/>
        </w:rPr>
      </w:pPr>
    </w:p>
    <w:p w14:paraId="30E04B9A" w14:textId="35AE74C3" w:rsidR="002B6C06" w:rsidRDefault="00340A8D">
      <w:r w:rsidRPr="00340A8D">
        <w:rPr>
          <w:noProof/>
          <w:color w:val="000000" w:themeColor="text1"/>
        </w:rPr>
        <mc:AlternateContent>
          <mc:Choice Requires="wps">
            <w:drawing>
              <wp:anchor distT="0" distB="0" distL="114300" distR="114300" simplePos="0" relativeHeight="251662336" behindDoc="0" locked="0" layoutInCell="1" allowOverlap="1" wp14:anchorId="53B12300" wp14:editId="6F3588A3">
                <wp:simplePos x="0" y="0"/>
                <wp:positionH relativeFrom="column">
                  <wp:posOffset>35306</wp:posOffset>
                </wp:positionH>
                <wp:positionV relativeFrom="paragraph">
                  <wp:posOffset>111506</wp:posOffset>
                </wp:positionV>
                <wp:extent cx="6080760" cy="0"/>
                <wp:effectExtent l="0" t="0" r="15240" b="12700"/>
                <wp:wrapNone/>
                <wp:docPr id="3" name="Connettore 1 3"/>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60DFE8" id="Connettore 1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" strokecolor="black [3200]" strokeweight=".5pt">
                <v:stroke joinstyle="miter"/>
              </v:line>
            </w:pict>
          </mc:Fallback>
        </mc:AlternateContent>
      </w:r>
      <w:r w:rsidR="00776FF7">
        <w:rPr>
          <w:noProof/>
        </w:rPr>
        <mc:AlternateContent>
          <mc:Choice Requires="wps">
            <w:drawing>
              <wp:anchor distT="0" distB="0" distL="114300" distR="114300" simplePos="0" relativeHeight="251659264" behindDoc="0" locked="0" layoutInCell="1" hidden="0" allowOverlap="1" wp14:anchorId="5FA703E9" wp14:editId="74A6F944">
                <wp:simplePos x="0" y="0"/>
                <wp:positionH relativeFrom="column">
                  <wp:posOffset>-50799</wp:posOffset>
                </wp:positionH>
                <wp:positionV relativeFrom="paragraph">
                  <wp:posOffset>152400</wp:posOffset>
                </wp:positionV>
                <wp:extent cx="0" cy="12700"/>
                <wp:effectExtent l="0" t="0" r="0" b="0"/>
                <wp:wrapNone/>
                <wp:docPr id="16" name="Connettore 2 16"/>
                <wp:cNvGraphicFramePr/>
                <a:graphic xmlns:a="http://schemas.openxmlformats.org/drawingml/2006/main">
                  <a:graphicData uri="http://schemas.microsoft.com/office/word/2010/wordprocessingShape">
                    <wps:wsp>
                      <wps:cNvCnPr/>
                      <wps:spPr>
                        <a:xfrm>
                          <a:off x="2170756" y="3780000"/>
                          <a:ext cx="63504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0E437EA" id="Connettore 2 16" o:spid="_x0000_s1026" type="#_x0000_t32" style="position:absolute;margin-left:-4pt;margin-top:12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" strokecolor="black [3200]">
                <v:stroke startarrowwidth="narrow" startarrowlength="short" endarrowwidth="narrow" endarrowlength="short" joinstyle="miter"/>
              </v:shape>
            </w:pict>
          </mc:Fallback>
        </mc:AlternateContent>
      </w:r>
    </w:p>
    <w:p w14:paraId="059F13B9" w14:textId="77777777" w:rsidR="00895267" w:rsidRPr="00895267" w:rsidRDefault="00895267" w:rsidP="00895267">
      <w:pPr>
        <w:spacing w:line="259" w:lineRule="auto"/>
        <w:rPr>
          <w:rFonts w:ascii="Times New Roman" w:eastAsia="Times New Roman" w:hAnsi="Times New Roman" w:cs="Times New Roman"/>
          <w:b/>
          <w:bCs/>
          <w:lang w:eastAsia="en-US"/>
        </w:rPr>
      </w:pPr>
    </w:p>
    <w:p w14:paraId="310D73F3" w14:textId="77777777" w:rsidR="00C671A1" w:rsidRPr="00C671A1" w:rsidRDefault="00C671A1" w:rsidP="00C671A1">
      <w:pPr>
        <w:spacing w:line="259" w:lineRule="auto"/>
        <w:rPr>
          <w:rFonts w:ascii="Times New Roman" w:eastAsia="Times New Roman" w:hAnsi="Times New Roman" w:cs="Times New Roman"/>
          <w:b/>
          <w:bCs/>
          <w:lang w:eastAsia="en-US"/>
        </w:rPr>
      </w:pPr>
      <w:r w:rsidRPr="00C671A1">
        <w:rPr>
          <w:rFonts w:ascii="Times New Roman" w:eastAsia="Times New Roman" w:hAnsi="Times New Roman" w:cs="Times New Roman"/>
          <w:b/>
          <w:bCs/>
          <w:lang w:eastAsia="en-US"/>
        </w:rPr>
        <w:t>PROLIFERAZIONE NEOPLASTICA DEI LEUCOCITI</w:t>
      </w:r>
    </w:p>
    <w:p w14:paraId="6C25F2FD" w14:textId="77777777" w:rsidR="00C671A1" w:rsidRPr="00C671A1" w:rsidRDefault="00C671A1" w:rsidP="00C671A1">
      <w:pPr>
        <w:spacing w:line="259" w:lineRule="auto"/>
        <w:rPr>
          <w:rFonts w:ascii="Times New Roman" w:eastAsia="Times New Roman" w:hAnsi="Times New Roman" w:cs="Times New Roman"/>
          <w:b/>
          <w:bCs/>
          <w:lang w:eastAsia="en-US"/>
        </w:rPr>
      </w:pPr>
      <w:r w:rsidRPr="00C671A1">
        <w:rPr>
          <w:rFonts w:ascii="Times New Roman" w:eastAsia="Times New Roman" w:hAnsi="Times New Roman" w:cs="Times New Roman"/>
          <w:lang w:eastAsia="en-US"/>
        </w:rPr>
        <w:t>PANORAMICA</w:t>
      </w:r>
    </w:p>
    <w:p w14:paraId="06E7B938" w14:textId="77777777" w:rsidR="00C671A1" w:rsidRPr="00C671A1" w:rsidRDefault="00C671A1" w:rsidP="00C671A1">
      <w:pPr>
        <w:numPr>
          <w:ilvl w:val="0"/>
          <w:numId w:val="8"/>
        </w:numPr>
        <w:spacing w:after="160" w:line="259" w:lineRule="auto"/>
        <w:contextualSpacing/>
        <w:rPr>
          <w:rFonts w:ascii="Times New Roman" w:eastAsia="Times New Roman" w:hAnsi="Times New Roman" w:cs="Times New Roman"/>
          <w:lang w:eastAsia="en-US"/>
        </w:rPr>
      </w:pPr>
      <w:r w:rsidRPr="00C671A1">
        <w:rPr>
          <w:rFonts w:ascii="Times New Roman" w:eastAsia="Times New Roman" w:hAnsi="Times New Roman" w:cs="Times New Roman"/>
          <w:u w:val="single"/>
          <w:lang w:eastAsia="en-US"/>
        </w:rPr>
        <w:t>Neoplasie linfoidi</w:t>
      </w:r>
      <w:r w:rsidRPr="00C671A1">
        <w:rPr>
          <w:rFonts w:ascii="Times New Roman" w:eastAsia="Times New Roman" w:hAnsi="Times New Roman" w:cs="Times New Roman"/>
          <w:lang w:eastAsia="en-US"/>
        </w:rPr>
        <w:t>: includono un gruppo eterogeneo di tumori a origine delle cellule B, T e NK. A seconda del fenotipo, e quindi in base all’antigene tumorale espresso sulla membrana, si avranno tre tipi di tumori diversi.</w:t>
      </w:r>
    </w:p>
    <w:p w14:paraId="02B93CA4" w14:textId="77777777" w:rsidR="00C671A1" w:rsidRPr="00C671A1" w:rsidRDefault="00C671A1" w:rsidP="00C671A1">
      <w:pPr>
        <w:numPr>
          <w:ilvl w:val="0"/>
          <w:numId w:val="8"/>
        </w:numPr>
        <w:spacing w:after="160" w:line="259" w:lineRule="auto"/>
        <w:contextualSpacing/>
        <w:rPr>
          <w:rFonts w:ascii="Times New Roman" w:eastAsia="Times New Roman" w:hAnsi="Times New Roman" w:cs="Times New Roman"/>
          <w:lang w:eastAsia="en-US"/>
        </w:rPr>
      </w:pPr>
      <w:r w:rsidRPr="00C671A1">
        <w:rPr>
          <w:rFonts w:ascii="Times New Roman" w:eastAsia="Times New Roman" w:hAnsi="Times New Roman" w:cs="Times New Roman"/>
          <w:u w:val="single"/>
          <w:lang w:eastAsia="en-US"/>
        </w:rPr>
        <w:t>Neoplasie mieloidi</w:t>
      </w:r>
      <w:r w:rsidRPr="00C671A1">
        <w:rPr>
          <w:rFonts w:ascii="Times New Roman" w:eastAsia="Times New Roman" w:hAnsi="Times New Roman" w:cs="Times New Roman"/>
          <w:lang w:eastAsia="en-US"/>
        </w:rPr>
        <w:t>: derivano dai progenitori emopoietici precoci e si suddividono in:</w:t>
      </w:r>
    </w:p>
    <w:p w14:paraId="175801E6" w14:textId="59C86610"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 xml:space="preserve">- </w:t>
      </w:r>
      <w:r w:rsidRPr="00C671A1">
        <w:rPr>
          <w:rFonts w:ascii="Times New Roman" w:eastAsia="Times New Roman" w:hAnsi="Times New Roman" w:cs="Times New Roman"/>
          <w:i/>
          <w:iCs/>
          <w:lang w:eastAsia="en-US"/>
        </w:rPr>
        <w:t>leucemie mieloidi acute</w:t>
      </w:r>
      <w:r w:rsidRPr="00C671A1">
        <w:rPr>
          <w:rFonts w:ascii="Times New Roman" w:eastAsia="Times New Roman" w:hAnsi="Times New Roman" w:cs="Times New Roman"/>
          <w:lang w:eastAsia="en-US"/>
        </w:rPr>
        <w:t xml:space="preserve"> (AML), in cui le cellule progenitrici immature proliferano nel midollo osseo;</w:t>
      </w:r>
    </w:p>
    <w:p w14:paraId="264D8F61" w14:textId="78004B2D"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w:t>
      </w:r>
      <w:r w:rsidRPr="00C671A1">
        <w:rPr>
          <w:rFonts w:ascii="Times New Roman" w:eastAsia="Times New Roman" w:hAnsi="Times New Roman" w:cs="Times New Roman"/>
          <w:i/>
          <w:iCs/>
          <w:lang w:eastAsia="en-US"/>
        </w:rPr>
        <w:t xml:space="preserve"> sindromi </w:t>
      </w:r>
      <w:proofErr w:type="spellStart"/>
      <w:r w:rsidRPr="00C671A1">
        <w:rPr>
          <w:rFonts w:ascii="Times New Roman" w:eastAsia="Times New Roman" w:hAnsi="Times New Roman" w:cs="Times New Roman"/>
          <w:i/>
          <w:iCs/>
          <w:lang w:eastAsia="en-US"/>
        </w:rPr>
        <w:t>mielodisplastiche</w:t>
      </w:r>
      <w:proofErr w:type="spellEnd"/>
      <w:r w:rsidRPr="00C671A1">
        <w:rPr>
          <w:rFonts w:ascii="Times New Roman" w:eastAsia="Times New Roman" w:hAnsi="Times New Roman" w:cs="Times New Roman"/>
          <w:lang w:eastAsia="en-US"/>
        </w:rPr>
        <w:t xml:space="preserve"> (MDS), che sono delle forme di </w:t>
      </w:r>
      <w:proofErr w:type="spellStart"/>
      <w:r w:rsidRPr="00C671A1">
        <w:rPr>
          <w:rFonts w:ascii="Times New Roman" w:eastAsia="Times New Roman" w:hAnsi="Times New Roman" w:cs="Times New Roman"/>
          <w:lang w:eastAsia="en-US"/>
        </w:rPr>
        <w:t>pre</w:t>
      </w:r>
      <w:proofErr w:type="spellEnd"/>
      <w:r w:rsidRPr="00C671A1">
        <w:rPr>
          <w:rFonts w:ascii="Times New Roman" w:eastAsia="Times New Roman" w:hAnsi="Times New Roman" w:cs="Times New Roman"/>
          <w:lang w:eastAsia="en-US"/>
        </w:rPr>
        <w:t>-leucemia;</w:t>
      </w:r>
    </w:p>
    <w:p w14:paraId="088236E9" w14:textId="3E50F59C"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w:t>
      </w:r>
      <w:r w:rsidRPr="00C671A1">
        <w:rPr>
          <w:rFonts w:ascii="Times New Roman" w:eastAsia="Times New Roman" w:hAnsi="Times New Roman" w:cs="Times New Roman"/>
          <w:i/>
          <w:iCs/>
          <w:lang w:eastAsia="en-US"/>
        </w:rPr>
        <w:t xml:space="preserve"> neoplasie mieloproliferative</w:t>
      </w:r>
      <w:r w:rsidRPr="00C671A1">
        <w:rPr>
          <w:rFonts w:ascii="Times New Roman" w:eastAsia="Times New Roman" w:hAnsi="Times New Roman" w:cs="Times New Roman"/>
          <w:lang w:eastAsia="en-US"/>
        </w:rPr>
        <w:t>, in cui il midollo produce più cellule del necessario.</w:t>
      </w:r>
    </w:p>
    <w:p w14:paraId="068144BE" w14:textId="77777777" w:rsidR="00C671A1" w:rsidRPr="00C671A1" w:rsidRDefault="00C671A1" w:rsidP="00C671A1">
      <w:pPr>
        <w:numPr>
          <w:ilvl w:val="0"/>
          <w:numId w:val="8"/>
        </w:numPr>
        <w:spacing w:after="160" w:line="259" w:lineRule="auto"/>
        <w:contextualSpacing/>
        <w:rPr>
          <w:rFonts w:ascii="Times New Roman" w:eastAsia="Times New Roman" w:hAnsi="Times New Roman" w:cs="Times New Roman"/>
          <w:lang w:eastAsia="en-US"/>
        </w:rPr>
      </w:pPr>
      <w:proofErr w:type="spellStart"/>
      <w:r w:rsidRPr="00C671A1">
        <w:rPr>
          <w:rFonts w:ascii="Times New Roman" w:eastAsia="Times New Roman" w:hAnsi="Times New Roman" w:cs="Times New Roman"/>
          <w:u w:val="single"/>
          <w:lang w:eastAsia="en-US"/>
        </w:rPr>
        <w:t>Istiocitosi</w:t>
      </w:r>
      <w:proofErr w:type="spellEnd"/>
      <w:r w:rsidRPr="00C671A1">
        <w:rPr>
          <w:rFonts w:ascii="Times New Roman" w:eastAsia="Times New Roman" w:hAnsi="Times New Roman" w:cs="Times New Roman"/>
          <w:lang w:eastAsia="en-US"/>
        </w:rPr>
        <w:t xml:space="preserve">: sono rare condizioni proliferative di macrofagi e cellule dendritiche. Una particolare cellula dendritica immatura, la cellula di Langerhans, dà un tipo di neoplasia indicata come </w:t>
      </w:r>
      <w:proofErr w:type="spellStart"/>
      <w:r w:rsidRPr="00C671A1">
        <w:rPr>
          <w:rFonts w:ascii="Times New Roman" w:eastAsia="Times New Roman" w:hAnsi="Times New Roman" w:cs="Times New Roman"/>
          <w:i/>
          <w:iCs/>
          <w:lang w:eastAsia="en-US"/>
        </w:rPr>
        <w:t>istiocitosi</w:t>
      </w:r>
      <w:proofErr w:type="spellEnd"/>
      <w:r w:rsidRPr="00C671A1">
        <w:rPr>
          <w:rFonts w:ascii="Times New Roman" w:eastAsia="Times New Roman" w:hAnsi="Times New Roman" w:cs="Times New Roman"/>
          <w:i/>
          <w:iCs/>
          <w:lang w:eastAsia="en-US"/>
        </w:rPr>
        <w:t xml:space="preserve"> a cellule di Langerhans</w:t>
      </w:r>
      <w:r w:rsidRPr="00C671A1">
        <w:rPr>
          <w:rFonts w:ascii="Times New Roman" w:eastAsia="Times New Roman" w:hAnsi="Times New Roman" w:cs="Times New Roman"/>
          <w:lang w:eastAsia="en-US"/>
        </w:rPr>
        <w:t>.</w:t>
      </w:r>
    </w:p>
    <w:p w14:paraId="2836D410" w14:textId="77777777" w:rsidR="00C671A1" w:rsidRPr="00C671A1" w:rsidRDefault="00C671A1" w:rsidP="00C671A1">
      <w:pPr>
        <w:spacing w:line="259" w:lineRule="auto"/>
        <w:rPr>
          <w:rFonts w:ascii="Times New Roman" w:eastAsia="Times New Roman" w:hAnsi="Times New Roman" w:cs="Times New Roman"/>
          <w:lang w:eastAsia="en-US"/>
        </w:rPr>
      </w:pPr>
    </w:p>
    <w:p w14:paraId="5A7235A3" w14:textId="77777777"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FATTORI EZIOLOGICI E PATOGENETICI</w:t>
      </w:r>
    </w:p>
    <w:p w14:paraId="6A80A785" w14:textId="77777777" w:rsidR="00C671A1" w:rsidRPr="00C671A1" w:rsidRDefault="00C671A1" w:rsidP="00C671A1">
      <w:pPr>
        <w:numPr>
          <w:ilvl w:val="0"/>
          <w:numId w:val="7"/>
        </w:numPr>
        <w:spacing w:after="160" w:line="259" w:lineRule="auto"/>
        <w:contextualSpacing/>
        <w:rPr>
          <w:rFonts w:ascii="Times New Roman" w:eastAsia="Times New Roman" w:hAnsi="Times New Roman" w:cs="Times New Roman"/>
          <w:lang w:eastAsia="en-US"/>
        </w:rPr>
      </w:pPr>
      <w:r w:rsidRPr="00C671A1">
        <w:rPr>
          <w:rFonts w:ascii="Times New Roman" w:eastAsia="Times New Roman" w:hAnsi="Times New Roman" w:cs="Times New Roman"/>
          <w:u w:val="single"/>
          <w:lang w:eastAsia="en-US"/>
        </w:rPr>
        <w:t>Traslocazioni cromosomiche e altre mutazioni acquisite</w:t>
      </w:r>
    </w:p>
    <w:p w14:paraId="64A79C70" w14:textId="6265BA14"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I tumori che riguardano i globuli bianchi sono caratterizzati da alterazioni genetiche che solitamente sono delle traslocazioni (passaggio di materiale genetico da un cromosoma all’altro, che possono essere bilanciate o sbilanciate, a seconda se il materiale genetico che si sposta quantitativamente è lo stesso oppure no). I geni coinvolti in modo ricorrente svolgono spesso un ruolo cruciale nello sviluppo, crescita o sopravvivenza della cellula. Queste traslocazioni in alcuni casi portano alla produzione di una proteina dominante negativa, che interferisce negativamente con la normale attività molecolare, determinando una perdita di funzione (</w:t>
      </w:r>
      <w:proofErr w:type="spellStart"/>
      <w:r w:rsidRPr="00C671A1">
        <w:rPr>
          <w:rFonts w:ascii="Times New Roman" w:eastAsia="Times New Roman" w:hAnsi="Times New Roman" w:cs="Times New Roman"/>
          <w:lang w:eastAsia="en-US"/>
        </w:rPr>
        <w:t>loss</w:t>
      </w:r>
      <w:proofErr w:type="spellEnd"/>
      <w:r w:rsidRPr="00C671A1">
        <w:rPr>
          <w:rFonts w:ascii="Times New Roman" w:eastAsia="Times New Roman" w:hAnsi="Times New Roman" w:cs="Times New Roman"/>
          <w:lang w:eastAsia="en-US"/>
        </w:rPr>
        <w:t xml:space="preserve"> of </w:t>
      </w:r>
      <w:proofErr w:type="spellStart"/>
      <w:r w:rsidRPr="00C671A1">
        <w:rPr>
          <w:rFonts w:ascii="Times New Roman" w:eastAsia="Times New Roman" w:hAnsi="Times New Roman" w:cs="Times New Roman"/>
          <w:lang w:eastAsia="en-US"/>
        </w:rPr>
        <w:t>function</w:t>
      </w:r>
      <w:proofErr w:type="spellEnd"/>
      <w:r w:rsidRPr="00C671A1">
        <w:rPr>
          <w:rFonts w:ascii="Times New Roman" w:eastAsia="Times New Roman" w:hAnsi="Times New Roman" w:cs="Times New Roman"/>
          <w:lang w:eastAsia="en-US"/>
        </w:rPr>
        <w:t xml:space="preserve">); in altri casi, il risultato è un aumento inappropriato di una normale attività molecolare, con guadagno di funzione (gain of </w:t>
      </w:r>
      <w:proofErr w:type="spellStart"/>
      <w:r w:rsidRPr="00C671A1">
        <w:rPr>
          <w:rFonts w:ascii="Times New Roman" w:eastAsia="Times New Roman" w:hAnsi="Times New Roman" w:cs="Times New Roman"/>
          <w:lang w:eastAsia="en-US"/>
        </w:rPr>
        <w:t>function</w:t>
      </w:r>
      <w:proofErr w:type="spellEnd"/>
      <w:r w:rsidRPr="00C671A1">
        <w:rPr>
          <w:rFonts w:ascii="Times New Roman" w:eastAsia="Times New Roman" w:hAnsi="Times New Roman" w:cs="Times New Roman"/>
          <w:lang w:eastAsia="en-US"/>
        </w:rPr>
        <w:t xml:space="preserve">), come ad esempio una proteina implicata nella proliferazione della cellula. Le </w:t>
      </w:r>
      <w:proofErr w:type="spellStart"/>
      <w:r w:rsidRPr="00C671A1">
        <w:rPr>
          <w:rFonts w:ascii="Times New Roman" w:eastAsia="Times New Roman" w:hAnsi="Times New Roman" w:cs="Times New Roman"/>
          <w:lang w:eastAsia="en-US"/>
        </w:rPr>
        <w:t>oncoproteine</w:t>
      </w:r>
      <w:proofErr w:type="spellEnd"/>
      <w:r w:rsidRPr="00C671A1">
        <w:rPr>
          <w:rFonts w:ascii="Times New Roman" w:eastAsia="Times New Roman" w:hAnsi="Times New Roman" w:cs="Times New Roman"/>
          <w:lang w:eastAsia="en-US"/>
        </w:rPr>
        <w:t xml:space="preserve">, proteine che portano allo sviluppo di tumori, bloccano il normale processo maturativo a cui va in contro la cellula, attivano dei segnali di proliferazione e inibiscono l’apoptosi. Questi sono i meccanismi solitamente alla base di tutti i tumori delle cellule del sangue. Ricapitolando queste mutazioni provocano un arresto della differenziazione, l’auto-rinnovamento delle cellule tumorali e l’inibizione dell’apoptosi. </w:t>
      </w:r>
      <w:r w:rsidR="00580E64" w:rsidRPr="00C671A1">
        <w:rPr>
          <w:rFonts w:ascii="Times New Roman" w:eastAsia="Times New Roman" w:hAnsi="Times New Roman" w:cs="Times New Roman"/>
          <w:lang w:eastAsia="en-US"/>
        </w:rPr>
        <w:t>Inoltre,</w:t>
      </w:r>
      <w:r w:rsidRPr="00C671A1">
        <w:rPr>
          <w:rFonts w:ascii="Times New Roman" w:eastAsia="Times New Roman" w:hAnsi="Times New Roman" w:cs="Times New Roman"/>
          <w:lang w:eastAsia="en-US"/>
        </w:rPr>
        <w:t xml:space="preserve"> si attivano delle </w:t>
      </w:r>
      <w:proofErr w:type="spellStart"/>
      <w:r w:rsidRPr="00C671A1">
        <w:rPr>
          <w:rFonts w:ascii="Times New Roman" w:eastAsia="Times New Roman" w:hAnsi="Times New Roman" w:cs="Times New Roman"/>
          <w:lang w:eastAsia="en-US"/>
        </w:rPr>
        <w:t>tirosinchinasi</w:t>
      </w:r>
      <w:proofErr w:type="spellEnd"/>
      <w:r w:rsidRPr="00C671A1">
        <w:rPr>
          <w:rFonts w:ascii="Times New Roman" w:eastAsia="Times New Roman" w:hAnsi="Times New Roman" w:cs="Times New Roman"/>
          <w:lang w:eastAsia="en-US"/>
        </w:rPr>
        <w:t xml:space="preserve">, le quali, a loro volta, attivano la via di RAS inducendo così la crescita cellulare. Per quanto riguarda i tumori linfoidi, solitamente i </w:t>
      </w:r>
      <w:proofErr w:type="gramStart"/>
      <w:r w:rsidRPr="00C671A1">
        <w:rPr>
          <w:rFonts w:ascii="Times New Roman" w:eastAsia="Times New Roman" w:hAnsi="Times New Roman" w:cs="Times New Roman"/>
          <w:lang w:eastAsia="en-US"/>
        </w:rPr>
        <w:t>proto-oncogeni</w:t>
      </w:r>
      <w:proofErr w:type="gramEnd"/>
      <w:r w:rsidRPr="00C671A1">
        <w:rPr>
          <w:rFonts w:ascii="Times New Roman" w:eastAsia="Times New Roman" w:hAnsi="Times New Roman" w:cs="Times New Roman"/>
          <w:lang w:eastAsia="en-US"/>
        </w:rPr>
        <w:t xml:space="preserve"> si attivano da errori che si verificano durante i processi di diversificazione dei geni per i recettori degli antigeni. Tra le cellule linfoidi, le mutazioni potenzialmente oncogene avvengono più frequentemente nelle cellule B dei centri germinativi. Nel processo di maturazione del linfocita si passa da un linfocita vergine a un linfocita di memoria: il linfocita in una fase inziale, quando è vergine, ha la capacità di riconoscere vari antigeni, poi piano piano questa sua caratteristica, una volta che attraversa il centro germinativo dove viene a contatto con un antigene specifico, viene persa e così si specializza nel riconoscimento di un solo antigene, diventando un linfocita di memoria. Questo è importante perché molte volte il nostro organismo ci </w:t>
      </w:r>
      <w:r w:rsidRPr="00C671A1">
        <w:rPr>
          <w:rFonts w:ascii="Times New Roman" w:eastAsia="Times New Roman" w:hAnsi="Times New Roman" w:cs="Times New Roman"/>
          <w:lang w:eastAsia="en-US"/>
        </w:rPr>
        <w:lastRenderedPageBreak/>
        <w:t>difende da infezioni avute in passato proprio grazie a questa capacità dei linfociti, i quali andando a contatto con un determinato antigene sono in grado di produrre anticorpi specifici. In questo processo c’è una proteina chiamata</w:t>
      </w:r>
      <w:r w:rsidRPr="00C671A1">
        <w:rPr>
          <w:rFonts w:ascii="Times New Roman" w:eastAsia="Times New Roman" w:hAnsi="Times New Roman" w:cs="Times New Roman"/>
          <w:b/>
          <w:bCs/>
          <w:lang w:eastAsia="en-US"/>
        </w:rPr>
        <w:t xml:space="preserve"> citosina </w:t>
      </w:r>
      <w:proofErr w:type="spellStart"/>
      <w:r w:rsidRPr="00C671A1">
        <w:rPr>
          <w:rFonts w:ascii="Times New Roman" w:eastAsia="Times New Roman" w:hAnsi="Times New Roman" w:cs="Times New Roman"/>
          <w:b/>
          <w:bCs/>
          <w:lang w:eastAsia="en-US"/>
        </w:rPr>
        <w:t>deaminasi</w:t>
      </w:r>
      <w:proofErr w:type="spellEnd"/>
      <w:r w:rsidRPr="00C671A1">
        <w:rPr>
          <w:rFonts w:ascii="Times New Roman" w:eastAsia="Times New Roman" w:hAnsi="Times New Roman" w:cs="Times New Roman"/>
          <w:b/>
          <w:bCs/>
          <w:lang w:eastAsia="en-US"/>
        </w:rPr>
        <w:t xml:space="preserve"> attivazione-indotta</w:t>
      </w:r>
      <w:r w:rsidRPr="00C671A1">
        <w:rPr>
          <w:rFonts w:ascii="Times New Roman" w:eastAsia="Times New Roman" w:hAnsi="Times New Roman" w:cs="Times New Roman"/>
          <w:lang w:eastAsia="en-US"/>
        </w:rPr>
        <w:t xml:space="preserve"> che è implicata nella trasformazione del linfocita vergine in linfocita di memoria. Questo enzima è essenziale per due tipi di modifiche dei geni delle Ig:</w:t>
      </w:r>
      <w:r w:rsidRPr="00C671A1">
        <w:rPr>
          <w:rFonts w:cs="Times New Roman"/>
          <w:sz w:val="22"/>
          <w:szCs w:val="22"/>
          <w:lang w:eastAsia="en-US"/>
        </w:rPr>
        <w:br/>
      </w:r>
      <w:r w:rsidRPr="00C671A1">
        <w:rPr>
          <w:rFonts w:ascii="Times New Roman" w:eastAsia="Times New Roman" w:hAnsi="Times New Roman" w:cs="Times New Roman"/>
          <w:lang w:eastAsia="en-US"/>
        </w:rPr>
        <w:t xml:space="preserve">1.lo switch di classe, ossia la sostituzione </w:t>
      </w:r>
      <w:proofErr w:type="spellStart"/>
      <w:r w:rsidRPr="00C671A1">
        <w:rPr>
          <w:rFonts w:ascii="Times New Roman" w:eastAsia="Times New Roman" w:hAnsi="Times New Roman" w:cs="Times New Roman"/>
          <w:lang w:eastAsia="en-US"/>
        </w:rPr>
        <w:t>dell’IgM</w:t>
      </w:r>
      <w:proofErr w:type="spellEnd"/>
      <w:r w:rsidRPr="00C671A1">
        <w:rPr>
          <w:rFonts w:ascii="Times New Roman" w:eastAsia="Times New Roman" w:hAnsi="Times New Roman" w:cs="Times New Roman"/>
          <w:lang w:eastAsia="en-US"/>
        </w:rPr>
        <w:t xml:space="preserve"> con l’IgG che causa appunto uno switch della classe anticorpale prodotta;</w:t>
      </w:r>
    </w:p>
    <w:p w14:paraId="0D296FF3" w14:textId="77777777"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2.l’ipermutazione somatica, ossia quel processo di ricombinazione dei geni delle Ig che permette di aumentare l’affinità per quel tipo di antigene.</w:t>
      </w:r>
    </w:p>
    <w:p w14:paraId="09B8690A" w14:textId="77777777" w:rsidR="00C671A1" w:rsidRPr="00C671A1" w:rsidRDefault="00C671A1" w:rsidP="00C671A1">
      <w:pPr>
        <w:spacing w:afterAutospacing="1"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 xml:space="preserve">È proprio a questo livello che avviene l’inizio della neoplasia linfoide. </w:t>
      </w:r>
    </w:p>
    <w:p w14:paraId="02A25B1C" w14:textId="77777777" w:rsidR="00C671A1" w:rsidRPr="00C671A1" w:rsidRDefault="00C671A1" w:rsidP="00C671A1">
      <w:pPr>
        <w:spacing w:afterAutospacing="1"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 xml:space="preserve">Sono spesso gli stessi </w:t>
      </w:r>
      <w:proofErr w:type="gramStart"/>
      <w:r w:rsidRPr="00C671A1">
        <w:rPr>
          <w:rFonts w:ascii="Times New Roman" w:eastAsia="Times New Roman" w:hAnsi="Times New Roman" w:cs="Times New Roman"/>
          <w:lang w:eastAsia="en-US"/>
        </w:rPr>
        <w:t>proto-oncogeni</w:t>
      </w:r>
      <w:proofErr w:type="gramEnd"/>
      <w:r w:rsidRPr="00C671A1">
        <w:rPr>
          <w:rFonts w:ascii="Times New Roman" w:eastAsia="Times New Roman" w:hAnsi="Times New Roman" w:cs="Times New Roman"/>
          <w:lang w:eastAsia="en-US"/>
        </w:rPr>
        <w:t xml:space="preserve">, come </w:t>
      </w:r>
      <w:r w:rsidRPr="00C671A1">
        <w:rPr>
          <w:rFonts w:ascii="Times New Roman" w:eastAsia="Times New Roman" w:hAnsi="Times New Roman" w:cs="Times New Roman"/>
          <w:b/>
          <w:bCs/>
          <w:lang w:eastAsia="en-US"/>
        </w:rPr>
        <w:t>MYC</w:t>
      </w:r>
      <w:r w:rsidRPr="00C671A1">
        <w:rPr>
          <w:rFonts w:ascii="Times New Roman" w:eastAsia="Times New Roman" w:hAnsi="Times New Roman" w:cs="Times New Roman"/>
          <w:lang w:eastAsia="en-US"/>
        </w:rPr>
        <w:t xml:space="preserve">, ad essere implicati in varie patologie; infatti l’espressione della </w:t>
      </w:r>
      <w:proofErr w:type="spellStart"/>
      <w:r w:rsidRPr="00C671A1">
        <w:rPr>
          <w:rFonts w:ascii="Times New Roman" w:eastAsia="Times New Roman" w:hAnsi="Times New Roman" w:cs="Times New Roman"/>
          <w:lang w:eastAsia="en-US"/>
        </w:rPr>
        <w:t>deaminasi</w:t>
      </w:r>
      <w:proofErr w:type="spellEnd"/>
      <w:r w:rsidRPr="00C671A1">
        <w:rPr>
          <w:rFonts w:ascii="Times New Roman" w:eastAsia="Times New Roman" w:hAnsi="Times New Roman" w:cs="Times New Roman"/>
          <w:lang w:eastAsia="en-US"/>
        </w:rPr>
        <w:t xml:space="preserve"> spesso porta delle traslocazioni tra MYC e la trascrizione delle Ig che è molto attiva, questa giustapposizione fa iper esprimere MYC e questo può portare all’insorgenza di neoplasia. Allo stesso modo la giustapposizione di BCL6 con il fattore di trascrizione delle Ig può fare insorgere la neoplasia. Questo si crea perché alcune volte la </w:t>
      </w:r>
      <w:proofErr w:type="spellStart"/>
      <w:r w:rsidRPr="00C671A1">
        <w:rPr>
          <w:rFonts w:ascii="Times New Roman" w:eastAsia="Times New Roman" w:hAnsi="Times New Roman" w:cs="Times New Roman"/>
          <w:lang w:eastAsia="en-US"/>
        </w:rPr>
        <w:t>deaminasi</w:t>
      </w:r>
      <w:proofErr w:type="spellEnd"/>
      <w:r w:rsidRPr="00C671A1">
        <w:rPr>
          <w:rFonts w:ascii="Times New Roman" w:eastAsia="Times New Roman" w:hAnsi="Times New Roman" w:cs="Times New Roman"/>
          <w:lang w:eastAsia="en-US"/>
        </w:rPr>
        <w:t xml:space="preserve"> può dare un errore di bersaglio: colpendo in maniera sbagliata dà questa giustapposizione del Dna che innesca il processo neoplastico. Un altro gene e quindi proteina implicata nel processo di settorializzazione del linfocita B è la </w:t>
      </w:r>
      <w:r w:rsidRPr="00C671A1">
        <w:rPr>
          <w:rFonts w:ascii="Times New Roman" w:eastAsia="Times New Roman" w:hAnsi="Times New Roman" w:cs="Times New Roman"/>
          <w:b/>
          <w:bCs/>
          <w:lang w:eastAsia="en-US"/>
        </w:rPr>
        <w:t xml:space="preserve">VDJ </w:t>
      </w:r>
      <w:proofErr w:type="spellStart"/>
      <w:r w:rsidRPr="00C671A1">
        <w:rPr>
          <w:rFonts w:ascii="Times New Roman" w:eastAsia="Times New Roman" w:hAnsi="Times New Roman" w:cs="Times New Roman"/>
          <w:b/>
          <w:bCs/>
          <w:lang w:eastAsia="en-US"/>
        </w:rPr>
        <w:t>ricombinasi</w:t>
      </w:r>
      <w:proofErr w:type="spellEnd"/>
      <w:r w:rsidRPr="00C671A1">
        <w:rPr>
          <w:rFonts w:ascii="Times New Roman" w:eastAsia="Times New Roman" w:hAnsi="Times New Roman" w:cs="Times New Roman"/>
          <w:b/>
          <w:bCs/>
          <w:lang w:eastAsia="en-US"/>
        </w:rPr>
        <w:t xml:space="preserve"> </w:t>
      </w:r>
      <w:r w:rsidRPr="00C671A1">
        <w:rPr>
          <w:rFonts w:ascii="Times New Roman" w:eastAsia="Times New Roman" w:hAnsi="Times New Roman" w:cs="Times New Roman"/>
          <w:lang w:eastAsia="en-US"/>
        </w:rPr>
        <w:t xml:space="preserve">che taglia il Dna in siti specifici, ovvero nei loci del recettore per le Ig e per le cellule T, e quindi può portare alla giunzione di questi oncogeni, quali MYC e BCL6, con dei geni che sono </w:t>
      </w:r>
      <w:proofErr w:type="gramStart"/>
      <w:r w:rsidRPr="00C671A1">
        <w:rPr>
          <w:rFonts w:ascii="Times New Roman" w:eastAsia="Times New Roman" w:hAnsi="Times New Roman" w:cs="Times New Roman"/>
          <w:lang w:eastAsia="en-US"/>
        </w:rPr>
        <w:t>iper espressi</w:t>
      </w:r>
      <w:proofErr w:type="gramEnd"/>
      <w:r w:rsidRPr="00C671A1">
        <w:rPr>
          <w:rFonts w:ascii="Times New Roman" w:eastAsia="Times New Roman" w:hAnsi="Times New Roman" w:cs="Times New Roman"/>
          <w:lang w:eastAsia="en-US"/>
        </w:rPr>
        <w:t xml:space="preserve">, come quelli delle Ig, e dare così inizio alla patologia. </w:t>
      </w:r>
      <w:r w:rsidRPr="00C671A1">
        <w:rPr>
          <w:rFonts w:ascii="Times New Roman" w:eastAsia="Times New Roman" w:hAnsi="Times New Roman" w:cs="Times New Roman"/>
          <w:i/>
          <w:iCs/>
          <w:lang w:eastAsia="en-US"/>
        </w:rPr>
        <w:t xml:space="preserve">Il ruolo svolto dalla VDJ </w:t>
      </w:r>
      <w:proofErr w:type="spellStart"/>
      <w:r w:rsidRPr="00C671A1">
        <w:rPr>
          <w:rFonts w:ascii="Times New Roman" w:eastAsia="Times New Roman" w:hAnsi="Times New Roman" w:cs="Times New Roman"/>
          <w:i/>
          <w:iCs/>
          <w:lang w:eastAsia="en-US"/>
        </w:rPr>
        <w:t>ricombinasi</w:t>
      </w:r>
      <w:proofErr w:type="spellEnd"/>
      <w:r w:rsidRPr="00C671A1">
        <w:rPr>
          <w:rFonts w:ascii="Times New Roman" w:eastAsia="Times New Roman" w:hAnsi="Times New Roman" w:cs="Times New Roman"/>
          <w:i/>
          <w:iCs/>
          <w:lang w:eastAsia="en-US"/>
        </w:rPr>
        <w:t xml:space="preserve"> è essenziale per generare diversità nei geni dei recettori antigenici, ma a volte non va a buon fine, portando alla giunzione di </w:t>
      </w:r>
      <w:proofErr w:type="gramStart"/>
      <w:r w:rsidRPr="00C671A1">
        <w:rPr>
          <w:rFonts w:ascii="Times New Roman" w:eastAsia="Times New Roman" w:hAnsi="Times New Roman" w:cs="Times New Roman"/>
          <w:i/>
          <w:iCs/>
          <w:lang w:eastAsia="en-US"/>
        </w:rPr>
        <w:t>proto-oncogeni</w:t>
      </w:r>
      <w:proofErr w:type="gramEnd"/>
      <w:r w:rsidRPr="00C671A1">
        <w:rPr>
          <w:rFonts w:ascii="Times New Roman" w:eastAsia="Times New Roman" w:hAnsi="Times New Roman" w:cs="Times New Roman"/>
          <w:i/>
          <w:iCs/>
          <w:lang w:eastAsia="en-US"/>
        </w:rPr>
        <w:t xml:space="preserve"> agli elementi regolatori del gene per il recettore antigenico. (Approfondimento slide) </w:t>
      </w:r>
    </w:p>
    <w:p w14:paraId="298DF6AC" w14:textId="77777777" w:rsidR="00C671A1" w:rsidRPr="00C671A1" w:rsidRDefault="00C671A1" w:rsidP="00C671A1">
      <w:pPr>
        <w:numPr>
          <w:ilvl w:val="0"/>
          <w:numId w:val="7"/>
        </w:numPr>
        <w:spacing w:after="160" w:afterAutospacing="1" w:line="259" w:lineRule="auto"/>
        <w:contextualSpacing/>
        <w:rPr>
          <w:rFonts w:ascii="Times New Roman" w:eastAsia="Times New Roman" w:hAnsi="Times New Roman" w:cs="Times New Roman"/>
          <w:u w:val="single"/>
          <w:lang w:eastAsia="en-US"/>
        </w:rPr>
      </w:pPr>
      <w:r w:rsidRPr="00C671A1">
        <w:rPr>
          <w:rFonts w:ascii="Times New Roman" w:eastAsia="Times New Roman" w:hAnsi="Times New Roman" w:cs="Times New Roman"/>
          <w:u w:val="single"/>
          <w:lang w:eastAsia="en-US"/>
        </w:rPr>
        <w:t>Fattori genetici ereditari</w:t>
      </w:r>
    </w:p>
    <w:p w14:paraId="463CF27D" w14:textId="77777777" w:rsidR="00C671A1" w:rsidRPr="00C671A1" w:rsidRDefault="00C671A1" w:rsidP="00C671A1">
      <w:pPr>
        <w:spacing w:afterAutospacing="1"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È chiaro che l’instabilità genomica che può essere data da alcune patologie come l’anemia di Fanconi, la sindrome di Bloom e l’atassia teleangectasica presentano un aumentato rischio di avere linfomi e leucemie. Questo perché l’</w:t>
      </w:r>
      <w:proofErr w:type="spellStart"/>
      <w:r w:rsidRPr="00C671A1">
        <w:rPr>
          <w:rFonts w:ascii="Times New Roman" w:eastAsia="Times New Roman" w:hAnsi="Times New Roman" w:cs="Times New Roman"/>
          <w:lang w:eastAsia="en-US"/>
        </w:rPr>
        <w:t>instabiltà</w:t>
      </w:r>
      <w:proofErr w:type="spellEnd"/>
      <w:r w:rsidRPr="00C671A1">
        <w:rPr>
          <w:rFonts w:ascii="Times New Roman" w:eastAsia="Times New Roman" w:hAnsi="Times New Roman" w:cs="Times New Roman"/>
          <w:lang w:eastAsia="en-US"/>
        </w:rPr>
        <w:t xml:space="preserve"> genomica predispone a ciò che è stato descritto precedentemente, ossia a errori di taglio del Dna che portano alla formazione di </w:t>
      </w:r>
      <w:proofErr w:type="gramStart"/>
      <w:r w:rsidRPr="00C671A1">
        <w:rPr>
          <w:rFonts w:ascii="Times New Roman" w:eastAsia="Times New Roman" w:hAnsi="Times New Roman" w:cs="Times New Roman"/>
          <w:lang w:eastAsia="en-US"/>
        </w:rPr>
        <w:t>proto-oncogeni</w:t>
      </w:r>
      <w:proofErr w:type="gramEnd"/>
      <w:r w:rsidRPr="00C671A1">
        <w:rPr>
          <w:rFonts w:ascii="Times New Roman" w:eastAsia="Times New Roman" w:hAnsi="Times New Roman" w:cs="Times New Roman"/>
          <w:lang w:eastAsia="en-US"/>
        </w:rPr>
        <w:t>. Inoltre, sia la sindrome di Down sia la neurofibromatosi di tipo I sono associate a una più alta incidenza di leucemia infantile.</w:t>
      </w:r>
    </w:p>
    <w:p w14:paraId="2B2F7343" w14:textId="77777777" w:rsidR="00C671A1" w:rsidRPr="00C671A1" w:rsidRDefault="00C671A1" w:rsidP="00C671A1">
      <w:pPr>
        <w:numPr>
          <w:ilvl w:val="0"/>
          <w:numId w:val="7"/>
        </w:numPr>
        <w:spacing w:after="160" w:line="259" w:lineRule="auto"/>
        <w:contextualSpacing/>
        <w:rPr>
          <w:rFonts w:ascii="Times New Roman" w:eastAsia="Times New Roman" w:hAnsi="Times New Roman" w:cs="Times New Roman"/>
          <w:lang w:eastAsia="en-US"/>
        </w:rPr>
      </w:pPr>
      <w:r w:rsidRPr="00C671A1">
        <w:rPr>
          <w:rFonts w:ascii="Times New Roman" w:eastAsia="Times New Roman" w:hAnsi="Times New Roman" w:cs="Times New Roman"/>
          <w:u w:val="single"/>
          <w:lang w:eastAsia="en-US"/>
        </w:rPr>
        <w:t>Virus</w:t>
      </w:r>
      <w:r w:rsidRPr="00C671A1">
        <w:rPr>
          <w:rFonts w:ascii="Times New Roman" w:eastAsia="Times New Roman" w:hAnsi="Times New Roman" w:cs="Times New Roman"/>
          <w:lang w:eastAsia="en-US"/>
        </w:rPr>
        <w:t xml:space="preserve"> </w:t>
      </w:r>
    </w:p>
    <w:p w14:paraId="5665A09D" w14:textId="77777777" w:rsidR="00C671A1" w:rsidRPr="00C671A1" w:rsidRDefault="00C671A1" w:rsidP="00C671A1">
      <w:pPr>
        <w:spacing w:line="259" w:lineRule="auto"/>
        <w:rPr>
          <w:rFonts w:ascii="Times New Roman" w:eastAsia="Times New Roman" w:hAnsi="Times New Roman" w:cs="Times New Roman"/>
          <w:lang w:eastAsia="en-US"/>
        </w:rPr>
      </w:pPr>
      <w:proofErr w:type="gramStart"/>
      <w:r w:rsidRPr="00C671A1">
        <w:rPr>
          <w:rFonts w:ascii="Times New Roman" w:eastAsia="Times New Roman" w:hAnsi="Times New Roman" w:cs="Times New Roman"/>
          <w:lang w:eastAsia="en-US"/>
        </w:rPr>
        <w:t>Per esempio</w:t>
      </w:r>
      <w:proofErr w:type="gramEnd"/>
      <w:r w:rsidRPr="00C671A1">
        <w:rPr>
          <w:rFonts w:ascii="Times New Roman" w:eastAsia="Times New Roman" w:hAnsi="Times New Roman" w:cs="Times New Roman"/>
          <w:lang w:eastAsia="en-US"/>
        </w:rPr>
        <w:t xml:space="preserve"> il Virus 1 della leucemia umana a cellule T (HTLV-1), che è soprattutto presente nelle popolazioni asiatiche, è implicato nella leucemia/linfoma a cellule T dell’adulto. Altri esempi sono il Virus di Epstein-Barr (EBV), implicato nell’insorgenza del linfoma di </w:t>
      </w:r>
      <w:proofErr w:type="spellStart"/>
      <w:r w:rsidRPr="00C671A1">
        <w:rPr>
          <w:rFonts w:ascii="Times New Roman" w:eastAsia="Times New Roman" w:hAnsi="Times New Roman" w:cs="Times New Roman"/>
          <w:lang w:eastAsia="en-US"/>
        </w:rPr>
        <w:t>Hodkin</w:t>
      </w:r>
      <w:proofErr w:type="spellEnd"/>
      <w:r w:rsidRPr="00C671A1">
        <w:rPr>
          <w:rFonts w:ascii="Times New Roman" w:eastAsia="Times New Roman" w:hAnsi="Times New Roman" w:cs="Times New Roman"/>
          <w:lang w:eastAsia="en-US"/>
        </w:rPr>
        <w:t xml:space="preserve">, e l’Herpes virus umano di tipo 8 (HHV8), implicato nel Sarcoma di </w:t>
      </w:r>
      <w:proofErr w:type="spellStart"/>
      <w:r w:rsidRPr="00C671A1">
        <w:rPr>
          <w:rFonts w:ascii="Times New Roman" w:eastAsia="Times New Roman" w:hAnsi="Times New Roman" w:cs="Times New Roman"/>
          <w:lang w:eastAsia="en-US"/>
        </w:rPr>
        <w:t>Kaposi</w:t>
      </w:r>
      <w:proofErr w:type="spellEnd"/>
      <w:r w:rsidRPr="00C671A1">
        <w:rPr>
          <w:rFonts w:ascii="Times New Roman" w:eastAsia="Times New Roman" w:hAnsi="Times New Roman" w:cs="Times New Roman"/>
          <w:lang w:eastAsia="en-US"/>
        </w:rPr>
        <w:t xml:space="preserve">. </w:t>
      </w:r>
    </w:p>
    <w:p w14:paraId="13CF879F" w14:textId="77777777" w:rsidR="00C671A1" w:rsidRPr="00C671A1" w:rsidRDefault="00C671A1" w:rsidP="00C671A1">
      <w:pPr>
        <w:numPr>
          <w:ilvl w:val="0"/>
          <w:numId w:val="7"/>
        </w:numPr>
        <w:spacing w:after="160" w:line="259" w:lineRule="auto"/>
        <w:contextualSpacing/>
        <w:rPr>
          <w:rFonts w:ascii="Times New Roman" w:eastAsia="Times New Roman" w:hAnsi="Times New Roman" w:cs="Times New Roman"/>
          <w:lang w:eastAsia="en-US"/>
        </w:rPr>
      </w:pPr>
      <w:r w:rsidRPr="00C671A1">
        <w:rPr>
          <w:rFonts w:ascii="Times New Roman" w:eastAsia="Times New Roman" w:hAnsi="Times New Roman" w:cs="Times New Roman"/>
          <w:u w:val="single"/>
          <w:lang w:eastAsia="en-US"/>
        </w:rPr>
        <w:t>Infiammazione cronica</w:t>
      </w:r>
    </w:p>
    <w:p w14:paraId="1B929769" w14:textId="77777777"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Gi agenti che causano infiammazione cronica predispongono alle neoplasie linfoidi. Esempi:</w:t>
      </w:r>
    </w:p>
    <w:p w14:paraId="61C756E8" w14:textId="77777777"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 infezione da H. pylori -&gt; linfoma gastrico a cellule B</w:t>
      </w:r>
    </w:p>
    <w:p w14:paraId="375DF23A" w14:textId="77777777"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 enteropatia da intolleranza al glutine (celiachia) -&gt; linfoma intestinale a cellule T</w:t>
      </w:r>
    </w:p>
    <w:p w14:paraId="2A225CC9" w14:textId="77777777"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 protesi mammarie -&gt; sottotipo di linfoma a cellule T</w:t>
      </w:r>
    </w:p>
    <w:p w14:paraId="034E49F7" w14:textId="77777777"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 infezione da HIV -&gt; linfoma a cellule B</w:t>
      </w:r>
    </w:p>
    <w:p w14:paraId="6D782C05" w14:textId="77777777" w:rsidR="00C671A1" w:rsidRPr="00C671A1" w:rsidRDefault="00C671A1" w:rsidP="00C671A1">
      <w:pPr>
        <w:numPr>
          <w:ilvl w:val="0"/>
          <w:numId w:val="7"/>
        </w:numPr>
        <w:spacing w:after="160" w:line="259" w:lineRule="auto"/>
        <w:contextualSpacing/>
        <w:rPr>
          <w:rFonts w:ascii="Times New Roman" w:eastAsia="Times New Roman" w:hAnsi="Times New Roman" w:cs="Times New Roman"/>
          <w:lang w:eastAsia="en-US"/>
        </w:rPr>
      </w:pPr>
      <w:r w:rsidRPr="00C671A1">
        <w:rPr>
          <w:rFonts w:ascii="Times New Roman" w:eastAsia="Times New Roman" w:hAnsi="Times New Roman" w:cs="Times New Roman"/>
          <w:u w:val="single"/>
          <w:lang w:eastAsia="en-US"/>
        </w:rPr>
        <w:t>Fattori iatrogeni</w:t>
      </w:r>
    </w:p>
    <w:p w14:paraId="363DAADD" w14:textId="77777777"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Esempi di fattori iatrogeni sono l’esposizione ad agenti ionizzanti, l’esposizione a chemioterapia, il fumo di sigaretta.</w:t>
      </w:r>
    </w:p>
    <w:p w14:paraId="4470A8BB" w14:textId="77777777" w:rsidR="00C671A1" w:rsidRPr="00C671A1" w:rsidRDefault="00C671A1" w:rsidP="00C671A1">
      <w:pPr>
        <w:spacing w:line="259" w:lineRule="auto"/>
        <w:rPr>
          <w:rFonts w:ascii="Times New Roman" w:eastAsia="Times New Roman" w:hAnsi="Times New Roman" w:cs="Times New Roman"/>
          <w:b/>
          <w:bCs/>
          <w:lang w:eastAsia="en-US"/>
        </w:rPr>
      </w:pPr>
      <w:r w:rsidRPr="00C671A1">
        <w:rPr>
          <w:rFonts w:ascii="Times New Roman" w:eastAsia="Times New Roman" w:hAnsi="Times New Roman" w:cs="Times New Roman"/>
          <w:b/>
          <w:bCs/>
          <w:lang w:eastAsia="en-US"/>
        </w:rPr>
        <w:lastRenderedPageBreak/>
        <w:t>NEOPLASIE LINFOIDI</w:t>
      </w:r>
    </w:p>
    <w:p w14:paraId="3105F5B6" w14:textId="6FE77484" w:rsidR="00C671A1" w:rsidRPr="00C671A1" w:rsidRDefault="00E77BCB" w:rsidP="00C671A1">
      <w:pPr>
        <w:spacing w:line="259" w:lineRule="auto"/>
        <w:jc w:val="center"/>
        <w:rPr>
          <w:rFonts w:ascii="Times New Roman" w:eastAsia="Times New Roman" w:hAnsi="Times New Roman" w:cs="Times New Roman"/>
          <w:b/>
          <w:bCs/>
          <w:lang w:eastAsia="en-US"/>
        </w:rPr>
      </w:pPr>
      <w:r w:rsidRPr="00C671A1">
        <w:rPr>
          <w:rFonts w:cs="Times New Roman"/>
          <w:noProof/>
          <w:sz w:val="22"/>
          <w:szCs w:val="22"/>
          <w:lang w:eastAsia="en-US"/>
        </w:rPr>
        <w:drawing>
          <wp:anchor distT="0" distB="0" distL="114300" distR="114300" simplePos="0" relativeHeight="251664384" behindDoc="0" locked="0" layoutInCell="1" allowOverlap="1" wp14:anchorId="4303ABFB" wp14:editId="7CA48D89">
            <wp:simplePos x="0" y="0"/>
            <wp:positionH relativeFrom="column">
              <wp:posOffset>110490</wp:posOffset>
            </wp:positionH>
            <wp:positionV relativeFrom="paragraph">
              <wp:posOffset>191770</wp:posOffset>
            </wp:positionV>
            <wp:extent cx="2598420" cy="3474085"/>
            <wp:effectExtent l="0" t="0" r="0" b="0"/>
            <wp:wrapSquare wrapText="bothSides"/>
            <wp:docPr id="1048079045" name="Immagine 1048079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8420" cy="3474085"/>
                    </a:xfrm>
                    <a:prstGeom prst="rect">
                      <a:avLst/>
                    </a:prstGeom>
                  </pic:spPr>
                </pic:pic>
              </a:graphicData>
            </a:graphic>
            <wp14:sizeRelH relativeFrom="page">
              <wp14:pctWidth>0</wp14:pctWidth>
            </wp14:sizeRelH>
            <wp14:sizeRelV relativeFrom="page">
              <wp14:pctHeight>0</wp14:pctHeight>
            </wp14:sizeRelV>
          </wp:anchor>
        </w:drawing>
      </w:r>
    </w:p>
    <w:p w14:paraId="4CB0108C" w14:textId="11A13128" w:rsidR="00C671A1" w:rsidRP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Si hanno circa 100.000 nuovi casi ogni anno negli Stati Uniti. I linfomi sono caratterizzati dall’</w:t>
      </w:r>
      <w:proofErr w:type="spellStart"/>
      <w:r w:rsidRPr="00C671A1">
        <w:rPr>
          <w:rFonts w:ascii="Times New Roman" w:eastAsia="Times New Roman" w:hAnsi="Times New Roman" w:cs="Times New Roman"/>
          <w:lang w:eastAsia="en-US"/>
        </w:rPr>
        <w:t>immortalizzazione</w:t>
      </w:r>
      <w:proofErr w:type="spellEnd"/>
      <w:r w:rsidRPr="00C671A1">
        <w:rPr>
          <w:rFonts w:ascii="Times New Roman" w:eastAsia="Times New Roman" w:hAnsi="Times New Roman" w:cs="Times New Roman"/>
          <w:lang w:eastAsia="en-US"/>
        </w:rPr>
        <w:t xml:space="preserve"> e proliferazione dei globuli bianchi, più precisamente dei linfociti, che possono dare delle masse tissutali solitamente dove ci sono gli organi linfoidi secondari, quali linfonodi, fegato, milza, tonsille. Molti tipi di linfoma possono alcune volte </w:t>
      </w:r>
      <w:proofErr w:type="spellStart"/>
      <w:r w:rsidRPr="00C671A1">
        <w:rPr>
          <w:rFonts w:ascii="Times New Roman" w:eastAsia="Times New Roman" w:hAnsi="Times New Roman" w:cs="Times New Roman"/>
          <w:lang w:eastAsia="en-US"/>
        </w:rPr>
        <w:t>leucemizzare</w:t>
      </w:r>
      <w:proofErr w:type="spellEnd"/>
      <w:r w:rsidRPr="00C671A1">
        <w:rPr>
          <w:rFonts w:ascii="Times New Roman" w:eastAsia="Times New Roman" w:hAnsi="Times New Roman" w:cs="Times New Roman"/>
          <w:lang w:eastAsia="en-US"/>
        </w:rPr>
        <w:t xml:space="preserve"> perché, siccome possono andare a localizzarsi nel midollo, la crescita dei linfociti nel midollo che è abnorme può dare una disseminazione nel sangue periferico. In questa immagine è riportata una classificazione in base alla differenziazione, ossia il livello in cui la cellula si </w:t>
      </w:r>
      <w:proofErr w:type="spellStart"/>
      <w:r w:rsidRPr="00C671A1">
        <w:rPr>
          <w:rFonts w:ascii="Times New Roman" w:eastAsia="Times New Roman" w:hAnsi="Times New Roman" w:cs="Times New Roman"/>
          <w:lang w:eastAsia="en-US"/>
        </w:rPr>
        <w:t>immortalizza</w:t>
      </w:r>
      <w:proofErr w:type="spellEnd"/>
      <w:r w:rsidRPr="00C671A1">
        <w:rPr>
          <w:rFonts w:ascii="Times New Roman" w:eastAsia="Times New Roman" w:hAnsi="Times New Roman" w:cs="Times New Roman"/>
          <w:lang w:eastAsia="en-US"/>
        </w:rPr>
        <w:t xml:space="preserve">, e in base alla tipologia di cellula che si </w:t>
      </w:r>
      <w:proofErr w:type="spellStart"/>
      <w:r w:rsidRPr="00C671A1">
        <w:rPr>
          <w:rFonts w:ascii="Times New Roman" w:eastAsia="Times New Roman" w:hAnsi="Times New Roman" w:cs="Times New Roman"/>
          <w:lang w:eastAsia="en-US"/>
        </w:rPr>
        <w:t>immortalizza</w:t>
      </w:r>
      <w:proofErr w:type="spellEnd"/>
      <w:r w:rsidRPr="00C671A1">
        <w:rPr>
          <w:rFonts w:ascii="Times New Roman" w:eastAsia="Times New Roman" w:hAnsi="Times New Roman" w:cs="Times New Roman"/>
          <w:lang w:eastAsia="en-US"/>
        </w:rPr>
        <w:t>.</w:t>
      </w:r>
    </w:p>
    <w:p w14:paraId="1977A500" w14:textId="77777777" w:rsidR="00C671A1" w:rsidRDefault="00C671A1" w:rsidP="00C671A1">
      <w:pPr>
        <w:spacing w:line="259" w:lineRule="auto"/>
        <w:rPr>
          <w:rFonts w:ascii="Times New Roman" w:eastAsia="Times New Roman" w:hAnsi="Times New Roman" w:cs="Times New Roman"/>
          <w:lang w:eastAsia="en-US"/>
        </w:rPr>
      </w:pPr>
      <w:r w:rsidRPr="00C671A1">
        <w:rPr>
          <w:rFonts w:ascii="Times New Roman" w:eastAsia="Times New Roman" w:hAnsi="Times New Roman" w:cs="Times New Roman"/>
          <w:lang w:eastAsia="en-US"/>
        </w:rPr>
        <w:t xml:space="preserve"> </w:t>
      </w:r>
    </w:p>
    <w:p w14:paraId="1957D6E7" w14:textId="77777777" w:rsidR="00E77BCB" w:rsidRDefault="00E77BCB" w:rsidP="00C671A1">
      <w:pPr>
        <w:spacing w:line="259" w:lineRule="auto"/>
        <w:rPr>
          <w:rFonts w:ascii="Times New Roman" w:eastAsia="Times New Roman" w:hAnsi="Times New Roman" w:cs="Times New Roman"/>
          <w:lang w:eastAsia="en-US"/>
        </w:rPr>
      </w:pPr>
    </w:p>
    <w:p w14:paraId="681226F1" w14:textId="77777777" w:rsidR="00E77BCB" w:rsidRDefault="00E77BCB" w:rsidP="00C671A1">
      <w:pPr>
        <w:spacing w:line="259" w:lineRule="auto"/>
        <w:rPr>
          <w:rFonts w:ascii="Times New Roman" w:eastAsia="Times New Roman" w:hAnsi="Times New Roman" w:cs="Times New Roman"/>
          <w:lang w:eastAsia="en-US"/>
        </w:rPr>
      </w:pPr>
    </w:p>
    <w:p w14:paraId="3ACE519B" w14:textId="77777777" w:rsidR="00E77BCB" w:rsidRDefault="00E77BCB" w:rsidP="00C671A1">
      <w:pPr>
        <w:spacing w:line="259" w:lineRule="auto"/>
        <w:rPr>
          <w:rFonts w:ascii="Times New Roman" w:eastAsia="Times New Roman" w:hAnsi="Times New Roman" w:cs="Times New Roman"/>
          <w:lang w:eastAsia="en-US"/>
        </w:rPr>
      </w:pPr>
    </w:p>
    <w:p w14:paraId="40912DB9" w14:textId="77777777" w:rsidR="00E77BCB" w:rsidRDefault="00E77BCB" w:rsidP="00C671A1">
      <w:pPr>
        <w:spacing w:line="259" w:lineRule="auto"/>
        <w:rPr>
          <w:rFonts w:ascii="Times New Roman" w:eastAsia="Times New Roman" w:hAnsi="Times New Roman" w:cs="Times New Roman"/>
          <w:lang w:eastAsia="en-US"/>
        </w:rPr>
      </w:pPr>
    </w:p>
    <w:p w14:paraId="7431DEBE" w14:textId="77777777" w:rsidR="00E77BCB" w:rsidRPr="00C671A1" w:rsidRDefault="00E77BCB" w:rsidP="00C671A1">
      <w:pPr>
        <w:spacing w:line="259" w:lineRule="auto"/>
        <w:rPr>
          <w:rFonts w:cs="Times New Roman"/>
          <w:sz w:val="22"/>
          <w:szCs w:val="22"/>
          <w:lang w:eastAsia="en-US"/>
        </w:rPr>
      </w:pPr>
    </w:p>
    <w:p w14:paraId="1E01B82F" w14:textId="12CDA3F4" w:rsidR="00C671A1" w:rsidRPr="00C671A1" w:rsidRDefault="00E77BCB" w:rsidP="00C671A1">
      <w:pPr>
        <w:spacing w:line="259" w:lineRule="auto"/>
        <w:rPr>
          <w:rFonts w:ascii="Times New Roman" w:eastAsia="Times New Roman" w:hAnsi="Times New Roman" w:cs="Times New Roman"/>
          <w:lang w:eastAsia="en-US"/>
        </w:rPr>
      </w:pPr>
      <w:r w:rsidRPr="00C671A1">
        <w:rPr>
          <w:rFonts w:cs="Times New Roman"/>
          <w:noProof/>
          <w:sz w:val="22"/>
          <w:szCs w:val="22"/>
          <w:lang w:eastAsia="en-US"/>
        </w:rPr>
        <w:drawing>
          <wp:anchor distT="0" distB="0" distL="114300" distR="114300" simplePos="0" relativeHeight="251665408" behindDoc="0" locked="0" layoutInCell="1" allowOverlap="1" wp14:anchorId="60A9274F" wp14:editId="76177305">
            <wp:simplePos x="0" y="0"/>
            <wp:positionH relativeFrom="margin">
              <wp:align>left</wp:align>
            </wp:positionH>
            <wp:positionV relativeFrom="paragraph">
              <wp:posOffset>1508760</wp:posOffset>
            </wp:positionV>
            <wp:extent cx="4305300" cy="3480118"/>
            <wp:effectExtent l="0" t="0" r="0" b="6350"/>
            <wp:wrapSquare wrapText="bothSides"/>
            <wp:docPr id="534047412" name="Immagine 53404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5300" cy="3480118"/>
                    </a:xfrm>
                    <a:prstGeom prst="rect">
                      <a:avLst/>
                    </a:prstGeom>
                  </pic:spPr>
                </pic:pic>
              </a:graphicData>
            </a:graphic>
            <wp14:sizeRelH relativeFrom="page">
              <wp14:pctWidth>0</wp14:pctWidth>
            </wp14:sizeRelH>
            <wp14:sizeRelV relativeFrom="page">
              <wp14:pctHeight>0</wp14:pctHeight>
            </wp14:sizeRelV>
          </wp:anchor>
        </w:drawing>
      </w:r>
      <w:r w:rsidR="00C671A1" w:rsidRPr="00C671A1">
        <w:rPr>
          <w:rFonts w:ascii="Times New Roman" w:eastAsia="Times New Roman" w:hAnsi="Times New Roman" w:cs="Times New Roman"/>
          <w:lang w:eastAsia="en-US"/>
        </w:rPr>
        <w:t xml:space="preserve">In questa immagine è spiegata la classificazione in modo più schematico. A livello del midollo osseo quando c’è una cellula staminale che si </w:t>
      </w:r>
      <w:proofErr w:type="spellStart"/>
      <w:r w:rsidR="00C671A1" w:rsidRPr="00C671A1">
        <w:rPr>
          <w:rFonts w:ascii="Times New Roman" w:eastAsia="Times New Roman" w:hAnsi="Times New Roman" w:cs="Times New Roman"/>
          <w:lang w:eastAsia="en-US"/>
        </w:rPr>
        <w:t>immortalizza</w:t>
      </w:r>
      <w:proofErr w:type="spellEnd"/>
      <w:r w:rsidR="00C671A1" w:rsidRPr="00C671A1">
        <w:rPr>
          <w:rFonts w:ascii="Times New Roman" w:eastAsia="Times New Roman" w:hAnsi="Times New Roman" w:cs="Times New Roman"/>
          <w:lang w:eastAsia="en-US"/>
        </w:rPr>
        <w:t xml:space="preserve"> </w:t>
      </w:r>
      <w:proofErr w:type="spellStart"/>
      <w:r w:rsidR="00E3206C">
        <w:rPr>
          <w:rFonts w:ascii="Times New Roman" w:eastAsia="Times New Roman" w:hAnsi="Times New Roman" w:cs="Times New Roman"/>
          <w:lang w:eastAsia="en-US"/>
        </w:rPr>
        <w:t>si</w:t>
      </w:r>
      <w:proofErr w:type="spellEnd"/>
      <w:r w:rsidR="00E3206C">
        <w:rPr>
          <w:rFonts w:ascii="Times New Roman" w:eastAsia="Times New Roman" w:hAnsi="Times New Roman" w:cs="Times New Roman"/>
          <w:lang w:eastAsia="en-US"/>
        </w:rPr>
        <w:t xml:space="preserve"> ha</w:t>
      </w:r>
      <w:r w:rsidR="00C671A1" w:rsidRPr="00C671A1">
        <w:rPr>
          <w:rFonts w:ascii="Times New Roman" w:eastAsia="Times New Roman" w:hAnsi="Times New Roman" w:cs="Times New Roman"/>
          <w:lang w:eastAsia="en-US"/>
        </w:rPr>
        <w:t xml:space="preserve"> la leucemia linfoblastica acuta, se invece la cellula che </w:t>
      </w:r>
      <w:proofErr w:type="spellStart"/>
      <w:r w:rsidR="00C671A1" w:rsidRPr="00C671A1">
        <w:rPr>
          <w:rFonts w:ascii="Times New Roman" w:eastAsia="Times New Roman" w:hAnsi="Times New Roman" w:cs="Times New Roman"/>
          <w:lang w:eastAsia="en-US"/>
        </w:rPr>
        <w:t>si</w:t>
      </w:r>
      <w:proofErr w:type="spellEnd"/>
      <w:r w:rsidR="00C671A1" w:rsidRPr="00C671A1">
        <w:rPr>
          <w:rFonts w:ascii="Times New Roman" w:eastAsia="Times New Roman" w:hAnsi="Times New Roman" w:cs="Times New Roman"/>
          <w:lang w:eastAsia="en-US"/>
        </w:rPr>
        <w:t xml:space="preserve"> </w:t>
      </w:r>
      <w:proofErr w:type="spellStart"/>
      <w:r w:rsidR="00C671A1" w:rsidRPr="00C671A1">
        <w:rPr>
          <w:rFonts w:ascii="Times New Roman" w:eastAsia="Times New Roman" w:hAnsi="Times New Roman" w:cs="Times New Roman"/>
          <w:lang w:eastAsia="en-US"/>
        </w:rPr>
        <w:t>immortalizza</w:t>
      </w:r>
      <w:proofErr w:type="spellEnd"/>
      <w:r w:rsidR="00C671A1" w:rsidRPr="00C671A1">
        <w:rPr>
          <w:rFonts w:ascii="Times New Roman" w:eastAsia="Times New Roman" w:hAnsi="Times New Roman" w:cs="Times New Roman"/>
          <w:lang w:eastAsia="en-US"/>
        </w:rPr>
        <w:t xml:space="preserve"> è una </w:t>
      </w:r>
      <w:proofErr w:type="spellStart"/>
      <w:r w:rsidR="00C671A1" w:rsidRPr="00C671A1">
        <w:rPr>
          <w:rFonts w:ascii="Times New Roman" w:eastAsia="Times New Roman" w:hAnsi="Times New Roman" w:cs="Times New Roman"/>
          <w:lang w:eastAsia="en-US"/>
        </w:rPr>
        <w:t>plasmacellulla</w:t>
      </w:r>
      <w:proofErr w:type="spellEnd"/>
      <w:r w:rsidR="00C671A1" w:rsidRPr="00C671A1">
        <w:rPr>
          <w:rFonts w:ascii="Times New Roman" w:eastAsia="Times New Roman" w:hAnsi="Times New Roman" w:cs="Times New Roman"/>
          <w:lang w:eastAsia="en-US"/>
        </w:rPr>
        <w:t xml:space="preserve"> </w:t>
      </w:r>
      <w:r w:rsidR="00E3206C">
        <w:rPr>
          <w:rFonts w:ascii="Times New Roman" w:eastAsia="Times New Roman" w:hAnsi="Times New Roman" w:cs="Times New Roman"/>
          <w:lang w:eastAsia="en-US"/>
        </w:rPr>
        <w:t>si ha</w:t>
      </w:r>
      <w:r w:rsidR="00C671A1" w:rsidRPr="00C671A1">
        <w:rPr>
          <w:rFonts w:ascii="Times New Roman" w:eastAsia="Times New Roman" w:hAnsi="Times New Roman" w:cs="Times New Roman"/>
          <w:lang w:eastAsia="en-US"/>
        </w:rPr>
        <w:t xml:space="preserve"> il mieloma. A livello dei linfonodi si ha un linfoma mantellare nel caso delle cellule del mantello, mentre si può avere linfoma follicolare, di </w:t>
      </w:r>
      <w:proofErr w:type="spellStart"/>
      <w:r w:rsidR="00C671A1" w:rsidRPr="00C671A1">
        <w:rPr>
          <w:rFonts w:ascii="Times New Roman" w:eastAsia="Times New Roman" w:hAnsi="Times New Roman" w:cs="Times New Roman"/>
          <w:lang w:eastAsia="en-US"/>
        </w:rPr>
        <w:t>Burkitt</w:t>
      </w:r>
      <w:proofErr w:type="spellEnd"/>
      <w:r w:rsidR="00C671A1" w:rsidRPr="00C671A1">
        <w:rPr>
          <w:rFonts w:ascii="Times New Roman" w:eastAsia="Times New Roman" w:hAnsi="Times New Roman" w:cs="Times New Roman"/>
          <w:lang w:eastAsia="en-US"/>
        </w:rPr>
        <w:t xml:space="preserve">, diffuso a grandi </w:t>
      </w:r>
      <w:proofErr w:type="spellStart"/>
      <w:r w:rsidR="00C671A1" w:rsidRPr="00C671A1">
        <w:rPr>
          <w:rFonts w:ascii="Times New Roman" w:eastAsia="Times New Roman" w:hAnsi="Times New Roman" w:cs="Times New Roman"/>
          <w:lang w:eastAsia="en-US"/>
        </w:rPr>
        <w:t>cellulle</w:t>
      </w:r>
      <w:proofErr w:type="spellEnd"/>
      <w:r w:rsidR="00C671A1" w:rsidRPr="00C671A1">
        <w:rPr>
          <w:rFonts w:ascii="Times New Roman" w:eastAsia="Times New Roman" w:hAnsi="Times New Roman" w:cs="Times New Roman"/>
          <w:lang w:eastAsia="en-US"/>
        </w:rPr>
        <w:t xml:space="preserve"> B o di </w:t>
      </w:r>
      <w:r w:rsidRPr="00C671A1">
        <w:rPr>
          <w:rFonts w:ascii="Times New Roman" w:eastAsia="Times New Roman" w:hAnsi="Times New Roman" w:cs="Times New Roman"/>
          <w:lang w:eastAsia="en-US"/>
        </w:rPr>
        <w:t>Hodgkin</w:t>
      </w:r>
      <w:r w:rsidR="00C671A1" w:rsidRPr="00C671A1">
        <w:rPr>
          <w:rFonts w:ascii="Times New Roman" w:eastAsia="Times New Roman" w:hAnsi="Times New Roman" w:cs="Times New Roman"/>
          <w:lang w:eastAsia="en-US"/>
        </w:rPr>
        <w:t xml:space="preserve"> nel caso in cui ci troviamo nel centro germinativo; se invece ci troviamo nella zona marginale si può avere linfoma marginale o leucemia linfocitica cronica, mentre nella parte del linfonodo in cui si localizzano le cellule T si può avere il linfoma a cellule T periferiche. A livello del timo invece possiamo avere il linfoma/leucemia linfoblastica dei precursori T. Quindi a seconda di dove si ferma il processo di maturazione si hanno diversi tipi di leucemie/linfomi e ciò si riconosce perché in base allo stadio, dove la cellula staminale matura esprime a livello della sua membrana antigeni diversi.       </w:t>
      </w:r>
    </w:p>
    <w:p w14:paraId="010A6F68" w14:textId="77777777" w:rsidR="00895267" w:rsidRPr="00A02ADE" w:rsidRDefault="00895267" w:rsidP="00895267">
      <w:pPr>
        <w:spacing w:line="259" w:lineRule="auto"/>
        <w:rPr>
          <w:rFonts w:ascii="Times New Roman" w:eastAsia="Times New Roman" w:hAnsi="Times New Roman" w:cs="Times New Roman"/>
          <w:lang w:eastAsia="en-US"/>
        </w:rPr>
      </w:pPr>
    </w:p>
    <w:p w14:paraId="08608DE0" w14:textId="77777777" w:rsidR="00895267" w:rsidRPr="00895267" w:rsidRDefault="00895267" w:rsidP="00895267">
      <w:pPr>
        <w:spacing w:line="259" w:lineRule="auto"/>
        <w:rPr>
          <w:rFonts w:ascii="Times New Roman" w:eastAsia="Times New Roman" w:hAnsi="Times New Roman" w:cs="Times New Roman"/>
          <w:b/>
          <w:bCs/>
          <w:lang w:eastAsia="en-US"/>
        </w:rPr>
      </w:pPr>
    </w:p>
    <w:p w14:paraId="7B2F7A7A" w14:textId="77777777" w:rsidR="00895267" w:rsidRPr="00895267" w:rsidRDefault="00895267" w:rsidP="00895267">
      <w:pPr>
        <w:spacing w:line="259" w:lineRule="auto"/>
        <w:rPr>
          <w:rFonts w:ascii="Times New Roman" w:eastAsia="Times New Roman" w:hAnsi="Times New Roman" w:cs="Times New Roman"/>
          <w:b/>
          <w:bCs/>
          <w:lang w:eastAsia="en-US"/>
        </w:rPr>
      </w:pPr>
    </w:p>
    <w:p w14:paraId="32EF1987"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lastRenderedPageBreak/>
        <w:t>PRINCIPI GENERALI</w:t>
      </w:r>
    </w:p>
    <w:p w14:paraId="19B31222" w14:textId="4F1A2A2D" w:rsidR="00C664F6" w:rsidRPr="00C664F6" w:rsidRDefault="00C664F6" w:rsidP="00C664F6">
      <w:pPr>
        <w:numPr>
          <w:ilvl w:val="0"/>
          <w:numId w:val="15"/>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È possibile sospettare una neoplasia linfoide sulla base dei segni clinici (come linfonodo ingrandito, sudorazione, prurito, febbre, perdita di peso), ma per la diagnosi è necessario l’esame istologico. Le caratteristiche morfologiche possono essere: linfonodo che solitamente supera i 2 cm di diametro, linfonodo che anziché essere ovale è rotondo, linfonodo che non ha visibile la parte centrale chiamata ilo. L’esame istologico sfrutta l’immunoistochimica, ossia l’indagine che ci permette di capire sulle cellule patologiche quali antigeni sono espressi e quindi la linea a cui appartiene (B, T, NK) e dove il processo maturativo si è arrestato; così si riesce a fare diagnosi. Quando si ha una trasformazione neoplastica tutte le cellule figlie della cellula malata hanno lo stesso recettore dell’antigene (B </w:t>
      </w:r>
      <w:proofErr w:type="spellStart"/>
      <w:r w:rsidRPr="00C664F6">
        <w:rPr>
          <w:rFonts w:ascii="Times New Roman" w:eastAsia="Times New Roman" w:hAnsi="Times New Roman" w:cs="Times New Roman"/>
          <w:lang w:eastAsia="en-US"/>
        </w:rPr>
        <w:t>cell</w:t>
      </w:r>
      <w:proofErr w:type="spellEnd"/>
      <w:r w:rsidRPr="00C664F6">
        <w:rPr>
          <w:rFonts w:ascii="Times New Roman" w:eastAsia="Times New Roman" w:hAnsi="Times New Roman" w:cs="Times New Roman"/>
          <w:lang w:eastAsia="en-US"/>
        </w:rPr>
        <w:t xml:space="preserve"> receptor o T </w:t>
      </w:r>
      <w:proofErr w:type="spellStart"/>
      <w:r w:rsidRPr="00C664F6">
        <w:rPr>
          <w:rFonts w:ascii="Times New Roman" w:eastAsia="Times New Roman" w:hAnsi="Times New Roman" w:cs="Times New Roman"/>
          <w:lang w:eastAsia="en-US"/>
        </w:rPr>
        <w:t>cell</w:t>
      </w:r>
      <w:proofErr w:type="spellEnd"/>
      <w:r w:rsidRPr="00C664F6">
        <w:rPr>
          <w:rFonts w:ascii="Times New Roman" w:eastAsia="Times New Roman" w:hAnsi="Times New Roman" w:cs="Times New Roman"/>
          <w:lang w:eastAsia="en-US"/>
        </w:rPr>
        <w:t xml:space="preserve"> receptor), ossia hanno la stessa capacità di riconoscere quel solo antigene; lo studio della struttura del recettore in biologia molecolare è un altro strumento che ci permette di fare diagnosi. A livello diagnostico ciò è fondamentale sia per capire se un processo è infiammatorio o neoplastico e sia per la cosiddetta malattia residua. Nel caso delle leucemie acute, ad esempio, si sfrutta la caratteristica di </w:t>
      </w:r>
      <w:proofErr w:type="spellStart"/>
      <w:r w:rsidRPr="00C664F6">
        <w:rPr>
          <w:rFonts w:ascii="Times New Roman" w:eastAsia="Times New Roman" w:hAnsi="Times New Roman" w:cs="Times New Roman"/>
          <w:lang w:eastAsia="en-US"/>
        </w:rPr>
        <w:t>clonalità</w:t>
      </w:r>
      <w:proofErr w:type="spellEnd"/>
      <w:r w:rsidRPr="00C664F6">
        <w:rPr>
          <w:rFonts w:ascii="Times New Roman" w:eastAsia="Times New Roman" w:hAnsi="Times New Roman" w:cs="Times New Roman"/>
          <w:lang w:eastAsia="en-US"/>
        </w:rPr>
        <w:t xml:space="preserve"> del B </w:t>
      </w:r>
      <w:proofErr w:type="spellStart"/>
      <w:r w:rsidRPr="00C664F6">
        <w:rPr>
          <w:rFonts w:ascii="Times New Roman" w:eastAsia="Times New Roman" w:hAnsi="Times New Roman" w:cs="Times New Roman"/>
          <w:lang w:eastAsia="en-US"/>
        </w:rPr>
        <w:t>cell</w:t>
      </w:r>
      <w:proofErr w:type="spellEnd"/>
      <w:r w:rsidRPr="00C664F6">
        <w:rPr>
          <w:rFonts w:ascii="Times New Roman" w:eastAsia="Times New Roman" w:hAnsi="Times New Roman" w:cs="Times New Roman"/>
          <w:lang w:eastAsia="en-US"/>
        </w:rPr>
        <w:t xml:space="preserve"> receptor o del T </w:t>
      </w:r>
      <w:proofErr w:type="spellStart"/>
      <w:r w:rsidRPr="00C664F6">
        <w:rPr>
          <w:rFonts w:ascii="Times New Roman" w:eastAsia="Times New Roman" w:hAnsi="Times New Roman" w:cs="Times New Roman"/>
          <w:lang w:eastAsia="en-US"/>
        </w:rPr>
        <w:t>cell</w:t>
      </w:r>
      <w:proofErr w:type="spellEnd"/>
      <w:r w:rsidRPr="00C664F6">
        <w:rPr>
          <w:rFonts w:ascii="Times New Roman" w:eastAsia="Times New Roman" w:hAnsi="Times New Roman" w:cs="Times New Roman"/>
          <w:lang w:eastAsia="en-US"/>
        </w:rPr>
        <w:t xml:space="preserve"> receptor per capire, a un livello di profondità molto basso (si riesce ad individuare una cellula su 10.000 cellule), se la malattia oltre ad essere scomparsa macroscopicamente (visto ad esempio con una TAC) è scomparsa anche a livello molecolare. Durante le normali risposte immunitarie (ad esempio quando ci si infetta per la mononucleosi) si ha in periferia una linfocitosi, aumento dei globuli bianchi, e linfonodi </w:t>
      </w:r>
      <w:r w:rsidR="00580E64" w:rsidRPr="00C664F6">
        <w:rPr>
          <w:rFonts w:ascii="Times New Roman" w:eastAsia="Times New Roman" w:hAnsi="Times New Roman" w:cs="Times New Roman"/>
          <w:lang w:eastAsia="en-US"/>
        </w:rPr>
        <w:t>ingranditi; perciò,</w:t>
      </w:r>
      <w:r w:rsidRPr="00C664F6">
        <w:rPr>
          <w:rFonts w:ascii="Times New Roman" w:eastAsia="Times New Roman" w:hAnsi="Times New Roman" w:cs="Times New Roman"/>
          <w:lang w:eastAsia="en-US"/>
        </w:rPr>
        <w:t xml:space="preserve"> la diagnosi differenziale deve essere fatta tra una patologia infettiva e un tumore; in questo caso i linfociti della mononucleosi non sono linfociti che esprimono un solo tipo di recettore per l’antigene ma vari tipi, non hanno infatti la </w:t>
      </w:r>
      <w:proofErr w:type="spellStart"/>
      <w:r w:rsidRPr="00C664F6">
        <w:rPr>
          <w:rFonts w:ascii="Times New Roman" w:eastAsia="Times New Roman" w:hAnsi="Times New Roman" w:cs="Times New Roman"/>
          <w:lang w:eastAsia="en-US"/>
        </w:rPr>
        <w:t>clonalità</w:t>
      </w:r>
      <w:proofErr w:type="spellEnd"/>
      <w:r w:rsidRPr="00C664F6">
        <w:rPr>
          <w:rFonts w:ascii="Times New Roman" w:eastAsia="Times New Roman" w:hAnsi="Times New Roman" w:cs="Times New Roman"/>
          <w:lang w:eastAsia="en-US"/>
        </w:rPr>
        <w:t xml:space="preserve">. </w:t>
      </w:r>
      <w:r w:rsidR="00580E64" w:rsidRPr="00C664F6">
        <w:rPr>
          <w:rFonts w:ascii="Times New Roman" w:eastAsia="Times New Roman" w:hAnsi="Times New Roman" w:cs="Times New Roman"/>
          <w:lang w:eastAsia="en-US"/>
        </w:rPr>
        <w:t>Dunque,</w:t>
      </w:r>
      <w:r w:rsidRPr="00C664F6">
        <w:rPr>
          <w:rFonts w:ascii="Times New Roman" w:eastAsia="Times New Roman" w:hAnsi="Times New Roman" w:cs="Times New Roman"/>
          <w:lang w:eastAsia="en-US"/>
        </w:rPr>
        <w:t xml:space="preserve"> le analisi dei geni del recettore per l’antigene e/o dei lori prodotti proteici </w:t>
      </w:r>
      <w:proofErr w:type="gramStart"/>
      <w:r w:rsidRPr="00C664F6">
        <w:rPr>
          <w:rFonts w:ascii="Times New Roman" w:eastAsia="Times New Roman" w:hAnsi="Times New Roman" w:cs="Times New Roman"/>
          <w:lang w:eastAsia="en-US"/>
        </w:rPr>
        <w:t>può essere utilizzata</w:t>
      </w:r>
      <w:proofErr w:type="gramEnd"/>
      <w:r w:rsidRPr="00C664F6">
        <w:rPr>
          <w:rFonts w:ascii="Times New Roman" w:eastAsia="Times New Roman" w:hAnsi="Times New Roman" w:cs="Times New Roman"/>
          <w:lang w:eastAsia="en-US"/>
        </w:rPr>
        <w:t xml:space="preserve"> per distinguere proliferazioni linfoidi reattive (policlonali) da quelle neoplastiche (monoclonali).</w:t>
      </w:r>
    </w:p>
    <w:p w14:paraId="05CB5DC6" w14:textId="77777777" w:rsidR="00C664F6" w:rsidRPr="00C664F6" w:rsidRDefault="00C664F6" w:rsidP="00C664F6">
      <w:pPr>
        <w:numPr>
          <w:ilvl w:val="0"/>
          <w:numId w:val="15"/>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La diagnosi, dunque, si fa perché la maturazione si arresta e molte di queste neoplasie linfoidi assomiglia alla controparte fisiologica a quello stato di maturazione.</w:t>
      </w:r>
    </w:p>
    <w:p w14:paraId="65D929FA" w14:textId="77777777" w:rsidR="00C664F6" w:rsidRPr="00C664F6" w:rsidRDefault="00C664F6" w:rsidP="00C664F6">
      <w:pPr>
        <w:numPr>
          <w:ilvl w:val="0"/>
          <w:numId w:val="15"/>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Riguardo l’epidemiologia, nei paesi occidentali l’85%-90% sono linfomi di tipo B, mentre quelli di tipo T sono più rari e rarissimi sono quelli di tipo NK.</w:t>
      </w:r>
    </w:p>
    <w:p w14:paraId="572C4CBC" w14:textId="0F925CCB" w:rsidR="00C664F6" w:rsidRPr="00C664F6" w:rsidRDefault="00C664F6" w:rsidP="00C664F6">
      <w:pPr>
        <w:numPr>
          <w:ilvl w:val="0"/>
          <w:numId w:val="15"/>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Oltre ad avere il linfoma, si hanno delle alterazioni immunologiche in questi pazienti; questo perché, avendo solo i linfociti patologici, le funzioni svolte dai linfociti normali si perdono o si riducono significativamente. Le funzioni sono l’</w:t>
      </w:r>
      <w:proofErr w:type="spellStart"/>
      <w:r w:rsidRPr="00C664F6">
        <w:rPr>
          <w:rFonts w:ascii="Times New Roman" w:eastAsia="Times New Roman" w:hAnsi="Times New Roman" w:cs="Times New Roman"/>
          <w:lang w:eastAsia="en-US"/>
        </w:rPr>
        <w:t>immunosorveglianza</w:t>
      </w:r>
      <w:proofErr w:type="spellEnd"/>
      <w:r w:rsidRPr="00C664F6">
        <w:rPr>
          <w:rFonts w:ascii="Times New Roman" w:eastAsia="Times New Roman" w:hAnsi="Times New Roman" w:cs="Times New Roman"/>
          <w:lang w:eastAsia="en-US"/>
        </w:rPr>
        <w:t xml:space="preserve">, ci proteggono dalle infezioni soprattutto di tipo virale, e l’immunotolleranza, ossia la capacità dell’organismo di riconoscere i propri antigeni come self e quindi di non aggredirli. Perciò avere un linfoma predispone a fenomeni autoimmuni. </w:t>
      </w:r>
      <w:r w:rsidR="00580E64" w:rsidRPr="00C664F6">
        <w:rPr>
          <w:rFonts w:ascii="Times New Roman" w:eastAsia="Times New Roman" w:hAnsi="Times New Roman" w:cs="Times New Roman"/>
          <w:lang w:eastAsia="en-US"/>
        </w:rPr>
        <w:t>Inoltre,</w:t>
      </w:r>
      <w:r w:rsidRPr="00C664F6">
        <w:rPr>
          <w:rFonts w:ascii="Times New Roman" w:eastAsia="Times New Roman" w:hAnsi="Times New Roman" w:cs="Times New Roman"/>
          <w:lang w:eastAsia="en-US"/>
        </w:rPr>
        <w:t xml:space="preserve"> i linfociti ci proteggono anche dai tumori, perciò non è infrequente che chi ha un linfoma possa andare incontro ad una seconda neoplasia.</w:t>
      </w:r>
    </w:p>
    <w:p w14:paraId="5988BE3C" w14:textId="160795C2" w:rsidR="00C664F6" w:rsidRPr="00C664F6" w:rsidRDefault="00C664F6" w:rsidP="00C664F6">
      <w:pPr>
        <w:numPr>
          <w:ilvl w:val="0"/>
          <w:numId w:val="15"/>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Le cellule B e T neoplastiche tendono a riprodurre il comportamento della loro controparte naturale. Come i linfociti normali, anche le cellule neoplastiche B e T esprimono molecole di adesione e recettori delle chemochine che ne regolano l’</w:t>
      </w:r>
      <w:proofErr w:type="spellStart"/>
      <w:r w:rsidRPr="00C664F6">
        <w:rPr>
          <w:rFonts w:ascii="Times New Roman" w:eastAsia="Times New Roman" w:hAnsi="Times New Roman" w:cs="Times New Roman"/>
          <w:i/>
          <w:iCs/>
          <w:lang w:eastAsia="en-US"/>
        </w:rPr>
        <w:t>homing</w:t>
      </w:r>
      <w:proofErr w:type="spellEnd"/>
      <w:r w:rsidRPr="00C664F6">
        <w:rPr>
          <w:rFonts w:ascii="Times New Roman" w:eastAsia="Times New Roman" w:hAnsi="Times New Roman" w:cs="Times New Roman"/>
          <w:i/>
          <w:iCs/>
          <w:lang w:eastAsia="en-US"/>
        </w:rPr>
        <w:t xml:space="preserve"> </w:t>
      </w:r>
      <w:r w:rsidRPr="00C664F6">
        <w:rPr>
          <w:rFonts w:ascii="Times New Roman" w:eastAsia="Times New Roman" w:hAnsi="Times New Roman" w:cs="Times New Roman"/>
          <w:lang w:eastAsia="en-US"/>
        </w:rPr>
        <w:t xml:space="preserve">verso particolari sedi tissutali. </w:t>
      </w:r>
      <w:r w:rsidR="00580E64" w:rsidRPr="00C664F6">
        <w:rPr>
          <w:rFonts w:ascii="Times New Roman" w:eastAsia="Times New Roman" w:hAnsi="Times New Roman" w:cs="Times New Roman"/>
          <w:lang w:eastAsia="en-US"/>
        </w:rPr>
        <w:t>Dunque,</w:t>
      </w:r>
      <w:r w:rsidRPr="00C664F6">
        <w:rPr>
          <w:rFonts w:ascii="Times New Roman" w:eastAsia="Times New Roman" w:hAnsi="Times New Roman" w:cs="Times New Roman"/>
          <w:lang w:eastAsia="en-US"/>
        </w:rPr>
        <w:t xml:space="preserve"> per </w:t>
      </w:r>
      <w:proofErr w:type="spellStart"/>
      <w:r w:rsidRPr="00C664F6">
        <w:rPr>
          <w:rFonts w:ascii="Times New Roman" w:eastAsia="Times New Roman" w:hAnsi="Times New Roman" w:cs="Times New Roman"/>
          <w:lang w:eastAsia="en-US"/>
        </w:rPr>
        <w:t>homing</w:t>
      </w:r>
      <w:proofErr w:type="spellEnd"/>
      <w:r w:rsidRPr="00C664F6">
        <w:rPr>
          <w:rFonts w:ascii="Times New Roman" w:eastAsia="Times New Roman" w:hAnsi="Times New Roman" w:cs="Times New Roman"/>
          <w:lang w:eastAsia="en-US"/>
        </w:rPr>
        <w:t xml:space="preserve"> si intende la capacità delle cellule neoplastiche di andarsi a localizzare dove si localizzerebbero le controparti naturali. Per esempio, i linfomi follicolari tipicamente proliferano nei centri germinativi dei linfonodi, mentre i linfomi cutanei a cellule T crescono nella cute (perché la controparte sono linfociti T che normalmente si localizzano a livello della cute). È chiaro poi che, dato che i linfociti circolano nel sangue, molti pazienti hanno delle patologie che già sono disseminate. Da ricordare che il concetto di linfoma non è lo stesso concetto di tumore polmonare o gastrico ad esempio; la prognosi </w:t>
      </w:r>
      <w:r w:rsidRPr="00C664F6">
        <w:rPr>
          <w:rFonts w:ascii="Times New Roman" w:eastAsia="Times New Roman" w:hAnsi="Times New Roman" w:cs="Times New Roman"/>
          <w:lang w:eastAsia="en-US"/>
        </w:rPr>
        <w:lastRenderedPageBreak/>
        <w:t xml:space="preserve">di linfoma (come anche nel caso di altre neoplasie ematologiche), infatti, non è legata a quanto è esteso il linfoma, poiché la cellula circola nel sangue. La stadiazione che si fa all’inizio, che è una fotografia della malattia, ci dice dove, dopo aver fatto la terapia, dobbiamo andare a cercare se è rimasta o meno malattia; ma la risposta è influenzata relativamente poco dalla localizzazione della malattia. I linfomi possono essere </w:t>
      </w:r>
      <w:proofErr w:type="spellStart"/>
      <w:r w:rsidRPr="00C664F6">
        <w:rPr>
          <w:rFonts w:ascii="Times New Roman" w:eastAsia="Times New Roman" w:hAnsi="Times New Roman" w:cs="Times New Roman"/>
          <w:lang w:eastAsia="en-US"/>
        </w:rPr>
        <w:t>estensamente</w:t>
      </w:r>
      <w:proofErr w:type="spellEnd"/>
      <w:r w:rsidRPr="00C664F6">
        <w:rPr>
          <w:rFonts w:ascii="Times New Roman" w:eastAsia="Times New Roman" w:hAnsi="Times New Roman" w:cs="Times New Roman"/>
          <w:lang w:eastAsia="en-US"/>
        </w:rPr>
        <w:t xml:space="preserve"> disseminati già all’esordio ma questo non rappresenta una caratteristica prognostica sfavorevole. Eccezioni degne di nota includono i linfomi di </w:t>
      </w:r>
      <w:proofErr w:type="spellStart"/>
      <w:r w:rsidRPr="00C664F6">
        <w:rPr>
          <w:rFonts w:ascii="Times New Roman" w:eastAsia="Times New Roman" w:hAnsi="Times New Roman" w:cs="Times New Roman"/>
          <w:lang w:eastAsia="en-US"/>
        </w:rPr>
        <w:t>Hodkin</w:t>
      </w:r>
      <w:proofErr w:type="spellEnd"/>
      <w:r w:rsidRPr="00C664F6">
        <w:rPr>
          <w:rFonts w:ascii="Times New Roman" w:eastAsia="Times New Roman" w:hAnsi="Times New Roman" w:cs="Times New Roman"/>
          <w:lang w:eastAsia="en-US"/>
        </w:rPr>
        <w:t>, che sono talvolta confinati a un singolo gruppo di linfonodi, e i linfomi a cellule B della zona marginale.</w:t>
      </w:r>
    </w:p>
    <w:p w14:paraId="6DF6D9E3" w14:textId="77777777" w:rsidR="00C664F6" w:rsidRPr="00C664F6" w:rsidRDefault="00C664F6" w:rsidP="00C664F6">
      <w:pPr>
        <w:numPr>
          <w:ilvl w:val="0"/>
          <w:numId w:val="15"/>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Il linfoma di </w:t>
      </w:r>
      <w:proofErr w:type="spellStart"/>
      <w:r w:rsidRPr="00C664F6">
        <w:rPr>
          <w:rFonts w:ascii="Times New Roman" w:eastAsia="Times New Roman" w:hAnsi="Times New Roman" w:cs="Times New Roman"/>
          <w:lang w:eastAsia="en-US"/>
        </w:rPr>
        <w:t>Hodkin</w:t>
      </w:r>
      <w:proofErr w:type="spellEnd"/>
      <w:r w:rsidRPr="00C664F6">
        <w:rPr>
          <w:rFonts w:ascii="Times New Roman" w:eastAsia="Times New Roman" w:hAnsi="Times New Roman" w:cs="Times New Roman"/>
          <w:lang w:eastAsia="en-US"/>
        </w:rPr>
        <w:t xml:space="preserve"> cresce in maniera progressiva e ordinata (se ad esempio cresce ai linfonodi del collo piano piano può arrivare a quelli del mediastino; è difficile che salti le stazioni linfonodali), mentre la maggior parte dei linfomi non </w:t>
      </w:r>
      <w:proofErr w:type="spellStart"/>
      <w:r w:rsidRPr="00C664F6">
        <w:rPr>
          <w:rFonts w:ascii="Times New Roman" w:eastAsia="Times New Roman" w:hAnsi="Times New Roman" w:cs="Times New Roman"/>
          <w:lang w:eastAsia="en-US"/>
        </w:rPr>
        <w:t>Hodkin</w:t>
      </w:r>
      <w:proofErr w:type="spellEnd"/>
      <w:r w:rsidRPr="00C664F6">
        <w:rPr>
          <w:rFonts w:ascii="Times New Roman" w:eastAsia="Times New Roman" w:hAnsi="Times New Roman" w:cs="Times New Roman"/>
          <w:lang w:eastAsia="en-US"/>
        </w:rPr>
        <w:t xml:space="preserve"> disseminano ampiamente in modo piuttosto imprevedibile fin dalle prime fasi della malattia.</w:t>
      </w:r>
    </w:p>
    <w:p w14:paraId="3211CE5B" w14:textId="77777777" w:rsidR="00C664F6" w:rsidRPr="00C664F6" w:rsidRDefault="00C664F6" w:rsidP="00C664F6">
      <w:pPr>
        <w:spacing w:line="259" w:lineRule="auto"/>
        <w:rPr>
          <w:rFonts w:ascii="Times New Roman" w:eastAsia="Times New Roman" w:hAnsi="Times New Roman" w:cs="Times New Roman"/>
          <w:lang w:eastAsia="en-US"/>
        </w:rPr>
      </w:pPr>
    </w:p>
    <w:p w14:paraId="70263A52" w14:textId="77777777" w:rsidR="00C664F6" w:rsidRPr="00C664F6" w:rsidRDefault="00C664F6" w:rsidP="00C664F6">
      <w:pPr>
        <w:spacing w:line="259" w:lineRule="auto"/>
        <w:rPr>
          <w:rFonts w:ascii="Times New Roman" w:eastAsia="Times New Roman" w:hAnsi="Times New Roman" w:cs="Times New Roman"/>
          <w:lang w:eastAsia="en-US"/>
        </w:rPr>
      </w:pPr>
    </w:p>
    <w:p w14:paraId="05983DA6" w14:textId="77777777" w:rsidR="00C664F6" w:rsidRPr="00C664F6" w:rsidRDefault="00C664F6" w:rsidP="00580E64">
      <w:pPr>
        <w:spacing w:line="259" w:lineRule="auto"/>
        <w:rPr>
          <w:rFonts w:ascii="Times New Roman" w:eastAsia="Times New Roman" w:hAnsi="Times New Roman" w:cs="Times New Roman"/>
          <w:b/>
          <w:bCs/>
          <w:lang w:eastAsia="en-US"/>
        </w:rPr>
      </w:pPr>
      <w:r w:rsidRPr="00C664F6">
        <w:rPr>
          <w:rFonts w:ascii="Times New Roman" w:eastAsia="Times New Roman" w:hAnsi="Times New Roman" w:cs="Times New Roman"/>
          <w:b/>
          <w:bCs/>
          <w:lang w:eastAsia="en-US"/>
        </w:rPr>
        <w:t>LEUCEMIA LINFOBLASTICA ACUTA (ALL)</w:t>
      </w:r>
    </w:p>
    <w:p w14:paraId="3C81C579" w14:textId="5CA4CD76"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La leucemia linfoblastica acuta fa parte delle malattie linfoproliferative. Comprende un gruppo di neoplasie costituite da cellule B o T immature, definite linfoblasti. Le più frequenti sono le B (85%), le T sono più rare (15%). È la neoplasia maligna più frequente nei bambini; colpisce spesso sotto i 15 anni, è più tipica della razza caucasica e il picco di incidenza è intorno ai 3 anni, forse perché il numero di cellule </w:t>
      </w:r>
      <w:proofErr w:type="spellStart"/>
      <w:r w:rsidRPr="00C664F6">
        <w:rPr>
          <w:rFonts w:ascii="Times New Roman" w:eastAsia="Times New Roman" w:hAnsi="Times New Roman" w:cs="Times New Roman"/>
          <w:lang w:eastAsia="en-US"/>
        </w:rPr>
        <w:t>pre</w:t>
      </w:r>
      <w:proofErr w:type="spellEnd"/>
      <w:r w:rsidRPr="00C664F6">
        <w:rPr>
          <w:rFonts w:ascii="Times New Roman" w:eastAsia="Times New Roman" w:hAnsi="Times New Roman" w:cs="Times New Roman"/>
          <w:lang w:eastAsia="en-US"/>
        </w:rPr>
        <w:t xml:space="preserve">-B midollari normali (le cellule di origine) è massimo nei bambini di questa età. Nel bambino ha un’elevata percentuale di guaribilità perché il bambino riesce a tollerare dei livelli di chemioterapia massimali che una persona più grande di età non riesce a tollerare; </w:t>
      </w:r>
      <w:r w:rsidR="00580E64" w:rsidRPr="00C664F6">
        <w:rPr>
          <w:rFonts w:ascii="Times New Roman" w:eastAsia="Times New Roman" w:hAnsi="Times New Roman" w:cs="Times New Roman"/>
          <w:lang w:eastAsia="en-US"/>
        </w:rPr>
        <w:t>dunque,</w:t>
      </w:r>
      <w:r w:rsidRPr="00C664F6">
        <w:rPr>
          <w:rFonts w:ascii="Times New Roman" w:eastAsia="Times New Roman" w:hAnsi="Times New Roman" w:cs="Times New Roman"/>
          <w:lang w:eastAsia="en-US"/>
        </w:rPr>
        <w:t xml:space="preserve"> i bambini hanno una prognosi favorevole (90% di guaribilità).</w:t>
      </w:r>
    </w:p>
    <w:p w14:paraId="59818753" w14:textId="77777777" w:rsidR="00C664F6" w:rsidRPr="00C664F6" w:rsidRDefault="00C664F6" w:rsidP="00C664F6">
      <w:pPr>
        <w:spacing w:line="259" w:lineRule="auto"/>
        <w:rPr>
          <w:rFonts w:ascii="Times New Roman" w:eastAsia="Times New Roman" w:hAnsi="Times New Roman" w:cs="Times New Roman"/>
          <w:lang w:eastAsia="en-US"/>
        </w:rPr>
      </w:pPr>
    </w:p>
    <w:p w14:paraId="59316939"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PATOGENESI</w:t>
      </w:r>
    </w:p>
    <w:p w14:paraId="579E8307"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Presenza di aberrazioni cromosomiche che alterano la regolazione dell’espressione e della funzione dei fattori di trascrizione necessari per il normale sviluppo B e T-cellulare:</w:t>
      </w:r>
    </w:p>
    <w:p w14:paraId="77157CC8" w14:textId="77777777" w:rsidR="00C664F6" w:rsidRPr="00C664F6" w:rsidRDefault="00C664F6" w:rsidP="00C664F6">
      <w:pPr>
        <w:numPr>
          <w:ilvl w:val="0"/>
          <w:numId w:val="14"/>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LLA-T -&gt; mutazione di NOTCH1</w:t>
      </w:r>
    </w:p>
    <w:p w14:paraId="0E60EB50" w14:textId="77777777" w:rsidR="00C664F6" w:rsidRPr="00C664F6" w:rsidRDefault="00C664F6" w:rsidP="00C664F6">
      <w:pPr>
        <w:numPr>
          <w:ilvl w:val="0"/>
          <w:numId w:val="14"/>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LLA-B -&gt; mutazione di PAX5, TCF3, ETV6 e RUNX1</w:t>
      </w:r>
    </w:p>
    <w:p w14:paraId="373009D8" w14:textId="77777777" w:rsidR="00C664F6" w:rsidRPr="00C664F6" w:rsidRDefault="00C664F6" w:rsidP="00C664F6">
      <w:pPr>
        <w:numPr>
          <w:ilvl w:val="0"/>
          <w:numId w:val="14"/>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Modificazioni cromosomiche numeriche o strutturali come </w:t>
      </w:r>
      <w:proofErr w:type="spellStart"/>
      <w:r w:rsidRPr="00C664F6">
        <w:rPr>
          <w:rFonts w:ascii="Times New Roman" w:eastAsia="Times New Roman" w:hAnsi="Times New Roman" w:cs="Times New Roman"/>
          <w:lang w:eastAsia="en-US"/>
        </w:rPr>
        <w:t>iperploidia</w:t>
      </w:r>
      <w:proofErr w:type="spellEnd"/>
      <w:r w:rsidRPr="00C664F6">
        <w:rPr>
          <w:rFonts w:ascii="Times New Roman" w:eastAsia="Times New Roman" w:hAnsi="Times New Roman" w:cs="Times New Roman"/>
          <w:lang w:eastAsia="en-US"/>
        </w:rPr>
        <w:t xml:space="preserve">, </w:t>
      </w:r>
      <w:proofErr w:type="spellStart"/>
      <w:r w:rsidRPr="00C664F6">
        <w:rPr>
          <w:rFonts w:ascii="Times New Roman" w:eastAsia="Times New Roman" w:hAnsi="Times New Roman" w:cs="Times New Roman"/>
          <w:lang w:eastAsia="en-US"/>
        </w:rPr>
        <w:t>ipoploidia</w:t>
      </w:r>
      <w:proofErr w:type="spellEnd"/>
      <w:r w:rsidRPr="00C664F6">
        <w:rPr>
          <w:rFonts w:ascii="Times New Roman" w:eastAsia="Times New Roman" w:hAnsi="Times New Roman" w:cs="Times New Roman"/>
          <w:lang w:eastAsia="en-US"/>
        </w:rPr>
        <w:t>, traslocazioni cromosomiche bilanciate, t(9;22); quest’ultima è simile a quella che si vede nella leucemia mieloide cronica.</w:t>
      </w:r>
    </w:p>
    <w:p w14:paraId="48F67CA2"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Queste modificazioni provocano l’arresto della maturazione (cellula staminale non matura) e l’aumento dell’auto-rinnovamento con un fenotipo simil-cellula staminale.</w:t>
      </w:r>
    </w:p>
    <w:p w14:paraId="33183289" w14:textId="77777777" w:rsidR="00C664F6" w:rsidRPr="00C664F6" w:rsidRDefault="00C664F6" w:rsidP="00C664F6">
      <w:pPr>
        <w:spacing w:line="259" w:lineRule="auto"/>
        <w:rPr>
          <w:rFonts w:ascii="Times New Roman" w:eastAsia="Times New Roman" w:hAnsi="Times New Roman" w:cs="Times New Roman"/>
          <w:lang w:eastAsia="en-US"/>
        </w:rPr>
      </w:pPr>
    </w:p>
    <w:p w14:paraId="425789E3"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MORFOLOGIA</w:t>
      </w:r>
    </w:p>
    <w:p w14:paraId="33519452"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Il midollo è </w:t>
      </w:r>
      <w:proofErr w:type="spellStart"/>
      <w:r w:rsidRPr="00C664F6">
        <w:rPr>
          <w:rFonts w:ascii="Times New Roman" w:eastAsia="Times New Roman" w:hAnsi="Times New Roman" w:cs="Times New Roman"/>
          <w:lang w:eastAsia="en-US"/>
        </w:rPr>
        <w:t>ipercellulato</w:t>
      </w:r>
      <w:proofErr w:type="spellEnd"/>
      <w:r w:rsidRPr="00C664F6">
        <w:rPr>
          <w:rFonts w:ascii="Times New Roman" w:eastAsia="Times New Roman" w:hAnsi="Times New Roman" w:cs="Times New Roman"/>
          <w:lang w:eastAsia="en-US"/>
        </w:rPr>
        <w:t xml:space="preserve"> e ricco di linfoblasti, che sostituiscono i normali elementi midollari. Le cellule sono grandi, più grandi dei globuli rossi. Le cellule hanno uno scarso citoplasma basofilo, nuclei più grandi (rapporto nucleo/citoplasma elevato), non hanno granuli (a differenza delle leucemie mieloidi acute), cromatina nucleare delicata e finemente punteggiata, nucleoli piccoli. </w:t>
      </w:r>
    </w:p>
    <w:p w14:paraId="5BB3D2DF" w14:textId="77777777" w:rsidR="00C664F6" w:rsidRPr="00C664F6" w:rsidRDefault="00C664F6" w:rsidP="00C664F6">
      <w:pPr>
        <w:spacing w:line="259" w:lineRule="auto"/>
        <w:rPr>
          <w:rFonts w:ascii="Times New Roman" w:eastAsia="Times New Roman" w:hAnsi="Times New Roman" w:cs="Times New Roman"/>
          <w:lang w:eastAsia="en-US"/>
        </w:rPr>
      </w:pPr>
    </w:p>
    <w:p w14:paraId="1CADA0FC"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DIAGNOSI</w:t>
      </w:r>
    </w:p>
    <w:p w14:paraId="4C05B392"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La diagnosi si fa morfologicamente andando a vedere il tipo di cellule descritto precedentemente, e poi si fa un’</w:t>
      </w:r>
      <w:proofErr w:type="spellStart"/>
      <w:r w:rsidRPr="00C664F6">
        <w:rPr>
          <w:rFonts w:ascii="Times New Roman" w:eastAsia="Times New Roman" w:hAnsi="Times New Roman" w:cs="Times New Roman"/>
          <w:lang w:eastAsia="en-US"/>
        </w:rPr>
        <w:t>immunocolorazione</w:t>
      </w:r>
      <w:proofErr w:type="spellEnd"/>
      <w:r w:rsidRPr="00C664F6">
        <w:rPr>
          <w:rFonts w:ascii="Times New Roman" w:eastAsia="Times New Roman" w:hAnsi="Times New Roman" w:cs="Times New Roman"/>
          <w:lang w:eastAsia="en-US"/>
        </w:rPr>
        <w:t xml:space="preserve"> per vedere un enzima, che è una </w:t>
      </w:r>
      <w:r w:rsidRPr="00C664F6">
        <w:rPr>
          <w:rFonts w:ascii="Times New Roman" w:eastAsia="Times New Roman" w:hAnsi="Times New Roman" w:cs="Times New Roman"/>
          <w:b/>
          <w:bCs/>
          <w:lang w:eastAsia="en-US"/>
        </w:rPr>
        <w:t>Dna polimerasi</w:t>
      </w:r>
      <w:r w:rsidRPr="00C664F6">
        <w:rPr>
          <w:rFonts w:ascii="Times New Roman" w:eastAsia="Times New Roman" w:hAnsi="Times New Roman" w:cs="Times New Roman"/>
          <w:lang w:eastAsia="en-US"/>
        </w:rPr>
        <w:t xml:space="preserve">, chiamato </w:t>
      </w:r>
      <w:proofErr w:type="spellStart"/>
      <w:r w:rsidRPr="00C664F6">
        <w:rPr>
          <w:rFonts w:ascii="Times New Roman" w:eastAsia="Times New Roman" w:hAnsi="Times New Roman" w:cs="Times New Roman"/>
          <w:b/>
          <w:bCs/>
          <w:lang w:eastAsia="en-US"/>
        </w:rPr>
        <w:t>Tdt</w:t>
      </w:r>
      <w:proofErr w:type="spellEnd"/>
      <w:r w:rsidRPr="00C664F6">
        <w:rPr>
          <w:rFonts w:ascii="Times New Roman" w:eastAsia="Times New Roman" w:hAnsi="Times New Roman" w:cs="Times New Roman"/>
          <w:b/>
          <w:bCs/>
          <w:lang w:eastAsia="en-US"/>
        </w:rPr>
        <w:t xml:space="preserve"> (Terminal  </w:t>
      </w:r>
      <w:proofErr w:type="spellStart"/>
      <w:r w:rsidRPr="00C664F6">
        <w:rPr>
          <w:rFonts w:ascii="Times New Roman" w:eastAsia="Times New Roman" w:hAnsi="Times New Roman" w:cs="Times New Roman"/>
          <w:b/>
          <w:bCs/>
          <w:lang w:eastAsia="en-US"/>
        </w:rPr>
        <w:t>deoxynucleotidyl-Transferase</w:t>
      </w:r>
      <w:proofErr w:type="spellEnd"/>
      <w:r w:rsidRPr="00C664F6">
        <w:rPr>
          <w:rFonts w:ascii="Times New Roman" w:eastAsia="Times New Roman" w:hAnsi="Times New Roman" w:cs="Times New Roman"/>
          <w:b/>
          <w:bCs/>
          <w:lang w:eastAsia="en-US"/>
        </w:rPr>
        <w:t>)</w:t>
      </w:r>
      <w:r w:rsidRPr="00C664F6">
        <w:rPr>
          <w:rFonts w:ascii="Times New Roman" w:eastAsia="Times New Roman" w:hAnsi="Times New Roman" w:cs="Times New Roman"/>
          <w:lang w:eastAsia="en-US"/>
        </w:rPr>
        <w:t xml:space="preserve">, espresso soltanto nei linfoblasti </w:t>
      </w:r>
      <w:proofErr w:type="spellStart"/>
      <w:r w:rsidRPr="00C664F6">
        <w:rPr>
          <w:rFonts w:ascii="Times New Roman" w:eastAsia="Times New Roman" w:hAnsi="Times New Roman" w:cs="Times New Roman"/>
          <w:lang w:eastAsia="en-US"/>
        </w:rPr>
        <w:t>pre</w:t>
      </w:r>
      <w:proofErr w:type="spellEnd"/>
      <w:r w:rsidRPr="00C664F6">
        <w:rPr>
          <w:rFonts w:ascii="Times New Roman" w:eastAsia="Times New Roman" w:hAnsi="Times New Roman" w:cs="Times New Roman"/>
          <w:lang w:eastAsia="en-US"/>
        </w:rPr>
        <w:t xml:space="preserve">-B e </w:t>
      </w:r>
      <w:proofErr w:type="spellStart"/>
      <w:r w:rsidRPr="00C664F6">
        <w:rPr>
          <w:rFonts w:ascii="Times New Roman" w:eastAsia="Times New Roman" w:hAnsi="Times New Roman" w:cs="Times New Roman"/>
          <w:lang w:eastAsia="en-US"/>
        </w:rPr>
        <w:t>pre</w:t>
      </w:r>
      <w:proofErr w:type="spellEnd"/>
      <w:r w:rsidRPr="00C664F6">
        <w:rPr>
          <w:rFonts w:ascii="Times New Roman" w:eastAsia="Times New Roman" w:hAnsi="Times New Roman" w:cs="Times New Roman"/>
          <w:lang w:eastAsia="en-US"/>
        </w:rPr>
        <w:t xml:space="preserve">-T; è positivo in oltre il 95% dei casi LLA-B e LLA-T. Ci sono poi altri marcatori che andiamo a trovare: </w:t>
      </w:r>
      <w:r w:rsidRPr="00C664F6">
        <w:rPr>
          <w:rFonts w:ascii="Times New Roman" w:eastAsia="Times New Roman" w:hAnsi="Times New Roman" w:cs="Times New Roman"/>
          <w:lang w:eastAsia="en-US"/>
        </w:rPr>
        <w:lastRenderedPageBreak/>
        <w:t>nella LLA-B un marker è il CD19, mentre l’espressione del CD10 è presente nelle fasi più mature, ossia nelle forme tardive di leucemia linfoblastica acuta B; nella LLA-T i marker sono CD1, CD2, CD5 e CD7, mentre l’espressione del CD3, CD4, CD8 è presente nelle forme più tardive.</w:t>
      </w:r>
    </w:p>
    <w:p w14:paraId="11C6C195" w14:textId="77777777" w:rsidR="00C664F6" w:rsidRPr="00C664F6" w:rsidRDefault="00C664F6" w:rsidP="00C664F6">
      <w:pPr>
        <w:spacing w:line="259" w:lineRule="auto"/>
        <w:rPr>
          <w:rFonts w:ascii="Times New Roman" w:eastAsia="Times New Roman" w:hAnsi="Times New Roman" w:cs="Times New Roman"/>
          <w:lang w:eastAsia="en-US"/>
        </w:rPr>
      </w:pPr>
    </w:p>
    <w:p w14:paraId="10FD26EE"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CLINICA</w:t>
      </w:r>
    </w:p>
    <w:p w14:paraId="5ACB3BF8" w14:textId="77777777" w:rsidR="00C664F6" w:rsidRPr="00C664F6" w:rsidRDefault="00C664F6" w:rsidP="00C664F6">
      <w:pPr>
        <w:numPr>
          <w:ilvl w:val="0"/>
          <w:numId w:val="13"/>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Esordio improvviso e irruento: i sintomi insorgono in pochi giorni o poche settimane. Dall'inizio del processo patologico all’insorgenza dei sintomi non passa molto tempo.</w:t>
      </w:r>
    </w:p>
    <w:p w14:paraId="41C88C2F" w14:textId="77777777" w:rsidR="00C664F6" w:rsidRPr="00C664F6" w:rsidRDefault="00C664F6" w:rsidP="00C664F6">
      <w:pPr>
        <w:numPr>
          <w:ilvl w:val="0"/>
          <w:numId w:val="13"/>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Sintomi relativi alla depressione della normale funzione midollare: astenia dovuta principalmente all’anemia, febbre che riflette le infezioni secondarie alla neutropenia, sanguinamento dovuto a trombocitopenia.</w:t>
      </w:r>
    </w:p>
    <w:p w14:paraId="45B6C0EA" w14:textId="77777777" w:rsidR="00C664F6" w:rsidRPr="00C664F6" w:rsidRDefault="00C664F6" w:rsidP="00C664F6">
      <w:pPr>
        <w:numPr>
          <w:ilvl w:val="0"/>
          <w:numId w:val="13"/>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Effetti massa causati dall’infiltrazione neoplastica: dolore alle ossa dovuto all’espansione della massa midollare e all’infiltrazione </w:t>
      </w:r>
      <w:proofErr w:type="spellStart"/>
      <w:r w:rsidRPr="00C664F6">
        <w:rPr>
          <w:rFonts w:ascii="Times New Roman" w:eastAsia="Times New Roman" w:hAnsi="Times New Roman" w:cs="Times New Roman"/>
          <w:lang w:eastAsia="en-US"/>
        </w:rPr>
        <w:t>subperiosteale</w:t>
      </w:r>
      <w:proofErr w:type="spellEnd"/>
      <w:r w:rsidRPr="00C664F6">
        <w:rPr>
          <w:rFonts w:ascii="Times New Roman" w:eastAsia="Times New Roman" w:hAnsi="Times New Roman" w:cs="Times New Roman"/>
          <w:lang w:eastAsia="en-US"/>
        </w:rPr>
        <w:t>, linfoadenopatia generalizzata, splenomegalia, epatomegalia, ingrossamento testicolare.</w:t>
      </w:r>
    </w:p>
    <w:p w14:paraId="0F13A2AF" w14:textId="77777777" w:rsidR="00C664F6" w:rsidRPr="00C664F6" w:rsidRDefault="00C664F6" w:rsidP="00C664F6">
      <w:pPr>
        <w:numPr>
          <w:ilvl w:val="0"/>
          <w:numId w:val="13"/>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Manifestazioni a carico del sistema nervoso centrale: cefalea, vomito, paralisi, crisi convulsive.</w:t>
      </w:r>
    </w:p>
    <w:p w14:paraId="7F54C699" w14:textId="77777777" w:rsidR="00C664F6" w:rsidRPr="00C664F6" w:rsidRDefault="00C664F6" w:rsidP="00C664F6">
      <w:pPr>
        <w:spacing w:line="259" w:lineRule="auto"/>
        <w:rPr>
          <w:rFonts w:ascii="Times New Roman" w:eastAsia="Times New Roman" w:hAnsi="Times New Roman" w:cs="Times New Roman"/>
          <w:lang w:eastAsia="en-US"/>
        </w:rPr>
      </w:pPr>
    </w:p>
    <w:p w14:paraId="7253D02B" w14:textId="77777777" w:rsidR="00C664F6" w:rsidRPr="00C664F6" w:rsidRDefault="00C664F6" w:rsidP="00C664F6">
      <w:pPr>
        <w:spacing w:line="259" w:lineRule="auto"/>
        <w:rPr>
          <w:rFonts w:ascii="Times New Roman" w:eastAsia="Times New Roman" w:hAnsi="Times New Roman" w:cs="Times New Roman"/>
          <w:lang w:eastAsia="en-US"/>
        </w:rPr>
      </w:pPr>
    </w:p>
    <w:p w14:paraId="1465F3BD"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TRATTAMENTO </w:t>
      </w:r>
    </w:p>
    <w:p w14:paraId="264465B7" w14:textId="77777777" w:rsidR="00C664F6" w:rsidRPr="00C664F6" w:rsidRDefault="00C664F6" w:rsidP="00C664F6">
      <w:pPr>
        <w:numPr>
          <w:ilvl w:val="0"/>
          <w:numId w:val="12"/>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Trattamento intensivo con chemioterapia. (come detto precedentemente nei bambini si raggiunge circa il 95% di remissioni complete, mentre solo il 30-40% degli adulti guarisce. Questo perché mentre i bambini riescono a tollerare dei livelli di chemioterapia elevate, negli adulti, invece, la tossicità è più elevata rispetto ai benefici).</w:t>
      </w:r>
    </w:p>
    <w:p w14:paraId="28FEDEF8" w14:textId="77777777" w:rsidR="00C664F6" w:rsidRPr="00C664F6" w:rsidRDefault="00C664F6" w:rsidP="00C664F6">
      <w:pPr>
        <w:spacing w:line="259" w:lineRule="auto"/>
        <w:rPr>
          <w:rFonts w:ascii="Times New Roman" w:eastAsia="Times New Roman" w:hAnsi="Times New Roman" w:cs="Times New Roman"/>
          <w:lang w:eastAsia="en-US"/>
        </w:rPr>
      </w:pPr>
    </w:p>
    <w:p w14:paraId="54BCA07E"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PROGNOSI PEGGIORE-&gt;</w:t>
      </w:r>
    </w:p>
    <w:p w14:paraId="6365D7CA"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-età inferiore ai 2 anni (interessamento gene MLL)</w:t>
      </w:r>
    </w:p>
    <w:p w14:paraId="55144E4D"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-presentazione nell’adolescenza o nell’età adulta</w:t>
      </w:r>
    </w:p>
    <w:p w14:paraId="070CCBB9"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-conta dei blasti nel sangue periferico superiore a 100.000</w:t>
      </w:r>
    </w:p>
    <w:p w14:paraId="10F03354" w14:textId="77777777" w:rsidR="00C664F6" w:rsidRPr="00C664F6" w:rsidRDefault="00C664F6" w:rsidP="00C664F6">
      <w:pPr>
        <w:spacing w:line="259" w:lineRule="auto"/>
        <w:rPr>
          <w:rFonts w:ascii="Times New Roman" w:eastAsia="Times New Roman" w:hAnsi="Times New Roman" w:cs="Times New Roman"/>
          <w:lang w:eastAsia="en-US"/>
        </w:rPr>
      </w:pPr>
    </w:p>
    <w:p w14:paraId="69EDDD0D"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PROGNOSI FAVOREVOLE-&gt;</w:t>
      </w:r>
    </w:p>
    <w:p w14:paraId="65463D1F"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-età dai 2 ai 10 anni</w:t>
      </w:r>
    </w:p>
    <w:p w14:paraId="52A3C2B3"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-bassa conta leucocitaria</w:t>
      </w:r>
    </w:p>
    <w:p w14:paraId="6F713134"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w:t>
      </w:r>
      <w:proofErr w:type="spellStart"/>
      <w:r w:rsidRPr="00C664F6">
        <w:rPr>
          <w:rFonts w:ascii="Times New Roman" w:eastAsia="Times New Roman" w:hAnsi="Times New Roman" w:cs="Times New Roman"/>
          <w:lang w:eastAsia="en-US"/>
        </w:rPr>
        <w:t>iperploidia</w:t>
      </w:r>
      <w:proofErr w:type="spellEnd"/>
    </w:p>
    <w:p w14:paraId="64799279"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-trisomia dei cromosomi 4,7 e 10</w:t>
      </w:r>
    </w:p>
    <w:p w14:paraId="26F50C18"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-presenza di t(12;21) </w:t>
      </w:r>
    </w:p>
    <w:p w14:paraId="21DDA9EC" w14:textId="77777777" w:rsidR="00C664F6" w:rsidRPr="00C664F6" w:rsidRDefault="00C664F6" w:rsidP="00C664F6">
      <w:pPr>
        <w:spacing w:line="259" w:lineRule="auto"/>
        <w:rPr>
          <w:rFonts w:ascii="Times New Roman" w:eastAsia="Times New Roman" w:hAnsi="Times New Roman" w:cs="Times New Roman"/>
          <w:lang w:eastAsia="en-US"/>
        </w:rPr>
      </w:pPr>
    </w:p>
    <w:p w14:paraId="4FCC74DC"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LLA CON TRASLOCAZIONE (9;22) PHILADELPHIA POSITIVA</w:t>
      </w:r>
    </w:p>
    <w:p w14:paraId="71AC099D"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La t(9;22) crea un gene di fusione che codifica per una </w:t>
      </w:r>
      <w:proofErr w:type="spellStart"/>
      <w:r w:rsidRPr="00C664F6">
        <w:rPr>
          <w:rFonts w:ascii="Times New Roman" w:eastAsia="Times New Roman" w:hAnsi="Times New Roman" w:cs="Times New Roman"/>
          <w:lang w:eastAsia="en-US"/>
        </w:rPr>
        <w:t>tirosin</w:t>
      </w:r>
      <w:proofErr w:type="spellEnd"/>
      <w:r w:rsidRPr="00C664F6">
        <w:rPr>
          <w:rFonts w:ascii="Times New Roman" w:eastAsia="Times New Roman" w:hAnsi="Times New Roman" w:cs="Times New Roman"/>
          <w:lang w:eastAsia="en-US"/>
        </w:rPr>
        <w:t xml:space="preserve">-chinasi BCR-ABL costitutivamente attiva. Nelle LLA-B la proteina BCR-ABL ha un peso molecolare di 190 </w:t>
      </w:r>
      <w:proofErr w:type="spellStart"/>
      <w:r w:rsidRPr="00C664F6">
        <w:rPr>
          <w:rFonts w:ascii="Times New Roman" w:eastAsia="Times New Roman" w:hAnsi="Times New Roman" w:cs="Times New Roman"/>
          <w:lang w:eastAsia="en-US"/>
        </w:rPr>
        <w:t>kDa</w:t>
      </w:r>
      <w:proofErr w:type="spellEnd"/>
      <w:r w:rsidRPr="00C664F6">
        <w:rPr>
          <w:rFonts w:ascii="Times New Roman" w:eastAsia="Times New Roman" w:hAnsi="Times New Roman" w:cs="Times New Roman"/>
          <w:lang w:eastAsia="en-US"/>
        </w:rPr>
        <w:t xml:space="preserve"> e ha una maggiore attività </w:t>
      </w:r>
      <w:proofErr w:type="spellStart"/>
      <w:r w:rsidRPr="00C664F6">
        <w:rPr>
          <w:rFonts w:ascii="Times New Roman" w:eastAsia="Times New Roman" w:hAnsi="Times New Roman" w:cs="Times New Roman"/>
          <w:lang w:eastAsia="en-US"/>
        </w:rPr>
        <w:t>tirosin-chinasica</w:t>
      </w:r>
      <w:proofErr w:type="spellEnd"/>
      <w:r w:rsidRPr="00C664F6">
        <w:rPr>
          <w:rFonts w:ascii="Times New Roman" w:eastAsia="Times New Roman" w:hAnsi="Times New Roman" w:cs="Times New Roman"/>
          <w:lang w:eastAsia="en-US"/>
        </w:rPr>
        <w:t xml:space="preserve"> rispetto alla forma di BCR-ABL riscontrata nella leucemia mieloide cronica, in cui si osserva generalmente una proteina BCR-ABL del peso di 210 </w:t>
      </w:r>
      <w:proofErr w:type="spellStart"/>
      <w:r w:rsidRPr="00C664F6">
        <w:rPr>
          <w:rFonts w:ascii="Times New Roman" w:eastAsia="Times New Roman" w:hAnsi="Times New Roman" w:cs="Times New Roman"/>
          <w:lang w:eastAsia="en-US"/>
        </w:rPr>
        <w:t>kDa</w:t>
      </w:r>
      <w:proofErr w:type="spellEnd"/>
      <w:r w:rsidRPr="00C664F6">
        <w:rPr>
          <w:rFonts w:ascii="Times New Roman" w:eastAsia="Times New Roman" w:hAnsi="Times New Roman" w:cs="Times New Roman"/>
          <w:lang w:eastAsia="en-US"/>
        </w:rPr>
        <w:t xml:space="preserve">. La clinica è sovrapponibile alle LLA Philadelphia negative. Il trattamento si avvale degli inibitori della chinasi BCR-ABL. </w:t>
      </w:r>
    </w:p>
    <w:p w14:paraId="6FF9C93D" w14:textId="77777777" w:rsidR="00C664F6" w:rsidRPr="00C664F6" w:rsidRDefault="00C664F6" w:rsidP="00C664F6">
      <w:pPr>
        <w:spacing w:line="259" w:lineRule="auto"/>
        <w:rPr>
          <w:rFonts w:ascii="Times New Roman" w:eastAsia="Times New Roman" w:hAnsi="Times New Roman" w:cs="Times New Roman"/>
          <w:lang w:eastAsia="en-US"/>
        </w:rPr>
      </w:pPr>
    </w:p>
    <w:p w14:paraId="5CAA1714" w14:textId="77777777" w:rsidR="00C664F6" w:rsidRPr="00C664F6" w:rsidRDefault="00C664F6" w:rsidP="00C664F6">
      <w:pPr>
        <w:spacing w:line="259" w:lineRule="auto"/>
        <w:jc w:val="center"/>
        <w:rPr>
          <w:rFonts w:ascii="Times New Roman" w:eastAsia="Times New Roman" w:hAnsi="Times New Roman" w:cs="Times New Roman"/>
          <w:b/>
          <w:bCs/>
          <w:lang w:eastAsia="en-US"/>
        </w:rPr>
      </w:pPr>
    </w:p>
    <w:p w14:paraId="04444617" w14:textId="77777777" w:rsidR="00C664F6" w:rsidRPr="00C664F6" w:rsidRDefault="00C664F6" w:rsidP="00580E64">
      <w:pPr>
        <w:spacing w:line="259" w:lineRule="auto"/>
        <w:rPr>
          <w:rFonts w:ascii="Times New Roman" w:eastAsia="Times New Roman" w:hAnsi="Times New Roman" w:cs="Times New Roman"/>
          <w:b/>
          <w:bCs/>
          <w:lang w:eastAsia="en-US"/>
        </w:rPr>
      </w:pPr>
      <w:r w:rsidRPr="00C664F6">
        <w:rPr>
          <w:rFonts w:ascii="Times New Roman" w:eastAsia="Times New Roman" w:hAnsi="Times New Roman" w:cs="Times New Roman"/>
          <w:b/>
          <w:bCs/>
          <w:lang w:eastAsia="en-US"/>
        </w:rPr>
        <w:t>LEUCEMIA LINFATICA CRONICA</w:t>
      </w:r>
    </w:p>
    <w:p w14:paraId="7A7683B1" w14:textId="77777777" w:rsidR="00580E64"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Leucemia= aumento dei globuli bianchi nel sangue; questo tipo di leucemia è però completamente diversa dalla leucemia linfoblastica acuta</w:t>
      </w:r>
      <w:r w:rsidR="00580E64">
        <w:rPr>
          <w:rFonts w:ascii="Times New Roman" w:eastAsia="Times New Roman" w:hAnsi="Times New Roman" w:cs="Times New Roman"/>
          <w:lang w:eastAsia="en-US"/>
        </w:rPr>
        <w:t>.</w:t>
      </w:r>
    </w:p>
    <w:p w14:paraId="4A41A271" w14:textId="1FF953BE" w:rsidR="00C664F6" w:rsidRPr="00C664F6" w:rsidRDefault="00580E64" w:rsidP="00C664F6">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L</w:t>
      </w:r>
      <w:r w:rsidR="00C664F6" w:rsidRPr="00C664F6">
        <w:rPr>
          <w:rFonts w:ascii="Times New Roman" w:eastAsia="Times New Roman" w:hAnsi="Times New Roman" w:cs="Times New Roman"/>
          <w:lang w:eastAsia="en-US"/>
        </w:rPr>
        <w:t>a leucemia linfatica cronica ha un atteggiamento clinico completamento diverso, basta considerare che il 50% dei pazienti non necessita mai di trattamento durante la vita, perché ha una patologia indolente (per indolente si intende il non avere una clinica aggressiva, senza sintomatologia; si presenta solo una conta linfocitaria aumentata). È la più frequente leucemia dell’adulto in Europa, l’età media alla diagnosi è di 60 anni, con predominanza dei maschi (rapporto 2:1). Si è visto che alcuni familiari di primo grado dei pazienti con leucemia linfatica cronica presentano dei piccoli cloni di questa patologia (per clone si intende un insieme di cellule neoplastiche che derivano da una cellula madre) e questi pazienti non hanno una dignità di avere una diagnosi di leucemia linfatica cronica perché questo clone, ossia questo numero di cellule malate in periferia, non raggiunge i 5.000, e si parla di linfocitosi monoclonale di significato incerto; si sa inoltre che soltanto l’1% di questi pazienti  all’anno passano da una linfocitosi monoclonale a leucemia linfatica cronica, come se ci fosse un sistema immunitario che riesce a controllare questo clone e non lo fa espandere.</w:t>
      </w:r>
    </w:p>
    <w:p w14:paraId="5301AAD5" w14:textId="77777777" w:rsidR="00C664F6" w:rsidRPr="00C664F6" w:rsidRDefault="00C664F6" w:rsidP="00C664F6">
      <w:pPr>
        <w:spacing w:line="259" w:lineRule="auto"/>
        <w:rPr>
          <w:rFonts w:ascii="Times New Roman" w:eastAsia="Times New Roman" w:hAnsi="Times New Roman" w:cs="Times New Roman"/>
          <w:lang w:eastAsia="en-US"/>
        </w:rPr>
      </w:pPr>
    </w:p>
    <w:p w14:paraId="020388CC"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PATOGENESI</w:t>
      </w:r>
    </w:p>
    <w:p w14:paraId="5CA39E4C"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 La leucemia linfatica cronica è caratterizzata da molte alterazioni cromosomiche; le più comuni sono:</w:t>
      </w:r>
    </w:p>
    <w:p w14:paraId="0BFCBF8D" w14:textId="77777777" w:rsidR="00C664F6" w:rsidRPr="00C664F6" w:rsidRDefault="00C664F6" w:rsidP="00C664F6">
      <w:pPr>
        <w:numPr>
          <w:ilvl w:val="0"/>
          <w:numId w:val="11"/>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Delezioni del 13, 11, 17, e la trisomia del 12. Riguardo la delezione del 13, studiandola a livello genico, si è visto che due micro-RNA, </w:t>
      </w:r>
      <w:r w:rsidRPr="00C664F6">
        <w:rPr>
          <w:rFonts w:ascii="Times New Roman" w:eastAsia="Times New Roman" w:hAnsi="Times New Roman" w:cs="Times New Roman"/>
          <w:b/>
          <w:bCs/>
          <w:lang w:eastAsia="en-US"/>
        </w:rPr>
        <w:t>miR-15a</w:t>
      </w:r>
      <w:r w:rsidRPr="00C664F6">
        <w:rPr>
          <w:rFonts w:ascii="Times New Roman" w:eastAsia="Times New Roman" w:hAnsi="Times New Roman" w:cs="Times New Roman"/>
          <w:lang w:eastAsia="en-US"/>
        </w:rPr>
        <w:t xml:space="preserve"> e </w:t>
      </w:r>
      <w:r w:rsidRPr="00C664F6">
        <w:rPr>
          <w:rFonts w:ascii="Times New Roman" w:eastAsia="Times New Roman" w:hAnsi="Times New Roman" w:cs="Times New Roman"/>
          <w:b/>
          <w:bCs/>
          <w:lang w:eastAsia="en-US"/>
        </w:rPr>
        <w:t xml:space="preserve">miR-16-1, </w:t>
      </w:r>
      <w:r w:rsidRPr="00C664F6">
        <w:rPr>
          <w:rFonts w:ascii="Times New Roman" w:eastAsia="Times New Roman" w:hAnsi="Times New Roman" w:cs="Times New Roman"/>
          <w:lang w:eastAsia="en-US"/>
        </w:rPr>
        <w:t>sono geni oncosoppressori implicati nel processo patogenetico della patologia. L'espressione di questi geni oncosoppressori porta all’ aumento di una proteina anti-</w:t>
      </w:r>
      <w:proofErr w:type="spellStart"/>
      <w:r w:rsidRPr="00C664F6">
        <w:rPr>
          <w:rFonts w:ascii="Times New Roman" w:eastAsia="Times New Roman" w:hAnsi="Times New Roman" w:cs="Times New Roman"/>
          <w:lang w:eastAsia="en-US"/>
        </w:rPr>
        <w:t>apoptotica</w:t>
      </w:r>
      <w:proofErr w:type="spellEnd"/>
      <w:r w:rsidRPr="00C664F6">
        <w:rPr>
          <w:rFonts w:ascii="Times New Roman" w:eastAsia="Times New Roman" w:hAnsi="Times New Roman" w:cs="Times New Roman"/>
          <w:lang w:eastAsia="en-US"/>
        </w:rPr>
        <w:t xml:space="preserve">, </w:t>
      </w:r>
      <w:r w:rsidRPr="00C664F6">
        <w:rPr>
          <w:rFonts w:ascii="Times New Roman" w:eastAsia="Times New Roman" w:hAnsi="Times New Roman" w:cs="Times New Roman"/>
          <w:b/>
          <w:bCs/>
          <w:lang w:eastAsia="en-US"/>
        </w:rPr>
        <w:t>BCL2</w:t>
      </w:r>
      <w:r w:rsidRPr="00C664F6">
        <w:rPr>
          <w:rFonts w:ascii="Times New Roman" w:eastAsia="Times New Roman" w:hAnsi="Times New Roman" w:cs="Times New Roman"/>
          <w:lang w:eastAsia="en-US"/>
        </w:rPr>
        <w:t xml:space="preserve">, con conseguente riduzione dell’attività </w:t>
      </w:r>
      <w:proofErr w:type="spellStart"/>
      <w:r w:rsidRPr="00C664F6">
        <w:rPr>
          <w:rFonts w:ascii="Times New Roman" w:eastAsia="Times New Roman" w:hAnsi="Times New Roman" w:cs="Times New Roman"/>
          <w:lang w:eastAsia="en-US"/>
        </w:rPr>
        <w:t>apoptotica</w:t>
      </w:r>
      <w:proofErr w:type="spellEnd"/>
      <w:r w:rsidRPr="00C664F6">
        <w:rPr>
          <w:rFonts w:ascii="Times New Roman" w:eastAsia="Times New Roman" w:hAnsi="Times New Roman" w:cs="Times New Roman"/>
          <w:lang w:eastAsia="en-US"/>
        </w:rPr>
        <w:t xml:space="preserve"> della cellula neoplastica e quindi crescita. </w:t>
      </w:r>
    </w:p>
    <w:p w14:paraId="7A4D4AF4" w14:textId="77777777" w:rsidR="00C664F6" w:rsidRPr="00C664F6" w:rsidRDefault="00C664F6" w:rsidP="00C664F6">
      <w:pPr>
        <w:numPr>
          <w:ilvl w:val="0"/>
          <w:numId w:val="11"/>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Si è visto inoltre che le cellule di leucemia linfatica cronica possono avere i</w:t>
      </w:r>
      <w:r w:rsidRPr="00C664F6">
        <w:rPr>
          <w:rFonts w:ascii="Times New Roman" w:eastAsia="Times New Roman" w:hAnsi="Times New Roman" w:cs="Times New Roman"/>
          <w:b/>
          <w:bCs/>
          <w:lang w:eastAsia="en-US"/>
        </w:rPr>
        <w:t xml:space="preserve"> geni delle Ig</w:t>
      </w:r>
      <w:r w:rsidRPr="00C664F6">
        <w:rPr>
          <w:rFonts w:ascii="Times New Roman" w:eastAsia="Times New Roman" w:hAnsi="Times New Roman" w:cs="Times New Roman"/>
          <w:lang w:eastAsia="en-US"/>
        </w:rPr>
        <w:t xml:space="preserve"> mutati o non mutati, come se ci fossero due categorie di pazienti diversi con cellule diverse: nei pazienti con Ig mutate sembra che la cellula da cui origina la malattia abbia incontrato l’antigene nel centro germinativo, nei pazienti con Ig non mutate, invece, la cellula sembra originare dalle cellule B vergini, ossia quei linfociti che non hanno incontrato l’antigene. Questo è importante perché le neoplasie con geni delle Ig non mutati hanno un decorso clinico più aggressivo.</w:t>
      </w:r>
    </w:p>
    <w:p w14:paraId="02415E77" w14:textId="77777777" w:rsidR="00C664F6" w:rsidRPr="00C664F6" w:rsidRDefault="00C664F6" w:rsidP="00C664F6">
      <w:pPr>
        <w:numPr>
          <w:ilvl w:val="0"/>
          <w:numId w:val="11"/>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Mutazioni del </w:t>
      </w:r>
      <w:r w:rsidRPr="00C664F6">
        <w:rPr>
          <w:rFonts w:ascii="Times New Roman" w:eastAsia="Times New Roman" w:hAnsi="Times New Roman" w:cs="Times New Roman"/>
          <w:b/>
          <w:bCs/>
          <w:lang w:eastAsia="en-US"/>
        </w:rPr>
        <w:t>recettore NOTCH1</w:t>
      </w:r>
      <w:r w:rsidRPr="00C664F6">
        <w:rPr>
          <w:rFonts w:ascii="Times New Roman" w:eastAsia="Times New Roman" w:hAnsi="Times New Roman" w:cs="Times New Roman"/>
          <w:lang w:eastAsia="en-US"/>
        </w:rPr>
        <w:t xml:space="preserve"> e altri geni che sono implicati nello splicing di RNA che hanno importanza nell’acquisizione di altre funzioni della cellula malata.</w:t>
      </w:r>
    </w:p>
    <w:p w14:paraId="20D1BD65" w14:textId="77777777" w:rsidR="00C664F6" w:rsidRPr="00C664F6" w:rsidRDefault="00C664F6" w:rsidP="00C664F6">
      <w:pPr>
        <w:spacing w:line="259" w:lineRule="auto"/>
        <w:rPr>
          <w:rFonts w:ascii="Times New Roman" w:eastAsia="Times New Roman" w:hAnsi="Times New Roman" w:cs="Times New Roman"/>
          <w:lang w:eastAsia="en-US"/>
        </w:rPr>
      </w:pPr>
    </w:p>
    <w:p w14:paraId="295B8E15" w14:textId="23CE1435" w:rsid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La crescita delle cellule di leucemia linfatica cronica è in gran parte limitata ai centri di proliferazione dove le cellule tumorali ricevono segnali critici dal microambiente: le cellule stromali nei centri di proliferazione esprimono una varietà di fattori che stimolano l’attività del fattore di trascrizione NF-</w:t>
      </w:r>
      <w:proofErr w:type="spellStart"/>
      <w:r w:rsidRPr="00C664F6">
        <w:rPr>
          <w:rFonts w:ascii="Times New Roman" w:eastAsia="Times New Roman" w:hAnsi="Times New Roman" w:cs="Times New Roman"/>
          <w:lang w:eastAsia="en-US"/>
        </w:rPr>
        <w:t>kB</w:t>
      </w:r>
      <w:proofErr w:type="spellEnd"/>
      <w:r w:rsidRPr="00C664F6">
        <w:rPr>
          <w:rFonts w:ascii="Times New Roman" w:eastAsia="Times New Roman" w:hAnsi="Times New Roman" w:cs="Times New Roman"/>
          <w:lang w:eastAsia="en-US"/>
        </w:rPr>
        <w:t xml:space="preserve"> che promuove la sopravvivenza cellulare e MYC che promuove la crescita cellulare. Altri segnali critici importanti per la crescita di queste cellule sono generati dai recettori delle cellule B (B-</w:t>
      </w:r>
      <w:proofErr w:type="spellStart"/>
      <w:r w:rsidRPr="00C664F6">
        <w:rPr>
          <w:rFonts w:ascii="Times New Roman" w:eastAsia="Times New Roman" w:hAnsi="Times New Roman" w:cs="Times New Roman"/>
          <w:lang w:eastAsia="en-US"/>
        </w:rPr>
        <w:t>cell</w:t>
      </w:r>
      <w:proofErr w:type="spellEnd"/>
      <w:r w:rsidRPr="00C664F6">
        <w:rPr>
          <w:rFonts w:ascii="Times New Roman" w:eastAsia="Times New Roman" w:hAnsi="Times New Roman" w:cs="Times New Roman"/>
          <w:lang w:eastAsia="en-US"/>
        </w:rPr>
        <w:t xml:space="preserve"> receptor), che scatenano una via di segnale che include la </w:t>
      </w:r>
      <w:proofErr w:type="spellStart"/>
      <w:r w:rsidRPr="00C664F6">
        <w:rPr>
          <w:rFonts w:ascii="Times New Roman" w:eastAsia="Times New Roman" w:hAnsi="Times New Roman" w:cs="Times New Roman"/>
          <w:b/>
          <w:bCs/>
          <w:lang w:eastAsia="en-US"/>
        </w:rPr>
        <w:t>tirosin</w:t>
      </w:r>
      <w:proofErr w:type="spellEnd"/>
      <w:r w:rsidRPr="00C664F6">
        <w:rPr>
          <w:rFonts w:ascii="Times New Roman" w:eastAsia="Times New Roman" w:hAnsi="Times New Roman" w:cs="Times New Roman"/>
          <w:b/>
          <w:bCs/>
          <w:lang w:eastAsia="en-US"/>
        </w:rPr>
        <w:t>-chinasi di Bruton</w:t>
      </w:r>
      <w:r w:rsidRPr="00C664F6">
        <w:rPr>
          <w:rFonts w:ascii="Times New Roman" w:eastAsia="Times New Roman" w:hAnsi="Times New Roman" w:cs="Times New Roman"/>
          <w:lang w:eastAsia="en-US"/>
        </w:rPr>
        <w:t xml:space="preserve"> (BTK). Il ricercatore Bruton aveva identificato che i pazienti che avevano un’alterazione di questa </w:t>
      </w:r>
      <w:proofErr w:type="spellStart"/>
      <w:r w:rsidRPr="00C664F6">
        <w:rPr>
          <w:rFonts w:ascii="Times New Roman" w:eastAsia="Times New Roman" w:hAnsi="Times New Roman" w:cs="Times New Roman"/>
          <w:lang w:eastAsia="en-US"/>
        </w:rPr>
        <w:t>tirosin</w:t>
      </w:r>
      <w:proofErr w:type="spellEnd"/>
      <w:r w:rsidRPr="00C664F6">
        <w:rPr>
          <w:rFonts w:ascii="Times New Roman" w:eastAsia="Times New Roman" w:hAnsi="Times New Roman" w:cs="Times New Roman"/>
          <w:lang w:eastAsia="en-US"/>
        </w:rPr>
        <w:t xml:space="preserve">-chinasi erano </w:t>
      </w:r>
      <w:proofErr w:type="spellStart"/>
      <w:r w:rsidRPr="00C664F6">
        <w:rPr>
          <w:rFonts w:ascii="Times New Roman" w:eastAsia="Times New Roman" w:hAnsi="Times New Roman" w:cs="Times New Roman"/>
          <w:lang w:eastAsia="en-US"/>
        </w:rPr>
        <w:t>agammaglobulinemici</w:t>
      </w:r>
      <w:proofErr w:type="spellEnd"/>
      <w:r w:rsidRPr="00C664F6">
        <w:rPr>
          <w:rFonts w:ascii="Times New Roman" w:eastAsia="Times New Roman" w:hAnsi="Times New Roman" w:cs="Times New Roman"/>
          <w:lang w:eastAsia="en-US"/>
        </w:rPr>
        <w:t xml:space="preserve">; </w:t>
      </w:r>
      <w:r w:rsidR="00580E64" w:rsidRPr="00C664F6">
        <w:rPr>
          <w:rFonts w:ascii="Times New Roman" w:eastAsia="Times New Roman" w:hAnsi="Times New Roman" w:cs="Times New Roman"/>
          <w:lang w:eastAsia="en-US"/>
        </w:rPr>
        <w:t>dunque,</w:t>
      </w:r>
      <w:r w:rsidRPr="00C664F6">
        <w:rPr>
          <w:rFonts w:ascii="Times New Roman" w:eastAsia="Times New Roman" w:hAnsi="Times New Roman" w:cs="Times New Roman"/>
          <w:lang w:eastAsia="en-US"/>
        </w:rPr>
        <w:t xml:space="preserve"> l’alterazione di questa </w:t>
      </w:r>
      <w:proofErr w:type="spellStart"/>
      <w:r w:rsidRPr="00C664F6">
        <w:rPr>
          <w:rFonts w:ascii="Times New Roman" w:eastAsia="Times New Roman" w:hAnsi="Times New Roman" w:cs="Times New Roman"/>
          <w:lang w:eastAsia="en-US"/>
        </w:rPr>
        <w:t>tirosin</w:t>
      </w:r>
      <w:proofErr w:type="spellEnd"/>
      <w:r w:rsidRPr="00C664F6">
        <w:rPr>
          <w:rFonts w:ascii="Times New Roman" w:eastAsia="Times New Roman" w:hAnsi="Times New Roman" w:cs="Times New Roman"/>
          <w:lang w:eastAsia="en-US"/>
        </w:rPr>
        <w:t xml:space="preserve">-chinasi non permetteva la produzione di immunoglobuline e perciò avevano delle gravi immunosoppressioni. La </w:t>
      </w:r>
      <w:proofErr w:type="spellStart"/>
      <w:r w:rsidRPr="00C664F6">
        <w:rPr>
          <w:rFonts w:ascii="Times New Roman" w:eastAsia="Times New Roman" w:hAnsi="Times New Roman" w:cs="Times New Roman"/>
          <w:lang w:eastAsia="en-US"/>
        </w:rPr>
        <w:t>tirosin</w:t>
      </w:r>
      <w:proofErr w:type="spellEnd"/>
      <w:r w:rsidRPr="00C664F6">
        <w:rPr>
          <w:rFonts w:ascii="Times New Roman" w:eastAsia="Times New Roman" w:hAnsi="Times New Roman" w:cs="Times New Roman"/>
          <w:lang w:eastAsia="en-US"/>
        </w:rPr>
        <w:t>-chinasi di Bruton è molto importante oggi per questo tipo di patologia perché si è visto che con alcune medicine che inibiscono la BTK si riesce a determinare la remissione di tanti pazienti affetti da leucemia linfatica cronica. Questo è uno dei tanti esempi di come la fisiopatologia ci aiuta a fare medicina di precisione.</w:t>
      </w:r>
    </w:p>
    <w:p w14:paraId="330D3784" w14:textId="77777777" w:rsidR="00580E64" w:rsidRPr="00C664F6" w:rsidRDefault="00580E64" w:rsidP="00C664F6">
      <w:pPr>
        <w:spacing w:line="259" w:lineRule="auto"/>
        <w:rPr>
          <w:rFonts w:ascii="Times New Roman" w:eastAsia="Times New Roman" w:hAnsi="Times New Roman" w:cs="Times New Roman"/>
          <w:lang w:eastAsia="en-US"/>
        </w:rPr>
      </w:pPr>
    </w:p>
    <w:p w14:paraId="38668390" w14:textId="77777777" w:rsidR="00C664F6" w:rsidRPr="00C664F6" w:rsidRDefault="00C664F6" w:rsidP="00C664F6">
      <w:pPr>
        <w:spacing w:line="259" w:lineRule="auto"/>
        <w:rPr>
          <w:rFonts w:ascii="Times New Roman" w:eastAsia="Times New Roman" w:hAnsi="Times New Roman" w:cs="Times New Roman"/>
          <w:lang w:eastAsia="en-US"/>
        </w:rPr>
      </w:pPr>
    </w:p>
    <w:p w14:paraId="4FD1ED2D"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lastRenderedPageBreak/>
        <w:t>MORFOLOGIA</w:t>
      </w:r>
    </w:p>
    <w:p w14:paraId="4384A439"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Si hanno piccoli linfociti con nuclei tondi, cromatina addensata e scarso citoplasma. Le cellule sono poco più grandi di un globulo rosso. Una caratteristica è che nell’emocromo di questi pazienti molte volte si segnalano </w:t>
      </w:r>
      <w:r w:rsidRPr="00C664F6">
        <w:rPr>
          <w:rFonts w:ascii="Times New Roman" w:eastAsia="Times New Roman" w:hAnsi="Times New Roman" w:cs="Times New Roman"/>
          <w:b/>
          <w:bCs/>
          <w:lang w:eastAsia="en-US"/>
        </w:rPr>
        <w:t xml:space="preserve">ombre cellulari (o di </w:t>
      </w:r>
      <w:proofErr w:type="spellStart"/>
      <w:r w:rsidRPr="00C664F6">
        <w:rPr>
          <w:rFonts w:ascii="Times New Roman" w:eastAsia="Times New Roman" w:hAnsi="Times New Roman" w:cs="Times New Roman"/>
          <w:b/>
          <w:bCs/>
          <w:lang w:eastAsia="en-US"/>
        </w:rPr>
        <w:t>Gumprecht</w:t>
      </w:r>
      <w:proofErr w:type="spellEnd"/>
      <w:r w:rsidRPr="00C664F6">
        <w:rPr>
          <w:rFonts w:ascii="Times New Roman" w:eastAsia="Times New Roman" w:hAnsi="Times New Roman" w:cs="Times New Roman"/>
          <w:b/>
          <w:bCs/>
          <w:lang w:eastAsia="en-US"/>
        </w:rPr>
        <w:t>)</w:t>
      </w:r>
      <w:r w:rsidRPr="00C664F6">
        <w:rPr>
          <w:rFonts w:ascii="Times New Roman" w:eastAsia="Times New Roman" w:hAnsi="Times New Roman" w:cs="Times New Roman"/>
          <w:lang w:eastAsia="en-US"/>
        </w:rPr>
        <w:t xml:space="preserve">, che in sostanza è un linfocita rotto, questo perché i linfociti patologici di leucemia linfatica cronica hanno un’alterazione del citoscheletro, perciò, quando le strisciamo sul vetrino si rompono. </w:t>
      </w:r>
    </w:p>
    <w:p w14:paraId="529D067B" w14:textId="77777777" w:rsidR="00C664F6" w:rsidRPr="00C664F6" w:rsidRDefault="00C664F6" w:rsidP="00C664F6">
      <w:pPr>
        <w:spacing w:line="259" w:lineRule="auto"/>
        <w:rPr>
          <w:rFonts w:ascii="Times New Roman" w:eastAsia="Times New Roman" w:hAnsi="Times New Roman" w:cs="Times New Roman"/>
          <w:lang w:eastAsia="en-US"/>
        </w:rPr>
      </w:pPr>
    </w:p>
    <w:p w14:paraId="6D0E8C79"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DIAGNOSI</w:t>
      </w:r>
    </w:p>
    <w:p w14:paraId="622FFE75"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L'emocromo con linfocitosi e segnalazione di queste ombre deve farci pensare a questo tipo di patologia, ma la diagnosi poi si fa attraverso la tipizzazione delle cellule dei linfociti periferici tramite la </w:t>
      </w:r>
      <w:proofErr w:type="spellStart"/>
      <w:r w:rsidRPr="00C664F6">
        <w:rPr>
          <w:rFonts w:ascii="Times New Roman" w:eastAsia="Times New Roman" w:hAnsi="Times New Roman" w:cs="Times New Roman"/>
          <w:lang w:eastAsia="en-US"/>
        </w:rPr>
        <w:t>citofluorimetria</w:t>
      </w:r>
      <w:proofErr w:type="spellEnd"/>
      <w:r w:rsidRPr="00C664F6">
        <w:rPr>
          <w:rFonts w:ascii="Times New Roman" w:eastAsia="Times New Roman" w:hAnsi="Times New Roman" w:cs="Times New Roman"/>
          <w:lang w:eastAsia="en-US"/>
        </w:rPr>
        <w:t>, si vanno a vedere degli antigeni che esprimono queste cellule patologiche. Questi antigeni sono antigeni della serie B, CD19 e CD20, ma anche CD23 e CD5 (antigene della linea T), un marker, quest’ultimo, che si riscontra solo in una piccola percentuale delle normali cellule B. Tipico è anche un basso livello di espressione delle immunoglobuline di superficie così come l’elevata espressione di BCL2. La leucemia linfatica cronica è l’unica patologia la cui diagnosi si fa dal sangue venoso periferico, attraverso l’osservazione del vetrino e attraverso il fenotipo, senza bisogno di un’istologia.</w:t>
      </w:r>
    </w:p>
    <w:p w14:paraId="6641BC1F" w14:textId="77777777" w:rsidR="00C664F6" w:rsidRPr="00C664F6" w:rsidRDefault="00C664F6" w:rsidP="00C664F6">
      <w:pPr>
        <w:spacing w:line="259" w:lineRule="auto"/>
        <w:rPr>
          <w:rFonts w:ascii="Times New Roman" w:eastAsia="Times New Roman" w:hAnsi="Times New Roman" w:cs="Times New Roman"/>
          <w:lang w:eastAsia="en-US"/>
        </w:rPr>
      </w:pPr>
    </w:p>
    <w:p w14:paraId="02DAE781"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CLINICA</w:t>
      </w:r>
    </w:p>
    <w:p w14:paraId="22EFE51B" w14:textId="77777777" w:rsidR="00C664F6" w:rsidRPr="00C664F6" w:rsidRDefault="00C664F6" w:rsidP="00C664F6">
      <w:pPr>
        <w:numPr>
          <w:ilvl w:val="0"/>
          <w:numId w:val="10"/>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I pazienti sono spesso asintomatici al momento della diagnosi.</w:t>
      </w:r>
    </w:p>
    <w:p w14:paraId="6834FAD9" w14:textId="77777777" w:rsidR="00C664F6" w:rsidRPr="00C664F6" w:rsidRDefault="00C664F6" w:rsidP="00C664F6">
      <w:pPr>
        <w:numPr>
          <w:ilvl w:val="0"/>
          <w:numId w:val="10"/>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Se la malattia cresce possono comparire sintomi sistemici come febbre, sudorazione, </w:t>
      </w:r>
      <w:proofErr w:type="spellStart"/>
      <w:r w:rsidRPr="00C664F6">
        <w:rPr>
          <w:rFonts w:ascii="Times New Roman" w:eastAsia="Times New Roman" w:hAnsi="Times New Roman" w:cs="Times New Roman"/>
          <w:lang w:eastAsia="en-US"/>
        </w:rPr>
        <w:t>affaticabilità</w:t>
      </w:r>
      <w:proofErr w:type="spellEnd"/>
      <w:r w:rsidRPr="00C664F6">
        <w:rPr>
          <w:rFonts w:ascii="Times New Roman" w:eastAsia="Times New Roman" w:hAnsi="Times New Roman" w:cs="Times New Roman"/>
          <w:lang w:eastAsia="en-US"/>
        </w:rPr>
        <w:t>, perdita di peso, prurito e anoressia.</w:t>
      </w:r>
    </w:p>
    <w:p w14:paraId="538856F5" w14:textId="77777777" w:rsidR="00C664F6" w:rsidRPr="00C664F6" w:rsidRDefault="00C664F6" w:rsidP="00C664F6">
      <w:pPr>
        <w:numPr>
          <w:ilvl w:val="0"/>
          <w:numId w:val="10"/>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Può dare linfoadenopatia generalizzata ed epatosplenomegalia, perché queste cellule possono andare a localizzarsi a livello di linfonodi, fegato e milza.</w:t>
      </w:r>
    </w:p>
    <w:p w14:paraId="307CE612" w14:textId="77777777" w:rsidR="00C664F6" w:rsidRPr="00C664F6" w:rsidRDefault="00C664F6" w:rsidP="00C664F6">
      <w:pPr>
        <w:numPr>
          <w:ilvl w:val="0"/>
          <w:numId w:val="10"/>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La conta leucocitaria può salire per effetto dell’aumento dei linfociti. Si possono avere delle conte che arrivano anche a 200.000 globuli bianchi.</w:t>
      </w:r>
    </w:p>
    <w:p w14:paraId="42931E0D" w14:textId="77777777" w:rsidR="00C664F6" w:rsidRPr="00C664F6" w:rsidRDefault="00C664F6" w:rsidP="00C664F6">
      <w:pPr>
        <w:numPr>
          <w:ilvl w:val="0"/>
          <w:numId w:val="10"/>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Nel sangue di alcuni pazienti è presente un lieve picco monoclonale di Ig, perché questi linfociti patologici possono produrre una proteina patologica.</w:t>
      </w:r>
    </w:p>
    <w:p w14:paraId="20F4A693" w14:textId="77777777" w:rsidR="00C664F6" w:rsidRPr="00C664F6" w:rsidRDefault="00C664F6" w:rsidP="00C664F6">
      <w:pPr>
        <w:numPr>
          <w:ilvl w:val="0"/>
          <w:numId w:val="10"/>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Si può avere </w:t>
      </w:r>
      <w:proofErr w:type="spellStart"/>
      <w:r w:rsidRPr="00C664F6">
        <w:rPr>
          <w:rFonts w:ascii="Times New Roman" w:eastAsia="Times New Roman" w:hAnsi="Times New Roman" w:cs="Times New Roman"/>
          <w:lang w:eastAsia="en-US"/>
        </w:rPr>
        <w:t>ipogammaglobulinemia</w:t>
      </w:r>
      <w:proofErr w:type="spellEnd"/>
      <w:r w:rsidRPr="00C664F6">
        <w:rPr>
          <w:rFonts w:ascii="Times New Roman" w:eastAsia="Times New Roman" w:hAnsi="Times New Roman" w:cs="Times New Roman"/>
          <w:lang w:eastAsia="en-US"/>
        </w:rPr>
        <w:t xml:space="preserve"> perché i linfociti patologici non riescono a produrre le gammaglobuline.</w:t>
      </w:r>
    </w:p>
    <w:p w14:paraId="7B36E16D" w14:textId="04F69B5E" w:rsidR="00C664F6" w:rsidRPr="00580E64" w:rsidRDefault="00C664F6" w:rsidP="00C664F6">
      <w:pPr>
        <w:numPr>
          <w:ilvl w:val="0"/>
          <w:numId w:val="10"/>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Alcuni pazienti possono presentare dei fenomeni autoimmuni quali l’anemia emolitica o trombocitopenia</w:t>
      </w:r>
      <w:r w:rsidR="00580E64">
        <w:rPr>
          <w:rFonts w:ascii="Times New Roman" w:eastAsia="Times New Roman" w:hAnsi="Times New Roman" w:cs="Times New Roman"/>
          <w:lang w:eastAsia="en-US"/>
        </w:rPr>
        <w:t>.</w:t>
      </w:r>
    </w:p>
    <w:p w14:paraId="716B6B38" w14:textId="77777777" w:rsidR="00C664F6" w:rsidRPr="00C664F6" w:rsidRDefault="00C664F6" w:rsidP="00C664F6">
      <w:pPr>
        <w:spacing w:line="259" w:lineRule="auto"/>
        <w:rPr>
          <w:rFonts w:ascii="Times New Roman" w:eastAsia="Times New Roman" w:hAnsi="Times New Roman" w:cs="Times New Roman"/>
          <w:lang w:eastAsia="en-US"/>
        </w:rPr>
      </w:pPr>
    </w:p>
    <w:p w14:paraId="40FD3349"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DECORSO</w:t>
      </w:r>
    </w:p>
    <w:p w14:paraId="4CA55FBF"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Il decorso è molto variabile. Ci sono pazienti che possono sopravvivere anche 20 anni, e pazienti in cui la malattia cresce velocemente e possono sopravvivere 4-6 anni. Le variabili correlate a una prognosi sfavorevole includono:</w:t>
      </w:r>
    </w:p>
    <w:p w14:paraId="7F56EF42"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-presenza di delezioni del 17 e del 11;</w:t>
      </w:r>
    </w:p>
    <w:p w14:paraId="4525C51E"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-mancanza di </w:t>
      </w:r>
      <w:proofErr w:type="spellStart"/>
      <w:r w:rsidRPr="00C664F6">
        <w:rPr>
          <w:rFonts w:ascii="Times New Roman" w:eastAsia="Times New Roman" w:hAnsi="Times New Roman" w:cs="Times New Roman"/>
          <w:lang w:eastAsia="en-US"/>
        </w:rPr>
        <w:t>ipermutazione</w:t>
      </w:r>
      <w:proofErr w:type="spellEnd"/>
      <w:r w:rsidRPr="00C664F6">
        <w:rPr>
          <w:rFonts w:ascii="Times New Roman" w:eastAsia="Times New Roman" w:hAnsi="Times New Roman" w:cs="Times New Roman"/>
          <w:lang w:eastAsia="en-US"/>
        </w:rPr>
        <w:t xml:space="preserve"> somatica (lo stato mutazionale dei geni che codificano per la regione variabile della catena pesante delle Ig);</w:t>
      </w:r>
    </w:p>
    <w:p w14:paraId="5507D967"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-espressione di ZAP-70, una proteina che aumenta i segnali prodotti dal recettore per le Ig;</w:t>
      </w:r>
      <w:r w:rsidRPr="00C664F6">
        <w:rPr>
          <w:rFonts w:cs="Times New Roman"/>
          <w:sz w:val="22"/>
          <w:szCs w:val="22"/>
          <w:lang w:eastAsia="en-US"/>
        </w:rPr>
        <w:br/>
      </w:r>
      <w:r w:rsidRPr="00C664F6">
        <w:rPr>
          <w:rFonts w:ascii="Times New Roman" w:eastAsia="Times New Roman" w:hAnsi="Times New Roman" w:cs="Times New Roman"/>
          <w:lang w:eastAsia="en-US"/>
        </w:rPr>
        <w:t>-presenza di mutazioni di NOTCH1.</w:t>
      </w:r>
    </w:p>
    <w:p w14:paraId="292C2587" w14:textId="77777777" w:rsidR="00C664F6" w:rsidRPr="00C664F6" w:rsidRDefault="00C664F6" w:rsidP="00C664F6">
      <w:pPr>
        <w:spacing w:line="259" w:lineRule="auto"/>
        <w:rPr>
          <w:rFonts w:ascii="Times New Roman" w:eastAsia="Times New Roman" w:hAnsi="Times New Roman" w:cs="Times New Roman"/>
          <w:lang w:eastAsia="en-US"/>
        </w:rPr>
      </w:pPr>
    </w:p>
    <w:p w14:paraId="1DA86F1B"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Una certa percentuale di pazienti può avere una trasformazione istologica da leucemia linfatica cronica a linfoma diffuso a grandi cellule B: questa trasformazione istologica si chiama</w:t>
      </w:r>
      <w:r w:rsidRPr="00C664F6">
        <w:rPr>
          <w:rFonts w:ascii="Times New Roman" w:eastAsia="Times New Roman" w:hAnsi="Times New Roman" w:cs="Times New Roman"/>
          <w:b/>
          <w:bCs/>
          <w:lang w:eastAsia="en-US"/>
        </w:rPr>
        <w:t xml:space="preserve"> sindrome di Richter</w:t>
      </w:r>
      <w:r w:rsidRPr="00C664F6">
        <w:rPr>
          <w:rFonts w:ascii="Times New Roman" w:eastAsia="Times New Roman" w:hAnsi="Times New Roman" w:cs="Times New Roman"/>
          <w:lang w:eastAsia="en-US"/>
        </w:rPr>
        <w:t xml:space="preserve">. La sindrome di Richter, dal suo scopritore, spesso si associa a delle nuove anomalie </w:t>
      </w:r>
      <w:r w:rsidRPr="00C664F6">
        <w:rPr>
          <w:rFonts w:ascii="Times New Roman" w:eastAsia="Times New Roman" w:hAnsi="Times New Roman" w:cs="Times New Roman"/>
          <w:lang w:eastAsia="en-US"/>
        </w:rPr>
        <w:lastRenderedPageBreak/>
        <w:t>genetiche che coinvolgono TP53 (guardiano del genoma per la riparazione dei danni al Dna) e MYC. È un evento infausto, con la maggior parte dei pazienti che sopravvive meno di 1 anno.</w:t>
      </w:r>
    </w:p>
    <w:p w14:paraId="61BB2816" w14:textId="77777777" w:rsidR="00C664F6" w:rsidRPr="00C664F6" w:rsidRDefault="00C664F6" w:rsidP="00C664F6">
      <w:pPr>
        <w:spacing w:line="259" w:lineRule="auto"/>
        <w:rPr>
          <w:rFonts w:ascii="Times New Roman" w:eastAsia="Times New Roman" w:hAnsi="Times New Roman" w:cs="Times New Roman"/>
          <w:lang w:eastAsia="en-US"/>
        </w:rPr>
      </w:pPr>
    </w:p>
    <w:p w14:paraId="63FDC68E" w14:textId="77777777" w:rsidR="00C664F6" w:rsidRPr="00C664F6" w:rsidRDefault="00C664F6" w:rsidP="00C664F6">
      <w:pPr>
        <w:spacing w:line="259" w:lineRule="auto"/>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TRATTAMENTO</w:t>
      </w:r>
    </w:p>
    <w:p w14:paraId="19B72B60" w14:textId="77777777" w:rsidR="00C664F6" w:rsidRPr="00C664F6" w:rsidRDefault="00C664F6" w:rsidP="00C664F6">
      <w:pPr>
        <w:numPr>
          <w:ilvl w:val="0"/>
          <w:numId w:val="9"/>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 xml:space="preserve">Pazienti asintomatici: </w:t>
      </w:r>
      <w:proofErr w:type="spellStart"/>
      <w:r w:rsidRPr="00C664F6">
        <w:rPr>
          <w:rFonts w:ascii="Times New Roman" w:eastAsia="Times New Roman" w:hAnsi="Times New Roman" w:cs="Times New Roman"/>
          <w:lang w:eastAsia="en-US"/>
        </w:rPr>
        <w:t>watch</w:t>
      </w:r>
      <w:proofErr w:type="spellEnd"/>
      <w:r w:rsidRPr="00C664F6">
        <w:rPr>
          <w:rFonts w:ascii="Times New Roman" w:eastAsia="Times New Roman" w:hAnsi="Times New Roman" w:cs="Times New Roman"/>
          <w:lang w:eastAsia="en-US"/>
        </w:rPr>
        <w:t xml:space="preserve"> and </w:t>
      </w:r>
      <w:proofErr w:type="spellStart"/>
      <w:r w:rsidRPr="00C664F6">
        <w:rPr>
          <w:rFonts w:ascii="Times New Roman" w:eastAsia="Times New Roman" w:hAnsi="Times New Roman" w:cs="Times New Roman"/>
          <w:lang w:eastAsia="en-US"/>
        </w:rPr>
        <w:t>wait</w:t>
      </w:r>
      <w:proofErr w:type="spellEnd"/>
      <w:r w:rsidRPr="00C664F6">
        <w:rPr>
          <w:rFonts w:ascii="Times New Roman" w:eastAsia="Times New Roman" w:hAnsi="Times New Roman" w:cs="Times New Roman"/>
          <w:lang w:eastAsia="en-US"/>
        </w:rPr>
        <w:t xml:space="preserve"> (osserva e aspetta), non necessitano terapia;</w:t>
      </w:r>
    </w:p>
    <w:p w14:paraId="3F4B6FA6" w14:textId="758110DB" w:rsidR="00C664F6" w:rsidRPr="00C664F6" w:rsidRDefault="00C664F6" w:rsidP="00C664F6">
      <w:pPr>
        <w:numPr>
          <w:ilvl w:val="0"/>
          <w:numId w:val="9"/>
        </w:numPr>
        <w:spacing w:after="160" w:line="259" w:lineRule="auto"/>
        <w:contextualSpacing/>
        <w:rPr>
          <w:rFonts w:ascii="Times New Roman" w:eastAsia="Times New Roman" w:hAnsi="Times New Roman" w:cs="Times New Roman"/>
          <w:lang w:eastAsia="en-US"/>
        </w:rPr>
      </w:pPr>
      <w:r w:rsidRPr="00C664F6">
        <w:rPr>
          <w:rFonts w:ascii="Times New Roman" w:eastAsia="Times New Roman" w:hAnsi="Times New Roman" w:cs="Times New Roman"/>
          <w:lang w:eastAsia="en-US"/>
        </w:rPr>
        <w:t>Pazienti sintomatici: trattati con chemioterapia e immunoterapia con anticorpi contro proteine presenti sulla superficie delle cellule, in particolare CD20. Le nuove terapie disponibili, mirate per specifici target, comprendono inibitori di BTK e inibitori di BCL2.</w:t>
      </w:r>
    </w:p>
    <w:p w14:paraId="455698B3" w14:textId="77777777" w:rsidR="00C664F6" w:rsidRDefault="00C664F6" w:rsidP="00C664F6">
      <w:pPr>
        <w:spacing w:line="259" w:lineRule="auto"/>
        <w:rPr>
          <w:rFonts w:ascii="Times New Roman" w:eastAsia="Times New Roman" w:hAnsi="Times New Roman" w:cs="Times New Roman"/>
          <w:lang w:eastAsia="en-US"/>
        </w:rPr>
      </w:pPr>
    </w:p>
    <w:p w14:paraId="241E2145" w14:textId="77777777" w:rsidR="00C664F6" w:rsidRDefault="00C664F6" w:rsidP="00C664F6">
      <w:pPr>
        <w:spacing w:line="259" w:lineRule="auto"/>
        <w:rPr>
          <w:rFonts w:ascii="Times New Roman" w:eastAsia="Times New Roman" w:hAnsi="Times New Roman" w:cs="Times New Roman"/>
          <w:lang w:eastAsia="en-US"/>
        </w:rPr>
      </w:pPr>
    </w:p>
    <w:p w14:paraId="003310B7" w14:textId="5A3041D6" w:rsidR="00E15BFE" w:rsidRDefault="00E15BFE" w:rsidP="00C664F6">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t>LINFOMA FOLLICOLARE</w:t>
      </w:r>
    </w:p>
    <w:p w14:paraId="17166CB2" w14:textId="5A5EF722" w:rsidR="00E15BFE" w:rsidRDefault="00E15BFE" w:rsidP="00C664F6">
      <w:pPr>
        <w:spacing w:line="259" w:lineRule="auto"/>
        <w:rPr>
          <w:rFonts w:ascii="Times New Roman" w:eastAsia="Times New Roman" w:hAnsi="Times New Roman" w:cs="Times New Roman"/>
          <w:lang w:eastAsia="en-US"/>
        </w:rPr>
      </w:pPr>
    </w:p>
    <w:p w14:paraId="775B60D8" w14:textId="2CD8832D" w:rsidR="00E15BFE" w:rsidRPr="00E15BFE" w:rsidRDefault="00E15BFE" w:rsidP="00C664F6">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PATOGENESI</w:t>
      </w:r>
    </w:p>
    <w:p w14:paraId="677A9730" w14:textId="7EDC6ED8" w:rsidR="00895267" w:rsidRDefault="00C664F6" w:rsidP="00C664F6">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Un altro tipo di linfoma è il linfoma follicolare. </w:t>
      </w:r>
      <w:r w:rsidRPr="00C664F6">
        <w:rPr>
          <w:rFonts w:ascii="Times New Roman" w:eastAsia="Times New Roman" w:hAnsi="Times New Roman" w:cs="Times New Roman"/>
          <w:lang w:eastAsia="en-US"/>
        </w:rPr>
        <w:t>Il linfoma follicolare</w:t>
      </w:r>
      <w:r>
        <w:rPr>
          <w:rFonts w:ascii="Times New Roman" w:eastAsia="Times New Roman" w:hAnsi="Times New Roman" w:cs="Times New Roman"/>
          <w:lang w:eastAsia="en-US"/>
        </w:rPr>
        <w:t xml:space="preserve"> </w:t>
      </w:r>
      <w:r w:rsidRPr="00C664F6">
        <w:rPr>
          <w:rFonts w:ascii="Times New Roman" w:eastAsia="Times New Roman" w:hAnsi="Times New Roman" w:cs="Times New Roman"/>
          <w:lang w:eastAsia="en-US"/>
        </w:rPr>
        <w:t>è strettamente associato a traslocazioni</w:t>
      </w:r>
      <w:r>
        <w:rPr>
          <w:rFonts w:ascii="Times New Roman" w:eastAsia="Times New Roman" w:hAnsi="Times New Roman" w:cs="Times New Roman"/>
          <w:lang w:eastAsia="en-US"/>
        </w:rPr>
        <w:t xml:space="preserve"> </w:t>
      </w:r>
      <w:r w:rsidRPr="00C664F6">
        <w:rPr>
          <w:rFonts w:ascii="Times New Roman" w:eastAsia="Times New Roman" w:hAnsi="Times New Roman" w:cs="Times New Roman"/>
          <w:lang w:eastAsia="en-US"/>
        </w:rPr>
        <w:t>cromosomiche che coinvolgono BCL2. La sua caratteristica distintiva è una</w:t>
      </w:r>
      <w:r>
        <w:rPr>
          <w:rFonts w:ascii="Times New Roman" w:eastAsia="Times New Roman" w:hAnsi="Times New Roman" w:cs="Times New Roman"/>
          <w:lang w:eastAsia="en-US"/>
        </w:rPr>
        <w:t xml:space="preserve"> </w:t>
      </w:r>
      <w:r w:rsidRPr="00C664F6">
        <w:rPr>
          <w:rFonts w:ascii="Times New Roman" w:eastAsia="Times New Roman" w:hAnsi="Times New Roman" w:cs="Times New Roman"/>
          <w:lang w:eastAsia="en-US"/>
        </w:rPr>
        <w:t xml:space="preserve">traslocazione (14;18) che giustappone il locus </w:t>
      </w:r>
      <w:proofErr w:type="spellStart"/>
      <w:r w:rsidRPr="00C664F6">
        <w:rPr>
          <w:rFonts w:ascii="Times New Roman" w:eastAsia="Times New Roman" w:hAnsi="Times New Roman" w:cs="Times New Roman"/>
          <w:lang w:eastAsia="en-US"/>
        </w:rPr>
        <w:t>IgH</w:t>
      </w:r>
      <w:proofErr w:type="spellEnd"/>
      <w:r w:rsidRPr="00C664F6">
        <w:rPr>
          <w:rFonts w:ascii="Times New Roman" w:eastAsia="Times New Roman" w:hAnsi="Times New Roman" w:cs="Times New Roman"/>
          <w:lang w:eastAsia="en-US"/>
        </w:rPr>
        <w:t xml:space="preserve"> sul cromosoma 14 e il locus BCL</w:t>
      </w:r>
      <w:r>
        <w:rPr>
          <w:rFonts w:ascii="Times New Roman" w:eastAsia="Times New Roman" w:hAnsi="Times New Roman" w:cs="Times New Roman"/>
          <w:lang w:eastAsia="en-US"/>
        </w:rPr>
        <w:t xml:space="preserve">2 </w:t>
      </w:r>
      <w:r w:rsidRPr="00C664F6">
        <w:rPr>
          <w:rFonts w:ascii="Times New Roman" w:eastAsia="Times New Roman" w:hAnsi="Times New Roman" w:cs="Times New Roman"/>
          <w:lang w:eastAsia="en-US"/>
        </w:rPr>
        <w:t>sul cromosoma 18.</w:t>
      </w:r>
      <w:r>
        <w:rPr>
          <w:rFonts w:ascii="Times New Roman" w:eastAsia="Times New Roman" w:hAnsi="Times New Roman" w:cs="Times New Roman"/>
          <w:lang w:eastAsia="en-US"/>
        </w:rPr>
        <w:t xml:space="preserve"> </w:t>
      </w:r>
      <w:r w:rsidRPr="00C664F6">
        <w:rPr>
          <w:rFonts w:ascii="Times New Roman" w:eastAsia="Times New Roman" w:hAnsi="Times New Roman" w:cs="Times New Roman"/>
          <w:lang w:eastAsia="en-US"/>
        </w:rPr>
        <w:t xml:space="preserve">La t (14;18) si riscontra fino nel 90% dei linfomi follicolari e causa </w:t>
      </w:r>
      <w:proofErr w:type="spellStart"/>
      <w:r w:rsidRPr="00C664F6">
        <w:rPr>
          <w:rFonts w:ascii="Times New Roman" w:eastAsia="Times New Roman" w:hAnsi="Times New Roman" w:cs="Times New Roman"/>
          <w:lang w:eastAsia="en-US"/>
        </w:rPr>
        <w:t>iperespressione</w:t>
      </w:r>
      <w:proofErr w:type="spellEnd"/>
      <w:r w:rsidRPr="00C664F6">
        <w:rPr>
          <w:rFonts w:ascii="Times New Roman" w:eastAsia="Times New Roman" w:hAnsi="Times New Roman" w:cs="Times New Roman"/>
          <w:lang w:eastAsia="en-US"/>
        </w:rPr>
        <w:t xml:space="preserve"> di BCL2</w:t>
      </w:r>
      <w:r>
        <w:rPr>
          <w:rFonts w:ascii="Times New Roman" w:eastAsia="Times New Roman" w:hAnsi="Times New Roman" w:cs="Times New Roman"/>
          <w:lang w:eastAsia="en-US"/>
        </w:rPr>
        <w:t xml:space="preserve"> (se si ha </w:t>
      </w:r>
      <w:proofErr w:type="spellStart"/>
      <w:r>
        <w:rPr>
          <w:rFonts w:ascii="Times New Roman" w:eastAsia="Times New Roman" w:hAnsi="Times New Roman" w:cs="Times New Roman"/>
          <w:lang w:eastAsia="en-US"/>
        </w:rPr>
        <w:t>iperespressione</w:t>
      </w:r>
      <w:proofErr w:type="spellEnd"/>
      <w:r>
        <w:rPr>
          <w:rFonts w:ascii="Times New Roman" w:eastAsia="Times New Roman" w:hAnsi="Times New Roman" w:cs="Times New Roman"/>
          <w:lang w:eastAsia="en-US"/>
        </w:rPr>
        <w:t xml:space="preserve"> si ha inibizione assoluta di apoptosi e proliferazione incontrollata delle cellule)</w:t>
      </w:r>
      <w:r w:rsidRPr="00C664F6">
        <w:rPr>
          <w:rFonts w:ascii="Times New Roman" w:eastAsia="Times New Roman" w:hAnsi="Times New Roman" w:cs="Times New Roman"/>
          <w:lang w:eastAsia="en-US"/>
        </w:rPr>
        <w:t>. BCL2 antagonizza l'apoptosi e promuove la sopravvivenza delle cellule del linfoma follicolare.</w:t>
      </w:r>
      <w:r>
        <w:rPr>
          <w:rFonts w:ascii="Times New Roman" w:eastAsia="Times New Roman" w:hAnsi="Times New Roman" w:cs="Times New Roman"/>
          <w:lang w:eastAsia="en-US"/>
        </w:rPr>
        <w:t xml:space="preserve"> </w:t>
      </w:r>
      <w:r w:rsidR="00E15BFE">
        <w:rPr>
          <w:rFonts w:ascii="Times New Roman" w:eastAsia="Times New Roman" w:hAnsi="Times New Roman" w:cs="Times New Roman"/>
          <w:lang w:eastAsia="en-US"/>
        </w:rPr>
        <w:t xml:space="preserve">Vi sono anche altri geni, come ad esempio KMT2D che è espresso nel 90% dei casi e suggerisce anomalie epigenetiche, come cambiamenti nei pattern di segnale dell’istone, che svolgono un ruolo importante in questa neoplasia. </w:t>
      </w:r>
    </w:p>
    <w:p w14:paraId="229028C8" w14:textId="77777777" w:rsidR="00E15BFE" w:rsidRDefault="00E15BFE" w:rsidP="00C664F6">
      <w:pPr>
        <w:spacing w:line="259" w:lineRule="auto"/>
        <w:rPr>
          <w:rFonts w:ascii="Times New Roman" w:eastAsia="Times New Roman" w:hAnsi="Times New Roman" w:cs="Times New Roman"/>
          <w:lang w:eastAsia="en-US"/>
        </w:rPr>
      </w:pPr>
    </w:p>
    <w:p w14:paraId="3892655C" w14:textId="413CCA86" w:rsidR="00E15BFE" w:rsidRDefault="00E15BFE" w:rsidP="00C664F6">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MORFOLOGIA</w:t>
      </w:r>
    </w:p>
    <w:p w14:paraId="2A68DA43" w14:textId="1BB1BE25" w:rsidR="00E15BFE" w:rsidRPr="00E15BFE" w:rsidRDefault="00E15BFE" w:rsidP="00E15BFE">
      <w:pPr>
        <w:spacing w:line="259" w:lineRule="auto"/>
        <w:rPr>
          <w:rFonts w:ascii="Times New Roman" w:eastAsia="Times New Roman" w:hAnsi="Times New Roman" w:cs="Times New Roman"/>
          <w:lang w:eastAsia="en-US"/>
        </w:rPr>
      </w:pPr>
      <w:r w:rsidRPr="00E15BFE">
        <w:rPr>
          <w:rFonts w:ascii="Times New Roman" w:eastAsia="Times New Roman" w:hAnsi="Times New Roman" w:cs="Times New Roman"/>
          <w:lang w:eastAsia="en-US"/>
        </w:rPr>
        <w:t>Nella maggior parte dei casi si</w:t>
      </w:r>
      <w:r>
        <w:rPr>
          <w:rFonts w:ascii="Times New Roman" w:eastAsia="Times New Roman" w:hAnsi="Times New Roman" w:cs="Times New Roman"/>
          <w:lang w:eastAsia="en-US"/>
        </w:rPr>
        <w:t xml:space="preserve"> </w:t>
      </w:r>
      <w:r w:rsidRPr="00E15BFE">
        <w:rPr>
          <w:rFonts w:ascii="Times New Roman" w:eastAsia="Times New Roman" w:hAnsi="Times New Roman" w:cs="Times New Roman"/>
          <w:lang w:eastAsia="en-US"/>
        </w:rPr>
        <w:t>osserva un</w:t>
      </w:r>
      <w:r>
        <w:rPr>
          <w:rFonts w:ascii="Times New Roman" w:eastAsia="Times New Roman" w:hAnsi="Times New Roman" w:cs="Times New Roman"/>
          <w:lang w:eastAsia="en-US"/>
        </w:rPr>
        <w:t xml:space="preserve"> </w:t>
      </w:r>
      <w:r w:rsidRPr="00E15BFE">
        <w:rPr>
          <w:rFonts w:ascii="Times New Roman" w:eastAsia="Times New Roman" w:hAnsi="Times New Roman" w:cs="Times New Roman"/>
          <w:lang w:eastAsia="en-US"/>
        </w:rPr>
        <w:t>coinvolgimento linfonodale con un pattern di crescita nodulare o nodulare diffuso.</w:t>
      </w:r>
      <w:r>
        <w:rPr>
          <w:rFonts w:ascii="Times New Roman" w:eastAsia="Times New Roman" w:hAnsi="Times New Roman" w:cs="Times New Roman"/>
          <w:lang w:eastAsia="en-US"/>
        </w:rPr>
        <w:t xml:space="preserve"> </w:t>
      </w:r>
      <w:r w:rsidRPr="00E15BFE">
        <w:rPr>
          <w:rFonts w:ascii="Times New Roman" w:eastAsia="Times New Roman" w:hAnsi="Times New Roman" w:cs="Times New Roman"/>
          <w:lang w:eastAsia="en-US"/>
        </w:rPr>
        <w:t>Sono presenti due principali tipi di cellule in proporzioni variabili:</w:t>
      </w:r>
    </w:p>
    <w:p w14:paraId="30A7953C" w14:textId="08EA07A4" w:rsidR="00E15BFE" w:rsidRPr="00E15BFE" w:rsidRDefault="00E15BFE" w:rsidP="00E15BFE">
      <w:pPr>
        <w:rPr>
          <w:rFonts w:ascii="Times New Roman" w:eastAsia="Times New Roman" w:hAnsi="Times New Roman" w:cs="Times New Roman"/>
        </w:rPr>
      </w:pPr>
      <w:r>
        <w:rPr>
          <w:rFonts w:ascii="Times New Roman" w:eastAsia="Times New Roman" w:hAnsi="Times New Roman" w:cs="Times New Roman"/>
        </w:rPr>
        <w:t>-</w:t>
      </w:r>
      <w:r w:rsidRPr="00E15BFE">
        <w:rPr>
          <w:rFonts w:ascii="Times New Roman" w:eastAsia="Times New Roman" w:hAnsi="Times New Roman" w:cs="Times New Roman"/>
        </w:rPr>
        <w:t xml:space="preserve"> piccole cellule con contorno nucleare irregolare o</w:t>
      </w:r>
      <w:r>
        <w:rPr>
          <w:rFonts w:ascii="Times New Roman" w:eastAsia="Times New Roman" w:hAnsi="Times New Roman" w:cs="Times New Roman"/>
        </w:rPr>
        <w:t xml:space="preserve"> </w:t>
      </w:r>
      <w:r w:rsidR="003351AD">
        <w:rPr>
          <w:rFonts w:ascii="Times New Roman" w:eastAsia="Times New Roman" w:hAnsi="Times New Roman" w:cs="Times New Roman"/>
          <w:lang w:eastAsia="en-US"/>
        </w:rPr>
        <w:t>i</w:t>
      </w:r>
      <w:r w:rsidRPr="00E15BFE">
        <w:rPr>
          <w:rFonts w:ascii="Times New Roman" w:eastAsia="Times New Roman" w:hAnsi="Times New Roman" w:cs="Times New Roman"/>
          <w:lang w:eastAsia="en-US"/>
        </w:rPr>
        <w:t xml:space="preserve">ndentato ("clivato") e scarso citoplasma, definite </w:t>
      </w:r>
      <w:proofErr w:type="spellStart"/>
      <w:r w:rsidRPr="00580E64">
        <w:rPr>
          <w:rFonts w:ascii="Times New Roman" w:eastAsia="Times New Roman" w:hAnsi="Times New Roman" w:cs="Times New Roman"/>
          <w:b/>
          <w:bCs/>
          <w:lang w:eastAsia="en-US"/>
        </w:rPr>
        <w:t>centrociti</w:t>
      </w:r>
      <w:proofErr w:type="spellEnd"/>
      <w:r w:rsidRPr="00E15BFE">
        <w:rPr>
          <w:rFonts w:ascii="Times New Roman" w:eastAsia="Times New Roman" w:hAnsi="Times New Roman" w:cs="Times New Roman"/>
          <w:lang w:eastAsia="en-US"/>
        </w:rPr>
        <w:t xml:space="preserve"> (piccole cellule indentate), che sono quelle più rappresentate.</w:t>
      </w:r>
    </w:p>
    <w:p w14:paraId="26C10D17" w14:textId="0661991D" w:rsidR="00E15BFE" w:rsidRDefault="003351AD" w:rsidP="00E15BFE">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w:t>
      </w:r>
      <w:r w:rsidR="00E15BFE" w:rsidRPr="00E15BFE">
        <w:rPr>
          <w:rFonts w:ascii="Times New Roman" w:eastAsia="Times New Roman" w:hAnsi="Times New Roman" w:cs="Times New Roman"/>
          <w:lang w:eastAsia="en-US"/>
        </w:rPr>
        <w:t xml:space="preserve"> cellule più grandi con cromatina nucleare dispersa, diversi nucleoli e modeste quantità di citoplasma, definite </w:t>
      </w:r>
      <w:proofErr w:type="spellStart"/>
      <w:r w:rsidR="00E15BFE" w:rsidRPr="00580E64">
        <w:rPr>
          <w:rFonts w:ascii="Times New Roman" w:eastAsia="Times New Roman" w:hAnsi="Times New Roman" w:cs="Times New Roman"/>
          <w:b/>
          <w:bCs/>
          <w:lang w:eastAsia="en-US"/>
        </w:rPr>
        <w:t>centroblasti</w:t>
      </w:r>
      <w:proofErr w:type="spellEnd"/>
      <w:r w:rsidR="00E15BFE" w:rsidRPr="00E15BFE">
        <w:rPr>
          <w:rFonts w:ascii="Times New Roman" w:eastAsia="Times New Roman" w:hAnsi="Times New Roman" w:cs="Times New Roman"/>
          <w:lang w:eastAsia="en-US"/>
        </w:rPr>
        <w:t xml:space="preserve">. Di solito nei linfomi follicolari i </w:t>
      </w:r>
      <w:proofErr w:type="spellStart"/>
      <w:r w:rsidR="00E15BFE" w:rsidRPr="00E15BFE">
        <w:rPr>
          <w:rFonts w:ascii="Times New Roman" w:eastAsia="Times New Roman" w:hAnsi="Times New Roman" w:cs="Times New Roman"/>
          <w:lang w:eastAsia="en-US"/>
        </w:rPr>
        <w:t>centrociti</w:t>
      </w:r>
      <w:proofErr w:type="spellEnd"/>
      <w:r w:rsidR="00E15BFE" w:rsidRPr="00E15BFE">
        <w:rPr>
          <w:rFonts w:ascii="Times New Roman" w:eastAsia="Times New Roman" w:hAnsi="Times New Roman" w:cs="Times New Roman"/>
          <w:lang w:eastAsia="en-US"/>
        </w:rPr>
        <w:t xml:space="preserve"> costituiscono la maggioranza delle cellule neoplastiche.</w:t>
      </w:r>
    </w:p>
    <w:p w14:paraId="3123C72B" w14:textId="412B2BDB" w:rsidR="003351AD" w:rsidRDefault="003351AD" w:rsidP="00E15BFE">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Il rapporto tra </w:t>
      </w:r>
      <w:proofErr w:type="spellStart"/>
      <w:r>
        <w:rPr>
          <w:rFonts w:ascii="Times New Roman" w:eastAsia="Times New Roman" w:hAnsi="Times New Roman" w:cs="Times New Roman"/>
          <w:lang w:eastAsia="en-US"/>
        </w:rPr>
        <w:t>centrociti</w:t>
      </w:r>
      <w:proofErr w:type="spellEnd"/>
      <w:r>
        <w:rPr>
          <w:rFonts w:ascii="Times New Roman" w:eastAsia="Times New Roman" w:hAnsi="Times New Roman" w:cs="Times New Roman"/>
          <w:lang w:eastAsia="en-US"/>
        </w:rPr>
        <w:t xml:space="preserve"> e </w:t>
      </w:r>
      <w:proofErr w:type="spellStart"/>
      <w:r>
        <w:rPr>
          <w:rFonts w:ascii="Times New Roman" w:eastAsia="Times New Roman" w:hAnsi="Times New Roman" w:cs="Times New Roman"/>
          <w:lang w:eastAsia="en-US"/>
        </w:rPr>
        <w:t>centroblasti</w:t>
      </w:r>
      <w:proofErr w:type="spellEnd"/>
      <w:r>
        <w:rPr>
          <w:rFonts w:ascii="Times New Roman" w:eastAsia="Times New Roman" w:hAnsi="Times New Roman" w:cs="Times New Roman"/>
          <w:lang w:eastAsia="en-US"/>
        </w:rPr>
        <w:t xml:space="preserve"> dà un grado diverso del linfoma follicolare (il linfoma può avere un grado 1,2, 3A e 3B a seconda della percentuale dei </w:t>
      </w:r>
      <w:proofErr w:type="spellStart"/>
      <w:r>
        <w:rPr>
          <w:rFonts w:ascii="Times New Roman" w:eastAsia="Times New Roman" w:hAnsi="Times New Roman" w:cs="Times New Roman"/>
          <w:lang w:eastAsia="en-US"/>
        </w:rPr>
        <w:t>centroblasti</w:t>
      </w:r>
      <w:proofErr w:type="spellEnd"/>
      <w:r>
        <w:rPr>
          <w:rFonts w:ascii="Times New Roman" w:eastAsia="Times New Roman" w:hAnsi="Times New Roman" w:cs="Times New Roman"/>
          <w:lang w:eastAsia="en-US"/>
        </w:rPr>
        <w:t xml:space="preserve">). L’interessamento del midollo osseo avviene nell’85% dei casi. </w:t>
      </w:r>
    </w:p>
    <w:p w14:paraId="5EB953BF" w14:textId="77777777" w:rsidR="003351AD" w:rsidRDefault="003351AD" w:rsidP="00E15BFE">
      <w:pPr>
        <w:spacing w:line="259" w:lineRule="auto"/>
        <w:rPr>
          <w:rFonts w:ascii="Times New Roman" w:eastAsia="Times New Roman" w:hAnsi="Times New Roman" w:cs="Times New Roman"/>
          <w:lang w:eastAsia="en-US"/>
        </w:rPr>
      </w:pPr>
    </w:p>
    <w:p w14:paraId="2A4ADD65" w14:textId="36EE2B28" w:rsidR="003351AD" w:rsidRPr="00C664F6" w:rsidRDefault="003351AD" w:rsidP="00E15BFE">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DIAGNOSI</w:t>
      </w:r>
    </w:p>
    <w:p w14:paraId="6506EE38" w14:textId="710D2302" w:rsidR="00895267" w:rsidRDefault="003351AD" w:rsidP="00895267">
      <w:pPr>
        <w:spacing w:line="259" w:lineRule="auto"/>
        <w:rPr>
          <w:rFonts w:ascii="Times New Roman" w:eastAsia="Times New Roman" w:hAnsi="Times New Roman" w:cs="Times New Roman"/>
          <w:lang w:eastAsia="en-US"/>
        </w:rPr>
      </w:pPr>
      <w:r w:rsidRPr="003351AD">
        <w:rPr>
          <w:rFonts w:ascii="Times New Roman" w:eastAsia="Times New Roman" w:hAnsi="Times New Roman" w:cs="Times New Roman"/>
          <w:lang w:eastAsia="en-US"/>
        </w:rPr>
        <w:t>Le cellule neoplastiche somigliano molto alle normali cellule B dei centri germinativi che esprimono CD19, CD20, CD10</w:t>
      </w:r>
      <w:r>
        <w:rPr>
          <w:rFonts w:ascii="Times New Roman" w:eastAsia="Times New Roman" w:hAnsi="Times New Roman" w:cs="Times New Roman"/>
          <w:lang w:eastAsia="en-US"/>
        </w:rPr>
        <w:t xml:space="preserve"> (antigene tipico del linfoma follicolare)</w:t>
      </w:r>
      <w:r w:rsidRPr="003351AD">
        <w:rPr>
          <w:rFonts w:ascii="Times New Roman" w:eastAsia="Times New Roman" w:hAnsi="Times New Roman" w:cs="Times New Roman"/>
          <w:lang w:eastAsia="en-US"/>
        </w:rPr>
        <w:t>, Ig di superficie e BCL6. A differenza della LLC/ SLL e del linfoma a cellule mantellari, il CD5 non è espresso. BCL2 è espresso in più del 90% dei casi, a differenza delle normali cellule B dei centri follicolari, che sono BCL2-Negative.</w:t>
      </w:r>
    </w:p>
    <w:p w14:paraId="7572FE3E" w14:textId="77777777" w:rsidR="00A95928" w:rsidRDefault="00A95928" w:rsidP="00895267">
      <w:pPr>
        <w:spacing w:line="259" w:lineRule="auto"/>
        <w:rPr>
          <w:rFonts w:ascii="Times New Roman" w:eastAsia="Times New Roman" w:hAnsi="Times New Roman" w:cs="Times New Roman"/>
          <w:lang w:eastAsia="en-US"/>
        </w:rPr>
      </w:pPr>
    </w:p>
    <w:p w14:paraId="5E9A3213" w14:textId="38BF304C" w:rsidR="00A95928" w:rsidRDefault="00A95928" w:rsidP="00895267">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CLINICA/PROGNOSI</w:t>
      </w:r>
    </w:p>
    <w:p w14:paraId="11C3183A" w14:textId="7A1FE5E0" w:rsidR="00A95928" w:rsidRDefault="00A95928" w:rsidP="00895267">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Solitamente si manifesta con: </w:t>
      </w:r>
    </w:p>
    <w:p w14:paraId="2A01FD80" w14:textId="2026B775" w:rsidR="00A95928" w:rsidRPr="00A95928" w:rsidRDefault="00A95928" w:rsidP="00A95928">
      <w:pPr>
        <w:spacing w:line="259" w:lineRule="auto"/>
        <w:rPr>
          <w:rFonts w:ascii="Times New Roman" w:eastAsia="Times New Roman" w:hAnsi="Times New Roman" w:cs="Times New Roman"/>
          <w:lang w:eastAsia="en-US"/>
        </w:rPr>
      </w:pPr>
      <w:r w:rsidRPr="00A95928">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 xml:space="preserve"> </w:t>
      </w:r>
      <w:r w:rsidRPr="00A95928">
        <w:rPr>
          <w:rFonts w:ascii="Times New Roman" w:eastAsia="Times New Roman" w:hAnsi="Times New Roman" w:cs="Times New Roman"/>
          <w:lang w:eastAsia="en-US"/>
        </w:rPr>
        <w:t>Linfoadenopatia generalizzata non dolente</w:t>
      </w:r>
      <w:r>
        <w:rPr>
          <w:rFonts w:ascii="Times New Roman" w:eastAsia="Times New Roman" w:hAnsi="Times New Roman" w:cs="Times New Roman"/>
          <w:lang w:eastAsia="en-US"/>
        </w:rPr>
        <w:t>;</w:t>
      </w:r>
    </w:p>
    <w:p w14:paraId="2966D145" w14:textId="01C10DE5" w:rsidR="00A95928" w:rsidRPr="00A95928" w:rsidRDefault="00A95928" w:rsidP="00A95928">
      <w:pPr>
        <w:spacing w:line="259" w:lineRule="auto"/>
        <w:rPr>
          <w:rFonts w:ascii="Times New Roman" w:eastAsia="Times New Roman" w:hAnsi="Times New Roman" w:cs="Times New Roman"/>
          <w:lang w:eastAsia="en-US"/>
        </w:rPr>
      </w:pPr>
      <w:r w:rsidRPr="00A95928">
        <w:rPr>
          <w:rFonts w:ascii="Times New Roman" w:eastAsia="Times New Roman" w:hAnsi="Times New Roman" w:cs="Times New Roman"/>
          <w:lang w:eastAsia="en-US"/>
        </w:rPr>
        <w:t>•</w:t>
      </w:r>
      <w:r>
        <w:rPr>
          <w:rFonts w:ascii="Times New Roman" w:eastAsia="Times New Roman" w:hAnsi="Times New Roman" w:cs="Times New Roman"/>
          <w:lang w:eastAsia="en-US"/>
        </w:rPr>
        <w:t xml:space="preserve"> </w:t>
      </w:r>
      <w:r w:rsidRPr="00A95928">
        <w:rPr>
          <w:rFonts w:ascii="Times New Roman" w:eastAsia="Times New Roman" w:hAnsi="Times New Roman" w:cs="Times New Roman"/>
          <w:lang w:eastAsia="en-US"/>
        </w:rPr>
        <w:t xml:space="preserve"> Citopenie se interessamento midollare</w:t>
      </w:r>
      <w:r>
        <w:rPr>
          <w:rFonts w:ascii="Times New Roman" w:eastAsia="Times New Roman" w:hAnsi="Times New Roman" w:cs="Times New Roman"/>
          <w:lang w:eastAsia="en-US"/>
        </w:rPr>
        <w:t>;</w:t>
      </w:r>
    </w:p>
    <w:p w14:paraId="68771FA0" w14:textId="75C88BC8" w:rsidR="00A95928" w:rsidRPr="00A95928" w:rsidRDefault="00A95928" w:rsidP="00A95928">
      <w:pPr>
        <w:spacing w:line="259" w:lineRule="auto"/>
        <w:rPr>
          <w:rFonts w:ascii="Times New Roman" w:eastAsia="Times New Roman" w:hAnsi="Times New Roman" w:cs="Times New Roman"/>
          <w:lang w:eastAsia="en-US"/>
        </w:rPr>
      </w:pPr>
      <w:r w:rsidRPr="00A95928">
        <w:rPr>
          <w:rFonts w:ascii="Times New Roman" w:eastAsia="Times New Roman" w:hAnsi="Times New Roman" w:cs="Times New Roman"/>
          <w:lang w:eastAsia="en-US"/>
        </w:rPr>
        <w:lastRenderedPageBreak/>
        <w:t xml:space="preserve">• </w:t>
      </w:r>
      <w:r>
        <w:rPr>
          <w:rFonts w:ascii="Times New Roman" w:eastAsia="Times New Roman" w:hAnsi="Times New Roman" w:cs="Times New Roman"/>
          <w:lang w:eastAsia="en-US"/>
        </w:rPr>
        <w:t xml:space="preserve"> </w:t>
      </w:r>
      <w:r w:rsidRPr="00A95928">
        <w:rPr>
          <w:rFonts w:ascii="Times New Roman" w:eastAsia="Times New Roman" w:hAnsi="Times New Roman" w:cs="Times New Roman"/>
          <w:lang w:eastAsia="en-US"/>
        </w:rPr>
        <w:t xml:space="preserve">L'interessamento di sedi </w:t>
      </w:r>
      <w:proofErr w:type="spellStart"/>
      <w:r w:rsidRPr="00A95928">
        <w:rPr>
          <w:rFonts w:ascii="Times New Roman" w:eastAsia="Times New Roman" w:hAnsi="Times New Roman" w:cs="Times New Roman"/>
          <w:lang w:eastAsia="en-US"/>
        </w:rPr>
        <w:t>extralinfonodali</w:t>
      </w:r>
      <w:proofErr w:type="spellEnd"/>
      <w:r w:rsidRPr="00A95928">
        <w:rPr>
          <w:rFonts w:ascii="Times New Roman" w:eastAsia="Times New Roman" w:hAnsi="Times New Roman" w:cs="Times New Roman"/>
          <w:lang w:eastAsia="en-US"/>
        </w:rPr>
        <w:t>, come il tratto gastrointestinale, il sistema nervoso centrale o il testicolo, è relativamente raro</w:t>
      </w:r>
      <w:r>
        <w:rPr>
          <w:rFonts w:ascii="Times New Roman" w:eastAsia="Times New Roman" w:hAnsi="Times New Roman" w:cs="Times New Roman"/>
          <w:lang w:eastAsia="en-US"/>
        </w:rPr>
        <w:t>;</w:t>
      </w:r>
    </w:p>
    <w:p w14:paraId="3D053BFB" w14:textId="579CD6FD" w:rsidR="00A95928" w:rsidRPr="00A95928" w:rsidRDefault="00A95928" w:rsidP="00A95928">
      <w:pPr>
        <w:spacing w:line="259" w:lineRule="auto"/>
        <w:rPr>
          <w:rFonts w:ascii="Times New Roman" w:eastAsia="Times New Roman" w:hAnsi="Times New Roman" w:cs="Times New Roman"/>
          <w:lang w:eastAsia="en-US"/>
        </w:rPr>
      </w:pPr>
      <w:r w:rsidRPr="00A95928">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 xml:space="preserve"> </w:t>
      </w:r>
      <w:r w:rsidRPr="00A95928">
        <w:rPr>
          <w:rFonts w:ascii="Times New Roman" w:eastAsia="Times New Roman" w:hAnsi="Times New Roman" w:cs="Times New Roman"/>
          <w:lang w:eastAsia="en-US"/>
        </w:rPr>
        <w:t>Sebbene il linfoma follicolare non sia curabile, segue generalmente un decorso indolente e altalenante</w:t>
      </w:r>
      <w:r>
        <w:rPr>
          <w:rFonts w:ascii="Times New Roman" w:eastAsia="Times New Roman" w:hAnsi="Times New Roman" w:cs="Times New Roman"/>
          <w:lang w:eastAsia="en-US"/>
        </w:rPr>
        <w:t>;</w:t>
      </w:r>
    </w:p>
    <w:p w14:paraId="0CDAD385" w14:textId="2BDF338B" w:rsidR="00A95928" w:rsidRPr="00A95928" w:rsidRDefault="00A95928" w:rsidP="00A95928">
      <w:pPr>
        <w:spacing w:line="259" w:lineRule="auto"/>
        <w:rPr>
          <w:rFonts w:ascii="Times New Roman" w:eastAsia="Times New Roman" w:hAnsi="Times New Roman" w:cs="Times New Roman"/>
          <w:lang w:eastAsia="en-US"/>
        </w:rPr>
      </w:pPr>
      <w:r w:rsidRPr="00A95928">
        <w:rPr>
          <w:rFonts w:ascii="Times New Roman" w:eastAsia="Times New Roman" w:hAnsi="Times New Roman" w:cs="Times New Roman"/>
          <w:lang w:eastAsia="en-US"/>
        </w:rPr>
        <w:t>•</w:t>
      </w:r>
      <w:r>
        <w:rPr>
          <w:rFonts w:ascii="Times New Roman" w:eastAsia="Times New Roman" w:hAnsi="Times New Roman" w:cs="Times New Roman"/>
          <w:lang w:eastAsia="en-US"/>
        </w:rPr>
        <w:t xml:space="preserve"> </w:t>
      </w:r>
      <w:r w:rsidRPr="00A95928">
        <w:rPr>
          <w:rFonts w:ascii="Times New Roman" w:eastAsia="Times New Roman" w:hAnsi="Times New Roman" w:cs="Times New Roman"/>
          <w:lang w:eastAsia="en-US"/>
        </w:rPr>
        <w:t xml:space="preserve"> La sopravvivenza mediana è, nella maggioranza dei casi, di 7-9 anni</w:t>
      </w:r>
      <w:r>
        <w:rPr>
          <w:rFonts w:ascii="Times New Roman" w:eastAsia="Times New Roman" w:hAnsi="Times New Roman" w:cs="Times New Roman"/>
          <w:lang w:eastAsia="en-US"/>
        </w:rPr>
        <w:t>;</w:t>
      </w:r>
    </w:p>
    <w:p w14:paraId="3044C734" w14:textId="3A02449A" w:rsidR="00A95928" w:rsidRDefault="00A95928" w:rsidP="00A95928">
      <w:pPr>
        <w:spacing w:line="259" w:lineRule="auto"/>
        <w:rPr>
          <w:rFonts w:ascii="Times New Roman" w:eastAsia="Times New Roman" w:hAnsi="Times New Roman" w:cs="Times New Roman"/>
          <w:lang w:eastAsia="en-US"/>
        </w:rPr>
      </w:pPr>
      <w:r w:rsidRPr="00A95928">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 xml:space="preserve"> </w:t>
      </w:r>
      <w:r w:rsidRPr="00A95928">
        <w:rPr>
          <w:rFonts w:ascii="Times New Roman" w:eastAsia="Times New Roman" w:hAnsi="Times New Roman" w:cs="Times New Roman"/>
          <w:lang w:eastAsia="en-US"/>
        </w:rPr>
        <w:t>Possibilità di trasformazione in Linfoma Diffuso a Grandi Cellule</w:t>
      </w:r>
      <w:r>
        <w:rPr>
          <w:rFonts w:ascii="Times New Roman" w:eastAsia="Times New Roman" w:hAnsi="Times New Roman" w:cs="Times New Roman"/>
          <w:lang w:eastAsia="en-US"/>
        </w:rPr>
        <w:t>.</w:t>
      </w:r>
    </w:p>
    <w:p w14:paraId="3F0B5D15" w14:textId="77777777" w:rsidR="00A95928" w:rsidRDefault="00A95928" w:rsidP="00A95928">
      <w:pPr>
        <w:spacing w:line="259" w:lineRule="auto"/>
        <w:rPr>
          <w:rFonts w:ascii="Times New Roman" w:eastAsia="Times New Roman" w:hAnsi="Times New Roman" w:cs="Times New Roman"/>
          <w:lang w:eastAsia="en-US"/>
        </w:rPr>
      </w:pPr>
    </w:p>
    <w:p w14:paraId="150D2466" w14:textId="5DF57B70" w:rsidR="00A95928" w:rsidRDefault="00A95928" w:rsidP="00A95928">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TERAPIA</w:t>
      </w:r>
    </w:p>
    <w:p w14:paraId="21D695B5" w14:textId="2B92A93B" w:rsidR="00A95928" w:rsidRDefault="00A95928" w:rsidP="00A95928">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Negli stadi limitati, i pazienti si trattano con immunoterapia o radioterapia in quanto è un linfoma che risponde bene alle radiazioni, negli stadi avanzati invece è necessario fare un trattamento che prevede sia la chemioterapia che l’immunoterapia. Il farmaco che ha cambiato molto la storia di questa patologia è l’anticorpo monoclonale anti-CD20, </w:t>
      </w:r>
      <w:r w:rsidRPr="00A95928">
        <w:rPr>
          <w:rFonts w:ascii="Times New Roman" w:eastAsia="Times New Roman" w:hAnsi="Times New Roman" w:cs="Times New Roman"/>
          <w:lang w:eastAsia="en-US"/>
        </w:rPr>
        <w:t>rituximab</w:t>
      </w:r>
      <w:r>
        <w:rPr>
          <w:rFonts w:ascii="Times New Roman" w:eastAsia="Times New Roman" w:hAnsi="Times New Roman" w:cs="Times New Roman"/>
          <w:lang w:eastAsia="en-US"/>
        </w:rPr>
        <w:t xml:space="preserve">, che si lega molto bene alle cellule malate. </w:t>
      </w:r>
    </w:p>
    <w:p w14:paraId="395364D7" w14:textId="77777777" w:rsidR="00A95928" w:rsidRDefault="00A95928" w:rsidP="00A95928">
      <w:pPr>
        <w:spacing w:line="259" w:lineRule="auto"/>
        <w:rPr>
          <w:rFonts w:ascii="Times New Roman" w:eastAsia="Times New Roman" w:hAnsi="Times New Roman" w:cs="Times New Roman"/>
          <w:lang w:eastAsia="en-US"/>
        </w:rPr>
      </w:pPr>
    </w:p>
    <w:p w14:paraId="5C0A5393" w14:textId="45939FCE" w:rsidR="00A95928" w:rsidRDefault="00A95928" w:rsidP="00A95928">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t>LINFOMA DIFFUSO A GRANDI CELLULE B</w:t>
      </w:r>
    </w:p>
    <w:p w14:paraId="32B242A0" w14:textId="1478C344" w:rsidR="00A95928" w:rsidRDefault="00A95928" w:rsidP="00A95928">
      <w:pPr>
        <w:spacing w:line="259" w:lineRule="auto"/>
        <w:rPr>
          <w:rFonts w:ascii="Times New Roman" w:eastAsia="Times New Roman" w:hAnsi="Times New Roman" w:cs="Times New Roman"/>
          <w:lang w:eastAsia="en-US"/>
        </w:rPr>
      </w:pPr>
      <w:r w:rsidRPr="00A95928">
        <w:rPr>
          <w:rFonts w:ascii="Times New Roman" w:eastAsia="Times New Roman" w:hAnsi="Times New Roman" w:cs="Times New Roman"/>
          <w:lang w:eastAsia="en-US"/>
        </w:rPr>
        <w:t>Il linfoma diffuso a grandi cellule B è la più frequente forma di LNH. Ogni anno negli Stati Uniti vi sono circa 25.000 nuovi casi, con una leggera predominanza nel sesso maschile. L'età media dei pazienti è intorno ai 60 anni, ma possono essere colpiti anche giovani adulti.</w:t>
      </w:r>
    </w:p>
    <w:p w14:paraId="1379FD8E" w14:textId="77777777" w:rsidR="00A95928" w:rsidRDefault="00A95928" w:rsidP="00A95928">
      <w:pPr>
        <w:spacing w:line="259" w:lineRule="auto"/>
        <w:rPr>
          <w:rFonts w:ascii="Times New Roman" w:eastAsia="Times New Roman" w:hAnsi="Times New Roman" w:cs="Times New Roman"/>
          <w:lang w:eastAsia="en-US"/>
        </w:rPr>
      </w:pPr>
    </w:p>
    <w:p w14:paraId="1EB011B2" w14:textId="3DDCBA6F" w:rsidR="00A95928" w:rsidRDefault="00A95928" w:rsidP="00A95928">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PATOGENESI</w:t>
      </w:r>
    </w:p>
    <w:p w14:paraId="4035FFFF" w14:textId="26355185" w:rsidR="007037B7" w:rsidRPr="007037B7" w:rsidRDefault="007037B7" w:rsidP="007037B7">
      <w:pPr>
        <w:rPr>
          <w:rFonts w:ascii="Times New Roman" w:eastAsia="Times New Roman" w:hAnsi="Times New Roman" w:cs="Times New Roman"/>
        </w:rPr>
      </w:pPr>
      <w:r>
        <w:rPr>
          <w:rFonts w:ascii="Times New Roman" w:eastAsia="Times New Roman" w:hAnsi="Times New Roman" w:cs="Times New Roman"/>
        </w:rPr>
        <w:t xml:space="preserve">- </w:t>
      </w:r>
      <w:r w:rsidRPr="007037B7">
        <w:rPr>
          <w:rFonts w:ascii="Times New Roman" w:eastAsia="Times New Roman" w:hAnsi="Times New Roman" w:cs="Times New Roman"/>
        </w:rPr>
        <w:t>Malattia estremamente eterogenea.</w:t>
      </w:r>
    </w:p>
    <w:p w14:paraId="18750F5A" w14:textId="1C91F105" w:rsidR="007037B7" w:rsidRPr="007037B7" w:rsidRDefault="007037B7" w:rsidP="007037B7">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w:t>
      </w:r>
      <w:r w:rsidRPr="007037B7">
        <w:rPr>
          <w:rFonts w:ascii="Times New Roman" w:eastAsia="Times New Roman" w:hAnsi="Times New Roman" w:cs="Times New Roman"/>
          <w:lang w:eastAsia="en-US"/>
        </w:rPr>
        <w:t>Un frequente evento patogenetico è costituito dall'alterata regolazione di</w:t>
      </w:r>
      <w:r>
        <w:rPr>
          <w:rFonts w:ascii="Times New Roman" w:eastAsia="Times New Roman" w:hAnsi="Times New Roman" w:cs="Times New Roman"/>
          <w:lang w:eastAsia="en-US"/>
        </w:rPr>
        <w:t xml:space="preserve"> </w:t>
      </w:r>
      <w:r w:rsidRPr="007037B7">
        <w:rPr>
          <w:rFonts w:ascii="Times New Roman" w:eastAsia="Times New Roman" w:hAnsi="Times New Roman" w:cs="Times New Roman"/>
          <w:lang w:eastAsia="en-US"/>
        </w:rPr>
        <w:t>BCL6, un repressore trascrizionale a dita di zinco (</w:t>
      </w:r>
      <w:proofErr w:type="spellStart"/>
      <w:r w:rsidRPr="007037B7">
        <w:rPr>
          <w:rFonts w:ascii="Times New Roman" w:eastAsia="Times New Roman" w:hAnsi="Times New Roman" w:cs="Times New Roman"/>
          <w:lang w:eastAsia="en-US"/>
        </w:rPr>
        <w:t>zinc</w:t>
      </w:r>
      <w:proofErr w:type="spellEnd"/>
      <w:r w:rsidRPr="007037B7">
        <w:rPr>
          <w:rFonts w:ascii="Times New Roman" w:eastAsia="Times New Roman" w:hAnsi="Times New Roman" w:cs="Times New Roman"/>
          <w:lang w:eastAsia="en-US"/>
        </w:rPr>
        <w:t>-finger) che si lega al DNA e che è necessario per la formazione dei normali centri germinativi.</w:t>
      </w:r>
    </w:p>
    <w:p w14:paraId="5DDA9FDF" w14:textId="77777777" w:rsidR="007037B7" w:rsidRPr="007037B7" w:rsidRDefault="007037B7" w:rsidP="007037B7">
      <w:pPr>
        <w:spacing w:line="259" w:lineRule="auto"/>
        <w:rPr>
          <w:rFonts w:ascii="Times New Roman" w:eastAsia="Times New Roman" w:hAnsi="Times New Roman" w:cs="Times New Roman"/>
          <w:lang w:eastAsia="en-US"/>
        </w:rPr>
      </w:pPr>
      <w:r w:rsidRPr="007037B7">
        <w:rPr>
          <w:rFonts w:ascii="Times New Roman" w:eastAsia="Times New Roman" w:hAnsi="Times New Roman" w:cs="Times New Roman"/>
          <w:lang w:eastAsia="en-US"/>
        </w:rPr>
        <w:t>- Circa il 30% dei DLBCL contiene varie traslocazioni che hanno in comune un punto di rottura in BCL6 sul cromosoma 3q27.</w:t>
      </w:r>
    </w:p>
    <w:p w14:paraId="277B207F" w14:textId="77777777" w:rsidR="007037B7" w:rsidRDefault="007037B7" w:rsidP="007037B7">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w:t>
      </w:r>
      <w:r w:rsidRPr="007037B7">
        <w:rPr>
          <w:rFonts w:ascii="Times New Roman" w:eastAsia="Times New Roman" w:hAnsi="Times New Roman" w:cs="Times New Roman"/>
          <w:lang w:eastAsia="en-US"/>
        </w:rPr>
        <w:t>Mutazioni acquisite nelle sequenze del promotore di BCL6 che eliminano l'autoregolazione di BCL6 (un importante meccanismo di regolazione</w:t>
      </w:r>
      <w:r>
        <w:rPr>
          <w:rFonts w:ascii="Times New Roman" w:eastAsia="Times New Roman" w:hAnsi="Times New Roman" w:cs="Times New Roman"/>
          <w:lang w:eastAsia="en-US"/>
        </w:rPr>
        <w:t xml:space="preserve"> </w:t>
      </w:r>
      <w:r w:rsidRPr="007037B7">
        <w:rPr>
          <w:rFonts w:ascii="Times New Roman" w:eastAsia="Times New Roman" w:hAnsi="Times New Roman" w:cs="Times New Roman"/>
          <w:lang w:eastAsia="en-US"/>
        </w:rPr>
        <w:t>negativa) sono ancora più frequenti.</w:t>
      </w:r>
      <w:r w:rsidR="006F432B" w:rsidRPr="003351AD">
        <w:rPr>
          <w:rFonts w:ascii="Times New Roman" w:eastAsia="Times New Roman" w:hAnsi="Times New Roman" w:cs="Times New Roman"/>
          <w:lang w:eastAsia="en-US"/>
        </w:rPr>
        <w:t xml:space="preserve">  </w:t>
      </w:r>
    </w:p>
    <w:p w14:paraId="0AA73090" w14:textId="540EF161" w:rsidR="007037B7" w:rsidRPr="007037B7" w:rsidRDefault="007037B7" w:rsidP="007037B7">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w:t>
      </w:r>
      <w:r w:rsidR="006F432B" w:rsidRPr="003351AD">
        <w:rPr>
          <w:rFonts w:ascii="Times New Roman" w:eastAsia="Times New Roman" w:hAnsi="Times New Roman" w:cs="Times New Roman"/>
          <w:lang w:eastAsia="en-US"/>
        </w:rPr>
        <w:t xml:space="preserve"> </w:t>
      </w:r>
      <w:r w:rsidRPr="007037B7">
        <w:rPr>
          <w:rFonts w:ascii="Times New Roman" w:eastAsia="Times New Roman" w:hAnsi="Times New Roman" w:cs="Times New Roman"/>
          <w:lang w:eastAsia="en-US"/>
        </w:rPr>
        <w:t>BCL6 reprime l'espressione di fattori che normalmente servono a promuovere la differenziazione, l'arresto della crescita e l'apoptosi delle cellule B dei centri germinativi, e si ritiene che ciascuno di questi effetti contribuisca all'insorgenza</w:t>
      </w:r>
      <w:r>
        <w:rPr>
          <w:rFonts w:ascii="Times New Roman" w:eastAsia="Times New Roman" w:hAnsi="Times New Roman" w:cs="Times New Roman"/>
          <w:lang w:eastAsia="en-US"/>
        </w:rPr>
        <w:t xml:space="preserve"> </w:t>
      </w:r>
      <w:r w:rsidRPr="007037B7">
        <w:rPr>
          <w:rFonts w:ascii="Times New Roman" w:eastAsia="Times New Roman" w:hAnsi="Times New Roman" w:cs="Times New Roman"/>
          <w:lang w:eastAsia="en-US"/>
        </w:rPr>
        <w:t>del DLB-CL.</w:t>
      </w:r>
    </w:p>
    <w:p w14:paraId="4AFEAE32" w14:textId="2A1E18F0" w:rsidR="007037B7" w:rsidRPr="007037B7" w:rsidRDefault="007037B7" w:rsidP="007037B7">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w:t>
      </w:r>
      <w:r w:rsidRPr="007037B7">
        <w:rPr>
          <w:rFonts w:ascii="Times New Roman" w:eastAsia="Times New Roman" w:hAnsi="Times New Roman" w:cs="Times New Roman"/>
          <w:lang w:eastAsia="en-US"/>
        </w:rPr>
        <w:t xml:space="preserve"> Mutazioni simili a quelle riscontrate su BCL6 si osservano in molti altri oncogeni, compreso MYC, e ciò suggerisce che l'</w:t>
      </w:r>
      <w:proofErr w:type="spellStart"/>
      <w:r w:rsidRPr="007037B7">
        <w:rPr>
          <w:rFonts w:ascii="Times New Roman" w:eastAsia="Times New Roman" w:hAnsi="Times New Roman" w:cs="Times New Roman"/>
          <w:lang w:eastAsia="en-US"/>
        </w:rPr>
        <w:t>ipermutazione</w:t>
      </w:r>
      <w:proofErr w:type="spellEnd"/>
      <w:r w:rsidRPr="007037B7">
        <w:rPr>
          <w:rFonts w:ascii="Times New Roman" w:eastAsia="Times New Roman" w:hAnsi="Times New Roman" w:cs="Times New Roman"/>
          <w:lang w:eastAsia="en-US"/>
        </w:rPr>
        <w:t xml:space="preserve"> somatica nelle cellule del DLBCL sia </w:t>
      </w:r>
      <w:proofErr w:type="spellStart"/>
      <w:r w:rsidRPr="007037B7">
        <w:rPr>
          <w:rFonts w:ascii="Times New Roman" w:eastAsia="Times New Roman" w:hAnsi="Times New Roman" w:cs="Times New Roman"/>
          <w:lang w:eastAsia="en-US"/>
        </w:rPr>
        <w:t>mistargeted</w:t>
      </w:r>
      <w:proofErr w:type="spellEnd"/>
      <w:r w:rsidRPr="007037B7">
        <w:rPr>
          <w:rFonts w:ascii="Times New Roman" w:eastAsia="Times New Roman" w:hAnsi="Times New Roman" w:cs="Times New Roman"/>
          <w:lang w:eastAsia="en-US"/>
        </w:rPr>
        <w:t>, cioè, indirizzata verso bersagli sbagliati che comprendono una grande varietà di loci genici.</w:t>
      </w:r>
    </w:p>
    <w:p w14:paraId="625B7FD7" w14:textId="77777777" w:rsidR="007037B7" w:rsidRDefault="007037B7" w:rsidP="007037B7">
      <w:pPr>
        <w:spacing w:line="259" w:lineRule="auto"/>
        <w:rPr>
          <w:rFonts w:ascii="Times New Roman" w:eastAsia="Times New Roman" w:hAnsi="Times New Roman" w:cs="Times New Roman"/>
          <w:i/>
          <w:iCs/>
          <w:lang w:eastAsia="en-US"/>
        </w:rPr>
      </w:pPr>
      <w:r>
        <w:rPr>
          <w:rFonts w:ascii="Times New Roman" w:eastAsia="Times New Roman" w:hAnsi="Times New Roman" w:cs="Times New Roman"/>
          <w:lang w:eastAsia="en-US"/>
        </w:rPr>
        <w:t>-</w:t>
      </w:r>
      <w:r w:rsidRPr="007037B7">
        <w:rPr>
          <w:rFonts w:ascii="Times New Roman" w:eastAsia="Times New Roman" w:hAnsi="Times New Roman" w:cs="Times New Roman"/>
          <w:lang w:eastAsia="en-US"/>
        </w:rPr>
        <w:t xml:space="preserve"> Un altro 10-20% dei DLBCL è associato a t(14;18), che causa l'iper-espressione della proteina </w:t>
      </w:r>
      <w:proofErr w:type="spellStart"/>
      <w:r w:rsidRPr="007037B7">
        <w:rPr>
          <w:rFonts w:ascii="Times New Roman" w:eastAsia="Times New Roman" w:hAnsi="Times New Roman" w:cs="Times New Roman"/>
          <w:lang w:eastAsia="en-US"/>
        </w:rPr>
        <w:t>antiapoptotica</w:t>
      </w:r>
      <w:proofErr w:type="spellEnd"/>
      <w:r w:rsidRPr="007037B7">
        <w:rPr>
          <w:rFonts w:ascii="Times New Roman" w:eastAsia="Times New Roman" w:hAnsi="Times New Roman" w:cs="Times New Roman"/>
          <w:lang w:eastAsia="en-US"/>
        </w:rPr>
        <w:t> BCL2</w:t>
      </w:r>
      <w:r w:rsidRPr="007037B7">
        <w:rPr>
          <w:rFonts w:ascii="Times New Roman" w:eastAsia="Times New Roman" w:hAnsi="Times New Roman" w:cs="Times New Roman"/>
          <w:i/>
          <w:iCs/>
          <w:lang w:eastAsia="en-US"/>
        </w:rPr>
        <w:t>.</w:t>
      </w:r>
      <w:r w:rsidR="006F432B" w:rsidRPr="007037B7">
        <w:rPr>
          <w:rFonts w:ascii="Times New Roman" w:eastAsia="Times New Roman" w:hAnsi="Times New Roman" w:cs="Times New Roman"/>
          <w:i/>
          <w:iCs/>
          <w:lang w:eastAsia="en-US"/>
        </w:rPr>
        <w:t xml:space="preserve"> </w:t>
      </w:r>
      <w:r w:rsidRPr="007037B7">
        <w:rPr>
          <w:rFonts w:ascii="Times New Roman" w:eastAsia="Times New Roman" w:hAnsi="Times New Roman" w:cs="Times New Roman"/>
          <w:i/>
          <w:iCs/>
          <w:lang w:eastAsia="en-US"/>
        </w:rPr>
        <w:t>Solitamente è difficile che un paziente abbia due o tre alterazioni contemporaneamente di BCL2, BCL6 e di MYC, vi sono però dei casi e si è visto che questi casi che hanno una tripla espressione di queste alterazioni necessitano di una terapia più aggressiva.</w:t>
      </w:r>
    </w:p>
    <w:p w14:paraId="7C5C17E6" w14:textId="77777777" w:rsidR="007037B7" w:rsidRDefault="007037B7" w:rsidP="007037B7">
      <w:pPr>
        <w:spacing w:line="259" w:lineRule="auto"/>
        <w:rPr>
          <w:rFonts w:ascii="Times New Roman" w:eastAsia="Times New Roman" w:hAnsi="Times New Roman" w:cs="Times New Roman"/>
          <w:i/>
          <w:iCs/>
          <w:lang w:eastAsia="en-US"/>
        </w:rPr>
      </w:pPr>
    </w:p>
    <w:p w14:paraId="5207A677" w14:textId="4D07555F" w:rsidR="007037B7" w:rsidRDefault="007037B7" w:rsidP="007037B7">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MORFOLOGIA</w:t>
      </w:r>
    </w:p>
    <w:p w14:paraId="46D7FEF7" w14:textId="42B32275" w:rsidR="007037B7" w:rsidRDefault="001C342C" w:rsidP="007037B7">
      <w:pPr>
        <w:spacing w:line="259" w:lineRule="auto"/>
        <w:rPr>
          <w:rFonts w:ascii="Times New Roman" w:eastAsia="Times New Roman" w:hAnsi="Times New Roman" w:cs="Times New Roman"/>
          <w:lang w:eastAsia="en-US"/>
        </w:rPr>
      </w:pPr>
      <w:r w:rsidRPr="001C342C">
        <w:rPr>
          <w:rFonts w:ascii="Times New Roman" w:eastAsia="Times New Roman" w:hAnsi="Times New Roman" w:cs="Times New Roman"/>
          <w:lang w:eastAsia="en-US"/>
        </w:rPr>
        <w:t>Le dimensioni cellulari sono relativamente grand</w:t>
      </w:r>
      <w:r>
        <w:rPr>
          <w:rFonts w:ascii="Times New Roman" w:eastAsia="Times New Roman" w:hAnsi="Times New Roman" w:cs="Times New Roman"/>
          <w:lang w:eastAsia="en-US"/>
        </w:rPr>
        <w:t>i. L</w:t>
      </w:r>
      <w:r w:rsidRPr="001C342C">
        <w:rPr>
          <w:rFonts w:ascii="Times New Roman" w:eastAsia="Times New Roman" w:hAnsi="Times New Roman" w:cs="Times New Roman"/>
          <w:lang w:eastAsia="en-US"/>
        </w:rPr>
        <w:t xml:space="preserve">e cellule tumorali hanno un nucleo rotondo od ovale che appare </w:t>
      </w:r>
      <w:proofErr w:type="spellStart"/>
      <w:r w:rsidRPr="001C342C">
        <w:rPr>
          <w:rFonts w:ascii="Times New Roman" w:eastAsia="Times New Roman" w:hAnsi="Times New Roman" w:cs="Times New Roman"/>
          <w:lang w:eastAsia="en-US"/>
        </w:rPr>
        <w:t>vescicolato</w:t>
      </w:r>
      <w:proofErr w:type="spellEnd"/>
      <w:r w:rsidRPr="001C342C">
        <w:rPr>
          <w:rFonts w:ascii="Times New Roman" w:eastAsia="Times New Roman" w:hAnsi="Times New Roman" w:cs="Times New Roman"/>
          <w:lang w:eastAsia="en-US"/>
        </w:rPr>
        <w:t xml:space="preserve"> a causa della marginalizzazione della cromatina a ridosso della membrana nucleare, ma talora sono ben evidenti grandi nuclei multilobati </w:t>
      </w:r>
      <w:r>
        <w:rPr>
          <w:rFonts w:ascii="Times New Roman" w:eastAsia="Times New Roman" w:hAnsi="Times New Roman" w:cs="Times New Roman"/>
          <w:lang w:eastAsia="en-US"/>
        </w:rPr>
        <w:t>o</w:t>
      </w:r>
      <w:r w:rsidRPr="001C342C">
        <w:rPr>
          <w:rFonts w:ascii="Times New Roman" w:eastAsia="Times New Roman" w:hAnsi="Times New Roman" w:cs="Times New Roman"/>
          <w:lang w:eastAsia="en-US"/>
        </w:rPr>
        <w:t xml:space="preserve"> irregolari. I nucleoli possono essere in numero di due o tre. Il citoplasma </w:t>
      </w:r>
      <w:r>
        <w:rPr>
          <w:rFonts w:ascii="Times New Roman" w:eastAsia="Times New Roman" w:hAnsi="Times New Roman" w:cs="Times New Roman"/>
          <w:lang w:eastAsia="en-US"/>
        </w:rPr>
        <w:t>è</w:t>
      </w:r>
      <w:r w:rsidRPr="001C342C">
        <w:rPr>
          <w:rFonts w:ascii="Times New Roman" w:eastAsia="Times New Roman" w:hAnsi="Times New Roman" w:cs="Times New Roman"/>
          <w:lang w:eastAsia="en-US"/>
        </w:rPr>
        <w:t xml:space="preserve"> di solito moderatamente abbondante e può essere chiaro o basofilo</w:t>
      </w:r>
      <w:r>
        <w:rPr>
          <w:rFonts w:ascii="Times New Roman" w:eastAsia="Times New Roman" w:hAnsi="Times New Roman" w:cs="Times New Roman"/>
          <w:lang w:eastAsia="en-US"/>
        </w:rPr>
        <w:t>.</w:t>
      </w:r>
    </w:p>
    <w:p w14:paraId="76B113A5" w14:textId="77777777" w:rsidR="001C342C" w:rsidRDefault="001C342C" w:rsidP="007037B7">
      <w:pPr>
        <w:spacing w:line="259" w:lineRule="auto"/>
        <w:rPr>
          <w:rFonts w:ascii="Times New Roman" w:eastAsia="Times New Roman" w:hAnsi="Times New Roman" w:cs="Times New Roman"/>
          <w:lang w:eastAsia="en-US"/>
        </w:rPr>
      </w:pPr>
    </w:p>
    <w:p w14:paraId="08124BD2" w14:textId="77777777" w:rsidR="00580E64" w:rsidRDefault="00580E64" w:rsidP="007037B7">
      <w:pPr>
        <w:spacing w:line="259" w:lineRule="auto"/>
        <w:rPr>
          <w:rFonts w:ascii="Times New Roman" w:eastAsia="Times New Roman" w:hAnsi="Times New Roman" w:cs="Times New Roman"/>
          <w:lang w:eastAsia="en-US"/>
        </w:rPr>
      </w:pPr>
    </w:p>
    <w:p w14:paraId="26FC8206" w14:textId="4E7F25E6" w:rsidR="001C342C" w:rsidRDefault="001C342C" w:rsidP="007037B7">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DIAGNOSI</w:t>
      </w:r>
    </w:p>
    <w:p w14:paraId="20236F8A" w14:textId="35C3969B" w:rsidR="001C342C" w:rsidRDefault="001C342C" w:rsidP="007037B7">
      <w:pPr>
        <w:spacing w:line="259" w:lineRule="auto"/>
        <w:rPr>
          <w:rFonts w:ascii="Times New Roman" w:eastAsia="Times New Roman" w:hAnsi="Times New Roman" w:cs="Times New Roman"/>
          <w:lang w:eastAsia="en-US"/>
        </w:rPr>
      </w:pPr>
      <w:r w:rsidRPr="001C342C">
        <w:rPr>
          <w:rFonts w:ascii="Times New Roman" w:eastAsia="Times New Roman" w:hAnsi="Times New Roman" w:cs="Times New Roman"/>
          <w:lang w:eastAsia="en-US"/>
        </w:rPr>
        <w:t>Questi tumori a cellule B mature esprimono CD19 e CD20 e mostrano un'espressione variabile dei marcatori delle cellule B dei centri germinativi, come CD10 e BCL6. La maggior parte ha Ig di superficie. In alcuni casi si osserva un elevato livello di espressione delle proteine MYC e BCL2 che può predire un comportamento più aggressivo.</w:t>
      </w:r>
    </w:p>
    <w:p w14:paraId="566C44E2" w14:textId="77777777" w:rsidR="001C342C" w:rsidRDefault="001C342C" w:rsidP="007037B7">
      <w:pPr>
        <w:spacing w:line="259" w:lineRule="auto"/>
        <w:rPr>
          <w:rFonts w:ascii="Times New Roman" w:eastAsia="Times New Roman" w:hAnsi="Times New Roman" w:cs="Times New Roman"/>
          <w:lang w:eastAsia="en-US"/>
        </w:rPr>
      </w:pPr>
    </w:p>
    <w:p w14:paraId="720411A4" w14:textId="7F4EEC7F" w:rsidR="001C342C" w:rsidRDefault="001C342C" w:rsidP="007037B7">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CLINICA</w:t>
      </w:r>
    </w:p>
    <w:p w14:paraId="1DB5FDBB" w14:textId="5D25D85F" w:rsidR="001C342C" w:rsidRPr="001C342C" w:rsidRDefault="001C342C" w:rsidP="001C342C">
      <w:pPr>
        <w:spacing w:line="259" w:lineRule="auto"/>
        <w:rPr>
          <w:rFonts w:ascii="Times New Roman" w:eastAsia="Times New Roman" w:hAnsi="Times New Roman" w:cs="Times New Roman"/>
          <w:lang w:eastAsia="en-US"/>
        </w:rPr>
      </w:pPr>
      <w:r w:rsidRPr="001C342C">
        <w:rPr>
          <w:rFonts w:ascii="Times New Roman" w:eastAsia="Times New Roman" w:hAnsi="Times New Roman" w:cs="Times New Roman"/>
          <w:lang w:eastAsia="en-US"/>
        </w:rPr>
        <w:t>• Si presenta tipicamente come una massa neoplastica a rapido</w:t>
      </w:r>
      <w:r>
        <w:rPr>
          <w:rFonts w:ascii="Times New Roman" w:eastAsia="Times New Roman" w:hAnsi="Times New Roman" w:cs="Times New Roman"/>
          <w:lang w:eastAsia="en-US"/>
        </w:rPr>
        <w:t xml:space="preserve"> </w:t>
      </w:r>
      <w:r w:rsidRPr="001C342C">
        <w:rPr>
          <w:rFonts w:ascii="Times New Roman" w:eastAsia="Times New Roman" w:hAnsi="Times New Roman" w:cs="Times New Roman"/>
          <w:lang w:eastAsia="en-US"/>
        </w:rPr>
        <w:t xml:space="preserve">accrescimento in una sede linfonodale o </w:t>
      </w:r>
      <w:proofErr w:type="spellStart"/>
      <w:r w:rsidRPr="001C342C">
        <w:rPr>
          <w:rFonts w:ascii="Times New Roman" w:eastAsia="Times New Roman" w:hAnsi="Times New Roman" w:cs="Times New Roman"/>
          <w:lang w:eastAsia="en-US"/>
        </w:rPr>
        <w:t>extralinfonodale</w:t>
      </w:r>
      <w:proofErr w:type="spellEnd"/>
      <w:r w:rsidRPr="001C342C">
        <w:rPr>
          <w:rFonts w:ascii="Times New Roman" w:eastAsia="Times New Roman" w:hAnsi="Times New Roman" w:cs="Times New Roman"/>
          <w:lang w:eastAsia="en-US"/>
        </w:rPr>
        <w:t xml:space="preserve"> e può insorgere</w:t>
      </w:r>
      <w:r>
        <w:rPr>
          <w:rFonts w:ascii="Times New Roman" w:eastAsia="Times New Roman" w:hAnsi="Times New Roman" w:cs="Times New Roman"/>
          <w:lang w:eastAsia="en-US"/>
        </w:rPr>
        <w:t xml:space="preserve"> </w:t>
      </w:r>
      <w:r w:rsidRPr="001C342C">
        <w:rPr>
          <w:rFonts w:ascii="Times New Roman" w:eastAsia="Times New Roman" w:hAnsi="Times New Roman" w:cs="Times New Roman"/>
          <w:lang w:eastAsia="en-US"/>
        </w:rPr>
        <w:t>praticamente in ogni sede.</w:t>
      </w:r>
    </w:p>
    <w:p w14:paraId="69D3B0CB" w14:textId="77777777" w:rsidR="001C342C" w:rsidRPr="001C342C" w:rsidRDefault="001C342C" w:rsidP="001C342C">
      <w:pPr>
        <w:spacing w:line="259" w:lineRule="auto"/>
        <w:rPr>
          <w:rFonts w:ascii="Times New Roman" w:eastAsia="Times New Roman" w:hAnsi="Times New Roman" w:cs="Times New Roman"/>
          <w:lang w:eastAsia="en-US"/>
        </w:rPr>
      </w:pPr>
      <w:r w:rsidRPr="001C342C">
        <w:rPr>
          <w:rFonts w:ascii="Times New Roman" w:eastAsia="Times New Roman" w:hAnsi="Times New Roman" w:cs="Times New Roman"/>
          <w:lang w:eastAsia="en-US"/>
        </w:rPr>
        <w:t xml:space="preserve">• L'anello di </w:t>
      </w:r>
      <w:proofErr w:type="spellStart"/>
      <w:r w:rsidRPr="001C342C">
        <w:rPr>
          <w:rFonts w:ascii="Times New Roman" w:eastAsia="Times New Roman" w:hAnsi="Times New Roman" w:cs="Times New Roman"/>
          <w:lang w:eastAsia="en-US"/>
        </w:rPr>
        <w:t>Waldeyer</w:t>
      </w:r>
      <w:proofErr w:type="spellEnd"/>
      <w:r w:rsidRPr="001C342C">
        <w:rPr>
          <w:rFonts w:ascii="Times New Roman" w:eastAsia="Times New Roman" w:hAnsi="Times New Roman" w:cs="Times New Roman"/>
          <w:lang w:eastAsia="en-US"/>
        </w:rPr>
        <w:t>, il tessuto linfoide orofaringeo che include tonsille e adenoidi, è frequentemente coinvolto.</w:t>
      </w:r>
    </w:p>
    <w:p w14:paraId="1A0D0153" w14:textId="7AD49562" w:rsidR="001C342C" w:rsidRPr="001C342C" w:rsidRDefault="001C342C" w:rsidP="001C342C">
      <w:pPr>
        <w:spacing w:line="259" w:lineRule="auto"/>
        <w:rPr>
          <w:rFonts w:ascii="Times New Roman" w:eastAsia="Times New Roman" w:hAnsi="Times New Roman" w:cs="Times New Roman"/>
          <w:lang w:eastAsia="en-US"/>
        </w:rPr>
      </w:pPr>
      <w:r w:rsidRPr="001C342C">
        <w:rPr>
          <w:rFonts w:ascii="Times New Roman" w:eastAsia="Times New Roman" w:hAnsi="Times New Roman" w:cs="Times New Roman"/>
          <w:lang w:eastAsia="en-US"/>
        </w:rPr>
        <w:t>• Un interessamento primario o secondario del fegato e della milza può assumere la forma di grandi tumefazioni a crescita destruente.</w:t>
      </w:r>
      <w:r>
        <w:rPr>
          <w:rFonts w:ascii="Times New Roman" w:eastAsia="Times New Roman" w:hAnsi="Times New Roman" w:cs="Times New Roman"/>
          <w:lang w:eastAsia="en-US"/>
        </w:rPr>
        <w:t xml:space="preserve"> </w:t>
      </w:r>
      <w:r w:rsidRPr="001C342C">
        <w:rPr>
          <w:rFonts w:ascii="Times New Roman" w:eastAsia="Times New Roman" w:hAnsi="Times New Roman" w:cs="Times New Roman"/>
        </w:rPr>
        <w:t xml:space="preserve">Sedi </w:t>
      </w:r>
      <w:proofErr w:type="spellStart"/>
      <w:r w:rsidRPr="001C342C">
        <w:rPr>
          <w:rFonts w:ascii="Times New Roman" w:eastAsia="Times New Roman" w:hAnsi="Times New Roman" w:cs="Times New Roman"/>
        </w:rPr>
        <w:t>extralinfonodali</w:t>
      </w:r>
      <w:proofErr w:type="spellEnd"/>
      <w:r w:rsidRPr="001C342C">
        <w:rPr>
          <w:rFonts w:ascii="Times New Roman" w:eastAsia="Times New Roman" w:hAnsi="Times New Roman" w:cs="Times New Roman"/>
        </w:rPr>
        <w:t xml:space="preserve"> includono il tratto gastrointestinale, la cute, le ossa, l'encefalo e altri tessuti.</w:t>
      </w:r>
    </w:p>
    <w:p w14:paraId="7FF896A7" w14:textId="77777777" w:rsidR="001C342C" w:rsidRPr="001C342C" w:rsidRDefault="001C342C" w:rsidP="001C342C">
      <w:pPr>
        <w:spacing w:line="259" w:lineRule="auto"/>
        <w:rPr>
          <w:rFonts w:ascii="Times New Roman" w:eastAsia="Times New Roman" w:hAnsi="Times New Roman" w:cs="Times New Roman"/>
          <w:lang w:eastAsia="en-US"/>
        </w:rPr>
      </w:pPr>
      <w:r w:rsidRPr="001C342C">
        <w:rPr>
          <w:rFonts w:ascii="Times New Roman" w:eastAsia="Times New Roman" w:hAnsi="Times New Roman" w:cs="Times New Roman"/>
          <w:lang w:eastAsia="en-US"/>
        </w:rPr>
        <w:t>• L'interessamento del midollo osseo è relativamente raro e si verifica generalmente nelle fasi tardive del decorso. Raramente può presentarsi un quadro leucemico.</w:t>
      </w:r>
    </w:p>
    <w:p w14:paraId="08E50425" w14:textId="6ABB5F4F" w:rsidR="001C342C" w:rsidRPr="001C342C" w:rsidRDefault="001C342C" w:rsidP="001C342C">
      <w:pPr>
        <w:spacing w:line="259" w:lineRule="auto"/>
        <w:rPr>
          <w:rFonts w:ascii="Times New Roman" w:eastAsia="Times New Roman" w:hAnsi="Times New Roman" w:cs="Times New Roman"/>
          <w:lang w:eastAsia="en-US"/>
        </w:rPr>
      </w:pPr>
      <w:r w:rsidRPr="001C342C">
        <w:rPr>
          <w:rFonts w:ascii="Times New Roman" w:eastAsia="Times New Roman" w:hAnsi="Times New Roman" w:cs="Times New Roman"/>
          <w:lang w:eastAsia="en-US"/>
        </w:rPr>
        <w:t>• Si associa a sintomi sistemici (sintomi B): sudorazione nottu</w:t>
      </w:r>
      <w:r>
        <w:rPr>
          <w:rFonts w:ascii="Times New Roman" w:eastAsia="Times New Roman" w:hAnsi="Times New Roman" w:cs="Times New Roman"/>
          <w:lang w:eastAsia="en-US"/>
        </w:rPr>
        <w:t xml:space="preserve">rna, calo </w:t>
      </w:r>
      <w:r w:rsidRPr="001C342C">
        <w:rPr>
          <w:rFonts w:ascii="Times New Roman" w:eastAsia="Times New Roman" w:hAnsi="Times New Roman" w:cs="Times New Roman"/>
          <w:lang w:eastAsia="en-US"/>
        </w:rPr>
        <w:t>ponderale, febbricola serotina.</w:t>
      </w:r>
    </w:p>
    <w:p w14:paraId="05989E7D" w14:textId="54DCA26F" w:rsidR="001C342C" w:rsidRDefault="001C342C" w:rsidP="001C342C">
      <w:pPr>
        <w:spacing w:line="259" w:lineRule="auto"/>
        <w:rPr>
          <w:rFonts w:ascii="Times New Roman" w:eastAsia="Times New Roman" w:hAnsi="Times New Roman" w:cs="Times New Roman"/>
          <w:lang w:eastAsia="en-US"/>
        </w:rPr>
      </w:pPr>
      <w:r w:rsidRPr="001C342C">
        <w:rPr>
          <w:rFonts w:ascii="Times New Roman" w:eastAsia="Times New Roman" w:hAnsi="Times New Roman" w:cs="Times New Roman"/>
          <w:lang w:eastAsia="en-US"/>
        </w:rPr>
        <w:t xml:space="preserve">• </w:t>
      </w:r>
      <w:proofErr w:type="spellStart"/>
      <w:r w:rsidRPr="001C342C">
        <w:rPr>
          <w:rFonts w:ascii="Times New Roman" w:eastAsia="Times New Roman" w:hAnsi="Times New Roman" w:cs="Times New Roman"/>
          <w:lang w:eastAsia="en-US"/>
        </w:rPr>
        <w:t>Latticodeidrogenasi</w:t>
      </w:r>
      <w:proofErr w:type="spellEnd"/>
      <w:r w:rsidRPr="001C342C">
        <w:rPr>
          <w:rFonts w:ascii="Times New Roman" w:eastAsia="Times New Roman" w:hAnsi="Times New Roman" w:cs="Times New Roman"/>
          <w:lang w:eastAsia="en-US"/>
        </w:rPr>
        <w:t xml:space="preserve"> può essere incrementata.</w:t>
      </w:r>
    </w:p>
    <w:p w14:paraId="24317C00" w14:textId="77777777" w:rsidR="001C342C" w:rsidRDefault="001C342C" w:rsidP="001C342C">
      <w:pPr>
        <w:spacing w:line="259" w:lineRule="auto"/>
        <w:rPr>
          <w:rFonts w:ascii="Times New Roman" w:eastAsia="Times New Roman" w:hAnsi="Times New Roman" w:cs="Times New Roman"/>
          <w:lang w:eastAsia="en-US"/>
        </w:rPr>
      </w:pPr>
    </w:p>
    <w:p w14:paraId="4B2FC069" w14:textId="7E923CEB" w:rsidR="001C342C" w:rsidRDefault="001C342C" w:rsidP="001C342C">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PROGNOSI E TERAPIA</w:t>
      </w:r>
    </w:p>
    <w:p w14:paraId="3BD1B40C" w14:textId="2538EE65" w:rsidR="001C342C" w:rsidRDefault="001C342C" w:rsidP="001C342C">
      <w:pPr>
        <w:spacing w:line="259" w:lineRule="auto"/>
        <w:rPr>
          <w:rFonts w:ascii="Times New Roman" w:eastAsia="Times New Roman" w:hAnsi="Times New Roman" w:cs="Times New Roman"/>
          <w:lang w:eastAsia="en-US"/>
        </w:rPr>
      </w:pPr>
      <w:r w:rsidRPr="001C342C">
        <w:rPr>
          <w:rFonts w:ascii="Times New Roman" w:eastAsia="Times New Roman" w:hAnsi="Times New Roman" w:cs="Times New Roman"/>
          <w:lang w:eastAsia="en-US"/>
        </w:rPr>
        <w:t>Il DLBCL è una neoplasia aggressiva, rapidamente fatale se non trattata adeguatamente. Con l'uso di combinazioni chemioterapiche intensive, dal 60 all'80% dei pazienti ottiene una remissione completa, e il 40-50% può considerarsi guarito.</w:t>
      </w:r>
      <w:r>
        <w:rPr>
          <w:rFonts w:ascii="Times New Roman" w:eastAsia="Times New Roman" w:hAnsi="Times New Roman" w:cs="Times New Roman"/>
          <w:lang w:eastAsia="en-US"/>
        </w:rPr>
        <w:t xml:space="preserve"> </w:t>
      </w:r>
      <w:r w:rsidRPr="001C342C">
        <w:rPr>
          <w:rFonts w:ascii="Times New Roman" w:eastAsia="Times New Roman" w:hAnsi="Times New Roman" w:cs="Times New Roman"/>
          <w:lang w:eastAsia="en-US"/>
        </w:rPr>
        <w:t>La terapia adiuvante con anticorpi anti-CD20 migliora sia la risposta iniziale sia l'esito complessivo.</w:t>
      </w:r>
    </w:p>
    <w:p w14:paraId="0B69EFA7" w14:textId="77777777" w:rsidR="00322E37" w:rsidRDefault="00322E37" w:rsidP="001C342C">
      <w:pPr>
        <w:spacing w:line="259" w:lineRule="auto"/>
        <w:rPr>
          <w:rFonts w:ascii="Times New Roman" w:eastAsia="Times New Roman" w:hAnsi="Times New Roman" w:cs="Times New Roman"/>
          <w:lang w:eastAsia="en-US"/>
        </w:rPr>
      </w:pPr>
    </w:p>
    <w:p w14:paraId="7E54990B" w14:textId="77777777" w:rsidR="00322E37" w:rsidRPr="00322E37" w:rsidRDefault="00322E37" w:rsidP="00322E37">
      <w:pPr>
        <w:spacing w:line="259" w:lineRule="auto"/>
        <w:rPr>
          <w:rFonts w:ascii="Times New Roman" w:eastAsia="Times New Roman" w:hAnsi="Times New Roman" w:cs="Times New Roman"/>
          <w:lang w:eastAsia="en-US"/>
        </w:rPr>
      </w:pPr>
      <w:r w:rsidRPr="00322E37">
        <w:rPr>
          <w:rFonts w:ascii="Times New Roman" w:eastAsia="Times New Roman" w:hAnsi="Times New Roman" w:cs="Times New Roman"/>
          <w:lang w:eastAsia="en-US"/>
        </w:rPr>
        <w:t>• I pazienti con malattia localizzata hanno un decorso migliore rispetto a quelli con malattia diffusa o con voluminose masse tumorali.</w:t>
      </w:r>
    </w:p>
    <w:p w14:paraId="0D3C3F0A" w14:textId="569EFCEF" w:rsidR="00322E37" w:rsidRDefault="00322E37" w:rsidP="00322E37">
      <w:pPr>
        <w:spacing w:line="259" w:lineRule="auto"/>
        <w:rPr>
          <w:rFonts w:ascii="Times New Roman" w:eastAsia="Times New Roman" w:hAnsi="Times New Roman" w:cs="Times New Roman"/>
          <w:lang w:eastAsia="en-US"/>
        </w:rPr>
      </w:pPr>
      <w:r w:rsidRPr="00322E37">
        <w:rPr>
          <w:rFonts w:ascii="Times New Roman" w:eastAsia="Times New Roman" w:hAnsi="Times New Roman" w:cs="Times New Roman"/>
          <w:lang w:eastAsia="en-US"/>
        </w:rPr>
        <w:t xml:space="preserve">• L'analisi dei profili di espressione genica ha identificato diversi sottotipi molecolari distinti di DLBCL, in particolare uno correlato alle cellule B del centro germinativo e uno correlato alle cellule B attivate post-centro germinativo, ciascuno con </w:t>
      </w:r>
      <w:proofErr w:type="spellStart"/>
      <w:r w:rsidRPr="00322E37">
        <w:rPr>
          <w:rFonts w:ascii="Times New Roman" w:eastAsia="Times New Roman" w:hAnsi="Times New Roman" w:cs="Times New Roman"/>
          <w:lang w:eastAsia="en-US"/>
        </w:rPr>
        <w:t>outcome</w:t>
      </w:r>
      <w:proofErr w:type="spellEnd"/>
      <w:r w:rsidRPr="00322E37">
        <w:rPr>
          <w:rFonts w:ascii="Times New Roman" w:eastAsia="Times New Roman" w:hAnsi="Times New Roman" w:cs="Times New Roman"/>
          <w:lang w:eastAsia="en-US"/>
        </w:rPr>
        <w:t xml:space="preserve"> diversi. I DLBCL con traslocazioni di MYC si associano a una prognosi peggiore di quelli senza tali traslocazioni.</w:t>
      </w:r>
    </w:p>
    <w:p w14:paraId="2D93D286" w14:textId="6BE9E3D0" w:rsidR="00C3353A" w:rsidRDefault="00C3353A" w:rsidP="007037B7">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È una delle prime patologie per cui sono state sperimentate e commercializzate le CAR T, terapie “intelligenti”, sono i linfociti del paziente che vengono ingegnerizzati per reagire contro le cellule tumorali. </w:t>
      </w:r>
    </w:p>
    <w:p w14:paraId="4B1D1E9B" w14:textId="77777777" w:rsidR="00C3353A" w:rsidRDefault="00C3353A" w:rsidP="007037B7">
      <w:pPr>
        <w:spacing w:line="259" w:lineRule="auto"/>
        <w:rPr>
          <w:rFonts w:ascii="Times New Roman" w:eastAsia="Times New Roman" w:hAnsi="Times New Roman" w:cs="Times New Roman"/>
          <w:lang w:eastAsia="en-US"/>
        </w:rPr>
      </w:pPr>
    </w:p>
    <w:p w14:paraId="30055480" w14:textId="4D169B03" w:rsidR="00C3353A" w:rsidRDefault="00C3353A" w:rsidP="007037B7">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t>LINFOMA DI BURKITT</w:t>
      </w:r>
    </w:p>
    <w:p w14:paraId="261C3BC3" w14:textId="77777777" w:rsidR="00C3353A" w:rsidRPr="00C3353A" w:rsidRDefault="00C3353A" w:rsidP="00C3353A">
      <w:pPr>
        <w:spacing w:line="259" w:lineRule="auto"/>
        <w:rPr>
          <w:rFonts w:ascii="Times New Roman" w:eastAsia="Times New Roman" w:hAnsi="Times New Roman" w:cs="Times New Roman"/>
          <w:lang w:eastAsia="en-US"/>
        </w:rPr>
      </w:pPr>
      <w:r w:rsidRPr="00C3353A">
        <w:rPr>
          <w:rFonts w:ascii="Times New Roman" w:eastAsia="Times New Roman" w:hAnsi="Times New Roman" w:cs="Times New Roman"/>
          <w:lang w:eastAsia="en-US"/>
        </w:rPr>
        <w:t xml:space="preserve">Nella categoria del linfoma di </w:t>
      </w:r>
      <w:proofErr w:type="spellStart"/>
      <w:r w:rsidRPr="00C3353A">
        <w:rPr>
          <w:rFonts w:ascii="Times New Roman" w:eastAsia="Times New Roman" w:hAnsi="Times New Roman" w:cs="Times New Roman"/>
          <w:lang w:eastAsia="en-US"/>
        </w:rPr>
        <w:t>Burkitt</w:t>
      </w:r>
      <w:proofErr w:type="spellEnd"/>
      <w:r w:rsidRPr="00C3353A">
        <w:rPr>
          <w:rFonts w:ascii="Times New Roman" w:eastAsia="Times New Roman" w:hAnsi="Times New Roman" w:cs="Times New Roman"/>
          <w:lang w:eastAsia="en-US"/>
        </w:rPr>
        <w:t xml:space="preserve"> rientrano:</w:t>
      </w:r>
    </w:p>
    <w:p w14:paraId="242D765E" w14:textId="0ED2BE79" w:rsidR="00C3353A" w:rsidRPr="00C3353A" w:rsidRDefault="00C3353A" w:rsidP="00C3353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w:t>
      </w:r>
      <w:r w:rsidRPr="00C3353A">
        <w:rPr>
          <w:rFonts w:ascii="Times New Roman" w:eastAsia="Times New Roman" w:hAnsi="Times New Roman" w:cs="Times New Roman"/>
          <w:lang w:eastAsia="en-US"/>
        </w:rPr>
        <w:t xml:space="preserve">il linfoma di </w:t>
      </w:r>
      <w:proofErr w:type="spellStart"/>
      <w:r w:rsidRPr="00C3353A">
        <w:rPr>
          <w:rFonts w:ascii="Times New Roman" w:eastAsia="Times New Roman" w:hAnsi="Times New Roman" w:cs="Times New Roman"/>
          <w:lang w:eastAsia="en-US"/>
        </w:rPr>
        <w:t>Burkitt</w:t>
      </w:r>
      <w:proofErr w:type="spellEnd"/>
      <w:r w:rsidRPr="00C3353A">
        <w:rPr>
          <w:rFonts w:ascii="Times New Roman" w:eastAsia="Times New Roman" w:hAnsi="Times New Roman" w:cs="Times New Roman"/>
          <w:lang w:eastAsia="en-US"/>
        </w:rPr>
        <w:t xml:space="preserve"> africano (endemico);</w:t>
      </w:r>
    </w:p>
    <w:p w14:paraId="7F22B568" w14:textId="641C6F90" w:rsidR="00C3353A" w:rsidRPr="00C3353A" w:rsidRDefault="00C3353A" w:rsidP="00C3353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w:t>
      </w:r>
      <w:r w:rsidRPr="00C3353A">
        <w:rPr>
          <w:rFonts w:ascii="Times New Roman" w:eastAsia="Times New Roman" w:hAnsi="Times New Roman" w:cs="Times New Roman"/>
          <w:lang w:eastAsia="en-US"/>
        </w:rPr>
        <w:t xml:space="preserve">il linfoma di </w:t>
      </w:r>
      <w:proofErr w:type="spellStart"/>
      <w:r w:rsidRPr="00C3353A">
        <w:rPr>
          <w:rFonts w:ascii="Times New Roman" w:eastAsia="Times New Roman" w:hAnsi="Times New Roman" w:cs="Times New Roman"/>
          <w:lang w:eastAsia="en-US"/>
        </w:rPr>
        <w:t>Burkitt</w:t>
      </w:r>
      <w:proofErr w:type="spellEnd"/>
      <w:r w:rsidRPr="00C3353A">
        <w:rPr>
          <w:rFonts w:ascii="Times New Roman" w:eastAsia="Times New Roman" w:hAnsi="Times New Roman" w:cs="Times New Roman"/>
          <w:lang w:eastAsia="en-US"/>
        </w:rPr>
        <w:t xml:space="preserve"> sporadico (non endemico);</w:t>
      </w:r>
    </w:p>
    <w:p w14:paraId="71965F00" w14:textId="70CB07F7" w:rsidR="00C3353A" w:rsidRPr="00C3353A" w:rsidRDefault="00C3353A" w:rsidP="00C3353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w:t>
      </w:r>
      <w:r w:rsidRPr="00C3353A">
        <w:rPr>
          <w:rFonts w:ascii="Times New Roman" w:eastAsia="Times New Roman" w:hAnsi="Times New Roman" w:cs="Times New Roman"/>
          <w:lang w:eastAsia="en-US"/>
        </w:rPr>
        <w:t xml:space="preserve"> un gruppo di linfomi aggressivi che colpiscono i soggetti HIV-positivi.</w:t>
      </w:r>
    </w:p>
    <w:p w14:paraId="42BB5F4F" w14:textId="30C76588" w:rsidR="00C3353A" w:rsidRDefault="00C3353A" w:rsidP="00C3353A">
      <w:pPr>
        <w:spacing w:line="259" w:lineRule="auto"/>
        <w:rPr>
          <w:rFonts w:ascii="Times New Roman" w:eastAsia="Times New Roman" w:hAnsi="Times New Roman" w:cs="Times New Roman"/>
          <w:lang w:eastAsia="en-US"/>
        </w:rPr>
      </w:pPr>
      <w:r w:rsidRPr="00C3353A">
        <w:rPr>
          <w:rFonts w:ascii="Times New Roman" w:eastAsia="Times New Roman" w:hAnsi="Times New Roman" w:cs="Times New Roman"/>
          <w:lang w:eastAsia="en-US"/>
        </w:rPr>
        <w:t xml:space="preserve">Queste tre forme di linfoma di </w:t>
      </w:r>
      <w:proofErr w:type="spellStart"/>
      <w:r w:rsidRPr="00C3353A">
        <w:rPr>
          <w:rFonts w:ascii="Times New Roman" w:eastAsia="Times New Roman" w:hAnsi="Times New Roman" w:cs="Times New Roman"/>
          <w:lang w:eastAsia="en-US"/>
        </w:rPr>
        <w:t>Burkitt</w:t>
      </w:r>
      <w:proofErr w:type="spellEnd"/>
      <w:r w:rsidRPr="00C3353A">
        <w:rPr>
          <w:rFonts w:ascii="Times New Roman" w:eastAsia="Times New Roman" w:hAnsi="Times New Roman" w:cs="Times New Roman"/>
          <w:lang w:eastAsia="en-US"/>
        </w:rPr>
        <w:t xml:space="preserve"> sono istologicamente identiche, ma distinte dal punto di vista clinico, genotipico e virologico.</w:t>
      </w:r>
    </w:p>
    <w:p w14:paraId="59A19F2C" w14:textId="5B5A23BF" w:rsidR="00C3353A" w:rsidRPr="00C3353A" w:rsidRDefault="00C3353A" w:rsidP="00C3353A">
      <w:pPr>
        <w:spacing w:line="259" w:lineRule="auto"/>
        <w:rPr>
          <w:rFonts w:ascii="Times New Roman" w:eastAsia="Times New Roman" w:hAnsi="Times New Roman" w:cs="Times New Roman"/>
          <w:lang w:eastAsia="en-US"/>
        </w:rPr>
      </w:pPr>
      <w:r w:rsidRPr="00C3353A">
        <w:rPr>
          <w:rFonts w:ascii="Times New Roman" w:eastAsia="Times New Roman" w:hAnsi="Times New Roman" w:cs="Times New Roman"/>
          <w:lang w:eastAsia="en-US"/>
        </w:rPr>
        <w:t xml:space="preserve">Tutte le forme di linfoma di </w:t>
      </w:r>
      <w:proofErr w:type="spellStart"/>
      <w:r w:rsidRPr="00C3353A">
        <w:rPr>
          <w:rFonts w:ascii="Times New Roman" w:eastAsia="Times New Roman" w:hAnsi="Times New Roman" w:cs="Times New Roman"/>
          <w:lang w:eastAsia="en-US"/>
        </w:rPr>
        <w:t>Burkitt</w:t>
      </w:r>
      <w:proofErr w:type="spellEnd"/>
      <w:r w:rsidRPr="00C3353A">
        <w:rPr>
          <w:rFonts w:ascii="Times New Roman" w:eastAsia="Times New Roman" w:hAnsi="Times New Roman" w:cs="Times New Roman"/>
          <w:lang w:eastAsia="en-US"/>
        </w:rPr>
        <w:t xml:space="preserve"> sono associate alla traslocazione del gene MYC sul cromosoma </w:t>
      </w:r>
      <w:proofErr w:type="gramStart"/>
      <w:r w:rsidRPr="00C3353A">
        <w:rPr>
          <w:rFonts w:ascii="Times New Roman" w:eastAsia="Times New Roman" w:hAnsi="Times New Roman" w:cs="Times New Roman"/>
          <w:lang w:eastAsia="en-US"/>
        </w:rPr>
        <w:t>8</w:t>
      </w:r>
      <w:proofErr w:type="gramEnd"/>
      <w:r w:rsidRPr="00C3353A">
        <w:rPr>
          <w:rFonts w:ascii="Times New Roman" w:eastAsia="Times New Roman" w:hAnsi="Times New Roman" w:cs="Times New Roman"/>
          <w:lang w:eastAsia="en-US"/>
        </w:rPr>
        <w:t xml:space="preserve"> che causa un aumento dei livelli della proteina MYC.</w:t>
      </w:r>
    </w:p>
    <w:p w14:paraId="28643C78" w14:textId="77777777" w:rsidR="00C3353A" w:rsidRPr="00C3353A" w:rsidRDefault="00C3353A" w:rsidP="00C3353A">
      <w:pPr>
        <w:spacing w:line="259" w:lineRule="auto"/>
        <w:rPr>
          <w:rFonts w:ascii="Times New Roman" w:eastAsia="Times New Roman" w:hAnsi="Times New Roman" w:cs="Times New Roman"/>
          <w:lang w:eastAsia="en-US"/>
        </w:rPr>
      </w:pPr>
      <w:r w:rsidRPr="00C3353A">
        <w:rPr>
          <w:rFonts w:ascii="Times New Roman" w:eastAsia="Times New Roman" w:hAnsi="Times New Roman" w:cs="Times New Roman"/>
          <w:lang w:eastAsia="en-US"/>
        </w:rPr>
        <w:lastRenderedPageBreak/>
        <w:t xml:space="preserve">MYC è un regolatore trascrizionale "master" che aumenta l'espressione dei geni necessari per la glicolisi aerobica, il cosiddetto effetto Warburg. Quando sono disponibili sostanze nutritive come il glucosio e la glutammina, il metabolismo di Warburg consente alle cellule di </w:t>
      </w:r>
      <w:proofErr w:type="spellStart"/>
      <w:r w:rsidRPr="00C3353A">
        <w:rPr>
          <w:rFonts w:ascii="Times New Roman" w:eastAsia="Times New Roman" w:hAnsi="Times New Roman" w:cs="Times New Roman"/>
          <w:lang w:eastAsia="en-US"/>
        </w:rPr>
        <w:t>biosintetizzare</w:t>
      </w:r>
      <w:proofErr w:type="spellEnd"/>
      <w:r w:rsidRPr="00C3353A">
        <w:rPr>
          <w:rFonts w:ascii="Times New Roman" w:eastAsia="Times New Roman" w:hAnsi="Times New Roman" w:cs="Times New Roman"/>
          <w:lang w:eastAsia="en-US"/>
        </w:rPr>
        <w:t xml:space="preserve"> tutti i</w:t>
      </w:r>
    </w:p>
    <w:p w14:paraId="28708722" w14:textId="77777777" w:rsidR="00C3353A" w:rsidRPr="00C3353A" w:rsidRDefault="00C3353A" w:rsidP="00C3353A">
      <w:pPr>
        <w:spacing w:line="259" w:lineRule="auto"/>
        <w:rPr>
          <w:rFonts w:ascii="Times New Roman" w:eastAsia="Times New Roman" w:hAnsi="Times New Roman" w:cs="Times New Roman"/>
          <w:lang w:eastAsia="en-US"/>
        </w:rPr>
      </w:pPr>
      <w:r w:rsidRPr="00C3353A">
        <w:rPr>
          <w:rFonts w:ascii="Times New Roman" w:eastAsia="Times New Roman" w:hAnsi="Times New Roman" w:cs="Times New Roman"/>
          <w:lang w:eastAsia="en-US"/>
        </w:rPr>
        <w:t>"mattoni" (nucleotidi, lipidi, proteine) necessari per la crescita e la divisione cellulare.</w:t>
      </w:r>
    </w:p>
    <w:p w14:paraId="21C1F1E7" w14:textId="77777777" w:rsidR="00C3353A" w:rsidRDefault="00C3353A" w:rsidP="00C3353A">
      <w:pPr>
        <w:spacing w:line="259" w:lineRule="auto"/>
        <w:rPr>
          <w:rFonts w:ascii="Times New Roman" w:eastAsia="Times New Roman" w:hAnsi="Times New Roman" w:cs="Times New Roman"/>
          <w:lang w:eastAsia="en-US"/>
        </w:rPr>
      </w:pPr>
      <w:r w:rsidRPr="00C3353A">
        <w:rPr>
          <w:rFonts w:ascii="Times New Roman" w:eastAsia="Times New Roman" w:hAnsi="Times New Roman" w:cs="Times New Roman"/>
          <w:lang w:eastAsia="en-US"/>
        </w:rPr>
        <w:t xml:space="preserve">Data l'importanza di MYC nel regolare la proliferazione si ritiene che il linfoma di </w:t>
      </w:r>
      <w:proofErr w:type="spellStart"/>
      <w:r w:rsidRPr="00C3353A">
        <w:rPr>
          <w:rFonts w:ascii="Times New Roman" w:eastAsia="Times New Roman" w:hAnsi="Times New Roman" w:cs="Times New Roman"/>
          <w:lang w:eastAsia="en-US"/>
        </w:rPr>
        <w:t>Burkitt</w:t>
      </w:r>
      <w:proofErr w:type="spellEnd"/>
      <w:r w:rsidRPr="00C3353A">
        <w:rPr>
          <w:rFonts w:ascii="Times New Roman" w:eastAsia="Times New Roman" w:hAnsi="Times New Roman" w:cs="Times New Roman"/>
          <w:lang w:eastAsia="en-US"/>
        </w:rPr>
        <w:t xml:space="preserve"> sia uno dei tumori umani a crescita più</w:t>
      </w:r>
      <w:r w:rsidR="006F432B" w:rsidRPr="003351AD">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rapida.</w:t>
      </w:r>
      <w:r w:rsidR="006F432B" w:rsidRPr="003351AD">
        <w:rPr>
          <w:rFonts w:ascii="Times New Roman" w:eastAsia="Times New Roman" w:hAnsi="Times New Roman" w:cs="Times New Roman"/>
          <w:lang w:eastAsia="en-US"/>
        </w:rPr>
        <w:t xml:space="preserve"> </w:t>
      </w:r>
      <w:r w:rsidRPr="00C3353A">
        <w:rPr>
          <w:rFonts w:ascii="Times New Roman" w:eastAsia="Times New Roman" w:hAnsi="Times New Roman" w:cs="Times New Roman"/>
          <w:lang w:eastAsia="en-US"/>
        </w:rPr>
        <w:t xml:space="preserve">Il partner della traslocazione di MYC è generalmente il locus </w:t>
      </w:r>
      <w:proofErr w:type="spellStart"/>
      <w:r w:rsidRPr="00C3353A">
        <w:rPr>
          <w:rFonts w:ascii="Times New Roman" w:eastAsia="Times New Roman" w:hAnsi="Times New Roman" w:cs="Times New Roman"/>
          <w:lang w:eastAsia="en-US"/>
        </w:rPr>
        <w:t>IgH</w:t>
      </w:r>
      <w:proofErr w:type="spellEnd"/>
      <w:r w:rsidRPr="00C3353A">
        <w:rPr>
          <w:rFonts w:ascii="Times New Roman" w:eastAsia="Times New Roman" w:hAnsi="Times New Roman" w:cs="Times New Roman"/>
          <w:lang w:eastAsia="en-US"/>
        </w:rPr>
        <w:t xml:space="preserve"> [t (8;14)].</w:t>
      </w:r>
      <w:r>
        <w:rPr>
          <w:rFonts w:ascii="Times New Roman" w:eastAsia="Times New Roman" w:hAnsi="Times New Roman" w:cs="Times New Roman"/>
          <w:lang w:eastAsia="en-US"/>
        </w:rPr>
        <w:t xml:space="preserve"> </w:t>
      </w:r>
      <w:r w:rsidRPr="00C3353A">
        <w:rPr>
          <w:rFonts w:ascii="Times New Roman" w:eastAsia="Times New Roman" w:hAnsi="Times New Roman" w:cs="Times New Roman"/>
          <w:lang w:eastAsia="en-US"/>
        </w:rPr>
        <w:t xml:space="preserve">L'effetto complessivo di queste traslocazioni è simile; la sequenza codificante MYC viene riposizionata vicino al forte Ig e a elementi </w:t>
      </w:r>
      <w:proofErr w:type="spellStart"/>
      <w:r w:rsidRPr="00C3353A">
        <w:rPr>
          <w:rFonts w:ascii="Times New Roman" w:eastAsia="Times New Roman" w:hAnsi="Times New Roman" w:cs="Times New Roman"/>
          <w:lang w:eastAsia="en-US"/>
        </w:rPr>
        <w:t>enhancer</w:t>
      </w:r>
      <w:proofErr w:type="spellEnd"/>
      <w:r w:rsidRPr="00C3353A">
        <w:rPr>
          <w:rFonts w:ascii="Times New Roman" w:eastAsia="Times New Roman" w:hAnsi="Times New Roman" w:cs="Times New Roman"/>
          <w:lang w:eastAsia="en-US"/>
        </w:rPr>
        <w:t xml:space="preserve"> che portano a un'aumentata espressione di MYC. Inoltre, l'allele traslocato di MYC spesso ospita mutazioni puntiformi che stabilizzano la proteina MYC e ne aumentano ulteriormente l'attività. </w:t>
      </w:r>
    </w:p>
    <w:p w14:paraId="042425B7" w14:textId="77777777" w:rsidR="00C3353A" w:rsidRDefault="00C3353A" w:rsidP="00C3353A">
      <w:pPr>
        <w:spacing w:line="259" w:lineRule="auto"/>
        <w:rPr>
          <w:rFonts w:ascii="Times New Roman" w:eastAsia="Times New Roman" w:hAnsi="Times New Roman" w:cs="Times New Roman"/>
          <w:lang w:eastAsia="en-US"/>
        </w:rPr>
      </w:pPr>
      <w:r w:rsidRPr="00C3353A">
        <w:rPr>
          <w:rFonts w:ascii="Times New Roman" w:eastAsia="Times New Roman" w:hAnsi="Times New Roman" w:cs="Times New Roman"/>
          <w:lang w:eastAsia="en-US"/>
        </w:rPr>
        <w:t xml:space="preserve">Fondamentalmente tutti i linfomi di </w:t>
      </w:r>
      <w:proofErr w:type="spellStart"/>
      <w:r w:rsidRPr="00C3353A">
        <w:rPr>
          <w:rFonts w:ascii="Times New Roman" w:eastAsia="Times New Roman" w:hAnsi="Times New Roman" w:cs="Times New Roman"/>
          <w:lang w:eastAsia="en-US"/>
        </w:rPr>
        <w:t>Burkitt</w:t>
      </w:r>
      <w:proofErr w:type="spellEnd"/>
      <w:r w:rsidRPr="00C3353A">
        <w:rPr>
          <w:rFonts w:ascii="Times New Roman" w:eastAsia="Times New Roman" w:hAnsi="Times New Roman" w:cs="Times New Roman"/>
          <w:lang w:eastAsia="en-US"/>
        </w:rPr>
        <w:t xml:space="preserve"> endemici sono correlati a un'infezione latente da EBV, che è presente anche in circa il 25% dei casi</w:t>
      </w:r>
      <w:r>
        <w:rPr>
          <w:rFonts w:ascii="Times New Roman" w:eastAsia="Times New Roman" w:hAnsi="Times New Roman" w:cs="Times New Roman"/>
          <w:lang w:eastAsia="en-US"/>
        </w:rPr>
        <w:t xml:space="preserve"> </w:t>
      </w:r>
      <w:r w:rsidRPr="00C3353A">
        <w:rPr>
          <w:rFonts w:ascii="Times New Roman" w:eastAsia="Times New Roman" w:hAnsi="Times New Roman" w:cs="Times New Roman"/>
          <w:lang w:eastAsia="en-US"/>
        </w:rPr>
        <w:t>associati a HIV e nel 15-20% di quelli sporadici.</w:t>
      </w:r>
      <w:r w:rsidR="006F432B" w:rsidRPr="003351AD">
        <w:rPr>
          <w:rFonts w:ascii="Times New Roman" w:eastAsia="Times New Roman" w:hAnsi="Times New Roman" w:cs="Times New Roman"/>
          <w:lang w:eastAsia="en-US"/>
        </w:rPr>
        <w:t xml:space="preserve">   </w:t>
      </w:r>
    </w:p>
    <w:p w14:paraId="676901A5" w14:textId="77777777" w:rsidR="00C3353A" w:rsidRDefault="00C3353A" w:rsidP="00C3353A">
      <w:pPr>
        <w:spacing w:line="259" w:lineRule="auto"/>
        <w:rPr>
          <w:rFonts w:ascii="Times New Roman" w:eastAsia="Times New Roman" w:hAnsi="Times New Roman" w:cs="Times New Roman"/>
          <w:lang w:eastAsia="en-US"/>
        </w:rPr>
      </w:pPr>
    </w:p>
    <w:p w14:paraId="6693BCAE" w14:textId="77777777" w:rsidR="0027578A" w:rsidRDefault="00C3353A" w:rsidP="0027578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MORFOLOGIA</w:t>
      </w:r>
    </w:p>
    <w:p w14:paraId="098935F0" w14:textId="414D5845" w:rsidR="0027578A" w:rsidRPr="0027578A" w:rsidRDefault="0027578A" w:rsidP="0027578A">
      <w:pPr>
        <w:spacing w:line="259" w:lineRule="auto"/>
        <w:rPr>
          <w:rFonts w:ascii="Times New Roman" w:eastAsia="Times New Roman" w:hAnsi="Times New Roman" w:cs="Times New Roman"/>
          <w:lang w:eastAsia="en-US"/>
        </w:rPr>
      </w:pPr>
      <w:r w:rsidRPr="0027578A">
        <w:rPr>
          <w:rFonts w:ascii="Times New Roman" w:eastAsia="Times New Roman" w:hAnsi="Times New Roman" w:cs="Times New Roman"/>
          <w:lang w:eastAsia="en-US"/>
        </w:rPr>
        <w:t>I tessuti coinvolti sono sovvertiti da un diffuso infiltrato di cellule linfoidi di grandezza intermedia, dai 10 a</w:t>
      </w:r>
      <w:r>
        <w:rPr>
          <w:rFonts w:ascii="Times New Roman" w:eastAsia="Times New Roman" w:hAnsi="Times New Roman" w:cs="Times New Roman"/>
          <w:lang w:eastAsia="en-US"/>
        </w:rPr>
        <w:t>i</w:t>
      </w:r>
      <w:r w:rsidRPr="0027578A">
        <w:rPr>
          <w:rFonts w:ascii="Times New Roman" w:eastAsia="Times New Roman" w:hAnsi="Times New Roman" w:cs="Times New Roman"/>
          <w:lang w:eastAsia="en-US"/>
        </w:rPr>
        <w:t xml:space="preserve"> 25 </w:t>
      </w:r>
      <w:proofErr w:type="spellStart"/>
      <w:r w:rsidRPr="0027578A">
        <w:rPr>
          <w:rFonts w:ascii="Times New Roman" w:eastAsia="Times New Roman" w:hAnsi="Times New Roman" w:cs="Times New Roman"/>
          <w:lang w:eastAsia="en-US"/>
        </w:rPr>
        <w:t>um</w:t>
      </w:r>
      <w:proofErr w:type="spellEnd"/>
      <w:r w:rsidRPr="0027578A">
        <w:rPr>
          <w:rFonts w:ascii="Times New Roman" w:eastAsia="Times New Roman" w:hAnsi="Times New Roman" w:cs="Times New Roman"/>
          <w:lang w:eastAsia="en-US"/>
        </w:rPr>
        <w:t xml:space="preserve"> di diametro, con nuclei rotondi od ovali, cromatina grossolana, diversi nucleoli e una moderata quantità di citoplasma. Il tumore mostra un alto indice</w:t>
      </w:r>
      <w:r>
        <w:rPr>
          <w:rFonts w:ascii="Times New Roman" w:eastAsia="Times New Roman" w:hAnsi="Times New Roman" w:cs="Times New Roman"/>
          <w:lang w:eastAsia="en-US"/>
        </w:rPr>
        <w:t xml:space="preserve"> </w:t>
      </w:r>
      <w:r w:rsidRPr="0027578A">
        <w:rPr>
          <w:rFonts w:ascii="Times New Roman" w:eastAsia="Times New Roman" w:hAnsi="Times New Roman" w:cs="Times New Roman"/>
          <w:lang w:eastAsia="en-US"/>
        </w:rPr>
        <w:t xml:space="preserve">mitotico e contiene numerose cellule </w:t>
      </w:r>
      <w:proofErr w:type="spellStart"/>
      <w:r w:rsidRPr="0027578A">
        <w:rPr>
          <w:rFonts w:ascii="Times New Roman" w:eastAsia="Times New Roman" w:hAnsi="Times New Roman" w:cs="Times New Roman"/>
          <w:lang w:eastAsia="en-US"/>
        </w:rPr>
        <w:t>apoptotiche</w:t>
      </w:r>
      <w:proofErr w:type="spellEnd"/>
      <w:r w:rsidRPr="0027578A">
        <w:rPr>
          <w:rFonts w:ascii="Times New Roman" w:eastAsia="Times New Roman" w:hAnsi="Times New Roman" w:cs="Times New Roman"/>
          <w:lang w:eastAsia="en-US"/>
        </w:rPr>
        <w:t>, i cui residui nucleari sono fagocitati da macrofagi benigni sparsi frammisti</w:t>
      </w:r>
    </w:p>
    <w:p w14:paraId="6FE6F3C1" w14:textId="77777777" w:rsidR="0027578A" w:rsidRPr="0027578A" w:rsidRDefault="0027578A" w:rsidP="0027578A">
      <w:pPr>
        <w:spacing w:line="259" w:lineRule="auto"/>
        <w:rPr>
          <w:rFonts w:ascii="Times New Roman" w:eastAsia="Times New Roman" w:hAnsi="Times New Roman" w:cs="Times New Roman"/>
          <w:lang w:eastAsia="en-US"/>
        </w:rPr>
      </w:pPr>
      <w:r w:rsidRPr="0027578A">
        <w:rPr>
          <w:rFonts w:ascii="Times New Roman" w:eastAsia="Times New Roman" w:hAnsi="Times New Roman" w:cs="Times New Roman"/>
          <w:lang w:eastAsia="en-US"/>
        </w:rPr>
        <w:t>alle cellule neoplastiche. Questi macrofagi hanno un abbondante citoplasma chiaro, che</w:t>
      </w:r>
    </w:p>
    <w:p w14:paraId="4258C55C" w14:textId="77777777" w:rsidR="0027578A" w:rsidRDefault="0027578A" w:rsidP="0027578A">
      <w:pPr>
        <w:spacing w:line="259" w:lineRule="auto"/>
        <w:rPr>
          <w:rFonts w:ascii="Times New Roman" w:eastAsia="Times New Roman" w:hAnsi="Times New Roman" w:cs="Times New Roman"/>
          <w:lang w:eastAsia="en-US"/>
        </w:rPr>
      </w:pPr>
      <w:r w:rsidRPr="0027578A">
        <w:rPr>
          <w:rFonts w:ascii="Times New Roman" w:eastAsia="Times New Roman" w:hAnsi="Times New Roman" w:cs="Times New Roman"/>
          <w:lang w:eastAsia="en-US"/>
        </w:rPr>
        <w:t>crea nel tessuto neoplastico un</w:t>
      </w:r>
      <w:r>
        <w:rPr>
          <w:rFonts w:ascii="Times New Roman" w:eastAsia="Times New Roman" w:hAnsi="Times New Roman" w:cs="Times New Roman"/>
          <w:lang w:eastAsia="en-US"/>
        </w:rPr>
        <w:t xml:space="preserve"> </w:t>
      </w:r>
      <w:r w:rsidRPr="0027578A">
        <w:rPr>
          <w:rFonts w:ascii="Times New Roman" w:eastAsia="Times New Roman" w:hAnsi="Times New Roman" w:cs="Times New Roman"/>
          <w:lang w:eastAsia="en-US"/>
        </w:rPr>
        <w:t>caratteristico aspetto "a cielo stellato”</w:t>
      </w:r>
      <w:r>
        <w:rPr>
          <w:rFonts w:ascii="Times New Roman" w:eastAsia="Times New Roman" w:hAnsi="Times New Roman" w:cs="Times New Roman"/>
          <w:lang w:eastAsia="en-US"/>
        </w:rPr>
        <w:t>.</w:t>
      </w:r>
    </w:p>
    <w:p w14:paraId="75164F39" w14:textId="77777777" w:rsidR="0027578A" w:rsidRDefault="0027578A" w:rsidP="0027578A">
      <w:pPr>
        <w:spacing w:line="259" w:lineRule="auto"/>
        <w:rPr>
          <w:rFonts w:ascii="Times New Roman" w:eastAsia="Times New Roman" w:hAnsi="Times New Roman" w:cs="Times New Roman"/>
          <w:lang w:eastAsia="en-US"/>
        </w:rPr>
      </w:pPr>
    </w:p>
    <w:p w14:paraId="42F46C39" w14:textId="77777777" w:rsidR="0027578A" w:rsidRDefault="0027578A" w:rsidP="0027578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DIAGNOSI</w:t>
      </w:r>
    </w:p>
    <w:p w14:paraId="248FB27F" w14:textId="5B805FD3" w:rsidR="0027578A" w:rsidRPr="0027578A" w:rsidRDefault="0027578A" w:rsidP="0027578A">
      <w:pPr>
        <w:spacing w:line="259" w:lineRule="auto"/>
        <w:rPr>
          <w:rFonts w:ascii="Times New Roman" w:eastAsia="Times New Roman" w:hAnsi="Times New Roman" w:cs="Times New Roman"/>
          <w:lang w:eastAsia="en-US"/>
        </w:rPr>
      </w:pPr>
      <w:r w:rsidRPr="0027578A">
        <w:rPr>
          <w:rFonts w:ascii="Times New Roman" w:eastAsia="Times New Roman" w:hAnsi="Times New Roman" w:cs="Times New Roman"/>
          <w:lang w:eastAsia="en-US"/>
        </w:rPr>
        <w:t>Si tratta di neoplasie delle cellule B mature che esprimono IgM di superficie, CD19, CD20, CD10 e BCL6, un fenotipo in linea con un'origine dalle cellule B dei centri germinativi.</w:t>
      </w:r>
    </w:p>
    <w:p w14:paraId="0CA2EC96" w14:textId="77777777" w:rsidR="0027578A" w:rsidRDefault="0027578A" w:rsidP="0027578A">
      <w:pPr>
        <w:spacing w:line="259" w:lineRule="auto"/>
        <w:rPr>
          <w:rFonts w:ascii="Times New Roman" w:eastAsia="Times New Roman" w:hAnsi="Times New Roman" w:cs="Times New Roman"/>
          <w:lang w:eastAsia="en-US"/>
        </w:rPr>
      </w:pPr>
      <w:r w:rsidRPr="0027578A">
        <w:rPr>
          <w:rFonts w:ascii="Times New Roman" w:eastAsia="Times New Roman" w:hAnsi="Times New Roman" w:cs="Times New Roman"/>
          <w:lang w:eastAsia="en-US"/>
        </w:rPr>
        <w:t xml:space="preserve">A differenza della maggior parte degli altri tumori a origine dai centri germinativi, il linfoma di </w:t>
      </w:r>
      <w:proofErr w:type="spellStart"/>
      <w:r w:rsidRPr="0027578A">
        <w:rPr>
          <w:rFonts w:ascii="Times New Roman" w:eastAsia="Times New Roman" w:hAnsi="Times New Roman" w:cs="Times New Roman"/>
          <w:lang w:eastAsia="en-US"/>
        </w:rPr>
        <w:t>Burkitt</w:t>
      </w:r>
      <w:proofErr w:type="spellEnd"/>
      <w:r w:rsidRPr="0027578A">
        <w:rPr>
          <w:rFonts w:ascii="Times New Roman" w:eastAsia="Times New Roman" w:hAnsi="Times New Roman" w:cs="Times New Roman"/>
          <w:lang w:eastAsia="en-US"/>
        </w:rPr>
        <w:t xml:space="preserve"> non esprime quasi mai la proteina</w:t>
      </w:r>
      <w:r>
        <w:rPr>
          <w:rFonts w:ascii="Times New Roman" w:eastAsia="Times New Roman" w:hAnsi="Times New Roman" w:cs="Times New Roman"/>
          <w:lang w:eastAsia="en-US"/>
        </w:rPr>
        <w:t xml:space="preserve"> </w:t>
      </w:r>
      <w:proofErr w:type="spellStart"/>
      <w:r w:rsidRPr="0027578A">
        <w:rPr>
          <w:rFonts w:ascii="Times New Roman" w:eastAsia="Times New Roman" w:hAnsi="Times New Roman" w:cs="Times New Roman"/>
          <w:lang w:eastAsia="en-US"/>
        </w:rPr>
        <w:t>antiapoptotica</w:t>
      </w:r>
      <w:proofErr w:type="spellEnd"/>
      <w:r w:rsidRPr="0027578A">
        <w:rPr>
          <w:rFonts w:ascii="Times New Roman" w:eastAsia="Times New Roman" w:hAnsi="Times New Roman" w:cs="Times New Roman"/>
          <w:lang w:eastAsia="en-US"/>
        </w:rPr>
        <w:t> BCL2.</w:t>
      </w:r>
      <w:r w:rsidR="006F432B" w:rsidRPr="003351AD">
        <w:rPr>
          <w:rFonts w:ascii="Times New Roman" w:eastAsia="Times New Roman" w:hAnsi="Times New Roman" w:cs="Times New Roman"/>
          <w:lang w:eastAsia="en-US"/>
        </w:rPr>
        <w:t xml:space="preserve">    </w:t>
      </w:r>
    </w:p>
    <w:p w14:paraId="77B7A1CC" w14:textId="77777777" w:rsidR="0027578A" w:rsidRDefault="0027578A" w:rsidP="0027578A">
      <w:pPr>
        <w:spacing w:line="259" w:lineRule="auto"/>
        <w:rPr>
          <w:rFonts w:ascii="Times New Roman" w:eastAsia="Times New Roman" w:hAnsi="Times New Roman" w:cs="Times New Roman"/>
          <w:lang w:eastAsia="en-US"/>
        </w:rPr>
      </w:pPr>
    </w:p>
    <w:p w14:paraId="65A5B600" w14:textId="77777777" w:rsidR="0027578A" w:rsidRDefault="0027578A" w:rsidP="0027578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CLINICA</w:t>
      </w:r>
    </w:p>
    <w:p w14:paraId="3A58C5C3" w14:textId="77777777" w:rsidR="0027578A" w:rsidRDefault="0027578A" w:rsidP="0027578A">
      <w:pPr>
        <w:spacing w:line="259" w:lineRule="auto"/>
        <w:rPr>
          <w:rFonts w:ascii="Times New Roman" w:eastAsia="Times New Roman" w:hAnsi="Times New Roman" w:cs="Times New Roman"/>
          <w:lang w:eastAsia="en-US"/>
        </w:rPr>
      </w:pPr>
      <w:r w:rsidRPr="0027578A">
        <w:rPr>
          <w:rFonts w:ascii="Times New Roman" w:eastAsia="Times New Roman" w:hAnsi="Times New Roman" w:cs="Times New Roman"/>
          <w:lang w:eastAsia="en-US"/>
        </w:rPr>
        <w:t xml:space="preserve">Sia il linfoma di </w:t>
      </w:r>
      <w:proofErr w:type="spellStart"/>
      <w:r w:rsidRPr="0027578A">
        <w:rPr>
          <w:rFonts w:ascii="Times New Roman" w:eastAsia="Times New Roman" w:hAnsi="Times New Roman" w:cs="Times New Roman"/>
          <w:lang w:eastAsia="en-US"/>
        </w:rPr>
        <w:t>Burkitt</w:t>
      </w:r>
      <w:proofErr w:type="spellEnd"/>
      <w:r w:rsidRPr="0027578A">
        <w:rPr>
          <w:rFonts w:ascii="Times New Roman" w:eastAsia="Times New Roman" w:hAnsi="Times New Roman" w:cs="Times New Roman"/>
          <w:lang w:eastAsia="en-US"/>
        </w:rPr>
        <w:t xml:space="preserve"> endemico sia quello sporadico insorgono principalmente nei bambini e nei giovani adulti e, nel complesso, i linfomi di </w:t>
      </w:r>
      <w:proofErr w:type="spellStart"/>
      <w:r w:rsidRPr="0027578A">
        <w:rPr>
          <w:rFonts w:ascii="Times New Roman" w:eastAsia="Times New Roman" w:hAnsi="Times New Roman" w:cs="Times New Roman"/>
          <w:lang w:eastAsia="en-US"/>
        </w:rPr>
        <w:t>Burkitt</w:t>
      </w:r>
      <w:proofErr w:type="spellEnd"/>
      <w:r w:rsidRPr="0027578A">
        <w:rPr>
          <w:rFonts w:ascii="Times New Roman" w:eastAsia="Times New Roman" w:hAnsi="Times New Roman" w:cs="Times New Roman"/>
          <w:lang w:eastAsia="en-US"/>
        </w:rPr>
        <w:t xml:space="preserve"> costituiscono</w:t>
      </w:r>
      <w:r>
        <w:rPr>
          <w:rFonts w:ascii="Times New Roman" w:eastAsia="Times New Roman" w:hAnsi="Times New Roman" w:cs="Times New Roman"/>
          <w:lang w:eastAsia="en-US"/>
        </w:rPr>
        <w:t xml:space="preserve"> </w:t>
      </w:r>
      <w:r w:rsidRPr="0027578A">
        <w:rPr>
          <w:rFonts w:ascii="Times New Roman" w:eastAsia="Times New Roman" w:hAnsi="Times New Roman" w:cs="Times New Roman"/>
          <w:lang w:eastAsia="en-US"/>
        </w:rPr>
        <w:t xml:space="preserve">circa </w:t>
      </w:r>
      <w:r>
        <w:rPr>
          <w:rFonts w:ascii="Times New Roman" w:eastAsia="Times New Roman" w:hAnsi="Times New Roman" w:cs="Times New Roman"/>
          <w:lang w:eastAsia="en-US"/>
        </w:rPr>
        <w:t>i</w:t>
      </w:r>
      <w:r w:rsidRPr="0027578A">
        <w:rPr>
          <w:rFonts w:ascii="Times New Roman" w:eastAsia="Times New Roman" w:hAnsi="Times New Roman" w:cs="Times New Roman"/>
          <w:lang w:eastAsia="en-US"/>
        </w:rPr>
        <w:t>l 30% dei LNH pediatrici negli Stati Uniti.</w:t>
      </w:r>
      <w:r>
        <w:rPr>
          <w:rFonts w:ascii="Times New Roman" w:eastAsia="Times New Roman" w:hAnsi="Times New Roman" w:cs="Times New Roman"/>
          <w:lang w:eastAsia="en-US"/>
        </w:rPr>
        <w:t xml:space="preserve"> </w:t>
      </w:r>
      <w:r w:rsidRPr="0027578A">
        <w:rPr>
          <w:rFonts w:ascii="Times New Roman" w:eastAsia="Times New Roman" w:hAnsi="Times New Roman" w:cs="Times New Roman"/>
          <w:lang w:eastAsia="en-US"/>
        </w:rPr>
        <w:t xml:space="preserve">La maggior parte delle neoplasie si manifesta in sedi </w:t>
      </w:r>
      <w:proofErr w:type="spellStart"/>
      <w:r w:rsidRPr="0027578A">
        <w:rPr>
          <w:rFonts w:ascii="Times New Roman" w:eastAsia="Times New Roman" w:hAnsi="Times New Roman" w:cs="Times New Roman"/>
          <w:lang w:eastAsia="en-US"/>
        </w:rPr>
        <w:t>extralinfonodali</w:t>
      </w:r>
      <w:proofErr w:type="spellEnd"/>
      <w:r w:rsidRPr="0027578A">
        <w:rPr>
          <w:rFonts w:ascii="Times New Roman" w:eastAsia="Times New Roman" w:hAnsi="Times New Roman" w:cs="Times New Roman"/>
          <w:lang w:eastAsia="en-US"/>
        </w:rPr>
        <w:t>.</w:t>
      </w:r>
    </w:p>
    <w:p w14:paraId="23A67040" w14:textId="0CCBF58D" w:rsidR="0027578A" w:rsidRPr="0027578A" w:rsidRDefault="0027578A" w:rsidP="0027578A">
      <w:pPr>
        <w:spacing w:line="259" w:lineRule="auto"/>
        <w:rPr>
          <w:rFonts w:ascii="Times New Roman" w:eastAsia="Times New Roman" w:hAnsi="Times New Roman" w:cs="Times New Roman"/>
          <w:lang w:eastAsia="en-US"/>
        </w:rPr>
      </w:pPr>
      <w:r w:rsidRPr="0027578A">
        <w:rPr>
          <w:rFonts w:ascii="Times New Roman" w:eastAsia="Times New Roman" w:hAnsi="Times New Roman" w:cs="Times New Roman"/>
          <w:lang w:eastAsia="en-US"/>
        </w:rPr>
        <w:t xml:space="preserve">Il linfoma di </w:t>
      </w:r>
      <w:proofErr w:type="spellStart"/>
      <w:r w:rsidRPr="0027578A">
        <w:rPr>
          <w:rFonts w:ascii="Times New Roman" w:eastAsia="Times New Roman" w:hAnsi="Times New Roman" w:cs="Times New Roman"/>
          <w:lang w:eastAsia="en-US"/>
        </w:rPr>
        <w:t>Burkitt</w:t>
      </w:r>
      <w:proofErr w:type="spellEnd"/>
      <w:r w:rsidRPr="0027578A">
        <w:rPr>
          <w:rFonts w:ascii="Times New Roman" w:eastAsia="Times New Roman" w:hAnsi="Times New Roman" w:cs="Times New Roman"/>
          <w:lang w:eastAsia="en-US"/>
        </w:rPr>
        <w:t xml:space="preserve"> endemico si presenta spesso come una massa che interessa la mandibola e mostra un'insolita predilezione per i visceri addominali, in</w:t>
      </w:r>
      <w:r>
        <w:rPr>
          <w:rFonts w:ascii="Times New Roman" w:eastAsia="Times New Roman" w:hAnsi="Times New Roman" w:cs="Times New Roman"/>
          <w:lang w:eastAsia="en-US"/>
        </w:rPr>
        <w:t xml:space="preserve"> </w:t>
      </w:r>
      <w:r w:rsidRPr="0027578A">
        <w:rPr>
          <w:rFonts w:ascii="Times New Roman" w:eastAsia="Times New Roman" w:hAnsi="Times New Roman" w:cs="Times New Roman"/>
          <w:lang w:eastAsia="en-US"/>
        </w:rPr>
        <w:t>particolare reni, ovaie e ghiandole surrenali.</w:t>
      </w:r>
    </w:p>
    <w:p w14:paraId="2B69070F" w14:textId="20301BB3" w:rsidR="006F432B" w:rsidRDefault="0027578A" w:rsidP="0027578A">
      <w:pPr>
        <w:spacing w:line="259" w:lineRule="auto"/>
        <w:rPr>
          <w:rFonts w:ascii="Times New Roman" w:eastAsia="Times New Roman" w:hAnsi="Times New Roman" w:cs="Times New Roman"/>
          <w:lang w:eastAsia="en-US"/>
        </w:rPr>
      </w:pPr>
      <w:r w:rsidRPr="0027578A">
        <w:rPr>
          <w:rFonts w:ascii="Times New Roman" w:eastAsia="Times New Roman" w:hAnsi="Times New Roman" w:cs="Times New Roman"/>
          <w:lang w:eastAsia="en-US"/>
        </w:rPr>
        <w:t xml:space="preserve">Al contrario, il linfoma di </w:t>
      </w:r>
      <w:proofErr w:type="spellStart"/>
      <w:r w:rsidRPr="0027578A">
        <w:rPr>
          <w:rFonts w:ascii="Times New Roman" w:eastAsia="Times New Roman" w:hAnsi="Times New Roman" w:cs="Times New Roman"/>
          <w:lang w:eastAsia="en-US"/>
        </w:rPr>
        <w:t>Burkitt</w:t>
      </w:r>
      <w:proofErr w:type="spellEnd"/>
      <w:r w:rsidRPr="0027578A">
        <w:rPr>
          <w:rFonts w:ascii="Times New Roman" w:eastAsia="Times New Roman" w:hAnsi="Times New Roman" w:cs="Times New Roman"/>
          <w:lang w:eastAsia="en-US"/>
        </w:rPr>
        <w:t xml:space="preserve"> sporadico si presenta più spesso come una massa addomi</w:t>
      </w:r>
      <w:r>
        <w:rPr>
          <w:rFonts w:ascii="Times New Roman" w:eastAsia="Times New Roman" w:hAnsi="Times New Roman" w:cs="Times New Roman"/>
          <w:lang w:eastAsia="en-US"/>
        </w:rPr>
        <w:t>nale. L</w:t>
      </w:r>
      <w:r w:rsidRPr="0027578A">
        <w:rPr>
          <w:rFonts w:ascii="Times New Roman" w:eastAsia="Times New Roman" w:hAnsi="Times New Roman" w:cs="Times New Roman"/>
          <w:lang w:eastAsia="en-US"/>
        </w:rPr>
        <w:t>'interessamento del midollo osseo e del sangue periferico</w:t>
      </w:r>
      <w:r>
        <w:rPr>
          <w:rFonts w:ascii="Times New Roman" w:eastAsia="Times New Roman" w:hAnsi="Times New Roman" w:cs="Times New Roman"/>
          <w:lang w:eastAsia="en-US"/>
        </w:rPr>
        <w:t>.</w:t>
      </w:r>
    </w:p>
    <w:p w14:paraId="470B10E7" w14:textId="77777777" w:rsidR="0027578A" w:rsidRDefault="0027578A" w:rsidP="0027578A">
      <w:pPr>
        <w:spacing w:line="259" w:lineRule="auto"/>
        <w:rPr>
          <w:rFonts w:ascii="Times New Roman" w:eastAsia="Times New Roman" w:hAnsi="Times New Roman" w:cs="Times New Roman"/>
          <w:lang w:eastAsia="en-US"/>
        </w:rPr>
      </w:pPr>
    </w:p>
    <w:p w14:paraId="6AAB6279" w14:textId="7D25EC30" w:rsidR="0027578A" w:rsidRDefault="0027578A" w:rsidP="0027578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TERAPIA</w:t>
      </w:r>
    </w:p>
    <w:p w14:paraId="44119D5D" w14:textId="7DA39A1E" w:rsidR="0027578A" w:rsidRDefault="0027578A" w:rsidP="0027578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Il linfoma di </w:t>
      </w:r>
      <w:proofErr w:type="spellStart"/>
      <w:r>
        <w:rPr>
          <w:rFonts w:ascii="Times New Roman" w:eastAsia="Times New Roman" w:hAnsi="Times New Roman" w:cs="Times New Roman"/>
          <w:lang w:eastAsia="en-US"/>
        </w:rPr>
        <w:t>Burkitt</w:t>
      </w:r>
      <w:proofErr w:type="spellEnd"/>
      <w:r>
        <w:rPr>
          <w:rFonts w:ascii="Times New Roman" w:eastAsia="Times New Roman" w:hAnsi="Times New Roman" w:cs="Times New Roman"/>
          <w:lang w:eastAsia="en-US"/>
        </w:rPr>
        <w:t xml:space="preserve"> risponde bene alla chemioterapia però può tendere a recidivare. </w:t>
      </w:r>
    </w:p>
    <w:p w14:paraId="5A2FE970" w14:textId="77777777" w:rsidR="0027578A" w:rsidRDefault="0027578A" w:rsidP="0027578A">
      <w:pPr>
        <w:spacing w:line="259" w:lineRule="auto"/>
        <w:rPr>
          <w:rFonts w:ascii="Times New Roman" w:eastAsia="Times New Roman" w:hAnsi="Times New Roman" w:cs="Times New Roman"/>
          <w:lang w:eastAsia="en-US"/>
        </w:rPr>
      </w:pPr>
    </w:p>
    <w:p w14:paraId="6131F09A" w14:textId="4E3B130C" w:rsidR="0027578A" w:rsidRDefault="0027578A" w:rsidP="0027578A">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t>LINFOMA MANTELLARE</w:t>
      </w:r>
    </w:p>
    <w:p w14:paraId="52A1AD21" w14:textId="08DB02FF" w:rsidR="0027578A" w:rsidRDefault="0027578A" w:rsidP="0027578A">
      <w:pPr>
        <w:spacing w:line="259" w:lineRule="auto"/>
        <w:rPr>
          <w:rFonts w:ascii="Times New Roman" w:eastAsia="Times New Roman" w:hAnsi="Times New Roman" w:cs="Times New Roman"/>
          <w:lang w:eastAsia="en-US"/>
        </w:rPr>
      </w:pPr>
      <w:r w:rsidRPr="0027578A">
        <w:rPr>
          <w:rFonts w:ascii="Times New Roman" w:eastAsia="Times New Roman" w:hAnsi="Times New Roman" w:cs="Times New Roman"/>
          <w:lang w:eastAsia="en-US"/>
        </w:rPr>
        <w:t>Il linfoma a cellule mantellari è una neoplasia linfoide non comune che rappresenta circa il 2.5% degli LNH negli Stati Uniti e dal 7 al 9% degli LNH</w:t>
      </w:r>
      <w:r>
        <w:rPr>
          <w:rFonts w:ascii="Times New Roman" w:eastAsia="Times New Roman" w:hAnsi="Times New Roman" w:cs="Times New Roman"/>
          <w:lang w:eastAsia="en-US"/>
        </w:rPr>
        <w:t xml:space="preserve"> </w:t>
      </w:r>
      <w:r w:rsidRPr="0027578A">
        <w:rPr>
          <w:rFonts w:ascii="Times New Roman" w:eastAsia="Times New Roman" w:hAnsi="Times New Roman" w:cs="Times New Roman"/>
          <w:lang w:eastAsia="en-US"/>
        </w:rPr>
        <w:t>in Europa. Solitamente compare nella quinta o sesta decade di vita ed è predominante nei soggetti di sesso maschile. Come dice il nome, le cellule tumorali sono simili alle normali cellule B del mantello che circondano i centri germinativi.</w:t>
      </w:r>
    </w:p>
    <w:p w14:paraId="2BB8355C" w14:textId="77777777" w:rsidR="0027578A" w:rsidRDefault="0027578A" w:rsidP="0027578A">
      <w:pPr>
        <w:spacing w:line="259" w:lineRule="auto"/>
        <w:rPr>
          <w:rFonts w:ascii="Times New Roman" w:eastAsia="Times New Roman" w:hAnsi="Times New Roman" w:cs="Times New Roman"/>
          <w:lang w:eastAsia="en-US"/>
        </w:rPr>
      </w:pPr>
    </w:p>
    <w:p w14:paraId="534E4A27" w14:textId="77777777" w:rsidR="00580E64" w:rsidRDefault="00580E64" w:rsidP="0027578A">
      <w:pPr>
        <w:spacing w:line="259" w:lineRule="auto"/>
        <w:rPr>
          <w:rFonts w:ascii="Times New Roman" w:eastAsia="Times New Roman" w:hAnsi="Times New Roman" w:cs="Times New Roman"/>
          <w:lang w:eastAsia="en-US"/>
        </w:rPr>
      </w:pPr>
    </w:p>
    <w:p w14:paraId="413803DF" w14:textId="3E29CD97" w:rsidR="0027578A" w:rsidRDefault="0027578A" w:rsidP="0027578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PATOGENESI</w:t>
      </w:r>
    </w:p>
    <w:p w14:paraId="5AFE1211" w14:textId="4C478949" w:rsidR="0027578A" w:rsidRDefault="00924622" w:rsidP="00924622">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T</w:t>
      </w:r>
      <w:r w:rsidRPr="00924622">
        <w:rPr>
          <w:rFonts w:ascii="Times New Roman" w:eastAsia="Times New Roman" w:hAnsi="Times New Roman" w:cs="Times New Roman"/>
          <w:lang w:eastAsia="en-US"/>
        </w:rPr>
        <w:t>utti i linfomi a cellule mantellari hanno una traslocazione</w:t>
      </w:r>
      <w:r>
        <w:rPr>
          <w:rFonts w:ascii="Times New Roman" w:eastAsia="Times New Roman" w:hAnsi="Times New Roman" w:cs="Times New Roman"/>
          <w:lang w:eastAsia="en-US"/>
        </w:rPr>
        <w:t xml:space="preserve"> </w:t>
      </w:r>
      <w:r w:rsidRPr="00924622">
        <w:rPr>
          <w:rFonts w:ascii="Times New Roman" w:eastAsia="Times New Roman" w:hAnsi="Times New Roman" w:cs="Times New Roman"/>
          <w:lang w:eastAsia="en-US"/>
        </w:rPr>
        <w:t xml:space="preserve">(11;14) che coinvolge il locus </w:t>
      </w:r>
      <w:proofErr w:type="spellStart"/>
      <w:r w:rsidRPr="00924622">
        <w:rPr>
          <w:rFonts w:ascii="Times New Roman" w:eastAsia="Times New Roman" w:hAnsi="Times New Roman" w:cs="Times New Roman"/>
          <w:lang w:eastAsia="en-US"/>
        </w:rPr>
        <w:t>IgH</w:t>
      </w:r>
      <w:proofErr w:type="spellEnd"/>
      <w:r w:rsidRPr="00924622">
        <w:rPr>
          <w:rFonts w:ascii="Times New Roman" w:eastAsia="Times New Roman" w:hAnsi="Times New Roman" w:cs="Times New Roman"/>
          <w:lang w:eastAsia="en-US"/>
        </w:rPr>
        <w:t xml:space="preserve"> sul cromosoma 14 e il locus della ciclina</w:t>
      </w:r>
      <w:r>
        <w:rPr>
          <w:rFonts w:ascii="Times New Roman" w:eastAsia="Times New Roman" w:hAnsi="Times New Roman" w:cs="Times New Roman"/>
          <w:lang w:eastAsia="en-US"/>
        </w:rPr>
        <w:t xml:space="preserve"> </w:t>
      </w:r>
      <w:r w:rsidRPr="00924622">
        <w:rPr>
          <w:rFonts w:ascii="Times New Roman" w:eastAsia="Times New Roman" w:hAnsi="Times New Roman" w:cs="Times New Roman"/>
          <w:lang w:eastAsia="en-US"/>
        </w:rPr>
        <w:t xml:space="preserve">D1 sul cromosoma 11 che porta alla </w:t>
      </w:r>
      <w:proofErr w:type="spellStart"/>
      <w:r w:rsidRPr="00924622">
        <w:rPr>
          <w:rFonts w:ascii="Times New Roman" w:eastAsia="Times New Roman" w:hAnsi="Times New Roman" w:cs="Times New Roman"/>
          <w:lang w:eastAsia="en-US"/>
        </w:rPr>
        <w:t>sovraespressione</w:t>
      </w:r>
      <w:proofErr w:type="spellEnd"/>
      <w:r w:rsidRPr="00924622">
        <w:rPr>
          <w:rFonts w:ascii="Times New Roman" w:eastAsia="Times New Roman" w:hAnsi="Times New Roman" w:cs="Times New Roman"/>
          <w:lang w:eastAsia="en-US"/>
        </w:rPr>
        <w:t xml:space="preserve"> della ciclina D1.</w:t>
      </w:r>
      <w:r>
        <w:rPr>
          <w:rFonts w:ascii="Times New Roman" w:eastAsia="Times New Roman" w:hAnsi="Times New Roman" w:cs="Times New Roman"/>
          <w:lang w:eastAsia="en-US"/>
        </w:rPr>
        <w:t xml:space="preserve"> </w:t>
      </w:r>
      <w:r w:rsidRPr="00924622">
        <w:rPr>
          <w:rFonts w:ascii="Times New Roman" w:eastAsia="Times New Roman" w:hAnsi="Times New Roman" w:cs="Times New Roman"/>
          <w:lang w:eastAsia="en-US"/>
        </w:rPr>
        <w:t xml:space="preserve">Il risultato della </w:t>
      </w:r>
      <w:proofErr w:type="spellStart"/>
      <w:r w:rsidRPr="00924622">
        <w:rPr>
          <w:rFonts w:ascii="Times New Roman" w:eastAsia="Times New Roman" w:hAnsi="Times New Roman" w:cs="Times New Roman"/>
          <w:lang w:eastAsia="en-US"/>
        </w:rPr>
        <w:t>sovraespressione</w:t>
      </w:r>
      <w:proofErr w:type="spellEnd"/>
      <w:r w:rsidRPr="00924622">
        <w:rPr>
          <w:rFonts w:ascii="Times New Roman" w:eastAsia="Times New Roman" w:hAnsi="Times New Roman" w:cs="Times New Roman"/>
          <w:lang w:eastAsia="en-US"/>
        </w:rPr>
        <w:t xml:space="preserve"> della ciclina D1 promuove la progressione dalla fase G1 alla S durante il ciclo cellulare.</w:t>
      </w:r>
    </w:p>
    <w:p w14:paraId="5703CD12" w14:textId="77777777" w:rsidR="00B6544E" w:rsidRDefault="00B6544E" w:rsidP="00924622">
      <w:pPr>
        <w:spacing w:line="259" w:lineRule="auto"/>
        <w:rPr>
          <w:rFonts w:ascii="Times New Roman" w:eastAsia="Times New Roman" w:hAnsi="Times New Roman" w:cs="Times New Roman"/>
          <w:lang w:eastAsia="en-US"/>
        </w:rPr>
      </w:pPr>
    </w:p>
    <w:p w14:paraId="662D0C8A" w14:textId="5845BFA5" w:rsidR="00924622" w:rsidRDefault="00924622" w:rsidP="00924622">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MORFOLOGIA</w:t>
      </w:r>
    </w:p>
    <w:p w14:paraId="5A7D1BE9" w14:textId="7CD59D58" w:rsidR="00924622" w:rsidRDefault="00924622" w:rsidP="00924622">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Le cellule tumorali nodali solitamente si dispongono intorno ai centri germinativi. Solitamente, la proliferazione riguarda piccoli linfociti; ci possono essere anche se raramente grandi cellule. La cromatina è addensata e i nucleoli sono pressoché invisibili e il citoplasma è scarso.</w:t>
      </w:r>
      <w:r w:rsidR="00C65500">
        <w:rPr>
          <w:rFonts w:ascii="Times New Roman" w:eastAsia="Times New Roman" w:hAnsi="Times New Roman" w:cs="Times New Roman"/>
          <w:lang w:eastAsia="en-US"/>
        </w:rPr>
        <w:t xml:space="preserve"> L’</w:t>
      </w:r>
      <w:proofErr w:type="spellStart"/>
      <w:r w:rsidR="00C65500">
        <w:rPr>
          <w:rFonts w:ascii="Times New Roman" w:eastAsia="Times New Roman" w:hAnsi="Times New Roman" w:cs="Times New Roman"/>
          <w:lang w:eastAsia="en-US"/>
        </w:rPr>
        <w:t>immunofenotipo</w:t>
      </w:r>
      <w:proofErr w:type="spellEnd"/>
      <w:r w:rsidR="00C65500">
        <w:rPr>
          <w:rFonts w:ascii="Times New Roman" w:eastAsia="Times New Roman" w:hAnsi="Times New Roman" w:cs="Times New Roman"/>
          <w:lang w:eastAsia="en-US"/>
        </w:rPr>
        <w:t xml:space="preserve"> permette di distinguerl</w:t>
      </w:r>
      <w:r w:rsidR="008212DB">
        <w:rPr>
          <w:rFonts w:ascii="Times New Roman" w:eastAsia="Times New Roman" w:hAnsi="Times New Roman" w:cs="Times New Roman"/>
          <w:lang w:eastAsia="en-US"/>
        </w:rPr>
        <w:t>e</w:t>
      </w:r>
      <w:r w:rsidR="00C65500">
        <w:rPr>
          <w:rFonts w:ascii="Times New Roman" w:eastAsia="Times New Roman" w:hAnsi="Times New Roman" w:cs="Times New Roman"/>
          <w:lang w:eastAsia="en-US"/>
        </w:rPr>
        <w:t xml:space="preserve"> dalle altre forme. </w:t>
      </w:r>
    </w:p>
    <w:p w14:paraId="509E9BB0" w14:textId="0FB3B778" w:rsidR="00C65500" w:rsidRDefault="00C65500" w:rsidP="00924622">
      <w:pPr>
        <w:spacing w:line="259" w:lineRule="auto"/>
        <w:rPr>
          <w:rFonts w:ascii="Times New Roman" w:eastAsia="Times New Roman" w:hAnsi="Times New Roman" w:cs="Times New Roman"/>
          <w:lang w:eastAsia="en-US"/>
        </w:rPr>
      </w:pPr>
    </w:p>
    <w:p w14:paraId="72391E19" w14:textId="6373B4FE" w:rsidR="008212DB" w:rsidRDefault="008212DB" w:rsidP="00C65500">
      <w:pPr>
        <w:spacing w:line="259" w:lineRule="auto"/>
        <w:rPr>
          <w:rFonts w:ascii="Times New Roman" w:eastAsia="Times New Roman" w:hAnsi="Times New Roman" w:cs="Times New Roman"/>
          <w:lang w:eastAsia="en-US"/>
        </w:rPr>
      </w:pPr>
      <w:r>
        <w:rPr>
          <w:noProof/>
        </w:rPr>
        <w:drawing>
          <wp:anchor distT="0" distB="0" distL="114300" distR="114300" simplePos="0" relativeHeight="251666432" behindDoc="0" locked="0" layoutInCell="1" allowOverlap="1" wp14:anchorId="61BCE579" wp14:editId="3A00E9F2">
            <wp:simplePos x="0" y="0"/>
            <wp:positionH relativeFrom="column">
              <wp:posOffset>11430</wp:posOffset>
            </wp:positionH>
            <wp:positionV relativeFrom="paragraph">
              <wp:posOffset>15240</wp:posOffset>
            </wp:positionV>
            <wp:extent cx="3023235" cy="2598420"/>
            <wp:effectExtent l="0" t="0" r="5715" b="0"/>
            <wp:wrapSquare wrapText="bothSides"/>
            <wp:docPr id="9609097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323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752216" w14:textId="358C53B2" w:rsidR="008212DB" w:rsidRDefault="008212DB" w:rsidP="00C65500">
      <w:pPr>
        <w:spacing w:line="259" w:lineRule="auto"/>
        <w:rPr>
          <w:rFonts w:ascii="Times New Roman" w:eastAsia="Times New Roman" w:hAnsi="Times New Roman" w:cs="Times New Roman"/>
          <w:lang w:eastAsia="en-US"/>
        </w:rPr>
      </w:pPr>
    </w:p>
    <w:p w14:paraId="01FEFF74" w14:textId="14448A2A" w:rsidR="00C65500" w:rsidRDefault="00C65500" w:rsidP="00C65500">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A basso ingrandimento si osservano le cellule linfoidi neoplastiche che circondano un piccolo centro germinativo atrofico, producendo un pattern di crescita mantellare. Ad alto ingrandimento si osserva una popolazione omogenea di piccole cellule </w:t>
      </w:r>
      <w:r w:rsidR="008212DB">
        <w:rPr>
          <w:rFonts w:ascii="Times New Roman" w:eastAsia="Times New Roman" w:hAnsi="Times New Roman" w:cs="Times New Roman"/>
          <w:lang w:eastAsia="en-US"/>
        </w:rPr>
        <w:t xml:space="preserve">linfoidi con margini nucleari in qualche modo irregolari, cromatina addensata e scarso citoplasma. </w:t>
      </w:r>
    </w:p>
    <w:p w14:paraId="5E806139" w14:textId="77777777" w:rsidR="008212DB" w:rsidRDefault="008212DB" w:rsidP="00C65500">
      <w:pPr>
        <w:spacing w:line="259" w:lineRule="auto"/>
        <w:rPr>
          <w:rFonts w:ascii="Times New Roman" w:eastAsia="Times New Roman" w:hAnsi="Times New Roman" w:cs="Times New Roman"/>
          <w:lang w:eastAsia="en-US"/>
        </w:rPr>
      </w:pPr>
    </w:p>
    <w:p w14:paraId="5EE10E0F" w14:textId="77777777" w:rsidR="008212DB" w:rsidRDefault="008212DB" w:rsidP="00C65500">
      <w:pPr>
        <w:spacing w:line="259" w:lineRule="auto"/>
        <w:rPr>
          <w:rFonts w:ascii="Times New Roman" w:eastAsia="Times New Roman" w:hAnsi="Times New Roman" w:cs="Times New Roman"/>
          <w:lang w:eastAsia="en-US"/>
        </w:rPr>
      </w:pPr>
    </w:p>
    <w:p w14:paraId="46B2ABC7" w14:textId="77777777" w:rsidR="008212DB" w:rsidRDefault="008212DB" w:rsidP="00C65500">
      <w:pPr>
        <w:spacing w:line="259" w:lineRule="auto"/>
        <w:rPr>
          <w:rFonts w:ascii="Times New Roman" w:eastAsia="Times New Roman" w:hAnsi="Times New Roman" w:cs="Times New Roman"/>
          <w:lang w:eastAsia="en-US"/>
        </w:rPr>
      </w:pPr>
    </w:p>
    <w:p w14:paraId="4DF530C8" w14:textId="77777777" w:rsidR="008212DB" w:rsidRDefault="008212DB" w:rsidP="00C65500">
      <w:pPr>
        <w:spacing w:line="259" w:lineRule="auto"/>
        <w:rPr>
          <w:rFonts w:ascii="Times New Roman" w:eastAsia="Times New Roman" w:hAnsi="Times New Roman" w:cs="Times New Roman"/>
          <w:lang w:eastAsia="en-US"/>
        </w:rPr>
      </w:pPr>
    </w:p>
    <w:p w14:paraId="614AF719" w14:textId="77777777" w:rsidR="008212DB" w:rsidRDefault="008212DB" w:rsidP="00C65500">
      <w:pPr>
        <w:spacing w:line="259" w:lineRule="auto"/>
        <w:rPr>
          <w:rFonts w:ascii="Times New Roman" w:eastAsia="Times New Roman" w:hAnsi="Times New Roman" w:cs="Times New Roman"/>
          <w:lang w:eastAsia="en-US"/>
        </w:rPr>
      </w:pPr>
    </w:p>
    <w:p w14:paraId="6CCD4D18" w14:textId="49D66B63" w:rsidR="008212DB" w:rsidRDefault="008212DB" w:rsidP="00C65500">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DIAGNOSI</w:t>
      </w:r>
    </w:p>
    <w:p w14:paraId="2CDD9761" w14:textId="38DC2BE2" w:rsidR="008212DB" w:rsidRDefault="00807BBA" w:rsidP="00C65500">
      <w:pPr>
        <w:spacing w:line="259" w:lineRule="auto"/>
        <w:rPr>
          <w:rFonts w:ascii="Times New Roman" w:eastAsia="Times New Roman" w:hAnsi="Times New Roman" w:cs="Times New Roman"/>
          <w:lang w:eastAsia="en-US"/>
        </w:rPr>
      </w:pPr>
      <w:r w:rsidRPr="00807BBA">
        <w:rPr>
          <w:rFonts w:ascii="Times New Roman" w:eastAsia="Times New Roman" w:hAnsi="Times New Roman" w:cs="Times New Roman"/>
          <w:lang w:eastAsia="en-US"/>
        </w:rPr>
        <w:t>Il linfoma a cellule mantellari esprime elevati livelli di ciclina D1, CD19 e CD20 e livelli</w:t>
      </w:r>
      <w:r>
        <w:rPr>
          <w:rFonts w:ascii="Times New Roman" w:eastAsia="Times New Roman" w:hAnsi="Times New Roman" w:cs="Times New Roman"/>
          <w:lang w:eastAsia="en-US"/>
        </w:rPr>
        <w:t xml:space="preserve"> </w:t>
      </w:r>
      <w:r w:rsidRPr="00807BBA">
        <w:rPr>
          <w:rFonts w:ascii="Times New Roman" w:eastAsia="Times New Roman" w:hAnsi="Times New Roman" w:cs="Times New Roman"/>
          <w:lang w:eastAsia="en-US"/>
        </w:rPr>
        <w:t xml:space="preserve">moderatamente alti di lg di superficie (solitamente IgM e </w:t>
      </w:r>
      <w:proofErr w:type="spellStart"/>
      <w:r w:rsidRPr="00807BBA">
        <w:rPr>
          <w:rFonts w:ascii="Times New Roman" w:eastAsia="Times New Roman" w:hAnsi="Times New Roman" w:cs="Times New Roman"/>
          <w:lang w:eastAsia="en-US"/>
        </w:rPr>
        <w:t>IgD</w:t>
      </w:r>
      <w:proofErr w:type="spellEnd"/>
      <w:r w:rsidRPr="00807BBA">
        <w:rPr>
          <w:rFonts w:ascii="Times New Roman" w:eastAsia="Times New Roman" w:hAnsi="Times New Roman" w:cs="Times New Roman"/>
          <w:lang w:eastAsia="en-US"/>
        </w:rPr>
        <w:t xml:space="preserve"> con catene leggere k o 1). Questo tumore normalmente è CD5+ e CD23-, il che aiuta a distinguerlo dalle LLC/SLL. Il gene </w:t>
      </w:r>
      <w:proofErr w:type="spellStart"/>
      <w:r w:rsidRPr="00807BBA">
        <w:rPr>
          <w:rFonts w:ascii="Times New Roman" w:eastAsia="Times New Roman" w:hAnsi="Times New Roman" w:cs="Times New Roman"/>
          <w:lang w:eastAsia="en-US"/>
        </w:rPr>
        <w:t>IgH</w:t>
      </w:r>
      <w:proofErr w:type="spellEnd"/>
      <w:r w:rsidRPr="00807BBA">
        <w:rPr>
          <w:rFonts w:ascii="Times New Roman" w:eastAsia="Times New Roman" w:hAnsi="Times New Roman" w:cs="Times New Roman"/>
          <w:lang w:eastAsia="en-US"/>
        </w:rPr>
        <w:t xml:space="preserve"> non presenta </w:t>
      </w:r>
      <w:proofErr w:type="spellStart"/>
      <w:r w:rsidRPr="00807BBA">
        <w:rPr>
          <w:rFonts w:ascii="Times New Roman" w:eastAsia="Times New Roman" w:hAnsi="Times New Roman" w:cs="Times New Roman"/>
          <w:lang w:eastAsia="en-US"/>
        </w:rPr>
        <w:t>ipermutazione</w:t>
      </w:r>
      <w:proofErr w:type="spellEnd"/>
      <w:r w:rsidRPr="00807BBA">
        <w:rPr>
          <w:rFonts w:ascii="Times New Roman" w:eastAsia="Times New Roman" w:hAnsi="Times New Roman" w:cs="Times New Roman"/>
          <w:lang w:eastAsia="en-US"/>
        </w:rPr>
        <w:t xml:space="preserve"> somatica, il che permette di sostenere che origini da una cellula B </w:t>
      </w:r>
      <w:proofErr w:type="spellStart"/>
      <w:r w:rsidRPr="00807BBA">
        <w:rPr>
          <w:rFonts w:ascii="Times New Roman" w:eastAsia="Times New Roman" w:hAnsi="Times New Roman" w:cs="Times New Roman"/>
          <w:lang w:eastAsia="en-US"/>
        </w:rPr>
        <w:t>naive</w:t>
      </w:r>
      <w:proofErr w:type="spellEnd"/>
      <w:r w:rsidRPr="00807BBA">
        <w:rPr>
          <w:rFonts w:ascii="Times New Roman" w:eastAsia="Times New Roman" w:hAnsi="Times New Roman" w:cs="Times New Roman"/>
          <w:lang w:eastAsia="en-US"/>
        </w:rPr>
        <w:t>.</w:t>
      </w:r>
    </w:p>
    <w:p w14:paraId="2FA57096" w14:textId="174DEE5A" w:rsidR="00807BBA" w:rsidRDefault="00807BBA" w:rsidP="00C65500">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w:t>
      </w:r>
      <w:r w:rsidRPr="00807BBA">
        <w:rPr>
          <w:rFonts w:ascii="Times New Roman" w:eastAsia="Times New Roman" w:hAnsi="Times New Roman" w:cs="Times New Roman"/>
          <w:i/>
          <w:iCs/>
          <w:lang w:eastAsia="en-US"/>
        </w:rPr>
        <w:t>Ricorda: CD5+, CD19+</w:t>
      </w:r>
      <w:r>
        <w:rPr>
          <w:rFonts w:ascii="Times New Roman" w:eastAsia="Times New Roman" w:hAnsi="Times New Roman" w:cs="Times New Roman"/>
          <w:i/>
          <w:iCs/>
          <w:lang w:eastAsia="en-US"/>
        </w:rPr>
        <w:t>,</w:t>
      </w:r>
      <w:r w:rsidRPr="00807BBA">
        <w:rPr>
          <w:rFonts w:ascii="Times New Roman" w:eastAsia="Times New Roman" w:hAnsi="Times New Roman" w:cs="Times New Roman"/>
          <w:i/>
          <w:iCs/>
          <w:lang w:eastAsia="en-US"/>
        </w:rPr>
        <w:t xml:space="preserve"> CD20+ e CD23+ è linfatica cronica; CD5+, CD19+ e CD23- è linfoma mantellare</w:t>
      </w:r>
      <w:r>
        <w:rPr>
          <w:rFonts w:ascii="Times New Roman" w:eastAsia="Times New Roman" w:hAnsi="Times New Roman" w:cs="Times New Roman"/>
          <w:lang w:eastAsia="en-US"/>
        </w:rPr>
        <w:t>).</w:t>
      </w:r>
    </w:p>
    <w:p w14:paraId="0DBFAFE9" w14:textId="77777777" w:rsidR="00807BBA" w:rsidRDefault="00807BBA" w:rsidP="00C65500">
      <w:pPr>
        <w:spacing w:line="259" w:lineRule="auto"/>
        <w:rPr>
          <w:rFonts w:ascii="Times New Roman" w:eastAsia="Times New Roman" w:hAnsi="Times New Roman" w:cs="Times New Roman"/>
          <w:lang w:eastAsia="en-US"/>
        </w:rPr>
      </w:pPr>
    </w:p>
    <w:p w14:paraId="6CCA6C56" w14:textId="7861C1D2" w:rsidR="00807BBA" w:rsidRDefault="00807BBA" w:rsidP="00C65500">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CLINICA</w:t>
      </w:r>
    </w:p>
    <w:p w14:paraId="59CE8520" w14:textId="77777777" w:rsidR="00816AF7" w:rsidRDefault="00807BBA" w:rsidP="00C65500">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Il linfoma mantellare si presenta con linfonodi generalizzati nel 20-40% dei casi, può essere in alcuni casi </w:t>
      </w:r>
      <w:proofErr w:type="spellStart"/>
      <w:r>
        <w:rPr>
          <w:rFonts w:ascii="Times New Roman" w:eastAsia="Times New Roman" w:hAnsi="Times New Roman" w:cs="Times New Roman"/>
          <w:lang w:eastAsia="en-US"/>
        </w:rPr>
        <w:t>extranodale</w:t>
      </w:r>
      <w:proofErr w:type="spellEnd"/>
      <w:r>
        <w:rPr>
          <w:rFonts w:ascii="Times New Roman" w:eastAsia="Times New Roman" w:hAnsi="Times New Roman" w:cs="Times New Roman"/>
          <w:lang w:eastAsia="en-US"/>
        </w:rPr>
        <w:t xml:space="preserve"> con localizzazione a livello del midollo, della milza, del fegato e dell’intestino. </w:t>
      </w:r>
      <w:r w:rsidR="00816AF7" w:rsidRPr="00816AF7">
        <w:rPr>
          <w:rFonts w:ascii="Times New Roman" w:eastAsia="Times New Roman" w:hAnsi="Times New Roman" w:cs="Times New Roman"/>
          <w:lang w:eastAsia="en-US"/>
        </w:rPr>
        <w:t>Occasionalmente il coinvolgimento della mucosa del piccolo intestino o del colon produce lesioni simil-polipoidi (poliposi linfomatosa); tra tutte le forme di LNH, il linfoma a cellule mantellari è quello che più frequentemente da questo tipo di diffusione</w:t>
      </w:r>
      <w:r w:rsidR="00816AF7">
        <w:rPr>
          <w:rFonts w:ascii="Times New Roman" w:eastAsia="Times New Roman" w:hAnsi="Times New Roman" w:cs="Times New Roman"/>
          <w:lang w:eastAsia="en-US"/>
        </w:rPr>
        <w:t xml:space="preserve">; nella stadiazione di questa neoplasia vengono infatti effettuati oltre agli esami di base anche gastroscopia e colonscopia. </w:t>
      </w:r>
    </w:p>
    <w:p w14:paraId="48D25D12" w14:textId="77777777" w:rsidR="00816AF7" w:rsidRDefault="00816AF7" w:rsidP="00C65500">
      <w:pPr>
        <w:spacing w:line="259" w:lineRule="auto"/>
        <w:rPr>
          <w:rFonts w:ascii="Times New Roman" w:eastAsia="Times New Roman" w:hAnsi="Times New Roman" w:cs="Times New Roman"/>
          <w:lang w:eastAsia="en-US"/>
        </w:rPr>
      </w:pPr>
    </w:p>
    <w:p w14:paraId="4D9BAD45" w14:textId="77777777" w:rsidR="00816AF7" w:rsidRDefault="00816AF7" w:rsidP="00C65500">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PROGNOSI</w:t>
      </w:r>
    </w:p>
    <w:p w14:paraId="3EEA28A8" w14:textId="75D4D935" w:rsidR="00807BBA" w:rsidRDefault="00816AF7" w:rsidP="00C65500">
      <w:pPr>
        <w:spacing w:line="259" w:lineRule="auto"/>
        <w:rPr>
          <w:rFonts w:ascii="Times New Roman" w:eastAsia="Times New Roman" w:hAnsi="Times New Roman" w:cs="Times New Roman"/>
          <w:lang w:eastAsia="en-US"/>
        </w:rPr>
      </w:pPr>
      <w:r w:rsidRPr="00816AF7">
        <w:rPr>
          <w:rFonts w:ascii="Times New Roman" w:eastAsia="Times New Roman" w:hAnsi="Times New Roman" w:cs="Times New Roman"/>
          <w:lang w:eastAsia="en-US"/>
        </w:rPr>
        <w:t>Il linfoma a cellule mantellari è piuttosto aggressivo e incurabile; la media di sopravvivenza va dagli 8 ai 10 anni. La variante blastoide, un profilo "proliferative" e le mutazioni di TP53 sono associati a tassi di sopravvivenza inferiori.</w:t>
      </w:r>
      <w:r>
        <w:rPr>
          <w:rFonts w:ascii="Times New Roman" w:eastAsia="Times New Roman" w:hAnsi="Times New Roman" w:cs="Times New Roman"/>
          <w:lang w:eastAsia="en-US"/>
        </w:rPr>
        <w:t xml:space="preserve"> </w:t>
      </w:r>
    </w:p>
    <w:p w14:paraId="192D125C" w14:textId="77777777" w:rsidR="00816AF7" w:rsidRDefault="00816AF7" w:rsidP="00C65500">
      <w:pPr>
        <w:spacing w:line="259" w:lineRule="auto"/>
        <w:rPr>
          <w:rFonts w:ascii="Times New Roman" w:eastAsia="Times New Roman" w:hAnsi="Times New Roman" w:cs="Times New Roman"/>
          <w:lang w:eastAsia="en-US"/>
        </w:rPr>
      </w:pPr>
    </w:p>
    <w:p w14:paraId="5C679145" w14:textId="403FA9B5" w:rsidR="00816AF7" w:rsidRDefault="00816AF7" w:rsidP="00C65500">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TERAPIA</w:t>
      </w:r>
    </w:p>
    <w:p w14:paraId="7145B48B" w14:textId="14FC81F0" w:rsidR="00816AF7" w:rsidRDefault="00816AF7" w:rsidP="00C65500">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Si effettua chemio immunoterapia, trapianto di midollo autologo nei giovani, inibitori della Bruton </w:t>
      </w:r>
      <w:proofErr w:type="spellStart"/>
      <w:r>
        <w:rPr>
          <w:rFonts w:ascii="Times New Roman" w:eastAsia="Times New Roman" w:hAnsi="Times New Roman" w:cs="Times New Roman"/>
          <w:lang w:eastAsia="en-US"/>
        </w:rPr>
        <w:t>tirosin</w:t>
      </w:r>
      <w:proofErr w:type="spellEnd"/>
      <w:r>
        <w:rPr>
          <w:rFonts w:ascii="Times New Roman" w:eastAsia="Times New Roman" w:hAnsi="Times New Roman" w:cs="Times New Roman"/>
          <w:lang w:eastAsia="en-US"/>
        </w:rPr>
        <w:t xml:space="preserve"> chinasi e CAR T.</w:t>
      </w:r>
    </w:p>
    <w:p w14:paraId="5D45CB9F" w14:textId="77777777" w:rsidR="00816AF7" w:rsidRDefault="00816AF7" w:rsidP="00C65500">
      <w:pPr>
        <w:spacing w:line="259" w:lineRule="auto"/>
        <w:rPr>
          <w:rFonts w:ascii="Times New Roman" w:eastAsia="Times New Roman" w:hAnsi="Times New Roman" w:cs="Times New Roman"/>
          <w:lang w:eastAsia="en-US"/>
        </w:rPr>
      </w:pPr>
    </w:p>
    <w:p w14:paraId="234B650A" w14:textId="77777777" w:rsidR="00816AF7" w:rsidRDefault="00816AF7" w:rsidP="00C65500">
      <w:pPr>
        <w:spacing w:line="259" w:lineRule="auto"/>
        <w:rPr>
          <w:rFonts w:ascii="Times New Roman" w:eastAsia="Times New Roman" w:hAnsi="Times New Roman" w:cs="Times New Roman"/>
          <w:lang w:eastAsia="en-US"/>
        </w:rPr>
      </w:pPr>
    </w:p>
    <w:p w14:paraId="4C145610" w14:textId="6F48040D" w:rsidR="00C70AB6" w:rsidRDefault="00C70AB6" w:rsidP="00C65500">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t>LINFOMA MARGINALE</w:t>
      </w:r>
    </w:p>
    <w:p w14:paraId="2EB2FC4A" w14:textId="182E2B3D" w:rsidR="00C70AB6" w:rsidRDefault="00C70AB6" w:rsidP="00C65500">
      <w:pPr>
        <w:spacing w:line="259" w:lineRule="auto"/>
        <w:rPr>
          <w:rFonts w:ascii="Times New Roman" w:eastAsia="Times New Roman" w:hAnsi="Times New Roman" w:cs="Times New Roman"/>
          <w:lang w:eastAsia="en-US"/>
        </w:rPr>
      </w:pPr>
      <w:r w:rsidRPr="00C70AB6">
        <w:rPr>
          <w:rFonts w:ascii="Times New Roman" w:eastAsia="Times New Roman" w:hAnsi="Times New Roman" w:cs="Times New Roman"/>
          <w:lang w:eastAsia="en-US"/>
        </w:rPr>
        <w:t xml:space="preserve">La categoria dei linfomi della zona marginale comprende un eterogeneo gruppo di tumori a cellule B che origina all'interno dei linfonodi, della milza o di tessuti </w:t>
      </w:r>
      <w:proofErr w:type="spellStart"/>
      <w:r w:rsidRPr="00C70AB6">
        <w:rPr>
          <w:rFonts w:ascii="Times New Roman" w:eastAsia="Times New Roman" w:hAnsi="Times New Roman" w:cs="Times New Roman"/>
          <w:lang w:eastAsia="en-US"/>
        </w:rPr>
        <w:t>extranodali</w:t>
      </w:r>
      <w:proofErr w:type="spellEnd"/>
      <w:r w:rsidRPr="00C70AB6">
        <w:rPr>
          <w:rFonts w:ascii="Times New Roman" w:eastAsia="Times New Roman" w:hAnsi="Times New Roman" w:cs="Times New Roman"/>
          <w:lang w:eastAsia="en-US"/>
        </w:rPr>
        <w:t xml:space="preserve">. I tumori </w:t>
      </w:r>
      <w:proofErr w:type="spellStart"/>
      <w:r w:rsidRPr="00C70AB6">
        <w:rPr>
          <w:rFonts w:ascii="Times New Roman" w:eastAsia="Times New Roman" w:hAnsi="Times New Roman" w:cs="Times New Roman"/>
          <w:lang w:eastAsia="en-US"/>
        </w:rPr>
        <w:t>extranodali</w:t>
      </w:r>
      <w:proofErr w:type="spellEnd"/>
      <w:r w:rsidRPr="00C70AB6">
        <w:rPr>
          <w:rFonts w:ascii="Times New Roman" w:eastAsia="Times New Roman" w:hAnsi="Times New Roman" w:cs="Times New Roman"/>
          <w:lang w:eastAsia="en-US"/>
        </w:rPr>
        <w:t xml:space="preserve"> inizialmente venivano evidenziati a livello delle mucose e sono spesso definiti come tumori del tessuto linfoide associato alle mucose (</w:t>
      </w:r>
      <w:proofErr w:type="spellStart"/>
      <w:r w:rsidRPr="00C70AB6">
        <w:rPr>
          <w:rFonts w:ascii="Times New Roman" w:eastAsia="Times New Roman" w:hAnsi="Times New Roman" w:cs="Times New Roman"/>
          <w:lang w:eastAsia="en-US"/>
        </w:rPr>
        <w:t>MALTomi</w:t>
      </w:r>
      <w:proofErr w:type="spellEnd"/>
      <w:r w:rsidRPr="00C70AB6">
        <w:rPr>
          <w:rFonts w:ascii="Times New Roman" w:eastAsia="Times New Roman" w:hAnsi="Times New Roman" w:cs="Times New Roman"/>
          <w:lang w:eastAsia="en-US"/>
        </w:rPr>
        <w:t xml:space="preserve">). Nella maggior parte dei casi, le cellule tumorali mostrano segni di </w:t>
      </w:r>
      <w:proofErr w:type="spellStart"/>
      <w:r w:rsidRPr="00C70AB6">
        <w:rPr>
          <w:rFonts w:ascii="Times New Roman" w:eastAsia="Times New Roman" w:hAnsi="Times New Roman" w:cs="Times New Roman"/>
          <w:lang w:eastAsia="en-US"/>
        </w:rPr>
        <w:t>ipermutazione</w:t>
      </w:r>
      <w:proofErr w:type="spellEnd"/>
      <w:r w:rsidRPr="00C70AB6">
        <w:rPr>
          <w:rFonts w:ascii="Times New Roman" w:eastAsia="Times New Roman" w:hAnsi="Times New Roman" w:cs="Times New Roman"/>
          <w:lang w:eastAsia="en-US"/>
        </w:rPr>
        <w:t xml:space="preserve"> somatica e si pensa possano avere origine dalle cellule B della memoria. Sebbene i linfomi della zona marginale condividano alcune caratteristiche, quelli dei siti </w:t>
      </w:r>
      <w:proofErr w:type="spellStart"/>
      <w:r w:rsidRPr="00C70AB6">
        <w:rPr>
          <w:rFonts w:ascii="Times New Roman" w:eastAsia="Times New Roman" w:hAnsi="Times New Roman" w:cs="Times New Roman"/>
          <w:lang w:eastAsia="en-US"/>
        </w:rPr>
        <w:t>extranodali</w:t>
      </w:r>
      <w:proofErr w:type="spellEnd"/>
      <w:r w:rsidRPr="00C70AB6">
        <w:rPr>
          <w:rFonts w:ascii="Times New Roman" w:eastAsia="Times New Roman" w:hAnsi="Times New Roman" w:cs="Times New Roman"/>
          <w:lang w:eastAsia="en-US"/>
        </w:rPr>
        <w:t xml:space="preserve"> meritano particolare attenzione per la loro patogenesi insolit</w:t>
      </w:r>
      <w:r>
        <w:rPr>
          <w:rFonts w:ascii="Times New Roman" w:eastAsia="Times New Roman" w:hAnsi="Times New Roman" w:cs="Times New Roman"/>
          <w:lang w:eastAsia="en-US"/>
        </w:rPr>
        <w:t xml:space="preserve">a: </w:t>
      </w:r>
    </w:p>
    <w:p w14:paraId="7CE43AFE" w14:textId="130049F5" w:rsidR="001C2CE7" w:rsidRPr="001C2CE7" w:rsidRDefault="001C2CE7" w:rsidP="001C2CE7">
      <w:pPr>
        <w:spacing w:line="259" w:lineRule="auto"/>
        <w:rPr>
          <w:rFonts w:ascii="Times New Roman" w:eastAsia="Times New Roman" w:hAnsi="Times New Roman" w:cs="Times New Roman"/>
          <w:lang w:eastAsia="en-US"/>
        </w:rPr>
      </w:pPr>
      <w:r w:rsidRPr="001C2CE7">
        <w:rPr>
          <w:rFonts w:ascii="Times New Roman" w:eastAsia="Times New Roman" w:hAnsi="Times New Roman" w:cs="Times New Roman"/>
          <w:lang w:eastAsia="en-US"/>
        </w:rPr>
        <w:t>- Spesso insorgono all'interno di tessuti coinvolti in disordini infiammatori</w:t>
      </w:r>
      <w:r>
        <w:rPr>
          <w:rFonts w:ascii="Times New Roman" w:eastAsia="Times New Roman" w:hAnsi="Times New Roman" w:cs="Times New Roman"/>
          <w:lang w:eastAsia="en-US"/>
        </w:rPr>
        <w:t xml:space="preserve"> cronici a eziologia autoimmune o infettiva; alcuni esempi includono le ghiandole salivari in corso di sindrome di </w:t>
      </w:r>
      <w:proofErr w:type="spellStart"/>
      <w:r w:rsidRPr="001C2CE7">
        <w:rPr>
          <w:rFonts w:ascii="Times New Roman" w:eastAsia="Times New Roman" w:hAnsi="Times New Roman" w:cs="Times New Roman"/>
          <w:lang w:eastAsia="en-US"/>
        </w:rPr>
        <w:t>Sjögren</w:t>
      </w:r>
      <w:proofErr w:type="spellEnd"/>
      <w:r>
        <w:rPr>
          <w:rFonts w:ascii="Times New Roman" w:eastAsia="Times New Roman" w:hAnsi="Times New Roman" w:cs="Times New Roman"/>
          <w:lang w:eastAsia="en-US"/>
        </w:rPr>
        <w:t>, la tiroide in corso di tiroidite</w:t>
      </w:r>
      <w:r w:rsidRPr="001C2CE7">
        <w:rPr>
          <w:rFonts w:ascii="Times New Roman" w:eastAsia="Times New Roman" w:hAnsi="Times New Roman" w:cs="Times New Roman"/>
          <w:lang w:eastAsia="en-US"/>
        </w:rPr>
        <w:t xml:space="preserve"> di Hashimoto e lo stomaco in corso di gastriti da Helicobacter.</w:t>
      </w:r>
    </w:p>
    <w:p w14:paraId="655D10A6" w14:textId="4F522073" w:rsidR="001C2CE7" w:rsidRPr="001C2CE7" w:rsidRDefault="001C2CE7" w:rsidP="001C2CE7">
      <w:pPr>
        <w:spacing w:line="259" w:lineRule="auto"/>
        <w:rPr>
          <w:rFonts w:ascii="Times New Roman" w:eastAsia="Times New Roman" w:hAnsi="Times New Roman" w:cs="Times New Roman"/>
          <w:lang w:eastAsia="en-US"/>
        </w:rPr>
      </w:pPr>
      <w:r w:rsidRPr="001C2CE7">
        <w:rPr>
          <w:rFonts w:ascii="Times New Roman" w:eastAsia="Times New Roman" w:hAnsi="Times New Roman" w:cs="Times New Roman"/>
          <w:lang w:eastAsia="en-US"/>
        </w:rPr>
        <w:t>- Rimangono localizzati per lunghi periodi e si diffondono a livello sistemico</w:t>
      </w:r>
      <w:r>
        <w:rPr>
          <w:rFonts w:ascii="Times New Roman" w:eastAsia="Times New Roman" w:hAnsi="Times New Roman" w:cs="Times New Roman"/>
          <w:lang w:eastAsia="en-US"/>
        </w:rPr>
        <w:t xml:space="preserve"> </w:t>
      </w:r>
      <w:r w:rsidRPr="001C2CE7">
        <w:rPr>
          <w:rFonts w:ascii="Times New Roman" w:eastAsia="Times New Roman" w:hAnsi="Times New Roman" w:cs="Times New Roman"/>
          <w:lang w:eastAsia="en-US"/>
        </w:rPr>
        <w:t>solo tardivamente.</w:t>
      </w:r>
    </w:p>
    <w:p w14:paraId="75D3B086" w14:textId="2A3B049C" w:rsidR="001C2CE7" w:rsidRPr="00C70AB6" w:rsidRDefault="001C2CE7" w:rsidP="001C2CE7">
      <w:pPr>
        <w:spacing w:line="259" w:lineRule="auto"/>
        <w:rPr>
          <w:rFonts w:ascii="Times New Roman" w:eastAsia="Times New Roman" w:hAnsi="Times New Roman" w:cs="Times New Roman"/>
          <w:lang w:eastAsia="en-US"/>
        </w:rPr>
      </w:pPr>
      <w:r w:rsidRPr="001C2CE7">
        <w:rPr>
          <w:rFonts w:ascii="Times New Roman" w:eastAsia="Times New Roman" w:hAnsi="Times New Roman" w:cs="Times New Roman"/>
          <w:lang w:eastAsia="en-US"/>
        </w:rPr>
        <w:t>- Possono regredire se l'agente stimolante (per esempio H. pylori) viene</w:t>
      </w:r>
      <w:r>
        <w:rPr>
          <w:rFonts w:ascii="Times New Roman" w:eastAsia="Times New Roman" w:hAnsi="Times New Roman" w:cs="Times New Roman"/>
          <w:lang w:eastAsia="en-US"/>
        </w:rPr>
        <w:t xml:space="preserve"> </w:t>
      </w:r>
      <w:r w:rsidRPr="001C2CE7">
        <w:rPr>
          <w:rFonts w:ascii="Times New Roman" w:eastAsia="Times New Roman" w:hAnsi="Times New Roman" w:cs="Times New Roman"/>
          <w:lang w:eastAsia="en-US"/>
        </w:rPr>
        <w:t>rimosso</w:t>
      </w:r>
      <w:r>
        <w:rPr>
          <w:rFonts w:ascii="Times New Roman" w:eastAsia="Times New Roman" w:hAnsi="Times New Roman" w:cs="Times New Roman"/>
          <w:lang w:eastAsia="en-US"/>
        </w:rPr>
        <w:t>.</w:t>
      </w:r>
    </w:p>
    <w:p w14:paraId="11990C5C" w14:textId="77777777" w:rsidR="004F567A" w:rsidRDefault="001C2CE7" w:rsidP="00C65500">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Possono rimanere localizzati nel punto di insorgenza per anni e solo raramente vanno incontro a disseminazione sistemica. </w:t>
      </w:r>
    </w:p>
    <w:p w14:paraId="10882065" w14:textId="08E9EF96" w:rsidR="001C2CE7" w:rsidRDefault="001C2CE7" w:rsidP="00C65500">
      <w:pPr>
        <w:spacing w:line="259" w:lineRule="auto"/>
        <w:rPr>
          <w:rFonts w:ascii="Times New Roman" w:eastAsia="Times New Roman" w:hAnsi="Times New Roman" w:cs="Times New Roman"/>
          <w:i/>
          <w:iCs/>
          <w:lang w:eastAsia="en-US"/>
        </w:rPr>
      </w:pPr>
      <w:r w:rsidRPr="001C2CE7">
        <w:rPr>
          <w:rFonts w:ascii="Times New Roman" w:eastAsia="Times New Roman" w:hAnsi="Times New Roman" w:cs="Times New Roman"/>
          <w:i/>
          <w:iCs/>
          <w:lang w:eastAsia="en-US"/>
        </w:rPr>
        <w:t>Vi è una quota di pazienti nei quali, se viene rimosso l’agente che ha dato origine alla patologia</w:t>
      </w:r>
      <w:r>
        <w:rPr>
          <w:rFonts w:ascii="Times New Roman" w:eastAsia="Times New Roman" w:hAnsi="Times New Roman" w:cs="Times New Roman"/>
          <w:i/>
          <w:iCs/>
          <w:lang w:eastAsia="en-US"/>
        </w:rPr>
        <w:t xml:space="preserve">, </w:t>
      </w:r>
      <w:r w:rsidRPr="001C2CE7">
        <w:rPr>
          <w:rFonts w:ascii="Times New Roman" w:eastAsia="Times New Roman" w:hAnsi="Times New Roman" w:cs="Times New Roman"/>
          <w:i/>
          <w:iCs/>
          <w:lang w:eastAsia="en-US"/>
        </w:rPr>
        <w:t>si può avere una regressione del linfoma; ad esempio, nei pazienti che hanno linfoma della zona marginale a livello gastrico, che è insorto per infezione da Helicobacter pylori, si è visto che chi viene trattato con una terapia eradicante di Helicobacter pylori può andare incontro a regressione del linfoma.</w:t>
      </w:r>
    </w:p>
    <w:p w14:paraId="31559BF1" w14:textId="66DB7EEC" w:rsidR="004F567A" w:rsidRPr="004F567A" w:rsidRDefault="004F567A" w:rsidP="004F567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I</w:t>
      </w:r>
      <w:r w:rsidRPr="004F567A">
        <w:rPr>
          <w:rFonts w:ascii="Times New Roman" w:eastAsia="Times New Roman" w:hAnsi="Times New Roman" w:cs="Times New Roman"/>
          <w:lang w:eastAsia="en-US"/>
        </w:rPr>
        <w:t xml:space="preserve"> linfomi della zona marginale </w:t>
      </w:r>
      <w:proofErr w:type="spellStart"/>
      <w:r w:rsidRPr="004F567A">
        <w:rPr>
          <w:rFonts w:ascii="Times New Roman" w:eastAsia="Times New Roman" w:hAnsi="Times New Roman" w:cs="Times New Roman"/>
          <w:lang w:eastAsia="en-US"/>
        </w:rPr>
        <w:t>extranodali</w:t>
      </w:r>
      <w:proofErr w:type="spellEnd"/>
      <w:r w:rsidRPr="004F567A">
        <w:rPr>
          <w:rFonts w:ascii="Times New Roman" w:eastAsia="Times New Roman" w:hAnsi="Times New Roman" w:cs="Times New Roman"/>
          <w:lang w:eastAsia="en-US"/>
        </w:rPr>
        <w:t xml:space="preserve"> insorgano in tessuti sede di infiammazione cronica con una</w:t>
      </w:r>
      <w:r>
        <w:rPr>
          <w:rFonts w:ascii="Times New Roman" w:eastAsia="Times New Roman" w:hAnsi="Times New Roman" w:cs="Times New Roman"/>
          <w:lang w:eastAsia="en-US"/>
        </w:rPr>
        <w:t xml:space="preserve"> </w:t>
      </w:r>
      <w:r w:rsidRPr="004F567A">
        <w:rPr>
          <w:rFonts w:ascii="Times New Roman" w:eastAsia="Times New Roman" w:hAnsi="Times New Roman" w:cs="Times New Roman"/>
          <w:lang w:eastAsia="en-US"/>
        </w:rPr>
        <w:t>transizione che va da un'iperplasia linfoide reattiva a un processo</w:t>
      </w:r>
      <w:r>
        <w:rPr>
          <w:rFonts w:ascii="Times New Roman" w:eastAsia="Times New Roman" w:hAnsi="Times New Roman" w:cs="Times New Roman"/>
          <w:lang w:eastAsia="en-US"/>
        </w:rPr>
        <w:t xml:space="preserve"> </w:t>
      </w:r>
      <w:r w:rsidRPr="004F567A">
        <w:rPr>
          <w:rFonts w:ascii="Times New Roman" w:eastAsia="Times New Roman" w:hAnsi="Times New Roman" w:cs="Times New Roman"/>
          <w:lang w:eastAsia="en-US"/>
        </w:rPr>
        <w:t>linfoproliferativo conclamato.</w:t>
      </w:r>
    </w:p>
    <w:p w14:paraId="278446FA" w14:textId="3C119D0C" w:rsidR="004F567A" w:rsidRDefault="004F567A" w:rsidP="004F567A">
      <w:pPr>
        <w:spacing w:line="259" w:lineRule="auto"/>
        <w:rPr>
          <w:rFonts w:ascii="Times New Roman" w:eastAsia="Times New Roman" w:hAnsi="Times New Roman" w:cs="Times New Roman"/>
          <w:lang w:eastAsia="en-US"/>
        </w:rPr>
      </w:pPr>
      <w:r w:rsidRPr="004F567A">
        <w:rPr>
          <w:rFonts w:ascii="Times New Roman" w:eastAsia="Times New Roman" w:hAnsi="Times New Roman" w:cs="Times New Roman"/>
          <w:lang w:eastAsia="en-US"/>
        </w:rPr>
        <w:t xml:space="preserve">Questa malattia inizia come una reazione immune policlonale. In seguito all'acquisizione di mutazioni iniziali sconosciute si genera un clone B-cellulare dipendente dalle cellule T </w:t>
      </w:r>
      <w:proofErr w:type="spellStart"/>
      <w:r w:rsidRPr="004F567A">
        <w:rPr>
          <w:rFonts w:ascii="Times New Roman" w:eastAsia="Times New Roman" w:hAnsi="Times New Roman" w:cs="Times New Roman"/>
          <w:lang w:eastAsia="en-US"/>
        </w:rPr>
        <w:t>helper</w:t>
      </w:r>
      <w:proofErr w:type="spellEnd"/>
      <w:r w:rsidRPr="004F567A">
        <w:rPr>
          <w:rFonts w:ascii="Times New Roman" w:eastAsia="Times New Roman" w:hAnsi="Times New Roman" w:cs="Times New Roman"/>
          <w:lang w:eastAsia="en-US"/>
        </w:rPr>
        <w:t xml:space="preserve"> stimolate dall'antigene per i segnali che ne regolano crescita e sopravvivenza. In questo stadio la rimozione dell'antigene determina la regressione del tumore.</w:t>
      </w:r>
      <w:r>
        <w:rPr>
          <w:rFonts w:ascii="Times New Roman" w:eastAsia="Times New Roman" w:hAnsi="Times New Roman" w:cs="Times New Roman"/>
          <w:lang w:eastAsia="en-US"/>
        </w:rPr>
        <w:t xml:space="preserve"> </w:t>
      </w:r>
    </w:p>
    <w:p w14:paraId="66A32D69" w14:textId="46051742" w:rsidR="004F567A" w:rsidRDefault="004F567A" w:rsidP="004F567A">
      <w:pPr>
        <w:spacing w:line="259" w:lineRule="auto"/>
        <w:rPr>
          <w:rFonts w:ascii="Times New Roman" w:eastAsia="Times New Roman" w:hAnsi="Times New Roman" w:cs="Times New Roman"/>
          <w:lang w:eastAsia="en-US"/>
        </w:rPr>
      </w:pPr>
      <w:r w:rsidRPr="004F567A">
        <w:rPr>
          <w:rFonts w:ascii="Times New Roman" w:eastAsia="Times New Roman" w:hAnsi="Times New Roman" w:cs="Times New Roman"/>
          <w:lang w:eastAsia="en-US"/>
        </w:rPr>
        <w:t>Col tempo, tuttavia, i tumori possono acquisire ulteriori mutazioni che rendono la loro crescita e la loro sopravvivenza antigene-indipendenti, come le traslocazioni cromosomiche (11;18),</w:t>
      </w:r>
      <w:r>
        <w:rPr>
          <w:rFonts w:ascii="Times New Roman" w:eastAsia="Times New Roman" w:hAnsi="Times New Roman" w:cs="Times New Roman"/>
          <w:lang w:eastAsia="en-US"/>
        </w:rPr>
        <w:t xml:space="preserve"> </w:t>
      </w:r>
      <w:r w:rsidRPr="004F567A">
        <w:rPr>
          <w:rFonts w:ascii="Times New Roman" w:eastAsia="Times New Roman" w:hAnsi="Times New Roman" w:cs="Times New Roman"/>
          <w:lang w:eastAsia="en-US"/>
        </w:rPr>
        <w:t>(14;18) o (1;14), le quali</w:t>
      </w:r>
      <w:r>
        <w:rPr>
          <w:rFonts w:ascii="Times New Roman" w:eastAsia="Times New Roman" w:hAnsi="Times New Roman" w:cs="Times New Roman"/>
          <w:lang w:eastAsia="en-US"/>
        </w:rPr>
        <w:t xml:space="preserve"> </w:t>
      </w:r>
      <w:r w:rsidRPr="004F567A">
        <w:rPr>
          <w:rFonts w:ascii="Times New Roman" w:eastAsia="Times New Roman" w:hAnsi="Times New Roman" w:cs="Times New Roman"/>
          <w:lang w:eastAsia="en-US"/>
        </w:rPr>
        <w:t xml:space="preserve">sono relativamente specifiche dei linfomi della zona marginale </w:t>
      </w:r>
      <w:proofErr w:type="spellStart"/>
      <w:r w:rsidRPr="004F567A">
        <w:rPr>
          <w:rFonts w:ascii="Times New Roman" w:eastAsia="Times New Roman" w:hAnsi="Times New Roman" w:cs="Times New Roman"/>
          <w:lang w:eastAsia="en-US"/>
        </w:rPr>
        <w:t>extranodali</w:t>
      </w:r>
      <w:proofErr w:type="spellEnd"/>
      <w:r w:rsidRPr="004F567A">
        <w:rPr>
          <w:rFonts w:ascii="Times New Roman" w:eastAsia="Times New Roman" w:hAnsi="Times New Roman" w:cs="Times New Roman"/>
          <w:lang w:eastAsia="en-US"/>
        </w:rPr>
        <w:t>.</w:t>
      </w:r>
      <w:r>
        <w:rPr>
          <w:rFonts w:ascii="Times New Roman" w:eastAsia="Times New Roman" w:hAnsi="Times New Roman" w:cs="Times New Roman"/>
          <w:lang w:eastAsia="en-US"/>
        </w:rPr>
        <w:t xml:space="preserve"> </w:t>
      </w:r>
      <w:r w:rsidRPr="004F567A">
        <w:rPr>
          <w:rFonts w:ascii="Times New Roman" w:eastAsia="Times New Roman" w:hAnsi="Times New Roman" w:cs="Times New Roman"/>
          <w:lang w:eastAsia="en-US"/>
        </w:rPr>
        <w:t>Tutte queste traslocazioni determinano un'</w:t>
      </w:r>
      <w:proofErr w:type="spellStart"/>
      <w:r w:rsidRPr="004F567A">
        <w:rPr>
          <w:rFonts w:ascii="Times New Roman" w:eastAsia="Times New Roman" w:hAnsi="Times New Roman" w:cs="Times New Roman"/>
          <w:lang w:eastAsia="en-US"/>
        </w:rPr>
        <w:t>upregulation</w:t>
      </w:r>
      <w:proofErr w:type="spellEnd"/>
      <w:r w:rsidRPr="004F567A">
        <w:rPr>
          <w:rFonts w:ascii="Times New Roman" w:eastAsia="Times New Roman" w:hAnsi="Times New Roman" w:cs="Times New Roman"/>
          <w:lang w:eastAsia="en-US"/>
        </w:rPr>
        <w:t xml:space="preserve"> dell'espressione e della funzione di BCL10 o MALT1, componenti proteici di un complesso di segnale che attiva NF-</w:t>
      </w:r>
      <w:proofErr w:type="spellStart"/>
      <w:r w:rsidRPr="004F567A">
        <w:rPr>
          <w:rFonts w:ascii="Times New Roman" w:eastAsia="Times New Roman" w:hAnsi="Times New Roman" w:cs="Times New Roman"/>
          <w:lang w:eastAsia="en-US"/>
        </w:rPr>
        <w:t>kB</w:t>
      </w:r>
      <w:proofErr w:type="spellEnd"/>
      <w:r w:rsidRPr="004F567A">
        <w:rPr>
          <w:rFonts w:ascii="Times New Roman" w:eastAsia="Times New Roman" w:hAnsi="Times New Roman" w:cs="Times New Roman"/>
          <w:lang w:eastAsia="en-US"/>
        </w:rPr>
        <w:t xml:space="preserve"> e promuove la crescita e la sopravvivenza delle cellule B. Con la futura evoluzione clonale possono avvenire la diffusione verso siti distanti e la trasformazione in DLBCL.</w:t>
      </w:r>
    </w:p>
    <w:p w14:paraId="39A76261" w14:textId="77777777" w:rsidR="004F567A" w:rsidRDefault="004F567A" w:rsidP="004F567A">
      <w:pPr>
        <w:spacing w:line="259" w:lineRule="auto"/>
        <w:rPr>
          <w:rFonts w:ascii="Times New Roman" w:eastAsia="Times New Roman" w:hAnsi="Times New Roman" w:cs="Times New Roman"/>
          <w:lang w:eastAsia="en-US"/>
        </w:rPr>
      </w:pPr>
    </w:p>
    <w:p w14:paraId="38844B42" w14:textId="61DD0FDA" w:rsidR="004F567A" w:rsidRPr="004F567A" w:rsidRDefault="004F567A" w:rsidP="004F567A">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t>LEUCEMIA A CELLULE CAPELLUTE</w:t>
      </w:r>
    </w:p>
    <w:p w14:paraId="414F6BCD" w14:textId="53253ED3" w:rsidR="00807BBA" w:rsidRDefault="004F567A" w:rsidP="004F567A">
      <w:pPr>
        <w:spacing w:line="259" w:lineRule="auto"/>
        <w:rPr>
          <w:rFonts w:ascii="Times New Roman" w:eastAsia="Times New Roman" w:hAnsi="Times New Roman" w:cs="Times New Roman"/>
          <w:lang w:eastAsia="en-US"/>
        </w:rPr>
      </w:pPr>
      <w:r w:rsidRPr="004F567A">
        <w:rPr>
          <w:rFonts w:ascii="Times New Roman" w:eastAsia="Times New Roman" w:hAnsi="Times New Roman" w:cs="Times New Roman"/>
          <w:lang w:eastAsia="en-US"/>
        </w:rPr>
        <w:t>Questa rara ma ben definita forma di neoplasia delle cellule B costituisce circa il 2% di tutte le leucemie.</w:t>
      </w:r>
      <w:r>
        <w:rPr>
          <w:rFonts w:ascii="Times New Roman" w:eastAsia="Times New Roman" w:hAnsi="Times New Roman" w:cs="Times New Roman"/>
          <w:lang w:eastAsia="en-US"/>
        </w:rPr>
        <w:t xml:space="preserve"> </w:t>
      </w:r>
      <w:r w:rsidRPr="004F567A">
        <w:rPr>
          <w:rFonts w:ascii="Times New Roman" w:eastAsia="Times New Roman" w:hAnsi="Times New Roman" w:cs="Times New Roman"/>
          <w:lang w:eastAsia="en-US"/>
        </w:rPr>
        <w:t>Predomina nei soggetti di sesso maschile e di etnia caucasica con un’età media di 55 anni e un rapporto maschi femmine di 5:1.</w:t>
      </w:r>
      <w:r>
        <w:rPr>
          <w:rFonts w:ascii="Times New Roman" w:eastAsia="Times New Roman" w:hAnsi="Times New Roman" w:cs="Times New Roman"/>
          <w:lang w:eastAsia="en-US"/>
        </w:rPr>
        <w:t xml:space="preserve"> È definita a cellule capellute perché, se si va a vedere in periferia o </w:t>
      </w:r>
      <w:r w:rsidR="007F18CF">
        <w:rPr>
          <w:rFonts w:ascii="Times New Roman" w:eastAsia="Times New Roman" w:hAnsi="Times New Roman" w:cs="Times New Roman"/>
          <w:lang w:eastAsia="en-US"/>
        </w:rPr>
        <w:t xml:space="preserve">a livello del linfonodo di queste cellule si trovano delle estroflessioni citoplasmatiche che sembrano dei capelli. </w:t>
      </w:r>
    </w:p>
    <w:p w14:paraId="20BB6FAD" w14:textId="77777777" w:rsidR="007F18CF" w:rsidRDefault="007F18CF" w:rsidP="004F567A">
      <w:pPr>
        <w:spacing w:line="259" w:lineRule="auto"/>
        <w:rPr>
          <w:rFonts w:ascii="Times New Roman" w:eastAsia="Times New Roman" w:hAnsi="Times New Roman" w:cs="Times New Roman"/>
          <w:lang w:eastAsia="en-US"/>
        </w:rPr>
      </w:pPr>
    </w:p>
    <w:p w14:paraId="1AAAD58F" w14:textId="067F31CB" w:rsidR="007F18CF" w:rsidRDefault="007F18CF" w:rsidP="004F567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PATOGENESI</w:t>
      </w:r>
    </w:p>
    <w:p w14:paraId="6E6D0F02" w14:textId="5A118726" w:rsidR="007F18CF" w:rsidRDefault="007F18CF" w:rsidP="007F18CF">
      <w:pPr>
        <w:spacing w:line="259" w:lineRule="auto"/>
        <w:rPr>
          <w:rFonts w:ascii="Times New Roman" w:eastAsia="Times New Roman" w:hAnsi="Times New Roman" w:cs="Times New Roman"/>
          <w:lang w:eastAsia="en-US"/>
        </w:rPr>
      </w:pPr>
      <w:r w:rsidRPr="007F18CF">
        <w:rPr>
          <w:rFonts w:ascii="Times New Roman" w:eastAsia="Times New Roman" w:hAnsi="Times New Roman" w:cs="Times New Roman"/>
          <w:lang w:eastAsia="en-US"/>
        </w:rPr>
        <w:t>La leucemia a cellule capellute è associata in più del 90% dei casi all'attivazione di mutazioni puntiformi della serina/treonina chinasi</w:t>
      </w:r>
      <w:r>
        <w:rPr>
          <w:rFonts w:ascii="Times New Roman" w:eastAsia="Times New Roman" w:hAnsi="Times New Roman" w:cs="Times New Roman"/>
          <w:lang w:eastAsia="en-US"/>
        </w:rPr>
        <w:t xml:space="preserve"> </w:t>
      </w:r>
      <w:r w:rsidRPr="007F18CF">
        <w:rPr>
          <w:rFonts w:ascii="Times New Roman" w:eastAsia="Times New Roman" w:hAnsi="Times New Roman" w:cs="Times New Roman"/>
          <w:lang w:eastAsia="en-US"/>
        </w:rPr>
        <w:t>BRAF che si trova immediatamente a valle di RAS nella cascata di segnale</w:t>
      </w:r>
      <w:r>
        <w:rPr>
          <w:rFonts w:ascii="Times New Roman" w:eastAsia="Times New Roman" w:hAnsi="Times New Roman" w:cs="Times New Roman"/>
          <w:lang w:eastAsia="en-US"/>
        </w:rPr>
        <w:t xml:space="preserve"> </w:t>
      </w:r>
      <w:r w:rsidRPr="007F18CF">
        <w:rPr>
          <w:rFonts w:ascii="Times New Roman" w:eastAsia="Times New Roman" w:hAnsi="Times New Roman" w:cs="Times New Roman"/>
          <w:lang w:eastAsia="en-US"/>
        </w:rPr>
        <w:t>МАРК.</w:t>
      </w:r>
      <w:r>
        <w:rPr>
          <w:rFonts w:ascii="Times New Roman" w:eastAsia="Times New Roman" w:hAnsi="Times New Roman" w:cs="Times New Roman"/>
          <w:lang w:eastAsia="en-US"/>
        </w:rPr>
        <w:t xml:space="preserve"> </w:t>
      </w:r>
      <w:r w:rsidRPr="007F18CF">
        <w:rPr>
          <w:rFonts w:ascii="Times New Roman" w:eastAsia="Times New Roman" w:hAnsi="Times New Roman" w:cs="Times New Roman"/>
          <w:lang w:eastAsia="en-US"/>
        </w:rPr>
        <w:t>La specifica mutazione, ossia la sostituzione della valina con il glutammato al residuo 600, si trova frequentemente in molte altre neoplasie, incluso il melanoma e l'</w:t>
      </w:r>
      <w:proofErr w:type="spellStart"/>
      <w:r w:rsidRPr="007F18CF">
        <w:rPr>
          <w:rFonts w:ascii="Times New Roman" w:eastAsia="Times New Roman" w:hAnsi="Times New Roman" w:cs="Times New Roman"/>
          <w:lang w:eastAsia="en-US"/>
        </w:rPr>
        <w:t>istiocitosi</w:t>
      </w:r>
      <w:proofErr w:type="spellEnd"/>
      <w:r w:rsidRPr="007F18CF">
        <w:rPr>
          <w:rFonts w:ascii="Times New Roman" w:eastAsia="Times New Roman" w:hAnsi="Times New Roman" w:cs="Times New Roman"/>
          <w:lang w:eastAsia="en-US"/>
        </w:rPr>
        <w:t xml:space="preserve"> a cellule di Langerhans.</w:t>
      </w:r>
    </w:p>
    <w:p w14:paraId="1281EEA9" w14:textId="77777777" w:rsidR="007F18CF" w:rsidRDefault="007F18CF" w:rsidP="007F18CF">
      <w:pPr>
        <w:spacing w:line="259" w:lineRule="auto"/>
        <w:rPr>
          <w:rFonts w:ascii="Times New Roman" w:eastAsia="Times New Roman" w:hAnsi="Times New Roman" w:cs="Times New Roman"/>
          <w:lang w:eastAsia="en-US"/>
        </w:rPr>
      </w:pPr>
    </w:p>
    <w:p w14:paraId="24A4BCCA" w14:textId="5DC5BC7A" w:rsidR="007F18CF" w:rsidRDefault="007F18CF" w:rsidP="007F18CF">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MORFOLOGIA</w:t>
      </w:r>
    </w:p>
    <w:p w14:paraId="74302FED" w14:textId="6FE8E9E4" w:rsidR="007F18CF" w:rsidRDefault="00484C41" w:rsidP="007F18CF">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Le cellule leucemiche presentano proiezioni citoplasmatiche simili a fini capelli, sono cellule con nuclei rotondi, lunghi, citoplasma blu chiaro. Solitamente si ha localizzazione a livello del midollo; le cellule sono immerse in una matrice composta da fibrille reticolari, quest’ultima caratteristica ostacola spesso l’esecuzione dell’agoaspirato (fenomeno noto come “</w:t>
      </w:r>
      <w:proofErr w:type="spellStart"/>
      <w:r>
        <w:rPr>
          <w:rFonts w:ascii="Times New Roman" w:eastAsia="Times New Roman" w:hAnsi="Times New Roman" w:cs="Times New Roman"/>
          <w:lang w:eastAsia="en-US"/>
        </w:rPr>
        <w:t>punctio</w:t>
      </w:r>
      <w:proofErr w:type="spellEnd"/>
      <w:r>
        <w:rPr>
          <w:rFonts w:ascii="Times New Roman" w:eastAsia="Times New Roman" w:hAnsi="Times New Roman" w:cs="Times New Roman"/>
          <w:lang w:eastAsia="en-US"/>
        </w:rPr>
        <w:t xml:space="preserve"> sicca”), non si riescono ad aspirare le cellule midollari e quindi si rende necessario effettuare la biopsia ossea. Molte volte le cellule vanno a infiltrare la polpa rossa della milza e si ha una obliterazione della polpa bianca. </w:t>
      </w:r>
    </w:p>
    <w:p w14:paraId="24BB918D" w14:textId="77777777" w:rsidR="00484C41" w:rsidRDefault="00484C41" w:rsidP="007F18CF">
      <w:pPr>
        <w:spacing w:line="259" w:lineRule="auto"/>
        <w:rPr>
          <w:rFonts w:ascii="Times New Roman" w:eastAsia="Times New Roman" w:hAnsi="Times New Roman" w:cs="Times New Roman"/>
          <w:lang w:eastAsia="en-US"/>
        </w:rPr>
      </w:pPr>
    </w:p>
    <w:p w14:paraId="7FA27A83" w14:textId="3AD8A3DE" w:rsidR="00484C41" w:rsidRDefault="00484C41" w:rsidP="007F18CF">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DIAGNOSI</w:t>
      </w:r>
    </w:p>
    <w:p w14:paraId="15BAA2F6" w14:textId="7146FB98" w:rsidR="00484C41" w:rsidRDefault="00484C41" w:rsidP="007F18CF">
      <w:pPr>
        <w:spacing w:line="259" w:lineRule="auto"/>
        <w:rPr>
          <w:rFonts w:ascii="Times New Roman" w:eastAsia="Times New Roman" w:hAnsi="Times New Roman" w:cs="Times New Roman"/>
          <w:lang w:eastAsia="en-US"/>
        </w:rPr>
      </w:pPr>
      <w:r w:rsidRPr="00484C41">
        <w:rPr>
          <w:rFonts w:ascii="Times New Roman" w:eastAsia="Times New Roman" w:hAnsi="Times New Roman" w:cs="Times New Roman"/>
          <w:lang w:eastAsia="en-US"/>
        </w:rPr>
        <w:t>Le leucemie a cellule capellute tipicamente esprimono i marker delle cellule B CD19 e CD20; le Ig di superfice (spesso IgG); e alcuni marker relativamente distintivi come il CD11c, il CD25, il CD102 e l'</w:t>
      </w:r>
      <w:proofErr w:type="spellStart"/>
      <w:r w:rsidRPr="00484C41">
        <w:rPr>
          <w:rFonts w:ascii="Times New Roman" w:eastAsia="Times New Roman" w:hAnsi="Times New Roman" w:cs="Times New Roman"/>
          <w:lang w:eastAsia="en-US"/>
        </w:rPr>
        <w:t>annessina</w:t>
      </w:r>
      <w:proofErr w:type="spellEnd"/>
      <w:r w:rsidRPr="00484C41">
        <w:rPr>
          <w:rFonts w:ascii="Times New Roman" w:eastAsia="Times New Roman" w:hAnsi="Times New Roman" w:cs="Times New Roman"/>
          <w:lang w:eastAsia="en-US"/>
        </w:rPr>
        <w:t> A1.</w:t>
      </w:r>
    </w:p>
    <w:p w14:paraId="619F76C6" w14:textId="77777777" w:rsidR="00484C41" w:rsidRDefault="00484C41" w:rsidP="007F18CF">
      <w:pPr>
        <w:spacing w:line="259" w:lineRule="auto"/>
        <w:rPr>
          <w:rFonts w:ascii="Times New Roman" w:eastAsia="Times New Roman" w:hAnsi="Times New Roman" w:cs="Times New Roman"/>
          <w:lang w:eastAsia="en-US"/>
        </w:rPr>
      </w:pPr>
    </w:p>
    <w:p w14:paraId="390D304B" w14:textId="30350170" w:rsidR="00484C41" w:rsidRDefault="00D775EA" w:rsidP="007F18CF">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CLINICA</w:t>
      </w:r>
    </w:p>
    <w:p w14:paraId="13FB5ED9" w14:textId="166B135B" w:rsidR="00D775EA" w:rsidRDefault="00D775EA" w:rsidP="00D775EA">
      <w:pPr>
        <w:spacing w:line="259" w:lineRule="auto"/>
        <w:rPr>
          <w:rFonts w:ascii="Times New Roman" w:eastAsia="Times New Roman" w:hAnsi="Times New Roman" w:cs="Times New Roman"/>
          <w:lang w:eastAsia="en-US"/>
        </w:rPr>
      </w:pPr>
      <w:r w:rsidRPr="00D775EA">
        <w:rPr>
          <w:rFonts w:ascii="Times New Roman" w:eastAsia="Times New Roman" w:hAnsi="Times New Roman" w:cs="Times New Roman"/>
          <w:lang w:eastAsia="en-US"/>
        </w:rPr>
        <w:t>Le manifestazioni cliniche derivano in larga parte dall'infiltrazione del midollo osseo, del fegato e della milza.</w:t>
      </w:r>
      <w:r>
        <w:rPr>
          <w:rFonts w:ascii="Times New Roman" w:eastAsia="Times New Roman" w:hAnsi="Times New Roman" w:cs="Times New Roman"/>
          <w:lang w:eastAsia="en-US"/>
        </w:rPr>
        <w:t xml:space="preserve"> </w:t>
      </w:r>
      <w:r w:rsidRPr="00D775EA">
        <w:rPr>
          <w:rFonts w:ascii="Times New Roman" w:eastAsia="Times New Roman" w:hAnsi="Times New Roman" w:cs="Times New Roman"/>
          <w:lang w:eastAsia="en-US"/>
        </w:rPr>
        <w:t>La splenomegalia, spesso massiva, è la più comune e talvolta unica anomalia fisica riscontrata.</w:t>
      </w:r>
      <w:r>
        <w:rPr>
          <w:rFonts w:ascii="Times New Roman" w:eastAsia="Times New Roman" w:hAnsi="Times New Roman" w:cs="Times New Roman"/>
          <w:lang w:eastAsia="en-US"/>
        </w:rPr>
        <w:t xml:space="preserve"> </w:t>
      </w:r>
      <w:r w:rsidRPr="00D775EA">
        <w:rPr>
          <w:rFonts w:ascii="Times New Roman" w:eastAsia="Times New Roman" w:hAnsi="Times New Roman" w:cs="Times New Roman"/>
          <w:lang w:eastAsia="en-US"/>
        </w:rPr>
        <w:t>L'epatomegalia è meno comune e non così marcata; la linfoadenopatia è rara.</w:t>
      </w:r>
      <w:r>
        <w:rPr>
          <w:rFonts w:ascii="Times New Roman" w:eastAsia="Times New Roman" w:hAnsi="Times New Roman" w:cs="Times New Roman"/>
          <w:lang w:eastAsia="en-US"/>
        </w:rPr>
        <w:t xml:space="preserve"> </w:t>
      </w:r>
      <w:r w:rsidRPr="00D775EA">
        <w:rPr>
          <w:rFonts w:ascii="Times New Roman" w:eastAsia="Times New Roman" w:hAnsi="Times New Roman" w:cs="Times New Roman"/>
          <w:lang w:eastAsia="en-US"/>
        </w:rPr>
        <w:t>La pancitopenia risultante dal coinvolgimento midollare e dal sequestro delle cellule nella milza aumentata di dimensioni si osserva in più della metà dei casi.</w:t>
      </w:r>
      <w:r>
        <w:rPr>
          <w:rFonts w:ascii="Times New Roman" w:eastAsia="Times New Roman" w:hAnsi="Times New Roman" w:cs="Times New Roman"/>
          <w:lang w:eastAsia="en-US"/>
        </w:rPr>
        <w:t xml:space="preserve"> </w:t>
      </w:r>
      <w:r w:rsidRPr="00D775EA">
        <w:rPr>
          <w:rFonts w:ascii="Times New Roman" w:eastAsia="Times New Roman" w:hAnsi="Times New Roman" w:cs="Times New Roman"/>
          <w:lang w:eastAsia="en-US"/>
        </w:rPr>
        <w:t>Circa un terzo di coloro che sono affetti presenta anche infezioni perché si può avere </w:t>
      </w:r>
      <w:proofErr w:type="spellStart"/>
      <w:r w:rsidRPr="00D775EA">
        <w:rPr>
          <w:rFonts w:ascii="Times New Roman" w:eastAsia="Times New Roman" w:hAnsi="Times New Roman" w:cs="Times New Roman"/>
          <w:lang w:eastAsia="en-US"/>
        </w:rPr>
        <w:t>monocitopenia</w:t>
      </w:r>
      <w:proofErr w:type="spellEnd"/>
      <w:r w:rsidRPr="00D775EA">
        <w:rPr>
          <w:rFonts w:ascii="Times New Roman" w:eastAsia="Times New Roman" w:hAnsi="Times New Roman" w:cs="Times New Roman"/>
          <w:lang w:eastAsia="en-US"/>
        </w:rPr>
        <w:t>.</w:t>
      </w:r>
    </w:p>
    <w:p w14:paraId="31B4B540" w14:textId="77777777" w:rsidR="00D775EA" w:rsidRDefault="00D775EA" w:rsidP="00D775EA">
      <w:pPr>
        <w:spacing w:line="259" w:lineRule="auto"/>
        <w:rPr>
          <w:rFonts w:ascii="Times New Roman" w:eastAsia="Times New Roman" w:hAnsi="Times New Roman" w:cs="Times New Roman"/>
          <w:lang w:eastAsia="en-US"/>
        </w:rPr>
      </w:pPr>
    </w:p>
    <w:p w14:paraId="42AE6BF5" w14:textId="1B05FA7A" w:rsidR="00D775EA" w:rsidRDefault="00D775EA" w:rsidP="00D775E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PROGNOSI E TERAPIA</w:t>
      </w:r>
    </w:p>
    <w:p w14:paraId="35D51E13" w14:textId="073FFB8D" w:rsidR="00D775EA" w:rsidRDefault="00D775EA" w:rsidP="00D775EA">
      <w:pPr>
        <w:spacing w:line="259" w:lineRule="auto"/>
        <w:rPr>
          <w:rFonts w:ascii="Times New Roman" w:eastAsia="Times New Roman" w:hAnsi="Times New Roman" w:cs="Times New Roman"/>
          <w:lang w:eastAsia="en-US"/>
        </w:rPr>
      </w:pPr>
      <w:r w:rsidRPr="00D775EA">
        <w:rPr>
          <w:rFonts w:ascii="Times New Roman" w:eastAsia="Times New Roman" w:hAnsi="Times New Roman" w:cs="Times New Roman"/>
          <w:lang w:eastAsia="en-US"/>
        </w:rPr>
        <w:t xml:space="preserve">La leucemia a cellule capellute ha un decorso indolente. Per ragioni non chiare è eccezionalmente sensibile a regimi chemioterapici morbidi, che permettono remissioni a lungo termine. Il tumore spesso ricompare dopo </w:t>
      </w:r>
      <w:proofErr w:type="gramStart"/>
      <w:r w:rsidRPr="00D775EA">
        <w:rPr>
          <w:rFonts w:ascii="Times New Roman" w:eastAsia="Times New Roman" w:hAnsi="Times New Roman" w:cs="Times New Roman"/>
          <w:lang w:eastAsia="en-US"/>
        </w:rPr>
        <w:t>5</w:t>
      </w:r>
      <w:proofErr w:type="gramEnd"/>
      <w:r w:rsidRPr="00D775EA">
        <w:rPr>
          <w:rFonts w:ascii="Times New Roman" w:eastAsia="Times New Roman" w:hAnsi="Times New Roman" w:cs="Times New Roman"/>
          <w:lang w:eastAsia="en-US"/>
        </w:rPr>
        <w:t xml:space="preserve"> o più anni e risponde sempre bene quando trattato con gli stessi agenti, caratteristica molto insolita nei tumori umani. Gli inibitori di BRAF sembrano produrre risposte ottime nei tumori che non rispondono a chemioterapia convenzionale.</w:t>
      </w:r>
    </w:p>
    <w:p w14:paraId="2FBF4CD4" w14:textId="77777777" w:rsidR="00D775EA" w:rsidRDefault="00D775EA" w:rsidP="00D775EA">
      <w:pPr>
        <w:spacing w:line="259" w:lineRule="auto"/>
        <w:rPr>
          <w:rFonts w:ascii="Times New Roman" w:eastAsia="Times New Roman" w:hAnsi="Times New Roman" w:cs="Times New Roman"/>
          <w:lang w:eastAsia="en-US"/>
        </w:rPr>
      </w:pPr>
    </w:p>
    <w:p w14:paraId="040C2D6B" w14:textId="5FC195BD" w:rsidR="00D775EA" w:rsidRDefault="00D775EA" w:rsidP="00D775EA">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t>LINFOMI A CELLULE T</w:t>
      </w:r>
    </w:p>
    <w:p w14:paraId="5DB83559" w14:textId="5DC71327" w:rsidR="00D775EA" w:rsidRDefault="00D775EA" w:rsidP="00D775EA">
      <w:pPr>
        <w:spacing w:line="259" w:lineRule="auto"/>
        <w:rPr>
          <w:rFonts w:ascii="Times New Roman" w:eastAsia="Times New Roman" w:hAnsi="Times New Roman" w:cs="Times New Roman"/>
          <w:lang w:eastAsia="en-US"/>
        </w:rPr>
      </w:pPr>
      <w:r w:rsidRPr="00D775EA">
        <w:rPr>
          <w:rFonts w:ascii="Times New Roman" w:eastAsia="Times New Roman" w:hAnsi="Times New Roman" w:cs="Times New Roman"/>
          <w:lang w:eastAsia="en-US"/>
        </w:rPr>
        <w:t>I tumori delle cellule T periferiche costituiscono dal 5 al 10% degli LNH negli Stati Uniti e in Europa, mentre i tumori delle cellule NK sono rari. A</w:t>
      </w:r>
      <w:r>
        <w:rPr>
          <w:rFonts w:ascii="Times New Roman" w:eastAsia="Times New Roman" w:hAnsi="Times New Roman" w:cs="Times New Roman"/>
          <w:lang w:eastAsia="en-US"/>
        </w:rPr>
        <w:t>l</w:t>
      </w:r>
      <w:r w:rsidRPr="00D775EA">
        <w:rPr>
          <w:rFonts w:ascii="Times New Roman" w:eastAsia="Times New Roman" w:hAnsi="Times New Roman" w:cs="Times New Roman"/>
          <w:lang w:eastAsia="en-US"/>
        </w:rPr>
        <w:t xml:space="preserve"> contrari</w:t>
      </w:r>
      <w:r>
        <w:rPr>
          <w:rFonts w:ascii="Times New Roman" w:eastAsia="Times New Roman" w:hAnsi="Times New Roman" w:cs="Times New Roman"/>
          <w:lang w:eastAsia="en-US"/>
        </w:rPr>
        <w:t>o</w:t>
      </w:r>
      <w:r w:rsidRPr="00D775EA">
        <w:rPr>
          <w:rFonts w:ascii="Times New Roman" w:eastAsia="Times New Roman" w:hAnsi="Times New Roman" w:cs="Times New Roman"/>
          <w:lang w:eastAsia="en-US"/>
        </w:rPr>
        <w:t>, per ragioni sconosciute sia i tumori a cellule T sia quelli a cellule NK si riscontrano più frequentemente nell'Estremo Oriente</w:t>
      </w:r>
      <w:r>
        <w:rPr>
          <w:rFonts w:ascii="Times New Roman" w:eastAsia="Times New Roman" w:hAnsi="Times New Roman" w:cs="Times New Roman"/>
          <w:lang w:eastAsia="en-US"/>
        </w:rPr>
        <w:t xml:space="preserve"> (probabilmente per l’incidenza maggiore di alcuni tipi di infezione).</w:t>
      </w:r>
    </w:p>
    <w:p w14:paraId="007E7D8C" w14:textId="77777777" w:rsidR="00D775EA" w:rsidRDefault="00D775EA" w:rsidP="00D775EA">
      <w:pPr>
        <w:spacing w:line="259" w:lineRule="auto"/>
        <w:rPr>
          <w:rFonts w:ascii="Times New Roman" w:eastAsia="Times New Roman" w:hAnsi="Times New Roman" w:cs="Times New Roman"/>
          <w:lang w:eastAsia="en-US"/>
        </w:rPr>
      </w:pPr>
    </w:p>
    <w:p w14:paraId="7DCEBAE8" w14:textId="55AFD562" w:rsidR="00D775EA" w:rsidRDefault="00265818" w:rsidP="00D775EA">
      <w:pPr>
        <w:spacing w:line="259" w:lineRule="auto"/>
        <w:rPr>
          <w:rFonts w:ascii="Times New Roman" w:eastAsia="Times New Roman" w:hAnsi="Times New Roman" w:cs="Times New Roman"/>
          <w:lang w:eastAsia="en-US"/>
        </w:rPr>
      </w:pPr>
      <w:r w:rsidRPr="00265818">
        <w:rPr>
          <w:rFonts w:ascii="Times New Roman" w:eastAsia="Times New Roman" w:hAnsi="Times New Roman" w:cs="Times New Roman"/>
          <w:lang w:eastAsia="en-US"/>
        </w:rPr>
        <w:t xml:space="preserve">Sebbene la classificazione OMS includa un certo numero di neoplasie a cellule T periferiche distinte, molti di questi linfomi non sono facilmente categorizzabili e sono inclusi all'interno della diagnosi "contenitore" di linfoma a cellule T periferiche non altrimenti specificato. Ne consegue </w:t>
      </w:r>
      <w:r w:rsidRPr="00265818">
        <w:rPr>
          <w:rFonts w:ascii="Times New Roman" w:eastAsia="Times New Roman" w:hAnsi="Times New Roman" w:cs="Times New Roman"/>
          <w:lang w:eastAsia="en-US"/>
        </w:rPr>
        <w:lastRenderedPageBreak/>
        <w:t>che, benché nessuna caratteristica morfologica risulti patognomonica, alcuni reperti</w:t>
      </w:r>
      <w:r>
        <w:rPr>
          <w:rFonts w:ascii="Times New Roman" w:eastAsia="Times New Roman" w:hAnsi="Times New Roman" w:cs="Times New Roman"/>
          <w:lang w:eastAsia="en-US"/>
        </w:rPr>
        <w:t xml:space="preserve"> </w:t>
      </w:r>
      <w:r w:rsidRPr="00265818">
        <w:rPr>
          <w:rFonts w:ascii="Times New Roman" w:eastAsia="Times New Roman" w:hAnsi="Times New Roman" w:cs="Times New Roman"/>
          <w:lang w:eastAsia="en-US"/>
        </w:rPr>
        <w:t>sono caratteristici.</w:t>
      </w:r>
    </w:p>
    <w:p w14:paraId="0CA70405" w14:textId="77777777" w:rsidR="00265818" w:rsidRDefault="00265818" w:rsidP="00D775EA">
      <w:pPr>
        <w:spacing w:line="259" w:lineRule="auto"/>
        <w:rPr>
          <w:rFonts w:ascii="Times New Roman" w:eastAsia="Times New Roman" w:hAnsi="Times New Roman" w:cs="Times New Roman"/>
          <w:lang w:eastAsia="en-US"/>
        </w:rPr>
      </w:pPr>
    </w:p>
    <w:p w14:paraId="70AA0208" w14:textId="22A6EE73" w:rsidR="00D775EA" w:rsidRDefault="00F80B21" w:rsidP="00D775EA">
      <w:pPr>
        <w:spacing w:line="259" w:lineRule="auto"/>
        <w:rPr>
          <w:rFonts w:ascii="Times New Roman" w:eastAsia="Times New Roman" w:hAnsi="Times New Roman" w:cs="Times New Roman"/>
          <w:lang w:eastAsia="en-US"/>
        </w:rPr>
      </w:pPr>
      <w:r w:rsidRPr="00F80B21">
        <w:rPr>
          <w:rFonts w:ascii="Times New Roman" w:eastAsia="Times New Roman" w:hAnsi="Times New Roman" w:cs="Times New Roman"/>
          <w:lang w:eastAsia="en-US"/>
        </w:rPr>
        <w:t>Questi tumori invadono diffusamente i linfonodi e sono tipicamente composti da un mix pleomorfo di cellule T maligne di dimensioni variabili. Spesso si evidenzia un infiltrato prominente di cellule reattive, come eosinofili e macrofagi, probabilmente attratti da citochine di derivazione tumorale.</w:t>
      </w:r>
      <w:r>
        <w:rPr>
          <w:rFonts w:ascii="Times New Roman" w:eastAsia="Times New Roman" w:hAnsi="Times New Roman" w:cs="Times New Roman"/>
          <w:lang w:eastAsia="en-US"/>
        </w:rPr>
        <w:t xml:space="preserve"> Si può osservare anche </w:t>
      </w:r>
      <w:proofErr w:type="spellStart"/>
      <w:r>
        <w:rPr>
          <w:rFonts w:ascii="Times New Roman" w:eastAsia="Times New Roman" w:hAnsi="Times New Roman" w:cs="Times New Roman"/>
          <w:lang w:eastAsia="en-US"/>
        </w:rPr>
        <w:t>neoangiogenesi</w:t>
      </w:r>
      <w:proofErr w:type="spellEnd"/>
      <w:r>
        <w:rPr>
          <w:rFonts w:ascii="Times New Roman" w:eastAsia="Times New Roman" w:hAnsi="Times New Roman" w:cs="Times New Roman"/>
          <w:lang w:eastAsia="en-US"/>
        </w:rPr>
        <w:t xml:space="preserve">. </w:t>
      </w:r>
    </w:p>
    <w:p w14:paraId="6D22CA2B" w14:textId="77777777" w:rsidR="00F80B21" w:rsidRDefault="00F80B21" w:rsidP="00D775EA">
      <w:pPr>
        <w:spacing w:line="259" w:lineRule="auto"/>
        <w:rPr>
          <w:rFonts w:ascii="Times New Roman" w:eastAsia="Times New Roman" w:hAnsi="Times New Roman" w:cs="Times New Roman"/>
          <w:lang w:eastAsia="en-US"/>
        </w:rPr>
      </w:pPr>
    </w:p>
    <w:p w14:paraId="16239FAA" w14:textId="2DFE1B4E" w:rsidR="00F80B21" w:rsidRPr="00F80B21" w:rsidRDefault="00F80B21" w:rsidP="00F80B21">
      <w:pPr>
        <w:spacing w:line="259" w:lineRule="auto"/>
        <w:rPr>
          <w:rFonts w:ascii="Times New Roman" w:eastAsia="Times New Roman" w:hAnsi="Times New Roman" w:cs="Times New Roman"/>
          <w:lang w:eastAsia="en-US"/>
        </w:rPr>
      </w:pPr>
      <w:r w:rsidRPr="00F80B21">
        <w:rPr>
          <w:rFonts w:ascii="Times New Roman" w:eastAsia="Times New Roman" w:hAnsi="Times New Roman" w:cs="Times New Roman"/>
          <w:lang w:eastAsia="en-US"/>
        </w:rPr>
        <w:t xml:space="preserve">Per definizione tutti i tumori a cellule T periferiche derivano da cellule T mature. Solitamente esprimono CD2, CD3, CD5 e recettori delle cellule T </w:t>
      </w:r>
      <w:proofErr w:type="spellStart"/>
      <w:r w:rsidRPr="00F80B21">
        <w:rPr>
          <w:rFonts w:ascii="Times New Roman" w:eastAsia="Times New Roman" w:hAnsi="Times New Roman" w:cs="Times New Roman"/>
          <w:lang w:eastAsia="en-US"/>
        </w:rPr>
        <w:t>aß</w:t>
      </w:r>
      <w:proofErr w:type="spellEnd"/>
      <w:r w:rsidRPr="00F80B21">
        <w:rPr>
          <w:rFonts w:ascii="Times New Roman" w:eastAsia="Times New Roman" w:hAnsi="Times New Roman" w:cs="Times New Roman"/>
          <w:lang w:eastAsia="en-US"/>
        </w:rPr>
        <w:t xml:space="preserve"> o </w:t>
      </w:r>
      <w:proofErr w:type="spellStart"/>
      <w:r w:rsidRPr="00F80B21">
        <w:rPr>
          <w:rFonts w:ascii="Times New Roman" w:eastAsia="Times New Roman" w:hAnsi="Times New Roman" w:cs="Times New Roman"/>
          <w:lang w:eastAsia="en-US"/>
        </w:rPr>
        <w:t>yδ</w:t>
      </w:r>
      <w:proofErr w:type="spellEnd"/>
      <w:r w:rsidRPr="00F80B21">
        <w:rPr>
          <w:rFonts w:ascii="Times New Roman" w:eastAsia="Times New Roman" w:hAnsi="Times New Roman" w:cs="Times New Roman"/>
          <w:lang w:eastAsia="en-US"/>
        </w:rPr>
        <w:t xml:space="preserve">. Alcuni esprimono anche CD4 o CD8; questi tumori sono considerati originari da cellule T </w:t>
      </w:r>
      <w:proofErr w:type="spellStart"/>
      <w:r w:rsidRPr="00F80B21">
        <w:rPr>
          <w:rFonts w:ascii="Times New Roman" w:eastAsia="Times New Roman" w:hAnsi="Times New Roman" w:cs="Times New Roman"/>
          <w:lang w:eastAsia="en-US"/>
        </w:rPr>
        <w:t>helper</w:t>
      </w:r>
      <w:proofErr w:type="spellEnd"/>
      <w:r w:rsidRPr="00F80B21">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 xml:space="preserve">o </w:t>
      </w:r>
      <w:r w:rsidRPr="00F80B21">
        <w:rPr>
          <w:rFonts w:ascii="Times New Roman" w:eastAsia="Times New Roman" w:hAnsi="Times New Roman" w:cs="Times New Roman"/>
          <w:lang w:eastAsia="en-US"/>
        </w:rPr>
        <w:t>T citotossiche, rispettivamente.</w:t>
      </w:r>
    </w:p>
    <w:p w14:paraId="7591F636" w14:textId="72C96692" w:rsidR="00F80B21" w:rsidRPr="00F80B21" w:rsidRDefault="00F80B21" w:rsidP="00F80B21">
      <w:pPr>
        <w:spacing w:line="259" w:lineRule="auto"/>
        <w:rPr>
          <w:rFonts w:ascii="Times New Roman" w:eastAsia="Times New Roman" w:hAnsi="Times New Roman" w:cs="Times New Roman"/>
          <w:lang w:eastAsia="en-US"/>
        </w:rPr>
      </w:pPr>
      <w:r w:rsidRPr="00F80B21">
        <w:rPr>
          <w:rFonts w:ascii="Times New Roman" w:eastAsia="Times New Roman" w:hAnsi="Times New Roman" w:cs="Times New Roman"/>
          <w:lang w:eastAsia="en-US"/>
        </w:rPr>
        <w:t>Tuttavia, molti tumori hanno fenotipi che non</w:t>
      </w:r>
      <w:r>
        <w:rPr>
          <w:rFonts w:ascii="Times New Roman" w:eastAsia="Times New Roman" w:hAnsi="Times New Roman" w:cs="Times New Roman"/>
          <w:lang w:eastAsia="en-US"/>
        </w:rPr>
        <w:t xml:space="preserve"> </w:t>
      </w:r>
      <w:r w:rsidRPr="00F80B21">
        <w:rPr>
          <w:rFonts w:ascii="Times New Roman" w:eastAsia="Times New Roman" w:hAnsi="Times New Roman" w:cs="Times New Roman"/>
          <w:lang w:eastAsia="en-US"/>
        </w:rPr>
        <w:t>somigliano a nessuna cellula T normale.</w:t>
      </w:r>
    </w:p>
    <w:p w14:paraId="76A63C3A" w14:textId="77E745A1" w:rsidR="00F80B21" w:rsidRDefault="00F80B21" w:rsidP="00F80B21">
      <w:pPr>
        <w:spacing w:line="259" w:lineRule="auto"/>
        <w:rPr>
          <w:rFonts w:ascii="Times New Roman" w:eastAsia="Times New Roman" w:hAnsi="Times New Roman" w:cs="Times New Roman"/>
          <w:lang w:eastAsia="en-US"/>
        </w:rPr>
      </w:pPr>
      <w:r w:rsidRPr="00F80B21">
        <w:rPr>
          <w:rFonts w:ascii="Times New Roman" w:eastAsia="Times New Roman" w:hAnsi="Times New Roman" w:cs="Times New Roman"/>
          <w:lang w:eastAsia="en-US"/>
        </w:rPr>
        <w:t>In casi particolarmente complessi con problemi di diagnosi differenziale tra un linfoma e un processo reattivo florido si utilizza l'analisi del DNA per dimostrare la presenza di riarrangiamento clonale del gene per il recettore delle cellule T (TCR).</w:t>
      </w:r>
      <w:r>
        <w:rPr>
          <w:rFonts w:ascii="Times New Roman" w:eastAsia="Times New Roman" w:hAnsi="Times New Roman" w:cs="Times New Roman"/>
          <w:lang w:eastAsia="en-US"/>
        </w:rPr>
        <w:t xml:space="preserve"> </w:t>
      </w:r>
      <w:r w:rsidRPr="00F80B21">
        <w:rPr>
          <w:rFonts w:ascii="Times New Roman" w:eastAsia="Times New Roman" w:hAnsi="Times New Roman" w:cs="Times New Roman"/>
          <w:lang w:eastAsia="en-US"/>
        </w:rPr>
        <w:t>La maggior parte dei</w:t>
      </w:r>
      <w:r>
        <w:rPr>
          <w:rFonts w:ascii="Times New Roman" w:eastAsia="Times New Roman" w:hAnsi="Times New Roman" w:cs="Times New Roman"/>
          <w:lang w:eastAsia="en-US"/>
        </w:rPr>
        <w:t xml:space="preserve"> </w:t>
      </w:r>
      <w:r w:rsidRPr="00F80B21">
        <w:rPr>
          <w:rFonts w:ascii="Times New Roman" w:eastAsia="Times New Roman" w:hAnsi="Times New Roman" w:cs="Times New Roman"/>
          <w:lang w:eastAsia="en-US"/>
        </w:rPr>
        <w:t>pazienti presenta linfoadenopatia generalizzata, talvolta</w:t>
      </w:r>
      <w:r>
        <w:rPr>
          <w:rFonts w:ascii="Times New Roman" w:eastAsia="Times New Roman" w:hAnsi="Times New Roman" w:cs="Times New Roman"/>
          <w:lang w:eastAsia="en-US"/>
        </w:rPr>
        <w:t xml:space="preserve"> </w:t>
      </w:r>
      <w:r w:rsidRPr="00F80B21">
        <w:rPr>
          <w:rFonts w:ascii="Times New Roman" w:eastAsia="Times New Roman" w:hAnsi="Times New Roman" w:cs="Times New Roman"/>
          <w:lang w:eastAsia="en-US"/>
        </w:rPr>
        <w:t>accompagnata da eosinofilia, prurito, febbre e perdita di peso.</w:t>
      </w:r>
      <w:r>
        <w:rPr>
          <w:rFonts w:ascii="Times New Roman" w:eastAsia="Times New Roman" w:hAnsi="Times New Roman" w:cs="Times New Roman"/>
          <w:lang w:eastAsia="en-US"/>
        </w:rPr>
        <w:t xml:space="preserve"> Questi tumori presentano una prognosi peggiore rispetto ai linfomi a cellule B.</w:t>
      </w:r>
      <w:r w:rsidR="00525C4A">
        <w:rPr>
          <w:rFonts w:ascii="Times New Roman" w:eastAsia="Times New Roman" w:hAnsi="Times New Roman" w:cs="Times New Roman"/>
          <w:lang w:eastAsia="en-US"/>
        </w:rPr>
        <w:t xml:space="preserve"> si possono avere cellule linfoidi di piccole, intermedie o grandi dimensioni con margini nucleari irregolari. </w:t>
      </w:r>
    </w:p>
    <w:p w14:paraId="555222D9" w14:textId="77777777" w:rsidR="00525C4A" w:rsidRDefault="00525C4A" w:rsidP="00F80B21">
      <w:pPr>
        <w:spacing w:line="259" w:lineRule="auto"/>
        <w:rPr>
          <w:rFonts w:ascii="Times New Roman" w:eastAsia="Times New Roman" w:hAnsi="Times New Roman" w:cs="Times New Roman"/>
          <w:lang w:eastAsia="en-US"/>
        </w:rPr>
      </w:pPr>
    </w:p>
    <w:p w14:paraId="08E24F81" w14:textId="77777777" w:rsidR="000932BB" w:rsidRDefault="000932BB" w:rsidP="00F80B21">
      <w:pPr>
        <w:spacing w:line="259" w:lineRule="auto"/>
        <w:rPr>
          <w:rFonts w:ascii="Times New Roman" w:eastAsia="Times New Roman" w:hAnsi="Times New Roman" w:cs="Times New Roman"/>
          <w:lang w:eastAsia="en-US"/>
        </w:rPr>
      </w:pPr>
    </w:p>
    <w:p w14:paraId="340CFD17" w14:textId="2B185E81" w:rsidR="00525C4A" w:rsidRDefault="00525C4A" w:rsidP="00F80B21">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t>LINFOMA A GRANDI CELLULE ANAPLASTICO (ALK POSITIVO)</w:t>
      </w:r>
    </w:p>
    <w:p w14:paraId="3DD88B8D" w14:textId="6D88E2ED" w:rsidR="00525C4A" w:rsidRPr="00525C4A" w:rsidRDefault="00525C4A" w:rsidP="00525C4A">
      <w:pPr>
        <w:spacing w:line="259" w:lineRule="auto"/>
        <w:rPr>
          <w:rFonts w:ascii="Times New Roman" w:eastAsia="Times New Roman" w:hAnsi="Times New Roman" w:cs="Times New Roman"/>
          <w:lang w:eastAsia="en-US"/>
        </w:rPr>
      </w:pPr>
      <w:r w:rsidRPr="00525C4A">
        <w:rPr>
          <w:rFonts w:ascii="Times New Roman" w:eastAsia="Times New Roman" w:hAnsi="Times New Roman" w:cs="Times New Roman"/>
          <w:lang w:eastAsia="en-US"/>
        </w:rPr>
        <w:t>Questa forma poco comune è definita dalla presenza di riarrangiamenti del gene ALK sul cromosoma 2p23.</w:t>
      </w:r>
      <w:r>
        <w:rPr>
          <w:rFonts w:ascii="Times New Roman" w:eastAsia="Times New Roman" w:hAnsi="Times New Roman" w:cs="Times New Roman"/>
          <w:lang w:eastAsia="en-US"/>
        </w:rPr>
        <w:t xml:space="preserve"> </w:t>
      </w:r>
      <w:r w:rsidRPr="00525C4A">
        <w:rPr>
          <w:rFonts w:ascii="Times New Roman" w:eastAsia="Times New Roman" w:hAnsi="Times New Roman" w:cs="Times New Roman"/>
          <w:lang w:eastAsia="en-US"/>
        </w:rPr>
        <w:t xml:space="preserve">Questi riarrangiamenti rompono il locus ALK e portano alla formazione di geni chimera che codificano per proteine di fusione dell'ALK, </w:t>
      </w:r>
      <w:proofErr w:type="spellStart"/>
      <w:r w:rsidRPr="00525C4A">
        <w:rPr>
          <w:rFonts w:ascii="Times New Roman" w:eastAsia="Times New Roman" w:hAnsi="Times New Roman" w:cs="Times New Roman"/>
          <w:lang w:eastAsia="en-US"/>
        </w:rPr>
        <w:t>tirosin</w:t>
      </w:r>
      <w:proofErr w:type="spellEnd"/>
      <w:r w:rsidRPr="00525C4A">
        <w:rPr>
          <w:rFonts w:ascii="Times New Roman" w:eastAsia="Times New Roman" w:hAnsi="Times New Roman" w:cs="Times New Roman"/>
          <w:lang w:eastAsia="en-US"/>
        </w:rPr>
        <w:t>-chinasi costitutivamente attive che scatenano le vie di segnale RAS e JAK/STAT.</w:t>
      </w:r>
    </w:p>
    <w:p w14:paraId="2FC48B21" w14:textId="2F4CAC14" w:rsidR="00525C4A" w:rsidRDefault="00525C4A" w:rsidP="00525C4A">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Q</w:t>
      </w:r>
      <w:r w:rsidRPr="00525C4A">
        <w:rPr>
          <w:rFonts w:ascii="Times New Roman" w:eastAsia="Times New Roman" w:hAnsi="Times New Roman" w:cs="Times New Roman"/>
          <w:lang w:eastAsia="en-US"/>
        </w:rPr>
        <w:t>uesto tumore è tipicamente composto da grandi cellule anaplastiche alcune contenenti nuclei a forma di ferro di cavallo e citoplasma voluminoso (dette cellule marchio). L'ALK non viene espressa nei normali linfociti;</w:t>
      </w:r>
      <w:r>
        <w:rPr>
          <w:rFonts w:ascii="Times New Roman" w:eastAsia="Times New Roman" w:hAnsi="Times New Roman" w:cs="Times New Roman"/>
          <w:lang w:eastAsia="en-US"/>
        </w:rPr>
        <w:t xml:space="preserve"> pertanto, l’individuazione di cellule tumorali con proteina ALK è un indicatore affidabile di riarrangiamento genico di ALK.</w:t>
      </w:r>
    </w:p>
    <w:p w14:paraId="5BB0A48F" w14:textId="77777777" w:rsidR="00525C4A" w:rsidRDefault="00525C4A" w:rsidP="00525C4A">
      <w:pPr>
        <w:spacing w:line="259" w:lineRule="auto"/>
        <w:rPr>
          <w:rFonts w:ascii="Times New Roman" w:eastAsia="Times New Roman" w:hAnsi="Times New Roman" w:cs="Times New Roman"/>
          <w:lang w:eastAsia="en-US"/>
        </w:rPr>
      </w:pPr>
    </w:p>
    <w:p w14:paraId="646FC62F" w14:textId="2E134F00" w:rsidR="00525C4A" w:rsidRPr="00525C4A" w:rsidRDefault="00525C4A" w:rsidP="00525C4A">
      <w:pPr>
        <w:spacing w:line="259" w:lineRule="auto"/>
        <w:rPr>
          <w:rFonts w:ascii="Times New Roman" w:eastAsia="Times New Roman" w:hAnsi="Times New Roman" w:cs="Times New Roman"/>
          <w:lang w:eastAsia="en-US"/>
        </w:rPr>
      </w:pPr>
      <w:r w:rsidRPr="00525C4A">
        <w:rPr>
          <w:rFonts w:ascii="Times New Roman" w:eastAsia="Times New Roman" w:hAnsi="Times New Roman" w:cs="Times New Roman"/>
          <w:lang w:eastAsia="en-US"/>
        </w:rPr>
        <w:t>I linfomi a cellule T con riarrangiamenti di ALK tendono a presentarsi nei bambini o nei giovani adulti, spesso coinvolgono i tessuti molli e</w:t>
      </w:r>
      <w:r>
        <w:rPr>
          <w:rFonts w:ascii="Times New Roman" w:eastAsia="Times New Roman" w:hAnsi="Times New Roman" w:cs="Times New Roman"/>
          <w:lang w:eastAsia="en-US"/>
        </w:rPr>
        <w:t xml:space="preserve"> </w:t>
      </w:r>
      <w:r w:rsidRPr="00525C4A">
        <w:rPr>
          <w:rFonts w:ascii="Times New Roman" w:eastAsia="Times New Roman" w:hAnsi="Times New Roman" w:cs="Times New Roman"/>
          <w:lang w:eastAsia="en-US"/>
        </w:rPr>
        <w:t>presentano un'ottima prognosi (a differenza di altre neoplasie</w:t>
      </w:r>
      <w:r>
        <w:rPr>
          <w:rFonts w:ascii="Times New Roman" w:eastAsia="Times New Roman" w:hAnsi="Times New Roman" w:cs="Times New Roman"/>
          <w:lang w:eastAsia="en-US"/>
        </w:rPr>
        <w:t xml:space="preserve"> </w:t>
      </w:r>
      <w:r w:rsidRPr="00525C4A">
        <w:rPr>
          <w:rFonts w:ascii="Times New Roman" w:eastAsia="Times New Roman" w:hAnsi="Times New Roman" w:cs="Times New Roman"/>
          <w:lang w:eastAsia="en-US"/>
        </w:rPr>
        <w:t>aggressive a cellule T periferiche).</w:t>
      </w:r>
      <w:r>
        <w:rPr>
          <w:rFonts w:ascii="Times New Roman" w:eastAsia="Times New Roman" w:hAnsi="Times New Roman" w:cs="Times New Roman"/>
          <w:lang w:eastAsia="en-US"/>
        </w:rPr>
        <w:t xml:space="preserve"> </w:t>
      </w:r>
      <w:r w:rsidRPr="00525C4A">
        <w:rPr>
          <w:rFonts w:ascii="Times New Roman" w:eastAsia="Times New Roman" w:hAnsi="Times New Roman" w:cs="Times New Roman"/>
          <w:lang w:eastAsia="en-US"/>
        </w:rPr>
        <w:t>Il tasso di guarigione con la chemioterapia va dal 75 all'80%. Gli inibitori dell'ALK sono stati sviluppati e prodotti e hanno dato</w:t>
      </w:r>
      <w:r>
        <w:rPr>
          <w:rFonts w:ascii="Times New Roman" w:eastAsia="Times New Roman" w:hAnsi="Times New Roman" w:cs="Times New Roman"/>
          <w:lang w:eastAsia="en-US"/>
        </w:rPr>
        <w:t xml:space="preserve"> </w:t>
      </w:r>
      <w:r w:rsidRPr="00525C4A">
        <w:rPr>
          <w:rFonts w:ascii="Times New Roman" w:eastAsia="Times New Roman" w:hAnsi="Times New Roman" w:cs="Times New Roman"/>
          <w:lang w:eastAsia="en-US"/>
        </w:rPr>
        <w:t>eccellenti riposte</w:t>
      </w:r>
    </w:p>
    <w:p w14:paraId="50244399" w14:textId="34595EFF" w:rsidR="00525C4A" w:rsidRDefault="00525C4A" w:rsidP="00525C4A">
      <w:pPr>
        <w:spacing w:line="259" w:lineRule="auto"/>
        <w:rPr>
          <w:rFonts w:ascii="Times New Roman" w:eastAsia="Times New Roman" w:hAnsi="Times New Roman" w:cs="Times New Roman"/>
          <w:lang w:eastAsia="en-US"/>
        </w:rPr>
      </w:pPr>
      <w:r w:rsidRPr="00525C4A">
        <w:rPr>
          <w:rFonts w:ascii="Times New Roman" w:eastAsia="Times New Roman" w:hAnsi="Times New Roman" w:cs="Times New Roman"/>
          <w:lang w:eastAsia="en-US"/>
        </w:rPr>
        <w:t>in alcuni tumori che non hanno risposto a</w:t>
      </w:r>
      <w:r>
        <w:rPr>
          <w:rFonts w:ascii="Times New Roman" w:eastAsia="Times New Roman" w:hAnsi="Times New Roman" w:cs="Times New Roman"/>
          <w:lang w:eastAsia="en-US"/>
        </w:rPr>
        <w:t xml:space="preserve"> </w:t>
      </w:r>
      <w:r w:rsidRPr="00525C4A">
        <w:rPr>
          <w:rFonts w:ascii="Times New Roman" w:eastAsia="Times New Roman" w:hAnsi="Times New Roman" w:cs="Times New Roman"/>
          <w:lang w:eastAsia="en-US"/>
        </w:rPr>
        <w:t>chemioterapici convenzionali.</w:t>
      </w:r>
    </w:p>
    <w:p w14:paraId="473DDC43" w14:textId="77777777" w:rsidR="00525C4A" w:rsidRDefault="00525C4A" w:rsidP="00525C4A">
      <w:pPr>
        <w:spacing w:line="259" w:lineRule="auto"/>
        <w:rPr>
          <w:rFonts w:ascii="Times New Roman" w:eastAsia="Times New Roman" w:hAnsi="Times New Roman" w:cs="Times New Roman"/>
          <w:lang w:eastAsia="en-US"/>
        </w:rPr>
      </w:pPr>
    </w:p>
    <w:p w14:paraId="68C64AB4" w14:textId="43508BB4" w:rsidR="00525C4A" w:rsidRPr="00525C4A" w:rsidRDefault="00525C4A" w:rsidP="00525C4A">
      <w:pPr>
        <w:spacing w:line="259" w:lineRule="auto"/>
        <w:rPr>
          <w:rFonts w:ascii="Times New Roman" w:eastAsia="Times New Roman" w:hAnsi="Times New Roman" w:cs="Times New Roman"/>
          <w:lang w:eastAsia="en-US"/>
        </w:rPr>
      </w:pPr>
      <w:r w:rsidRPr="00525C4A">
        <w:rPr>
          <w:rFonts w:ascii="Times New Roman" w:eastAsia="Times New Roman" w:hAnsi="Times New Roman" w:cs="Times New Roman"/>
          <w:lang w:eastAsia="en-US"/>
        </w:rPr>
        <w:t>Linfomi a cellule T che sono morfologicamente simili ma non presentano riarrangiamenti dell'ALK (definiti come linfomi a grandi cellule ALK-)</w:t>
      </w:r>
      <w:r>
        <w:rPr>
          <w:rFonts w:ascii="Times New Roman" w:eastAsia="Times New Roman" w:hAnsi="Times New Roman" w:cs="Times New Roman"/>
          <w:lang w:eastAsia="en-US"/>
        </w:rPr>
        <w:t xml:space="preserve"> </w:t>
      </w:r>
      <w:r w:rsidRPr="00525C4A">
        <w:rPr>
          <w:rFonts w:ascii="Times New Roman" w:eastAsia="Times New Roman" w:hAnsi="Times New Roman" w:cs="Times New Roman"/>
          <w:lang w:eastAsia="en-US"/>
        </w:rPr>
        <w:t>tendono a presentarsi in adulti più anziani e hanno sostanzialmente</w:t>
      </w:r>
      <w:r>
        <w:rPr>
          <w:rFonts w:ascii="Times New Roman" w:eastAsia="Times New Roman" w:hAnsi="Times New Roman" w:cs="Times New Roman"/>
          <w:lang w:eastAsia="en-US"/>
        </w:rPr>
        <w:t xml:space="preserve"> </w:t>
      </w:r>
      <w:r w:rsidRPr="00525C4A">
        <w:rPr>
          <w:rFonts w:ascii="Times New Roman" w:eastAsia="Times New Roman" w:hAnsi="Times New Roman" w:cs="Times New Roman"/>
          <w:lang w:eastAsia="en-US"/>
        </w:rPr>
        <w:t>una peggiore prognosi.</w:t>
      </w:r>
    </w:p>
    <w:p w14:paraId="148B454B" w14:textId="1A2CC232" w:rsidR="00525C4A" w:rsidRDefault="00525C4A" w:rsidP="00525C4A">
      <w:pPr>
        <w:spacing w:line="259" w:lineRule="auto"/>
        <w:rPr>
          <w:rFonts w:ascii="Times New Roman" w:eastAsia="Times New Roman" w:hAnsi="Times New Roman" w:cs="Times New Roman"/>
          <w:lang w:eastAsia="en-US"/>
        </w:rPr>
      </w:pPr>
      <w:r w:rsidRPr="00525C4A">
        <w:rPr>
          <w:rFonts w:ascii="Times New Roman" w:eastAsia="Times New Roman" w:hAnsi="Times New Roman" w:cs="Times New Roman"/>
          <w:lang w:eastAsia="en-US"/>
        </w:rPr>
        <w:t>Sia i tumori ALK+ sia quelli ALK- solitamente esprimono il CD30, un membro della famiglia dei recettori TNF.</w:t>
      </w:r>
    </w:p>
    <w:p w14:paraId="3A5CD18E" w14:textId="24D1AE90" w:rsidR="00525C4A" w:rsidRDefault="0078132D" w:rsidP="00525C4A">
      <w:pPr>
        <w:spacing w:line="259" w:lineRule="auto"/>
        <w:rPr>
          <w:rFonts w:ascii="Times New Roman" w:eastAsia="Times New Roman" w:hAnsi="Times New Roman" w:cs="Times New Roman"/>
          <w:i/>
          <w:iCs/>
          <w:lang w:eastAsia="en-US"/>
        </w:rPr>
      </w:pPr>
      <w:r>
        <w:rPr>
          <w:rFonts w:ascii="Times New Roman" w:eastAsia="Times New Roman" w:hAnsi="Times New Roman" w:cs="Times New Roman"/>
          <w:lang w:eastAsia="en-US"/>
        </w:rPr>
        <w:t>Anticorpi ricombinanti legati a tossine che riconoscono il CD30, hanno una significativa attività antitumorale contro i linfomi a cellule T CD30+. Un farmaco</w:t>
      </w:r>
      <w:r>
        <w:t xml:space="preserve">, </w:t>
      </w:r>
      <w:proofErr w:type="spellStart"/>
      <w:r w:rsidRPr="0078132D">
        <w:rPr>
          <w:rFonts w:ascii="Times New Roman" w:eastAsia="Times New Roman" w:hAnsi="Times New Roman" w:cs="Times New Roman"/>
          <w:lang w:eastAsia="en-US"/>
        </w:rPr>
        <w:t>brentuximab</w:t>
      </w:r>
      <w:proofErr w:type="spellEnd"/>
      <w:r w:rsidRPr="0078132D">
        <w:rPr>
          <w:rFonts w:ascii="Times New Roman" w:eastAsia="Times New Roman" w:hAnsi="Times New Roman" w:cs="Times New Roman"/>
          <w:lang w:eastAsia="en-US"/>
        </w:rPr>
        <w:t xml:space="preserve"> </w:t>
      </w:r>
      <w:proofErr w:type="spellStart"/>
      <w:r w:rsidRPr="0078132D">
        <w:rPr>
          <w:rFonts w:ascii="Times New Roman" w:eastAsia="Times New Roman" w:hAnsi="Times New Roman" w:cs="Times New Roman"/>
          <w:lang w:eastAsia="en-US"/>
        </w:rPr>
        <w:t>vedotin</w:t>
      </w:r>
      <w:proofErr w:type="spellEnd"/>
      <w:r>
        <w:rPr>
          <w:rFonts w:ascii="Times New Roman" w:eastAsia="Times New Roman" w:hAnsi="Times New Roman" w:cs="Times New Roman"/>
          <w:lang w:eastAsia="en-US"/>
        </w:rPr>
        <w:t xml:space="preserve">, che è stato commercializzato, è un anticorpo monoclonale che si lega a CD30 e che veicola una tossina; questo anticorpo trasporta </w:t>
      </w:r>
      <w:proofErr w:type="spellStart"/>
      <w:r>
        <w:rPr>
          <w:rFonts w:ascii="Times New Roman" w:eastAsia="Times New Roman" w:hAnsi="Times New Roman" w:cs="Times New Roman"/>
          <w:lang w:eastAsia="en-US"/>
        </w:rPr>
        <w:t>vedotin</w:t>
      </w:r>
      <w:proofErr w:type="spellEnd"/>
      <w:r>
        <w:rPr>
          <w:rFonts w:ascii="Times New Roman" w:eastAsia="Times New Roman" w:hAnsi="Times New Roman" w:cs="Times New Roman"/>
          <w:lang w:eastAsia="en-US"/>
        </w:rPr>
        <w:t xml:space="preserve"> (tossina), e una volta legatosi alla cellula, la tossina entra nella cellula e la uccide. </w:t>
      </w:r>
      <w:r w:rsidRPr="0078132D">
        <w:rPr>
          <w:rFonts w:ascii="Times New Roman" w:eastAsia="Times New Roman" w:hAnsi="Times New Roman" w:cs="Times New Roman"/>
          <w:i/>
          <w:iCs/>
          <w:lang w:eastAsia="en-US"/>
        </w:rPr>
        <w:t>Anche il linfoma di Hodgkin è CD30+.</w:t>
      </w:r>
    </w:p>
    <w:p w14:paraId="6BB9AF6D" w14:textId="77777777" w:rsidR="000932BB" w:rsidRDefault="000932BB" w:rsidP="00525C4A">
      <w:pPr>
        <w:spacing w:line="259" w:lineRule="auto"/>
        <w:rPr>
          <w:rFonts w:ascii="Times New Roman" w:eastAsia="Times New Roman" w:hAnsi="Times New Roman" w:cs="Times New Roman"/>
          <w:lang w:eastAsia="en-US"/>
        </w:rPr>
      </w:pPr>
    </w:p>
    <w:p w14:paraId="601AB1EE" w14:textId="44B6FB23" w:rsidR="00CE5ED1" w:rsidRPr="0039776C" w:rsidRDefault="00CE5ED1" w:rsidP="00525C4A">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lastRenderedPageBreak/>
        <w:t>LEUCEMIA/LINFOMA A CELLULE T DEGLI ADULT</w:t>
      </w:r>
      <w:r w:rsidR="0039776C">
        <w:rPr>
          <w:rFonts w:ascii="Times New Roman" w:eastAsia="Times New Roman" w:hAnsi="Times New Roman" w:cs="Times New Roman"/>
          <w:b/>
          <w:bCs/>
          <w:lang w:eastAsia="en-US"/>
        </w:rPr>
        <w:t>I</w:t>
      </w:r>
    </w:p>
    <w:p w14:paraId="26D52750" w14:textId="05123908" w:rsidR="0039776C" w:rsidRPr="0039776C" w:rsidRDefault="0039776C" w:rsidP="0039776C">
      <w:pPr>
        <w:spacing w:line="259" w:lineRule="auto"/>
        <w:rPr>
          <w:rFonts w:ascii="Times New Roman" w:eastAsia="Times New Roman" w:hAnsi="Times New Roman" w:cs="Times New Roman"/>
          <w:lang w:eastAsia="en-US"/>
        </w:rPr>
      </w:pPr>
      <w:r w:rsidRPr="0039776C">
        <w:rPr>
          <w:rFonts w:ascii="Times New Roman" w:eastAsia="Times New Roman" w:hAnsi="Times New Roman" w:cs="Times New Roman"/>
          <w:lang w:eastAsia="en-US"/>
        </w:rPr>
        <w:t>Questa neoplasia delle cellule T CD4+ si osserva solo negli adulti infetti con HTLV-1. Si presenta principalmente nelle regioni dove l'HTLV-1 è endemico, ossia il sud del Giappone, l'Africa Occidentale e il bacino dei Caraibi.</w:t>
      </w:r>
      <w:r w:rsidR="00DC06B0">
        <w:rPr>
          <w:rFonts w:ascii="Times New Roman" w:eastAsia="Times New Roman" w:hAnsi="Times New Roman" w:cs="Times New Roman"/>
          <w:lang w:eastAsia="en-US"/>
        </w:rPr>
        <w:t xml:space="preserve"> Si ha</w:t>
      </w:r>
      <w:r w:rsidRPr="0039776C">
        <w:rPr>
          <w:rFonts w:ascii="Times New Roman" w:eastAsia="Times New Roman" w:hAnsi="Times New Roman" w:cs="Times New Roman"/>
          <w:lang w:eastAsia="en-US"/>
        </w:rPr>
        <w:t xml:space="preserve"> lesioni cutanee, linfoadenopatia generalizzata, </w:t>
      </w:r>
      <w:proofErr w:type="spellStart"/>
      <w:r w:rsidRPr="0039776C">
        <w:rPr>
          <w:rFonts w:ascii="Times New Roman" w:eastAsia="Times New Roman" w:hAnsi="Times New Roman" w:cs="Times New Roman"/>
          <w:lang w:eastAsia="en-US"/>
        </w:rPr>
        <w:t>epato</w:t>
      </w:r>
      <w:proofErr w:type="spellEnd"/>
      <w:r w:rsidRPr="0039776C">
        <w:rPr>
          <w:rFonts w:ascii="Times New Roman" w:eastAsia="Times New Roman" w:hAnsi="Times New Roman" w:cs="Times New Roman"/>
          <w:lang w:eastAsia="en-US"/>
        </w:rPr>
        <w:t>-splenomegalia, linfocitosi del sangue periferico e ipercalcemia.</w:t>
      </w:r>
    </w:p>
    <w:p w14:paraId="336C9665" w14:textId="5A51EE1F" w:rsidR="00525C4A" w:rsidRDefault="0039776C" w:rsidP="0039776C">
      <w:pPr>
        <w:spacing w:line="259" w:lineRule="auto"/>
        <w:rPr>
          <w:rFonts w:ascii="Times New Roman" w:eastAsia="Times New Roman" w:hAnsi="Times New Roman" w:cs="Times New Roman"/>
          <w:lang w:eastAsia="en-US"/>
        </w:rPr>
      </w:pPr>
      <w:r w:rsidRPr="0039776C">
        <w:rPr>
          <w:rFonts w:ascii="Times New Roman" w:eastAsia="Times New Roman" w:hAnsi="Times New Roman" w:cs="Times New Roman"/>
          <w:lang w:eastAsia="en-US"/>
        </w:rPr>
        <w:t>Oltre alla leucemia/linfoma a cellule T degli adulti, l'infezione da HTLV-1 può portare allo sviluppo di una malattia demielinizzante progressiva del sistema nervoso centrale e del midollo spinale.</w:t>
      </w:r>
    </w:p>
    <w:p w14:paraId="7522F69C" w14:textId="77777777" w:rsidR="00DC06B0" w:rsidRDefault="00DC06B0" w:rsidP="0039776C">
      <w:pPr>
        <w:spacing w:line="259" w:lineRule="auto"/>
        <w:rPr>
          <w:rFonts w:ascii="Times New Roman" w:eastAsia="Times New Roman" w:hAnsi="Times New Roman" w:cs="Times New Roman"/>
          <w:lang w:eastAsia="en-US"/>
        </w:rPr>
      </w:pPr>
    </w:p>
    <w:p w14:paraId="2B697A95" w14:textId="4852CBA3" w:rsidR="00DC06B0" w:rsidRDefault="00DC06B0" w:rsidP="00DC06B0">
      <w:pPr>
        <w:spacing w:line="259" w:lineRule="auto"/>
        <w:rPr>
          <w:rFonts w:ascii="Times New Roman" w:eastAsia="Times New Roman" w:hAnsi="Times New Roman" w:cs="Times New Roman"/>
          <w:lang w:eastAsia="en-US"/>
        </w:rPr>
      </w:pPr>
      <w:r w:rsidRPr="00DC06B0">
        <w:rPr>
          <w:rFonts w:ascii="Times New Roman" w:eastAsia="Times New Roman" w:hAnsi="Times New Roman" w:cs="Times New Roman"/>
          <w:lang w:eastAsia="en-US"/>
        </w:rPr>
        <w:t>L'aspetto delle cellule tumorali varia, ma spesso si osservano cellule con nuclei multilobati (cellule a trifoglio</w:t>
      </w:r>
      <w:r>
        <w:rPr>
          <w:rFonts w:ascii="Times New Roman" w:eastAsia="Times New Roman" w:hAnsi="Times New Roman" w:cs="Times New Roman"/>
          <w:lang w:eastAsia="en-US"/>
        </w:rPr>
        <w:t xml:space="preserve"> o a </w:t>
      </w:r>
      <w:r w:rsidRPr="00DC06B0">
        <w:rPr>
          <w:rFonts w:ascii="Times New Roman" w:eastAsia="Times New Roman" w:hAnsi="Times New Roman" w:cs="Times New Roman"/>
          <w:lang w:eastAsia="en-US"/>
        </w:rPr>
        <w:t>fiore). Le cellule</w:t>
      </w:r>
      <w:r>
        <w:rPr>
          <w:rFonts w:ascii="Times New Roman" w:eastAsia="Times New Roman" w:hAnsi="Times New Roman" w:cs="Times New Roman"/>
          <w:lang w:eastAsia="en-US"/>
        </w:rPr>
        <w:t xml:space="preserve"> tumorali </w:t>
      </w:r>
      <w:r w:rsidRPr="00DC06B0">
        <w:rPr>
          <w:rFonts w:ascii="Times New Roman" w:eastAsia="Times New Roman" w:hAnsi="Times New Roman" w:cs="Times New Roman"/>
          <w:lang w:eastAsia="en-US"/>
        </w:rPr>
        <w:t xml:space="preserve">contengono sempre </w:t>
      </w:r>
      <w:proofErr w:type="spellStart"/>
      <w:r w:rsidRPr="00DC06B0">
        <w:rPr>
          <w:rFonts w:ascii="Times New Roman" w:eastAsia="Times New Roman" w:hAnsi="Times New Roman" w:cs="Times New Roman"/>
          <w:lang w:eastAsia="en-US"/>
        </w:rPr>
        <w:t>provirus</w:t>
      </w:r>
      <w:proofErr w:type="spellEnd"/>
      <w:r w:rsidRPr="00DC06B0">
        <w:rPr>
          <w:rFonts w:ascii="Times New Roman" w:eastAsia="Times New Roman" w:hAnsi="Times New Roman" w:cs="Times New Roman"/>
          <w:lang w:eastAsia="en-US"/>
        </w:rPr>
        <w:t xml:space="preserve"> HTLV-1 clonali, il che suggerisce un ruolo patogenetico diretto del virus. Tuttavia, mentre diverse proteine pro-virali sono state implicate nello sviluppo della leucemia/linfoma a cellule T degli adulti, il tumore si sviluppa solo in una piccola frazione di coloro che sono infetti, solitamente dopo un periodo di latenza di decenni, e i particolari del processo di trasformazione rimangono poco conosciuti.</w:t>
      </w:r>
      <w:r>
        <w:rPr>
          <w:rFonts w:ascii="Times New Roman" w:eastAsia="Times New Roman" w:hAnsi="Times New Roman" w:cs="Times New Roman"/>
          <w:lang w:eastAsia="en-US"/>
        </w:rPr>
        <w:t xml:space="preserve"> Se non trattato, è fatale nell’arco di un mese. </w:t>
      </w:r>
    </w:p>
    <w:p w14:paraId="5D8B5E30" w14:textId="77777777" w:rsidR="00DC06B0" w:rsidRDefault="00DC06B0" w:rsidP="00DC06B0">
      <w:pPr>
        <w:spacing w:line="259" w:lineRule="auto"/>
        <w:rPr>
          <w:rFonts w:ascii="Times New Roman" w:eastAsia="Times New Roman" w:hAnsi="Times New Roman" w:cs="Times New Roman"/>
          <w:lang w:eastAsia="en-US"/>
        </w:rPr>
      </w:pPr>
    </w:p>
    <w:p w14:paraId="66B4215B" w14:textId="53C5F76F" w:rsidR="00DC06B0" w:rsidRDefault="00DC06B0" w:rsidP="00DC06B0">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t>MICOSI FUNGOIDE/ SINDROME DI SEZARY</w:t>
      </w:r>
    </w:p>
    <w:p w14:paraId="5BDC2103" w14:textId="77777777" w:rsidR="00DC06B0" w:rsidRPr="00DC06B0" w:rsidRDefault="00DC06B0" w:rsidP="00DC06B0">
      <w:pPr>
        <w:spacing w:line="259" w:lineRule="auto"/>
        <w:rPr>
          <w:rFonts w:ascii="Times New Roman" w:eastAsia="Times New Roman" w:hAnsi="Times New Roman" w:cs="Times New Roman"/>
          <w:lang w:eastAsia="en-US"/>
        </w:rPr>
      </w:pPr>
      <w:r w:rsidRPr="00DC06B0">
        <w:rPr>
          <w:rFonts w:ascii="Times New Roman" w:eastAsia="Times New Roman" w:hAnsi="Times New Roman" w:cs="Times New Roman"/>
          <w:lang w:eastAsia="en-US"/>
        </w:rPr>
        <w:t xml:space="preserve">La micosi fungoide e la sindrome di </w:t>
      </w:r>
      <w:proofErr w:type="spellStart"/>
      <w:r w:rsidRPr="00DC06B0">
        <w:rPr>
          <w:rFonts w:ascii="Times New Roman" w:eastAsia="Times New Roman" w:hAnsi="Times New Roman" w:cs="Times New Roman"/>
          <w:lang w:eastAsia="en-US"/>
        </w:rPr>
        <w:t>Sézary</w:t>
      </w:r>
      <w:proofErr w:type="spellEnd"/>
      <w:r w:rsidRPr="00DC06B0">
        <w:rPr>
          <w:rFonts w:ascii="Times New Roman" w:eastAsia="Times New Roman" w:hAnsi="Times New Roman" w:cs="Times New Roman"/>
          <w:lang w:eastAsia="en-US"/>
        </w:rPr>
        <w:t xml:space="preserve"> sono diverse manifestazioni di un tumore a cellule T CD4+ che risiedono nella cute.</w:t>
      </w:r>
    </w:p>
    <w:p w14:paraId="1651D606" w14:textId="56A1614F" w:rsidR="00DC06B0" w:rsidRDefault="00DC06B0" w:rsidP="00DC06B0">
      <w:pPr>
        <w:spacing w:line="259" w:lineRule="auto"/>
        <w:rPr>
          <w:rFonts w:ascii="Times New Roman" w:eastAsia="Times New Roman" w:hAnsi="Times New Roman" w:cs="Times New Roman"/>
          <w:lang w:eastAsia="en-US"/>
        </w:rPr>
      </w:pPr>
      <w:r w:rsidRPr="00DC06B0">
        <w:rPr>
          <w:rFonts w:ascii="Times New Roman" w:eastAsia="Times New Roman" w:hAnsi="Times New Roman" w:cs="Times New Roman"/>
          <w:lang w:eastAsia="en-US"/>
        </w:rPr>
        <w:t xml:space="preserve">Clinicamente, le lesioni cutanee della micosi fungoide tipicamente progrediscono attraverso tre stadi piuttosto distinti, una fase </w:t>
      </w:r>
      <w:proofErr w:type="spellStart"/>
      <w:r w:rsidRPr="00DC06B0">
        <w:rPr>
          <w:rFonts w:ascii="Times New Roman" w:eastAsia="Times New Roman" w:hAnsi="Times New Roman" w:cs="Times New Roman"/>
          <w:lang w:eastAsia="en-US"/>
        </w:rPr>
        <w:t>premicotica</w:t>
      </w:r>
      <w:proofErr w:type="spellEnd"/>
      <w:r w:rsidRPr="00DC06B0">
        <w:rPr>
          <w:rFonts w:ascii="Times New Roman" w:eastAsia="Times New Roman" w:hAnsi="Times New Roman" w:cs="Times New Roman"/>
          <w:lang w:eastAsia="en-US"/>
        </w:rPr>
        <w:t xml:space="preserve"> infiammatoria, una fase placca e una fase tumorale. Istologicamente, l'epidermide e il derma superiore sono infiltrati da cellule T neoplastiche, le quali presentano spesso aspetto cerebriforme a causa del marcato ripiegamento della membrana nucleare.</w:t>
      </w:r>
      <w:r>
        <w:rPr>
          <w:rFonts w:ascii="Times New Roman" w:eastAsia="Times New Roman" w:hAnsi="Times New Roman" w:cs="Times New Roman"/>
          <w:lang w:eastAsia="en-US"/>
        </w:rPr>
        <w:t xml:space="preserve"> </w:t>
      </w:r>
      <w:r w:rsidRPr="00DC06B0">
        <w:rPr>
          <w:rFonts w:ascii="Times New Roman" w:eastAsia="Times New Roman" w:hAnsi="Times New Roman" w:cs="Times New Roman"/>
          <w:lang w:eastAsia="en-US"/>
        </w:rPr>
        <w:t xml:space="preserve">La successiva progressione della malattia è caratterizzata da diffusione </w:t>
      </w:r>
      <w:proofErr w:type="spellStart"/>
      <w:r w:rsidRPr="00DC06B0">
        <w:rPr>
          <w:rFonts w:ascii="Times New Roman" w:eastAsia="Times New Roman" w:hAnsi="Times New Roman" w:cs="Times New Roman"/>
          <w:lang w:eastAsia="en-US"/>
        </w:rPr>
        <w:t>extracutanea</w:t>
      </w:r>
      <w:proofErr w:type="spellEnd"/>
      <w:r w:rsidRPr="00DC06B0">
        <w:rPr>
          <w:rFonts w:ascii="Times New Roman" w:eastAsia="Times New Roman" w:hAnsi="Times New Roman" w:cs="Times New Roman"/>
          <w:lang w:eastAsia="en-US"/>
        </w:rPr>
        <w:t>, soprattutto ai linfonodi e al midollo osseo.</w:t>
      </w:r>
      <w:r>
        <w:rPr>
          <w:rFonts w:ascii="Times New Roman" w:eastAsia="Times New Roman" w:hAnsi="Times New Roman" w:cs="Times New Roman"/>
          <w:lang w:eastAsia="en-US"/>
        </w:rPr>
        <w:t xml:space="preserve"> </w:t>
      </w:r>
    </w:p>
    <w:p w14:paraId="290F5054" w14:textId="6814F349" w:rsidR="00DC06B0" w:rsidRDefault="00DC06B0" w:rsidP="00DC06B0">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La Sindrome di </w:t>
      </w:r>
      <w:proofErr w:type="spellStart"/>
      <w:r>
        <w:rPr>
          <w:rFonts w:ascii="Times New Roman" w:eastAsia="Times New Roman" w:hAnsi="Times New Roman" w:cs="Times New Roman"/>
          <w:lang w:eastAsia="en-US"/>
        </w:rPr>
        <w:t>Sezary</w:t>
      </w:r>
      <w:proofErr w:type="spellEnd"/>
      <w:r>
        <w:rPr>
          <w:rFonts w:ascii="Times New Roman" w:eastAsia="Times New Roman" w:hAnsi="Times New Roman" w:cs="Times New Roman"/>
          <w:lang w:eastAsia="en-US"/>
        </w:rPr>
        <w:t>, ovvero la forma generalizzata della micosi fungoide, dà un coinvolgimento cutaneo con eritrodermia esfoliativa generalizzata.</w:t>
      </w:r>
    </w:p>
    <w:p w14:paraId="7A71C71D" w14:textId="77777777" w:rsidR="00DC06B0" w:rsidRDefault="00DC06B0" w:rsidP="00DC06B0">
      <w:pPr>
        <w:spacing w:line="259" w:lineRule="auto"/>
        <w:rPr>
          <w:rFonts w:ascii="Times New Roman" w:eastAsia="Times New Roman" w:hAnsi="Times New Roman" w:cs="Times New Roman"/>
          <w:lang w:eastAsia="en-US"/>
        </w:rPr>
      </w:pPr>
    </w:p>
    <w:p w14:paraId="1D73561B" w14:textId="0F9747D2" w:rsidR="00DC06B0" w:rsidRDefault="00DC06B0" w:rsidP="00DC06B0">
      <w:pPr>
        <w:spacing w:line="259" w:lineRule="auto"/>
        <w:rPr>
          <w:rFonts w:ascii="Times New Roman" w:eastAsia="Times New Roman" w:hAnsi="Times New Roman" w:cs="Times New Roman"/>
          <w:lang w:eastAsia="en-US"/>
        </w:rPr>
      </w:pPr>
      <w:r>
        <w:rPr>
          <w:rFonts w:ascii="Times New Roman" w:eastAsia="Times New Roman" w:hAnsi="Times New Roman" w:cs="Times New Roman"/>
          <w:b/>
          <w:bCs/>
          <w:lang w:eastAsia="en-US"/>
        </w:rPr>
        <w:t>LEUCEMIA LINFOCITICA GRANULARE A GRANDI CELLULE (LGL)</w:t>
      </w:r>
    </w:p>
    <w:p w14:paraId="6EB28FE8" w14:textId="3BBFE7D8" w:rsidR="00DC06B0" w:rsidRDefault="00DC06B0" w:rsidP="00DC06B0">
      <w:pPr>
        <w:spacing w:line="259" w:lineRule="auto"/>
        <w:rPr>
          <w:rFonts w:ascii="Times New Roman" w:eastAsia="Times New Roman" w:hAnsi="Times New Roman" w:cs="Times New Roman"/>
          <w:lang w:eastAsia="en-US"/>
        </w:rPr>
      </w:pPr>
      <w:r w:rsidRPr="00DC06B0">
        <w:rPr>
          <w:rFonts w:ascii="Times New Roman" w:eastAsia="Times New Roman" w:hAnsi="Times New Roman" w:cs="Times New Roman"/>
          <w:lang w:eastAsia="en-US"/>
        </w:rPr>
        <w:t>Di questa rara neoplasia sono riconosciute due var</w:t>
      </w:r>
      <w:r>
        <w:rPr>
          <w:rFonts w:ascii="Times New Roman" w:eastAsia="Times New Roman" w:hAnsi="Times New Roman" w:cs="Times New Roman"/>
          <w:lang w:eastAsia="en-US"/>
        </w:rPr>
        <w:t>i</w:t>
      </w:r>
      <w:r w:rsidRPr="00DC06B0">
        <w:rPr>
          <w:rFonts w:ascii="Times New Roman" w:eastAsia="Times New Roman" w:hAnsi="Times New Roman" w:cs="Times New Roman"/>
          <w:lang w:eastAsia="en-US"/>
        </w:rPr>
        <w:t>anti, una a cellule T e una a cellule NK ed entrambe insorgono in età adulta. I pazienti con variante a cellule T solitamente si presentano con moderata linfocitosi e splenomegalia. Linfoadenopatia ed epatomegalia sono solitamente assenti.</w:t>
      </w:r>
      <w:r>
        <w:rPr>
          <w:rFonts w:ascii="Times New Roman" w:eastAsia="Times New Roman" w:hAnsi="Times New Roman" w:cs="Times New Roman"/>
          <w:lang w:eastAsia="en-US"/>
        </w:rPr>
        <w:t xml:space="preserve"> </w:t>
      </w:r>
      <w:r w:rsidRPr="00DC06B0">
        <w:rPr>
          <w:rFonts w:ascii="Times New Roman" w:eastAsia="Times New Roman" w:hAnsi="Times New Roman" w:cs="Times New Roman"/>
          <w:lang w:eastAsia="en-US"/>
        </w:rPr>
        <w:t>La forma a cellule NK spesso si presenta in forma ancora più subdola, con linfocitosi e splenomegalia scarse o addirittura assenti. Approssimativamente dal 30 al 40% delle leucemie linfocitiche granulari a grandi cellule hanno acquisito mutazioni del fattore di trascrizione STAT3, che funziona a valle dei recettori delle citochine.</w:t>
      </w:r>
      <w:r w:rsidR="00E552A7">
        <w:rPr>
          <w:rFonts w:ascii="Times New Roman" w:eastAsia="Times New Roman" w:hAnsi="Times New Roman" w:cs="Times New Roman"/>
          <w:lang w:eastAsia="en-US"/>
        </w:rPr>
        <w:t xml:space="preserve"> Si ha quindi un’attivazione di citochine che è indipendente da STAT3. </w:t>
      </w:r>
    </w:p>
    <w:p w14:paraId="1F1935E0" w14:textId="48D16580" w:rsidR="00E552A7" w:rsidRDefault="00E552A7" w:rsidP="00E552A7">
      <w:pPr>
        <w:spacing w:line="259" w:lineRule="auto"/>
        <w:rPr>
          <w:rFonts w:ascii="Times New Roman" w:eastAsia="Times New Roman" w:hAnsi="Times New Roman" w:cs="Times New Roman"/>
          <w:lang w:eastAsia="en-US"/>
        </w:rPr>
      </w:pPr>
      <w:r w:rsidRPr="00E552A7">
        <w:rPr>
          <w:rFonts w:ascii="Times New Roman" w:eastAsia="Times New Roman" w:hAnsi="Times New Roman" w:cs="Times New Roman"/>
          <w:lang w:eastAsia="en-US"/>
        </w:rPr>
        <w:t>Le cellule tumorali sono grandi linfociti con abbondante citoplasma blu e alcuni granuli grossolani azzurrofili, meglio evidenti negli strisci di sangue periferico. Il midollo solitamente contiene uno scarso infiltrato linfocitico interstiziale difficile da apprezzare senza colorazioni</w:t>
      </w:r>
      <w:r>
        <w:rPr>
          <w:rFonts w:ascii="Times New Roman" w:eastAsia="Times New Roman" w:hAnsi="Times New Roman" w:cs="Times New Roman"/>
          <w:lang w:eastAsia="en-US"/>
        </w:rPr>
        <w:t xml:space="preserve"> </w:t>
      </w:r>
      <w:r w:rsidRPr="00E552A7">
        <w:rPr>
          <w:rFonts w:ascii="Times New Roman" w:eastAsia="Times New Roman" w:hAnsi="Times New Roman" w:cs="Times New Roman"/>
          <w:lang w:eastAsia="en-US"/>
        </w:rPr>
        <w:t>immunoistochimiche. Gli infiltrati solitamente si trovano anche nella milza e nel fegato. Le varianti delle cellule T esprimono il CD3 sulla superficie, mentre le varianti delle cellule NK non hanno il CD3 di superficie ed esprimono marker delle NK,</w:t>
      </w:r>
      <w:r>
        <w:rPr>
          <w:rFonts w:ascii="Times New Roman" w:eastAsia="Times New Roman" w:hAnsi="Times New Roman" w:cs="Times New Roman"/>
          <w:lang w:eastAsia="en-US"/>
        </w:rPr>
        <w:t xml:space="preserve"> </w:t>
      </w:r>
      <w:r w:rsidRPr="00E552A7">
        <w:rPr>
          <w:rFonts w:ascii="Times New Roman" w:eastAsia="Times New Roman" w:hAnsi="Times New Roman" w:cs="Times New Roman"/>
          <w:lang w:eastAsia="en-US"/>
        </w:rPr>
        <w:t>come CD56</w:t>
      </w:r>
      <w:r>
        <w:rPr>
          <w:rFonts w:ascii="Times New Roman" w:eastAsia="Times New Roman" w:hAnsi="Times New Roman" w:cs="Times New Roman"/>
          <w:lang w:eastAsia="en-US"/>
        </w:rPr>
        <w:t>.</w:t>
      </w:r>
    </w:p>
    <w:p w14:paraId="2714EB37" w14:textId="77777777" w:rsidR="00E552A7" w:rsidRPr="00E552A7" w:rsidRDefault="00E552A7" w:rsidP="00E552A7">
      <w:pPr>
        <w:spacing w:line="259" w:lineRule="auto"/>
        <w:rPr>
          <w:rFonts w:ascii="Times New Roman" w:eastAsia="Times New Roman" w:hAnsi="Times New Roman" w:cs="Times New Roman"/>
          <w:lang w:eastAsia="en-US"/>
        </w:rPr>
      </w:pPr>
      <w:r w:rsidRPr="00E552A7">
        <w:rPr>
          <w:rFonts w:ascii="Times New Roman" w:eastAsia="Times New Roman" w:hAnsi="Times New Roman" w:cs="Times New Roman"/>
          <w:lang w:eastAsia="en-US"/>
        </w:rPr>
        <w:t>Nonostante la relativa scarsità di infiltrazione midollare, la neutropenia e l'anemia</w:t>
      </w:r>
    </w:p>
    <w:p w14:paraId="0570D2E7" w14:textId="163E5D45" w:rsidR="00E552A7" w:rsidRPr="00E552A7" w:rsidRDefault="00E552A7" w:rsidP="00E552A7">
      <w:pPr>
        <w:spacing w:line="259" w:lineRule="auto"/>
        <w:rPr>
          <w:rFonts w:ascii="Times New Roman" w:eastAsia="Times New Roman" w:hAnsi="Times New Roman" w:cs="Times New Roman"/>
          <w:lang w:eastAsia="en-US"/>
        </w:rPr>
      </w:pPr>
      <w:r w:rsidRPr="00E552A7">
        <w:rPr>
          <w:rFonts w:ascii="Times New Roman" w:eastAsia="Times New Roman" w:hAnsi="Times New Roman" w:cs="Times New Roman"/>
          <w:lang w:eastAsia="en-US"/>
        </w:rPr>
        <w:t>dominano il quadro clinico.</w:t>
      </w:r>
      <w:r>
        <w:rPr>
          <w:rFonts w:ascii="Times New Roman" w:eastAsia="Times New Roman" w:hAnsi="Times New Roman" w:cs="Times New Roman"/>
          <w:lang w:eastAsia="en-US"/>
        </w:rPr>
        <w:t xml:space="preserve"> </w:t>
      </w:r>
      <w:r w:rsidRPr="00E552A7">
        <w:rPr>
          <w:rFonts w:ascii="Times New Roman" w:eastAsia="Times New Roman" w:hAnsi="Times New Roman" w:cs="Times New Roman"/>
          <w:lang w:eastAsia="en-US"/>
        </w:rPr>
        <w:t>La neutropenia può essere accompagnata da un'importante riduzione, nel midollo, delle forme mature della linea granulocitica. Raramente, si può osservare</w:t>
      </w:r>
    </w:p>
    <w:p w14:paraId="58D16EA7" w14:textId="6EA38A8D" w:rsidR="00E552A7" w:rsidRDefault="00E552A7" w:rsidP="00E552A7">
      <w:pPr>
        <w:spacing w:line="259" w:lineRule="auto"/>
        <w:rPr>
          <w:rFonts w:ascii="Times New Roman" w:eastAsia="Times New Roman" w:hAnsi="Times New Roman" w:cs="Times New Roman"/>
          <w:lang w:eastAsia="en-US"/>
        </w:rPr>
      </w:pPr>
      <w:r w:rsidRPr="00E552A7">
        <w:rPr>
          <w:rFonts w:ascii="Times New Roman" w:eastAsia="Times New Roman" w:hAnsi="Times New Roman" w:cs="Times New Roman"/>
          <w:lang w:eastAsia="en-US"/>
        </w:rPr>
        <w:lastRenderedPageBreak/>
        <w:t xml:space="preserve">aplasia </w:t>
      </w:r>
      <w:proofErr w:type="spellStart"/>
      <w:r w:rsidRPr="00E552A7">
        <w:rPr>
          <w:rFonts w:ascii="Times New Roman" w:eastAsia="Times New Roman" w:hAnsi="Times New Roman" w:cs="Times New Roman"/>
          <w:lang w:eastAsia="en-US"/>
        </w:rPr>
        <w:t>eritroide</w:t>
      </w:r>
      <w:proofErr w:type="spellEnd"/>
      <w:r w:rsidRPr="00E552A7">
        <w:rPr>
          <w:rFonts w:ascii="Times New Roman" w:eastAsia="Times New Roman" w:hAnsi="Times New Roman" w:cs="Times New Roman"/>
          <w:lang w:eastAsia="en-US"/>
        </w:rPr>
        <w:t xml:space="preserve"> pura.</w:t>
      </w:r>
      <w:r>
        <w:rPr>
          <w:rFonts w:ascii="Times New Roman" w:eastAsia="Times New Roman" w:hAnsi="Times New Roman" w:cs="Times New Roman"/>
          <w:lang w:eastAsia="en-US"/>
        </w:rPr>
        <w:t xml:space="preserve"> </w:t>
      </w:r>
      <w:r w:rsidRPr="00E552A7">
        <w:rPr>
          <w:rFonts w:ascii="Times New Roman" w:eastAsia="Times New Roman" w:hAnsi="Times New Roman" w:cs="Times New Roman"/>
          <w:lang w:eastAsia="en-US"/>
        </w:rPr>
        <w:t xml:space="preserve">Vi è anche un aumento dell'incidenza di disturbi reumatici. In alcuni pazienti con sindrome di </w:t>
      </w:r>
      <w:proofErr w:type="spellStart"/>
      <w:r w:rsidRPr="00E552A7">
        <w:rPr>
          <w:rFonts w:ascii="Times New Roman" w:eastAsia="Times New Roman" w:hAnsi="Times New Roman" w:cs="Times New Roman"/>
          <w:lang w:eastAsia="en-US"/>
        </w:rPr>
        <w:t>Felty</w:t>
      </w:r>
      <w:proofErr w:type="spellEnd"/>
      <w:r w:rsidRPr="00E552A7">
        <w:rPr>
          <w:rFonts w:ascii="Times New Roman" w:eastAsia="Times New Roman" w:hAnsi="Times New Roman" w:cs="Times New Roman"/>
          <w:lang w:eastAsia="en-US"/>
        </w:rPr>
        <w:t>, triade costituita da artrite reumatoide, splenomegalia e neutropenia, la LGL rappresenta la patologia sottostante di base.</w:t>
      </w:r>
      <w:r>
        <w:rPr>
          <w:rFonts w:ascii="Times New Roman" w:eastAsia="Times New Roman" w:hAnsi="Times New Roman" w:cs="Times New Roman"/>
          <w:lang w:eastAsia="en-US"/>
        </w:rPr>
        <w:t xml:space="preserve"> </w:t>
      </w:r>
      <w:r w:rsidRPr="00E552A7">
        <w:rPr>
          <w:rFonts w:ascii="Times New Roman" w:eastAsia="Times New Roman" w:hAnsi="Times New Roman" w:cs="Times New Roman"/>
          <w:lang w:eastAsia="en-US"/>
        </w:rPr>
        <w:t xml:space="preserve">Le basi di queste anomalie caratterizzate da varietà clinica sono sconosciute, </w:t>
      </w:r>
      <w:r>
        <w:rPr>
          <w:rFonts w:ascii="Times New Roman" w:eastAsia="Times New Roman" w:hAnsi="Times New Roman" w:cs="Times New Roman"/>
          <w:lang w:eastAsia="en-US"/>
        </w:rPr>
        <w:t xml:space="preserve">ma </w:t>
      </w:r>
      <w:r w:rsidRPr="00E552A7">
        <w:rPr>
          <w:rFonts w:ascii="Times New Roman" w:eastAsia="Times New Roman" w:hAnsi="Times New Roman" w:cs="Times New Roman"/>
          <w:lang w:eastAsia="en-US"/>
        </w:rPr>
        <w:t>una risposta autoimmune, provocata in qualche modo dal tumore, sembra essere probabile</w:t>
      </w:r>
      <w:r>
        <w:rPr>
          <w:rFonts w:ascii="Times New Roman" w:eastAsia="Times New Roman" w:hAnsi="Times New Roman" w:cs="Times New Roman"/>
          <w:lang w:eastAsia="en-US"/>
        </w:rPr>
        <w:t xml:space="preserve">. </w:t>
      </w:r>
      <w:r w:rsidRPr="00E552A7">
        <w:rPr>
          <w:rFonts w:ascii="Times New Roman" w:eastAsia="Times New Roman" w:hAnsi="Times New Roman" w:cs="Times New Roman"/>
          <w:lang w:eastAsia="en-US"/>
        </w:rPr>
        <w:t>Il decorso è variabile</w:t>
      </w:r>
      <w:r>
        <w:rPr>
          <w:rFonts w:ascii="Times New Roman" w:eastAsia="Times New Roman" w:hAnsi="Times New Roman" w:cs="Times New Roman"/>
          <w:lang w:eastAsia="en-US"/>
        </w:rPr>
        <w:t xml:space="preserve">, alcuni pazienti presentano solo piccole alterazioni e non hanno alcuna sintomatologia, altri invece per la neutropenia, possono presentare febbre e infezione. I tumori a cellule NK sono solitamente più aggressivi. </w:t>
      </w:r>
    </w:p>
    <w:p w14:paraId="1562846C" w14:textId="77777777" w:rsidR="00E552A7" w:rsidRDefault="00E552A7" w:rsidP="00E552A7">
      <w:pPr>
        <w:spacing w:line="259" w:lineRule="auto"/>
        <w:rPr>
          <w:rFonts w:ascii="Times New Roman" w:eastAsia="Times New Roman" w:hAnsi="Times New Roman" w:cs="Times New Roman"/>
          <w:lang w:eastAsia="en-US"/>
        </w:rPr>
      </w:pPr>
    </w:p>
    <w:p w14:paraId="43E548EA" w14:textId="15F83E84" w:rsidR="00E552A7" w:rsidRDefault="00E552A7" w:rsidP="00E552A7">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t>LINFOMA EXTRANODALE A CELLULE NK/T</w:t>
      </w:r>
    </w:p>
    <w:p w14:paraId="3E616B66" w14:textId="77777777" w:rsidR="0037081F" w:rsidRPr="0037081F" w:rsidRDefault="0037081F" w:rsidP="0037081F">
      <w:pPr>
        <w:spacing w:line="259" w:lineRule="auto"/>
        <w:rPr>
          <w:rFonts w:ascii="Times New Roman" w:eastAsia="Times New Roman" w:hAnsi="Times New Roman" w:cs="Times New Roman"/>
          <w:lang w:eastAsia="en-US"/>
        </w:rPr>
      </w:pPr>
      <w:r w:rsidRPr="0037081F">
        <w:rPr>
          <w:rFonts w:ascii="Times New Roman" w:eastAsia="Times New Roman" w:hAnsi="Times New Roman" w:cs="Times New Roman"/>
          <w:lang w:eastAsia="en-US"/>
        </w:rPr>
        <w:t>Questa neoplasia è rara negli Stati Uniti e in Europa, ma costituisce il 3% delle LNH</w:t>
      </w:r>
    </w:p>
    <w:p w14:paraId="0FA6ECF7" w14:textId="6262DF36" w:rsidR="00E552A7" w:rsidRDefault="0037081F" w:rsidP="0037081F">
      <w:pPr>
        <w:spacing w:line="259" w:lineRule="auto"/>
        <w:rPr>
          <w:rFonts w:ascii="Times New Roman" w:eastAsia="Times New Roman" w:hAnsi="Times New Roman" w:cs="Times New Roman"/>
          <w:lang w:eastAsia="en-US"/>
        </w:rPr>
      </w:pPr>
      <w:r w:rsidRPr="0037081F">
        <w:rPr>
          <w:rFonts w:ascii="Times New Roman" w:eastAsia="Times New Roman" w:hAnsi="Times New Roman" w:cs="Times New Roman"/>
          <w:lang w:eastAsia="en-US"/>
        </w:rPr>
        <w:t>in As</w:t>
      </w:r>
      <w:r w:rsidR="003548E7">
        <w:rPr>
          <w:rFonts w:ascii="Times New Roman" w:eastAsia="Times New Roman" w:hAnsi="Times New Roman" w:cs="Times New Roman"/>
          <w:lang w:eastAsia="en-US"/>
        </w:rPr>
        <w:t>i</w:t>
      </w:r>
      <w:r w:rsidRPr="0037081F">
        <w:rPr>
          <w:rFonts w:ascii="Times New Roman" w:eastAsia="Times New Roman" w:hAnsi="Times New Roman" w:cs="Times New Roman"/>
          <w:lang w:eastAsia="en-US"/>
        </w:rPr>
        <w:t>a. Più spesso si presenta come una massa nasofaringea distruttiva; siti meno comuni di presentazione includono i testicoli e la cute.</w:t>
      </w:r>
      <w:r>
        <w:rPr>
          <w:rFonts w:ascii="Times New Roman" w:eastAsia="Times New Roman" w:hAnsi="Times New Roman" w:cs="Times New Roman"/>
          <w:lang w:eastAsia="en-US"/>
        </w:rPr>
        <w:t xml:space="preserve"> </w:t>
      </w:r>
      <w:r w:rsidRPr="0037081F">
        <w:rPr>
          <w:rFonts w:ascii="Times New Roman" w:eastAsia="Times New Roman" w:hAnsi="Times New Roman" w:cs="Times New Roman"/>
          <w:lang w:eastAsia="en-US"/>
        </w:rPr>
        <w:t xml:space="preserve">Gli infiltrati di cellule tumorali tipicamente circondano e invadono i piccoli vasi, portando a un'estesa necrosi ischemica. </w:t>
      </w:r>
    </w:p>
    <w:p w14:paraId="2DC39B8D" w14:textId="77777777" w:rsidR="0037081F" w:rsidRPr="00E552A7" w:rsidRDefault="0037081F" w:rsidP="0037081F">
      <w:pPr>
        <w:spacing w:line="259" w:lineRule="auto"/>
        <w:rPr>
          <w:rFonts w:ascii="Times New Roman" w:eastAsia="Times New Roman" w:hAnsi="Times New Roman" w:cs="Times New Roman"/>
          <w:lang w:eastAsia="en-US"/>
        </w:rPr>
      </w:pPr>
    </w:p>
    <w:p w14:paraId="6747707C" w14:textId="51B8FB5A" w:rsidR="00F80B21" w:rsidRDefault="0037081F" w:rsidP="0037081F">
      <w:pPr>
        <w:spacing w:line="259" w:lineRule="auto"/>
        <w:rPr>
          <w:rFonts w:ascii="Times New Roman" w:eastAsia="Times New Roman" w:hAnsi="Times New Roman" w:cs="Times New Roman"/>
          <w:lang w:eastAsia="en-US"/>
        </w:rPr>
      </w:pPr>
      <w:r w:rsidRPr="0037081F">
        <w:rPr>
          <w:rFonts w:ascii="Times New Roman" w:eastAsia="Times New Roman" w:hAnsi="Times New Roman" w:cs="Times New Roman"/>
          <w:lang w:eastAsia="en-US"/>
        </w:rPr>
        <w:t xml:space="preserve">Il linfoma </w:t>
      </w:r>
      <w:proofErr w:type="spellStart"/>
      <w:r w:rsidRPr="0037081F">
        <w:rPr>
          <w:rFonts w:ascii="Times New Roman" w:eastAsia="Times New Roman" w:hAnsi="Times New Roman" w:cs="Times New Roman"/>
          <w:lang w:eastAsia="en-US"/>
        </w:rPr>
        <w:t>extranodale</w:t>
      </w:r>
      <w:proofErr w:type="spellEnd"/>
      <w:r w:rsidRPr="0037081F">
        <w:rPr>
          <w:rFonts w:ascii="Times New Roman" w:eastAsia="Times New Roman" w:hAnsi="Times New Roman" w:cs="Times New Roman"/>
          <w:lang w:eastAsia="en-US"/>
        </w:rPr>
        <w:t xml:space="preserve"> a cellule NK/T è altamente associato al virus di Epstein-Barr (EBV).</w:t>
      </w:r>
      <w:r>
        <w:rPr>
          <w:rFonts w:ascii="Times New Roman" w:eastAsia="Times New Roman" w:hAnsi="Times New Roman" w:cs="Times New Roman"/>
          <w:lang w:eastAsia="en-US"/>
        </w:rPr>
        <w:t xml:space="preserve"> </w:t>
      </w:r>
      <w:r w:rsidRPr="0037081F">
        <w:rPr>
          <w:rFonts w:ascii="Times New Roman" w:eastAsia="Times New Roman" w:hAnsi="Times New Roman" w:cs="Times New Roman"/>
          <w:lang w:eastAsia="en-US"/>
        </w:rPr>
        <w:t xml:space="preserve">All'interno di uno stesso paziente, tutte le cellule tumorali contengono </w:t>
      </w:r>
      <w:proofErr w:type="spellStart"/>
      <w:r w:rsidRPr="0037081F">
        <w:rPr>
          <w:rFonts w:ascii="Times New Roman" w:eastAsia="Times New Roman" w:hAnsi="Times New Roman" w:cs="Times New Roman"/>
          <w:lang w:eastAsia="en-US"/>
        </w:rPr>
        <w:t>episomi</w:t>
      </w:r>
      <w:proofErr w:type="spellEnd"/>
      <w:r w:rsidRPr="0037081F">
        <w:rPr>
          <w:rFonts w:ascii="Times New Roman" w:eastAsia="Times New Roman" w:hAnsi="Times New Roman" w:cs="Times New Roman"/>
          <w:lang w:eastAsia="en-US"/>
        </w:rPr>
        <w:t xml:space="preserve"> di EBV identici, a indicare che il tumore origina da una singola cellula infettata con EBV.</w:t>
      </w:r>
      <w:r>
        <w:rPr>
          <w:rFonts w:ascii="Times New Roman" w:eastAsia="Times New Roman" w:hAnsi="Times New Roman" w:cs="Times New Roman"/>
          <w:lang w:eastAsia="en-US"/>
        </w:rPr>
        <w:t xml:space="preserve"> </w:t>
      </w:r>
      <w:r w:rsidRPr="0037081F">
        <w:rPr>
          <w:rFonts w:ascii="Times New Roman" w:eastAsia="Times New Roman" w:hAnsi="Times New Roman" w:cs="Times New Roman"/>
          <w:lang w:eastAsia="en-US"/>
        </w:rPr>
        <w:t>Come EBV riesca a entrare non è del tutto chiaro, dal momento che le cellule tumorali non esprimono CD21, la proteina di superficie che serve come recettore delle cellule B per EBV.</w:t>
      </w:r>
      <w:r>
        <w:rPr>
          <w:rFonts w:ascii="Times New Roman" w:eastAsia="Times New Roman" w:hAnsi="Times New Roman" w:cs="Times New Roman"/>
          <w:lang w:eastAsia="en-US"/>
        </w:rPr>
        <w:t xml:space="preserve"> </w:t>
      </w:r>
      <w:r w:rsidRPr="0037081F">
        <w:rPr>
          <w:rFonts w:ascii="Times New Roman" w:eastAsia="Times New Roman" w:hAnsi="Times New Roman" w:cs="Times New Roman"/>
          <w:lang w:eastAsia="en-US"/>
        </w:rPr>
        <w:t>La maggior parte dei tumori è CD3- e non presenta riarrangiamenti dei recettori delle cellule T ed esprime marker delle cellule NK, il che supporta l'origine dalle cellule NK.</w:t>
      </w:r>
    </w:p>
    <w:p w14:paraId="5EF11432" w14:textId="3635169F" w:rsidR="0037081F" w:rsidRDefault="0037081F" w:rsidP="0037081F">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Rispondono bene alla radioterapia ma sono resistenti alla chemioterapia, solitamente la prognosi è sfavorevole. </w:t>
      </w:r>
    </w:p>
    <w:p w14:paraId="10B58B4A" w14:textId="0CC8CDB8" w:rsidR="0037081F" w:rsidRPr="00D775EA" w:rsidRDefault="0037081F" w:rsidP="0037081F">
      <w:pPr>
        <w:spacing w:line="259" w:lineRule="auto"/>
        <w:rPr>
          <w:rFonts w:ascii="Times New Roman" w:eastAsia="Times New Roman" w:hAnsi="Times New Roman" w:cs="Times New Roman"/>
          <w:lang w:eastAsia="en-US"/>
        </w:rPr>
      </w:pPr>
      <w:r w:rsidRPr="0037081F">
        <w:rPr>
          <w:rFonts w:ascii="Times New Roman" w:eastAsia="Times New Roman" w:hAnsi="Times New Roman" w:cs="Times New Roman"/>
          <w:lang w:eastAsia="en-US"/>
        </w:rPr>
        <w:t xml:space="preserve">Studi recenti hanno, tuttavia mostrato che, come altri tumori indotti da virus, il linfoma </w:t>
      </w:r>
      <w:proofErr w:type="spellStart"/>
      <w:r w:rsidRPr="0037081F">
        <w:rPr>
          <w:rFonts w:ascii="Times New Roman" w:eastAsia="Times New Roman" w:hAnsi="Times New Roman" w:cs="Times New Roman"/>
          <w:lang w:eastAsia="en-US"/>
        </w:rPr>
        <w:t>extranodale</w:t>
      </w:r>
      <w:proofErr w:type="spellEnd"/>
      <w:r w:rsidRPr="0037081F">
        <w:rPr>
          <w:rFonts w:ascii="Times New Roman" w:eastAsia="Times New Roman" w:hAnsi="Times New Roman" w:cs="Times New Roman"/>
          <w:lang w:eastAsia="en-US"/>
        </w:rPr>
        <w:t xml:space="preserve"> a</w:t>
      </w:r>
      <w:r>
        <w:rPr>
          <w:rFonts w:ascii="Times New Roman" w:eastAsia="Times New Roman" w:hAnsi="Times New Roman" w:cs="Times New Roman"/>
          <w:lang w:eastAsia="en-US"/>
        </w:rPr>
        <w:t xml:space="preserve"> </w:t>
      </w:r>
      <w:r w:rsidRPr="0037081F">
        <w:rPr>
          <w:rFonts w:ascii="Times New Roman" w:eastAsia="Times New Roman" w:hAnsi="Times New Roman" w:cs="Times New Roman"/>
          <w:lang w:eastAsia="en-US"/>
        </w:rPr>
        <w:t>cellule NK/T risponde bene a inibitori di checkpoint immunitari, sebbene con tutti i dovuti rischi (per esempio, malattie autoimmuni) associati all'impiego di questi agenti.</w:t>
      </w:r>
      <w:r>
        <w:rPr>
          <w:rFonts w:ascii="Times New Roman" w:eastAsia="Times New Roman" w:hAnsi="Times New Roman" w:cs="Times New Roman"/>
          <w:lang w:eastAsia="en-US"/>
        </w:rPr>
        <w:t xml:space="preserve"> I checkpoint </w:t>
      </w:r>
      <w:proofErr w:type="spellStart"/>
      <w:r>
        <w:rPr>
          <w:rFonts w:ascii="Times New Roman" w:eastAsia="Times New Roman" w:hAnsi="Times New Roman" w:cs="Times New Roman"/>
          <w:lang w:eastAsia="en-US"/>
        </w:rPr>
        <w:t>inhibitors</w:t>
      </w:r>
      <w:proofErr w:type="spellEnd"/>
      <w:r>
        <w:rPr>
          <w:rFonts w:ascii="Times New Roman" w:eastAsia="Times New Roman" w:hAnsi="Times New Roman" w:cs="Times New Roman"/>
          <w:lang w:eastAsia="en-US"/>
        </w:rPr>
        <w:t xml:space="preserve"> fanno parte delle nuove terapie contro i tumori, soprattutto contro i tumori ematologici (la cellula tumorale espone delle molecole che vanno ad inibire la funzione dei linfociti T che cercano di contrastarle; i checkpoint </w:t>
      </w:r>
      <w:proofErr w:type="spellStart"/>
      <w:r>
        <w:rPr>
          <w:rFonts w:ascii="Times New Roman" w:eastAsia="Times New Roman" w:hAnsi="Times New Roman" w:cs="Times New Roman"/>
          <w:lang w:eastAsia="en-US"/>
        </w:rPr>
        <w:t>inhibitors</w:t>
      </w:r>
      <w:proofErr w:type="spellEnd"/>
      <w:r>
        <w:rPr>
          <w:rFonts w:ascii="Times New Roman" w:eastAsia="Times New Roman" w:hAnsi="Times New Roman" w:cs="Times New Roman"/>
          <w:lang w:eastAsia="en-US"/>
        </w:rPr>
        <w:t xml:space="preserve"> sono degli anticorpi che vanno a mascherare questi antigeni che esprime la cellula tumorale e che le servono per sfuggire dal sistema immunitario, andando quindi a coprire questi antigeni, si riesce a riattivare l’attività fisiologica delle cellule T del nostro corpo contro il tumore). </w:t>
      </w:r>
    </w:p>
    <w:sectPr w:rsidR="0037081F" w:rsidRPr="00D775EA">
      <w:headerReference w:type="even" r:id="rId12"/>
      <w:headerReference w:type="default" r:id="rId13"/>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8AA2C" w14:textId="77777777" w:rsidR="00917BE2" w:rsidRDefault="00917BE2">
      <w:r>
        <w:separator/>
      </w:r>
    </w:p>
  </w:endnote>
  <w:endnote w:type="continuationSeparator" w:id="0">
    <w:p w14:paraId="539993C6" w14:textId="77777777" w:rsidR="00917BE2" w:rsidRDefault="0091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111C" w14:textId="77777777" w:rsidR="00917BE2" w:rsidRDefault="00917BE2">
      <w:r>
        <w:separator/>
      </w:r>
    </w:p>
  </w:footnote>
  <w:footnote w:type="continuationSeparator" w:id="0">
    <w:p w14:paraId="4DD4FDE6" w14:textId="77777777" w:rsidR="00917BE2" w:rsidRDefault="00917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AF2" w14:textId="77777777" w:rsidR="002B6C06" w:rsidRDefault="00776FF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sidR="00845B61">
      <w:rPr>
        <w:color w:val="000000"/>
      </w:rPr>
      <w:fldChar w:fldCharType="separate"/>
    </w:r>
    <w:r>
      <w:rPr>
        <w:color w:val="000000"/>
      </w:rPr>
      <w:fldChar w:fldCharType="end"/>
    </w:r>
  </w:p>
  <w:p w14:paraId="6181EEF8"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30E6" w14:textId="25FFDBE3"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173AEBA4" w14:textId="77777777">
      <w:tc>
        <w:tcPr>
          <w:tcW w:w="5098" w:type="dxa"/>
          <w:tcBorders>
            <w:top w:val="nil"/>
            <w:left w:val="nil"/>
            <w:bottom w:val="nil"/>
            <w:right w:val="nil"/>
          </w:tcBorders>
        </w:tcPr>
        <w:p w14:paraId="42D2D4F3" w14:textId="3B384643" w:rsidR="002B6C06" w:rsidRDefault="00340A8D"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Patologia generale</w:t>
          </w:r>
        </w:p>
      </w:tc>
      <w:tc>
        <w:tcPr>
          <w:tcW w:w="4530" w:type="dxa"/>
          <w:tcBorders>
            <w:top w:val="nil"/>
            <w:left w:val="nil"/>
            <w:bottom w:val="nil"/>
            <w:right w:val="nil"/>
          </w:tcBorders>
        </w:tcPr>
        <w:p w14:paraId="2D404F9C" w14:textId="77777777" w:rsidR="002B6C06" w:rsidRDefault="002B6C06">
          <w:pPr>
            <w:pBdr>
              <w:top w:val="nil"/>
              <w:left w:val="nil"/>
              <w:bottom w:val="nil"/>
              <w:right w:val="nil"/>
              <w:between w:val="nil"/>
            </w:pBdr>
            <w:tabs>
              <w:tab w:val="center" w:pos="4819"/>
              <w:tab w:val="right" w:pos="9638"/>
            </w:tabs>
            <w:rPr>
              <w:color w:val="000000"/>
            </w:rPr>
          </w:pPr>
        </w:p>
      </w:tc>
    </w:tr>
  </w:tbl>
  <w:p w14:paraId="4A6EAF7F"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BE1B"/>
    <w:multiLevelType w:val="hybridMultilevel"/>
    <w:tmpl w:val="074648DE"/>
    <w:lvl w:ilvl="0" w:tplc="D126145E">
      <w:start w:val="1"/>
      <w:numFmt w:val="bullet"/>
      <w:lvlText w:val=""/>
      <w:lvlJc w:val="left"/>
      <w:pPr>
        <w:ind w:left="720" w:hanging="360"/>
      </w:pPr>
      <w:rPr>
        <w:rFonts w:ascii="Symbol" w:hAnsi="Symbol" w:hint="default"/>
      </w:rPr>
    </w:lvl>
    <w:lvl w:ilvl="1" w:tplc="D34CA7DC">
      <w:start w:val="1"/>
      <w:numFmt w:val="bullet"/>
      <w:lvlText w:val="o"/>
      <w:lvlJc w:val="left"/>
      <w:pPr>
        <w:ind w:left="1440" w:hanging="360"/>
      </w:pPr>
      <w:rPr>
        <w:rFonts w:ascii="Courier New" w:hAnsi="Courier New" w:hint="default"/>
      </w:rPr>
    </w:lvl>
    <w:lvl w:ilvl="2" w:tplc="200851D4">
      <w:start w:val="1"/>
      <w:numFmt w:val="bullet"/>
      <w:lvlText w:val=""/>
      <w:lvlJc w:val="left"/>
      <w:pPr>
        <w:ind w:left="2160" w:hanging="360"/>
      </w:pPr>
      <w:rPr>
        <w:rFonts w:ascii="Wingdings" w:hAnsi="Wingdings" w:hint="default"/>
      </w:rPr>
    </w:lvl>
    <w:lvl w:ilvl="3" w:tplc="CA2C9BD8">
      <w:start w:val="1"/>
      <w:numFmt w:val="bullet"/>
      <w:lvlText w:val=""/>
      <w:lvlJc w:val="left"/>
      <w:pPr>
        <w:ind w:left="2880" w:hanging="360"/>
      </w:pPr>
      <w:rPr>
        <w:rFonts w:ascii="Symbol" w:hAnsi="Symbol" w:hint="default"/>
      </w:rPr>
    </w:lvl>
    <w:lvl w:ilvl="4" w:tplc="2484251E">
      <w:start w:val="1"/>
      <w:numFmt w:val="bullet"/>
      <w:lvlText w:val="o"/>
      <w:lvlJc w:val="left"/>
      <w:pPr>
        <w:ind w:left="3600" w:hanging="360"/>
      </w:pPr>
      <w:rPr>
        <w:rFonts w:ascii="Courier New" w:hAnsi="Courier New" w:hint="default"/>
      </w:rPr>
    </w:lvl>
    <w:lvl w:ilvl="5" w:tplc="419C8554">
      <w:start w:val="1"/>
      <w:numFmt w:val="bullet"/>
      <w:lvlText w:val=""/>
      <w:lvlJc w:val="left"/>
      <w:pPr>
        <w:ind w:left="4320" w:hanging="360"/>
      </w:pPr>
      <w:rPr>
        <w:rFonts w:ascii="Wingdings" w:hAnsi="Wingdings" w:hint="default"/>
      </w:rPr>
    </w:lvl>
    <w:lvl w:ilvl="6" w:tplc="7C6A7652">
      <w:start w:val="1"/>
      <w:numFmt w:val="bullet"/>
      <w:lvlText w:val=""/>
      <w:lvlJc w:val="left"/>
      <w:pPr>
        <w:ind w:left="5040" w:hanging="360"/>
      </w:pPr>
      <w:rPr>
        <w:rFonts w:ascii="Symbol" w:hAnsi="Symbol" w:hint="default"/>
      </w:rPr>
    </w:lvl>
    <w:lvl w:ilvl="7" w:tplc="CB04D932">
      <w:start w:val="1"/>
      <w:numFmt w:val="bullet"/>
      <w:lvlText w:val="o"/>
      <w:lvlJc w:val="left"/>
      <w:pPr>
        <w:ind w:left="5760" w:hanging="360"/>
      </w:pPr>
      <w:rPr>
        <w:rFonts w:ascii="Courier New" w:hAnsi="Courier New" w:hint="default"/>
      </w:rPr>
    </w:lvl>
    <w:lvl w:ilvl="8" w:tplc="CAF013B8">
      <w:start w:val="1"/>
      <w:numFmt w:val="bullet"/>
      <w:lvlText w:val=""/>
      <w:lvlJc w:val="left"/>
      <w:pPr>
        <w:ind w:left="6480" w:hanging="360"/>
      </w:pPr>
      <w:rPr>
        <w:rFonts w:ascii="Wingdings" w:hAnsi="Wingdings" w:hint="default"/>
      </w:rPr>
    </w:lvl>
  </w:abstractNum>
  <w:abstractNum w:abstractNumId="1" w15:restartNumberingAfterBreak="0">
    <w:nsid w:val="0DEEE50A"/>
    <w:multiLevelType w:val="hybridMultilevel"/>
    <w:tmpl w:val="D7FA19C8"/>
    <w:lvl w:ilvl="0" w:tplc="6794F1AA">
      <w:start w:val="1"/>
      <w:numFmt w:val="bullet"/>
      <w:lvlText w:val=""/>
      <w:lvlJc w:val="left"/>
      <w:pPr>
        <w:ind w:left="720" w:hanging="360"/>
      </w:pPr>
      <w:rPr>
        <w:rFonts w:ascii="Wingdings" w:hAnsi="Wingdings" w:hint="default"/>
      </w:rPr>
    </w:lvl>
    <w:lvl w:ilvl="1" w:tplc="BAC8262C">
      <w:start w:val="1"/>
      <w:numFmt w:val="bullet"/>
      <w:lvlText w:val="o"/>
      <w:lvlJc w:val="left"/>
      <w:pPr>
        <w:ind w:left="1440" w:hanging="360"/>
      </w:pPr>
      <w:rPr>
        <w:rFonts w:ascii="Courier New" w:hAnsi="Courier New" w:hint="default"/>
      </w:rPr>
    </w:lvl>
    <w:lvl w:ilvl="2" w:tplc="E7F8BF14">
      <w:start w:val="1"/>
      <w:numFmt w:val="bullet"/>
      <w:lvlText w:val=""/>
      <w:lvlJc w:val="left"/>
      <w:pPr>
        <w:ind w:left="2160" w:hanging="360"/>
      </w:pPr>
      <w:rPr>
        <w:rFonts w:ascii="Wingdings" w:hAnsi="Wingdings" w:hint="default"/>
      </w:rPr>
    </w:lvl>
    <w:lvl w:ilvl="3" w:tplc="D4DA36EA">
      <w:start w:val="1"/>
      <w:numFmt w:val="bullet"/>
      <w:lvlText w:val=""/>
      <w:lvlJc w:val="left"/>
      <w:pPr>
        <w:ind w:left="2880" w:hanging="360"/>
      </w:pPr>
      <w:rPr>
        <w:rFonts w:ascii="Symbol" w:hAnsi="Symbol" w:hint="default"/>
      </w:rPr>
    </w:lvl>
    <w:lvl w:ilvl="4" w:tplc="3B1C16F6">
      <w:start w:val="1"/>
      <w:numFmt w:val="bullet"/>
      <w:lvlText w:val="o"/>
      <w:lvlJc w:val="left"/>
      <w:pPr>
        <w:ind w:left="3600" w:hanging="360"/>
      </w:pPr>
      <w:rPr>
        <w:rFonts w:ascii="Courier New" w:hAnsi="Courier New" w:hint="default"/>
      </w:rPr>
    </w:lvl>
    <w:lvl w:ilvl="5" w:tplc="1ECCCAEA">
      <w:start w:val="1"/>
      <w:numFmt w:val="bullet"/>
      <w:lvlText w:val=""/>
      <w:lvlJc w:val="left"/>
      <w:pPr>
        <w:ind w:left="4320" w:hanging="360"/>
      </w:pPr>
      <w:rPr>
        <w:rFonts w:ascii="Wingdings" w:hAnsi="Wingdings" w:hint="default"/>
      </w:rPr>
    </w:lvl>
    <w:lvl w:ilvl="6" w:tplc="EF9CF750">
      <w:start w:val="1"/>
      <w:numFmt w:val="bullet"/>
      <w:lvlText w:val=""/>
      <w:lvlJc w:val="left"/>
      <w:pPr>
        <w:ind w:left="5040" w:hanging="360"/>
      </w:pPr>
      <w:rPr>
        <w:rFonts w:ascii="Symbol" w:hAnsi="Symbol" w:hint="default"/>
      </w:rPr>
    </w:lvl>
    <w:lvl w:ilvl="7" w:tplc="51AC87AC">
      <w:start w:val="1"/>
      <w:numFmt w:val="bullet"/>
      <w:lvlText w:val="o"/>
      <w:lvlJc w:val="left"/>
      <w:pPr>
        <w:ind w:left="5760" w:hanging="360"/>
      </w:pPr>
      <w:rPr>
        <w:rFonts w:ascii="Courier New" w:hAnsi="Courier New" w:hint="default"/>
      </w:rPr>
    </w:lvl>
    <w:lvl w:ilvl="8" w:tplc="4F3C1C12">
      <w:start w:val="1"/>
      <w:numFmt w:val="bullet"/>
      <w:lvlText w:val=""/>
      <w:lvlJc w:val="left"/>
      <w:pPr>
        <w:ind w:left="6480" w:hanging="360"/>
      </w:pPr>
      <w:rPr>
        <w:rFonts w:ascii="Wingdings" w:hAnsi="Wingdings" w:hint="default"/>
      </w:rPr>
    </w:lvl>
  </w:abstractNum>
  <w:abstractNum w:abstractNumId="2" w15:restartNumberingAfterBreak="0">
    <w:nsid w:val="0E198C06"/>
    <w:multiLevelType w:val="hybridMultilevel"/>
    <w:tmpl w:val="E8F83A48"/>
    <w:lvl w:ilvl="0" w:tplc="422613BA">
      <w:start w:val="1"/>
      <w:numFmt w:val="bullet"/>
      <w:lvlText w:val=""/>
      <w:lvlJc w:val="left"/>
      <w:pPr>
        <w:ind w:left="720" w:hanging="360"/>
      </w:pPr>
      <w:rPr>
        <w:rFonts w:ascii="Symbol" w:hAnsi="Symbol" w:hint="default"/>
      </w:rPr>
    </w:lvl>
    <w:lvl w:ilvl="1" w:tplc="077A222C">
      <w:start w:val="1"/>
      <w:numFmt w:val="bullet"/>
      <w:lvlText w:val="o"/>
      <w:lvlJc w:val="left"/>
      <w:pPr>
        <w:ind w:left="1440" w:hanging="360"/>
      </w:pPr>
      <w:rPr>
        <w:rFonts w:ascii="Courier New" w:hAnsi="Courier New" w:hint="default"/>
      </w:rPr>
    </w:lvl>
    <w:lvl w:ilvl="2" w:tplc="61F8D564">
      <w:start w:val="1"/>
      <w:numFmt w:val="bullet"/>
      <w:lvlText w:val=""/>
      <w:lvlJc w:val="left"/>
      <w:pPr>
        <w:ind w:left="2160" w:hanging="360"/>
      </w:pPr>
      <w:rPr>
        <w:rFonts w:ascii="Wingdings" w:hAnsi="Wingdings" w:hint="default"/>
      </w:rPr>
    </w:lvl>
    <w:lvl w:ilvl="3" w:tplc="DC4253F6">
      <w:start w:val="1"/>
      <w:numFmt w:val="bullet"/>
      <w:lvlText w:val=""/>
      <w:lvlJc w:val="left"/>
      <w:pPr>
        <w:ind w:left="2880" w:hanging="360"/>
      </w:pPr>
      <w:rPr>
        <w:rFonts w:ascii="Symbol" w:hAnsi="Symbol" w:hint="default"/>
      </w:rPr>
    </w:lvl>
    <w:lvl w:ilvl="4" w:tplc="57D019DA">
      <w:start w:val="1"/>
      <w:numFmt w:val="bullet"/>
      <w:lvlText w:val="o"/>
      <w:lvlJc w:val="left"/>
      <w:pPr>
        <w:ind w:left="3600" w:hanging="360"/>
      </w:pPr>
      <w:rPr>
        <w:rFonts w:ascii="Courier New" w:hAnsi="Courier New" w:hint="default"/>
      </w:rPr>
    </w:lvl>
    <w:lvl w:ilvl="5" w:tplc="FF54F344">
      <w:start w:val="1"/>
      <w:numFmt w:val="bullet"/>
      <w:lvlText w:val=""/>
      <w:lvlJc w:val="left"/>
      <w:pPr>
        <w:ind w:left="4320" w:hanging="360"/>
      </w:pPr>
      <w:rPr>
        <w:rFonts w:ascii="Wingdings" w:hAnsi="Wingdings" w:hint="default"/>
      </w:rPr>
    </w:lvl>
    <w:lvl w:ilvl="6" w:tplc="0616C3A4">
      <w:start w:val="1"/>
      <w:numFmt w:val="bullet"/>
      <w:lvlText w:val=""/>
      <w:lvlJc w:val="left"/>
      <w:pPr>
        <w:ind w:left="5040" w:hanging="360"/>
      </w:pPr>
      <w:rPr>
        <w:rFonts w:ascii="Symbol" w:hAnsi="Symbol" w:hint="default"/>
      </w:rPr>
    </w:lvl>
    <w:lvl w:ilvl="7" w:tplc="E7BCC626">
      <w:start w:val="1"/>
      <w:numFmt w:val="bullet"/>
      <w:lvlText w:val="o"/>
      <w:lvlJc w:val="left"/>
      <w:pPr>
        <w:ind w:left="5760" w:hanging="360"/>
      </w:pPr>
      <w:rPr>
        <w:rFonts w:ascii="Courier New" w:hAnsi="Courier New" w:hint="default"/>
      </w:rPr>
    </w:lvl>
    <w:lvl w:ilvl="8" w:tplc="57167158">
      <w:start w:val="1"/>
      <w:numFmt w:val="bullet"/>
      <w:lvlText w:val=""/>
      <w:lvlJc w:val="left"/>
      <w:pPr>
        <w:ind w:left="6480" w:hanging="360"/>
      </w:pPr>
      <w:rPr>
        <w:rFonts w:ascii="Wingdings" w:hAnsi="Wingdings" w:hint="default"/>
      </w:rPr>
    </w:lvl>
  </w:abstractNum>
  <w:abstractNum w:abstractNumId="3" w15:restartNumberingAfterBreak="0">
    <w:nsid w:val="16932F0E"/>
    <w:multiLevelType w:val="hybridMultilevel"/>
    <w:tmpl w:val="F5880D14"/>
    <w:lvl w:ilvl="0" w:tplc="9AF880D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8D7E19"/>
    <w:multiLevelType w:val="hybridMultilevel"/>
    <w:tmpl w:val="EB522D7A"/>
    <w:lvl w:ilvl="0" w:tplc="E7FA1AA0">
      <w:start w:val="1"/>
      <w:numFmt w:val="bullet"/>
      <w:lvlText w:val="-"/>
      <w:lvlJc w:val="left"/>
      <w:pPr>
        <w:ind w:left="720" w:hanging="360"/>
      </w:pPr>
      <w:rPr>
        <w:rFonts w:ascii="Calibri" w:hAnsi="Calibri" w:hint="default"/>
      </w:rPr>
    </w:lvl>
    <w:lvl w:ilvl="1" w:tplc="F1E45134">
      <w:start w:val="1"/>
      <w:numFmt w:val="bullet"/>
      <w:lvlText w:val="o"/>
      <w:lvlJc w:val="left"/>
      <w:pPr>
        <w:ind w:left="1440" w:hanging="360"/>
      </w:pPr>
      <w:rPr>
        <w:rFonts w:ascii="Courier New" w:hAnsi="Courier New" w:hint="default"/>
      </w:rPr>
    </w:lvl>
    <w:lvl w:ilvl="2" w:tplc="B3729BAA">
      <w:start w:val="1"/>
      <w:numFmt w:val="bullet"/>
      <w:lvlText w:val=""/>
      <w:lvlJc w:val="left"/>
      <w:pPr>
        <w:ind w:left="2160" w:hanging="360"/>
      </w:pPr>
      <w:rPr>
        <w:rFonts w:ascii="Wingdings" w:hAnsi="Wingdings" w:hint="default"/>
      </w:rPr>
    </w:lvl>
    <w:lvl w:ilvl="3" w:tplc="4184FA80">
      <w:start w:val="1"/>
      <w:numFmt w:val="bullet"/>
      <w:lvlText w:val=""/>
      <w:lvlJc w:val="left"/>
      <w:pPr>
        <w:ind w:left="2880" w:hanging="360"/>
      </w:pPr>
      <w:rPr>
        <w:rFonts w:ascii="Symbol" w:hAnsi="Symbol" w:hint="default"/>
      </w:rPr>
    </w:lvl>
    <w:lvl w:ilvl="4" w:tplc="8522D7F2">
      <w:start w:val="1"/>
      <w:numFmt w:val="bullet"/>
      <w:lvlText w:val="o"/>
      <w:lvlJc w:val="left"/>
      <w:pPr>
        <w:ind w:left="3600" w:hanging="360"/>
      </w:pPr>
      <w:rPr>
        <w:rFonts w:ascii="Courier New" w:hAnsi="Courier New" w:hint="default"/>
      </w:rPr>
    </w:lvl>
    <w:lvl w:ilvl="5" w:tplc="EC446DD4">
      <w:start w:val="1"/>
      <w:numFmt w:val="bullet"/>
      <w:lvlText w:val=""/>
      <w:lvlJc w:val="left"/>
      <w:pPr>
        <w:ind w:left="4320" w:hanging="360"/>
      </w:pPr>
      <w:rPr>
        <w:rFonts w:ascii="Wingdings" w:hAnsi="Wingdings" w:hint="default"/>
      </w:rPr>
    </w:lvl>
    <w:lvl w:ilvl="6" w:tplc="C4D491A4">
      <w:start w:val="1"/>
      <w:numFmt w:val="bullet"/>
      <w:lvlText w:val=""/>
      <w:lvlJc w:val="left"/>
      <w:pPr>
        <w:ind w:left="5040" w:hanging="360"/>
      </w:pPr>
      <w:rPr>
        <w:rFonts w:ascii="Symbol" w:hAnsi="Symbol" w:hint="default"/>
      </w:rPr>
    </w:lvl>
    <w:lvl w:ilvl="7" w:tplc="B540F254">
      <w:start w:val="1"/>
      <w:numFmt w:val="bullet"/>
      <w:lvlText w:val="o"/>
      <w:lvlJc w:val="left"/>
      <w:pPr>
        <w:ind w:left="5760" w:hanging="360"/>
      </w:pPr>
      <w:rPr>
        <w:rFonts w:ascii="Courier New" w:hAnsi="Courier New" w:hint="default"/>
      </w:rPr>
    </w:lvl>
    <w:lvl w:ilvl="8" w:tplc="32B0F0BA">
      <w:start w:val="1"/>
      <w:numFmt w:val="bullet"/>
      <w:lvlText w:val=""/>
      <w:lvlJc w:val="left"/>
      <w:pPr>
        <w:ind w:left="6480" w:hanging="360"/>
      </w:pPr>
      <w:rPr>
        <w:rFonts w:ascii="Wingdings" w:hAnsi="Wingdings" w:hint="default"/>
      </w:rPr>
    </w:lvl>
  </w:abstractNum>
  <w:abstractNum w:abstractNumId="5" w15:restartNumberingAfterBreak="0">
    <w:nsid w:val="26298F71"/>
    <w:multiLevelType w:val="hybridMultilevel"/>
    <w:tmpl w:val="9AC4D4BE"/>
    <w:lvl w:ilvl="0" w:tplc="1AE42664">
      <w:start w:val="1"/>
      <w:numFmt w:val="bullet"/>
      <w:lvlText w:val="▫"/>
      <w:lvlJc w:val="left"/>
      <w:pPr>
        <w:ind w:left="720" w:hanging="360"/>
      </w:pPr>
      <w:rPr>
        <w:rFonts w:ascii="Courier New" w:hAnsi="Courier New" w:hint="default"/>
      </w:rPr>
    </w:lvl>
    <w:lvl w:ilvl="1" w:tplc="522CC56C">
      <w:start w:val="1"/>
      <w:numFmt w:val="bullet"/>
      <w:lvlText w:val="o"/>
      <w:lvlJc w:val="left"/>
      <w:pPr>
        <w:ind w:left="1440" w:hanging="360"/>
      </w:pPr>
      <w:rPr>
        <w:rFonts w:ascii="Courier New" w:hAnsi="Courier New" w:hint="default"/>
      </w:rPr>
    </w:lvl>
    <w:lvl w:ilvl="2" w:tplc="5688187C">
      <w:start w:val="1"/>
      <w:numFmt w:val="bullet"/>
      <w:lvlText w:val=""/>
      <w:lvlJc w:val="left"/>
      <w:pPr>
        <w:ind w:left="2160" w:hanging="360"/>
      </w:pPr>
      <w:rPr>
        <w:rFonts w:ascii="Wingdings" w:hAnsi="Wingdings" w:hint="default"/>
      </w:rPr>
    </w:lvl>
    <w:lvl w:ilvl="3" w:tplc="A3D0E8D6">
      <w:start w:val="1"/>
      <w:numFmt w:val="bullet"/>
      <w:lvlText w:val=""/>
      <w:lvlJc w:val="left"/>
      <w:pPr>
        <w:ind w:left="2880" w:hanging="360"/>
      </w:pPr>
      <w:rPr>
        <w:rFonts w:ascii="Symbol" w:hAnsi="Symbol" w:hint="default"/>
      </w:rPr>
    </w:lvl>
    <w:lvl w:ilvl="4" w:tplc="102E0C54">
      <w:start w:val="1"/>
      <w:numFmt w:val="bullet"/>
      <w:lvlText w:val="o"/>
      <w:lvlJc w:val="left"/>
      <w:pPr>
        <w:ind w:left="3600" w:hanging="360"/>
      </w:pPr>
      <w:rPr>
        <w:rFonts w:ascii="Courier New" w:hAnsi="Courier New" w:hint="default"/>
      </w:rPr>
    </w:lvl>
    <w:lvl w:ilvl="5" w:tplc="7046AEC8">
      <w:start w:val="1"/>
      <w:numFmt w:val="bullet"/>
      <w:lvlText w:val=""/>
      <w:lvlJc w:val="left"/>
      <w:pPr>
        <w:ind w:left="4320" w:hanging="360"/>
      </w:pPr>
      <w:rPr>
        <w:rFonts w:ascii="Wingdings" w:hAnsi="Wingdings" w:hint="default"/>
      </w:rPr>
    </w:lvl>
    <w:lvl w:ilvl="6" w:tplc="C20A7AB8">
      <w:start w:val="1"/>
      <w:numFmt w:val="bullet"/>
      <w:lvlText w:val=""/>
      <w:lvlJc w:val="left"/>
      <w:pPr>
        <w:ind w:left="5040" w:hanging="360"/>
      </w:pPr>
      <w:rPr>
        <w:rFonts w:ascii="Symbol" w:hAnsi="Symbol" w:hint="default"/>
      </w:rPr>
    </w:lvl>
    <w:lvl w:ilvl="7" w:tplc="87A4265A">
      <w:start w:val="1"/>
      <w:numFmt w:val="bullet"/>
      <w:lvlText w:val="o"/>
      <w:lvlJc w:val="left"/>
      <w:pPr>
        <w:ind w:left="5760" w:hanging="360"/>
      </w:pPr>
      <w:rPr>
        <w:rFonts w:ascii="Courier New" w:hAnsi="Courier New" w:hint="default"/>
      </w:rPr>
    </w:lvl>
    <w:lvl w:ilvl="8" w:tplc="B0F4EE50">
      <w:start w:val="1"/>
      <w:numFmt w:val="bullet"/>
      <w:lvlText w:val=""/>
      <w:lvlJc w:val="left"/>
      <w:pPr>
        <w:ind w:left="6480" w:hanging="360"/>
      </w:pPr>
      <w:rPr>
        <w:rFonts w:ascii="Wingdings" w:hAnsi="Wingdings" w:hint="default"/>
      </w:rPr>
    </w:lvl>
  </w:abstractNum>
  <w:abstractNum w:abstractNumId="6" w15:restartNumberingAfterBreak="0">
    <w:nsid w:val="38298128"/>
    <w:multiLevelType w:val="hybridMultilevel"/>
    <w:tmpl w:val="1D64EC88"/>
    <w:lvl w:ilvl="0" w:tplc="CA9AE9A8">
      <w:start w:val="1"/>
      <w:numFmt w:val="bullet"/>
      <w:lvlText w:val="o"/>
      <w:lvlJc w:val="left"/>
      <w:pPr>
        <w:ind w:left="720" w:hanging="360"/>
      </w:pPr>
      <w:rPr>
        <w:rFonts w:ascii="Courier New" w:hAnsi="Courier New" w:hint="default"/>
      </w:rPr>
    </w:lvl>
    <w:lvl w:ilvl="1" w:tplc="7D72164E">
      <w:start w:val="1"/>
      <w:numFmt w:val="bullet"/>
      <w:lvlText w:val="o"/>
      <w:lvlJc w:val="left"/>
      <w:pPr>
        <w:ind w:left="1440" w:hanging="360"/>
      </w:pPr>
      <w:rPr>
        <w:rFonts w:ascii="Courier New" w:hAnsi="Courier New" w:hint="default"/>
      </w:rPr>
    </w:lvl>
    <w:lvl w:ilvl="2" w:tplc="309C3606">
      <w:start w:val="1"/>
      <w:numFmt w:val="bullet"/>
      <w:lvlText w:val=""/>
      <w:lvlJc w:val="left"/>
      <w:pPr>
        <w:ind w:left="2160" w:hanging="360"/>
      </w:pPr>
      <w:rPr>
        <w:rFonts w:ascii="Wingdings" w:hAnsi="Wingdings" w:hint="default"/>
      </w:rPr>
    </w:lvl>
    <w:lvl w:ilvl="3" w:tplc="F18E6E64">
      <w:start w:val="1"/>
      <w:numFmt w:val="bullet"/>
      <w:lvlText w:val=""/>
      <w:lvlJc w:val="left"/>
      <w:pPr>
        <w:ind w:left="2880" w:hanging="360"/>
      </w:pPr>
      <w:rPr>
        <w:rFonts w:ascii="Symbol" w:hAnsi="Symbol" w:hint="default"/>
      </w:rPr>
    </w:lvl>
    <w:lvl w:ilvl="4" w:tplc="8E50FC7A">
      <w:start w:val="1"/>
      <w:numFmt w:val="bullet"/>
      <w:lvlText w:val="o"/>
      <w:lvlJc w:val="left"/>
      <w:pPr>
        <w:ind w:left="3600" w:hanging="360"/>
      </w:pPr>
      <w:rPr>
        <w:rFonts w:ascii="Courier New" w:hAnsi="Courier New" w:hint="default"/>
      </w:rPr>
    </w:lvl>
    <w:lvl w:ilvl="5" w:tplc="90F20D18">
      <w:start w:val="1"/>
      <w:numFmt w:val="bullet"/>
      <w:lvlText w:val=""/>
      <w:lvlJc w:val="left"/>
      <w:pPr>
        <w:ind w:left="4320" w:hanging="360"/>
      </w:pPr>
      <w:rPr>
        <w:rFonts w:ascii="Wingdings" w:hAnsi="Wingdings" w:hint="default"/>
      </w:rPr>
    </w:lvl>
    <w:lvl w:ilvl="6" w:tplc="CFFEBA14">
      <w:start w:val="1"/>
      <w:numFmt w:val="bullet"/>
      <w:lvlText w:val=""/>
      <w:lvlJc w:val="left"/>
      <w:pPr>
        <w:ind w:left="5040" w:hanging="360"/>
      </w:pPr>
      <w:rPr>
        <w:rFonts w:ascii="Symbol" w:hAnsi="Symbol" w:hint="default"/>
      </w:rPr>
    </w:lvl>
    <w:lvl w:ilvl="7" w:tplc="2A2412B4">
      <w:start w:val="1"/>
      <w:numFmt w:val="bullet"/>
      <w:lvlText w:val="o"/>
      <w:lvlJc w:val="left"/>
      <w:pPr>
        <w:ind w:left="5760" w:hanging="360"/>
      </w:pPr>
      <w:rPr>
        <w:rFonts w:ascii="Courier New" w:hAnsi="Courier New" w:hint="default"/>
      </w:rPr>
    </w:lvl>
    <w:lvl w:ilvl="8" w:tplc="CE96DA8C">
      <w:start w:val="1"/>
      <w:numFmt w:val="bullet"/>
      <w:lvlText w:val=""/>
      <w:lvlJc w:val="left"/>
      <w:pPr>
        <w:ind w:left="6480" w:hanging="360"/>
      </w:pPr>
      <w:rPr>
        <w:rFonts w:ascii="Wingdings" w:hAnsi="Wingdings" w:hint="default"/>
      </w:rPr>
    </w:lvl>
  </w:abstractNum>
  <w:abstractNum w:abstractNumId="7" w15:restartNumberingAfterBreak="0">
    <w:nsid w:val="41B17843"/>
    <w:multiLevelType w:val="hybridMultilevel"/>
    <w:tmpl w:val="D1DA133C"/>
    <w:lvl w:ilvl="0" w:tplc="9AF880D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BF1F30"/>
    <w:multiLevelType w:val="hybridMultilevel"/>
    <w:tmpl w:val="FF70034E"/>
    <w:lvl w:ilvl="0" w:tplc="16E21F08">
      <w:start w:val="1"/>
      <w:numFmt w:val="bullet"/>
      <w:lvlText w:val=""/>
      <w:lvlJc w:val="left"/>
      <w:pPr>
        <w:ind w:left="720" w:hanging="360"/>
      </w:pPr>
      <w:rPr>
        <w:rFonts w:ascii="Symbol" w:hAnsi="Symbol" w:hint="default"/>
      </w:rPr>
    </w:lvl>
    <w:lvl w:ilvl="1" w:tplc="BFC20BCA">
      <w:start w:val="1"/>
      <w:numFmt w:val="bullet"/>
      <w:lvlText w:val="o"/>
      <w:lvlJc w:val="left"/>
      <w:pPr>
        <w:ind w:left="1440" w:hanging="360"/>
      </w:pPr>
      <w:rPr>
        <w:rFonts w:ascii="Courier New" w:hAnsi="Courier New" w:hint="default"/>
      </w:rPr>
    </w:lvl>
    <w:lvl w:ilvl="2" w:tplc="AFCA45A0">
      <w:start w:val="1"/>
      <w:numFmt w:val="bullet"/>
      <w:lvlText w:val=""/>
      <w:lvlJc w:val="left"/>
      <w:pPr>
        <w:ind w:left="2160" w:hanging="360"/>
      </w:pPr>
      <w:rPr>
        <w:rFonts w:ascii="Wingdings" w:hAnsi="Wingdings" w:hint="default"/>
      </w:rPr>
    </w:lvl>
    <w:lvl w:ilvl="3" w:tplc="56D0CA08">
      <w:start w:val="1"/>
      <w:numFmt w:val="bullet"/>
      <w:lvlText w:val=""/>
      <w:lvlJc w:val="left"/>
      <w:pPr>
        <w:ind w:left="2880" w:hanging="360"/>
      </w:pPr>
      <w:rPr>
        <w:rFonts w:ascii="Symbol" w:hAnsi="Symbol" w:hint="default"/>
      </w:rPr>
    </w:lvl>
    <w:lvl w:ilvl="4" w:tplc="0CF686FC">
      <w:start w:val="1"/>
      <w:numFmt w:val="bullet"/>
      <w:lvlText w:val="o"/>
      <w:lvlJc w:val="left"/>
      <w:pPr>
        <w:ind w:left="3600" w:hanging="360"/>
      </w:pPr>
      <w:rPr>
        <w:rFonts w:ascii="Courier New" w:hAnsi="Courier New" w:hint="default"/>
      </w:rPr>
    </w:lvl>
    <w:lvl w:ilvl="5" w:tplc="FC84F9E2">
      <w:start w:val="1"/>
      <w:numFmt w:val="bullet"/>
      <w:lvlText w:val=""/>
      <w:lvlJc w:val="left"/>
      <w:pPr>
        <w:ind w:left="4320" w:hanging="360"/>
      </w:pPr>
      <w:rPr>
        <w:rFonts w:ascii="Wingdings" w:hAnsi="Wingdings" w:hint="default"/>
      </w:rPr>
    </w:lvl>
    <w:lvl w:ilvl="6" w:tplc="E7F2CB6A">
      <w:start w:val="1"/>
      <w:numFmt w:val="bullet"/>
      <w:lvlText w:val=""/>
      <w:lvlJc w:val="left"/>
      <w:pPr>
        <w:ind w:left="5040" w:hanging="360"/>
      </w:pPr>
      <w:rPr>
        <w:rFonts w:ascii="Symbol" w:hAnsi="Symbol" w:hint="default"/>
      </w:rPr>
    </w:lvl>
    <w:lvl w:ilvl="7" w:tplc="441E8022">
      <w:start w:val="1"/>
      <w:numFmt w:val="bullet"/>
      <w:lvlText w:val="o"/>
      <w:lvlJc w:val="left"/>
      <w:pPr>
        <w:ind w:left="5760" w:hanging="360"/>
      </w:pPr>
      <w:rPr>
        <w:rFonts w:ascii="Courier New" w:hAnsi="Courier New" w:hint="default"/>
      </w:rPr>
    </w:lvl>
    <w:lvl w:ilvl="8" w:tplc="1AAA7658">
      <w:start w:val="1"/>
      <w:numFmt w:val="bullet"/>
      <w:lvlText w:val=""/>
      <w:lvlJc w:val="left"/>
      <w:pPr>
        <w:ind w:left="6480" w:hanging="360"/>
      </w:pPr>
      <w:rPr>
        <w:rFonts w:ascii="Wingdings" w:hAnsi="Wingdings" w:hint="default"/>
      </w:rPr>
    </w:lvl>
  </w:abstractNum>
  <w:abstractNum w:abstractNumId="9" w15:restartNumberingAfterBreak="0">
    <w:nsid w:val="4A3950D7"/>
    <w:multiLevelType w:val="hybridMultilevel"/>
    <w:tmpl w:val="D61A5EF2"/>
    <w:lvl w:ilvl="0" w:tplc="DC74EE5E">
      <w:start w:val="1"/>
      <w:numFmt w:val="bullet"/>
      <w:lvlText w:val=""/>
      <w:lvlJc w:val="left"/>
      <w:pPr>
        <w:ind w:left="720" w:hanging="360"/>
      </w:pPr>
      <w:rPr>
        <w:rFonts w:ascii="Symbol" w:hAnsi="Symbol" w:hint="default"/>
      </w:rPr>
    </w:lvl>
    <w:lvl w:ilvl="1" w:tplc="55FADA3C">
      <w:start w:val="1"/>
      <w:numFmt w:val="bullet"/>
      <w:lvlText w:val="o"/>
      <w:lvlJc w:val="left"/>
      <w:pPr>
        <w:ind w:left="1440" w:hanging="360"/>
      </w:pPr>
      <w:rPr>
        <w:rFonts w:ascii="Courier New" w:hAnsi="Courier New" w:hint="default"/>
      </w:rPr>
    </w:lvl>
    <w:lvl w:ilvl="2" w:tplc="DCE01FF6">
      <w:start w:val="1"/>
      <w:numFmt w:val="bullet"/>
      <w:lvlText w:val=""/>
      <w:lvlJc w:val="left"/>
      <w:pPr>
        <w:ind w:left="2160" w:hanging="360"/>
      </w:pPr>
      <w:rPr>
        <w:rFonts w:ascii="Wingdings" w:hAnsi="Wingdings" w:hint="default"/>
      </w:rPr>
    </w:lvl>
    <w:lvl w:ilvl="3" w:tplc="85AC911E">
      <w:start w:val="1"/>
      <w:numFmt w:val="bullet"/>
      <w:lvlText w:val=""/>
      <w:lvlJc w:val="left"/>
      <w:pPr>
        <w:ind w:left="2880" w:hanging="360"/>
      </w:pPr>
      <w:rPr>
        <w:rFonts w:ascii="Symbol" w:hAnsi="Symbol" w:hint="default"/>
      </w:rPr>
    </w:lvl>
    <w:lvl w:ilvl="4" w:tplc="92540844">
      <w:start w:val="1"/>
      <w:numFmt w:val="bullet"/>
      <w:lvlText w:val="o"/>
      <w:lvlJc w:val="left"/>
      <w:pPr>
        <w:ind w:left="3600" w:hanging="360"/>
      </w:pPr>
      <w:rPr>
        <w:rFonts w:ascii="Courier New" w:hAnsi="Courier New" w:hint="default"/>
      </w:rPr>
    </w:lvl>
    <w:lvl w:ilvl="5" w:tplc="6122CE98">
      <w:start w:val="1"/>
      <w:numFmt w:val="bullet"/>
      <w:lvlText w:val=""/>
      <w:lvlJc w:val="left"/>
      <w:pPr>
        <w:ind w:left="4320" w:hanging="360"/>
      </w:pPr>
      <w:rPr>
        <w:rFonts w:ascii="Wingdings" w:hAnsi="Wingdings" w:hint="default"/>
      </w:rPr>
    </w:lvl>
    <w:lvl w:ilvl="6" w:tplc="400EE2A6">
      <w:start w:val="1"/>
      <w:numFmt w:val="bullet"/>
      <w:lvlText w:val=""/>
      <w:lvlJc w:val="left"/>
      <w:pPr>
        <w:ind w:left="5040" w:hanging="360"/>
      </w:pPr>
      <w:rPr>
        <w:rFonts w:ascii="Symbol" w:hAnsi="Symbol" w:hint="default"/>
      </w:rPr>
    </w:lvl>
    <w:lvl w:ilvl="7" w:tplc="A9CEC2BA">
      <w:start w:val="1"/>
      <w:numFmt w:val="bullet"/>
      <w:lvlText w:val="o"/>
      <w:lvlJc w:val="left"/>
      <w:pPr>
        <w:ind w:left="5760" w:hanging="360"/>
      </w:pPr>
      <w:rPr>
        <w:rFonts w:ascii="Courier New" w:hAnsi="Courier New" w:hint="default"/>
      </w:rPr>
    </w:lvl>
    <w:lvl w:ilvl="8" w:tplc="14BAA804">
      <w:start w:val="1"/>
      <w:numFmt w:val="bullet"/>
      <w:lvlText w:val=""/>
      <w:lvlJc w:val="left"/>
      <w:pPr>
        <w:ind w:left="6480" w:hanging="360"/>
      </w:pPr>
      <w:rPr>
        <w:rFonts w:ascii="Wingdings" w:hAnsi="Wingdings" w:hint="default"/>
      </w:rPr>
    </w:lvl>
  </w:abstractNum>
  <w:abstractNum w:abstractNumId="10" w15:restartNumberingAfterBreak="0">
    <w:nsid w:val="4FC70BDB"/>
    <w:multiLevelType w:val="hybridMultilevel"/>
    <w:tmpl w:val="4698B7C6"/>
    <w:lvl w:ilvl="0" w:tplc="B328B53C">
      <w:start w:val="1"/>
      <w:numFmt w:val="bullet"/>
      <w:lvlText w:val=""/>
      <w:lvlJc w:val="left"/>
      <w:pPr>
        <w:ind w:left="720" w:hanging="360"/>
      </w:pPr>
      <w:rPr>
        <w:rFonts w:ascii="Symbol" w:hAnsi="Symbol" w:hint="default"/>
      </w:rPr>
    </w:lvl>
    <w:lvl w:ilvl="1" w:tplc="71F081DA">
      <w:start w:val="1"/>
      <w:numFmt w:val="bullet"/>
      <w:lvlText w:val="o"/>
      <w:lvlJc w:val="left"/>
      <w:pPr>
        <w:ind w:left="1440" w:hanging="360"/>
      </w:pPr>
      <w:rPr>
        <w:rFonts w:ascii="Courier New" w:hAnsi="Courier New" w:hint="default"/>
      </w:rPr>
    </w:lvl>
    <w:lvl w:ilvl="2" w:tplc="23CA42CC">
      <w:start w:val="1"/>
      <w:numFmt w:val="bullet"/>
      <w:lvlText w:val=""/>
      <w:lvlJc w:val="left"/>
      <w:pPr>
        <w:ind w:left="2160" w:hanging="360"/>
      </w:pPr>
      <w:rPr>
        <w:rFonts w:ascii="Wingdings" w:hAnsi="Wingdings" w:hint="default"/>
      </w:rPr>
    </w:lvl>
    <w:lvl w:ilvl="3" w:tplc="E5EE9286">
      <w:start w:val="1"/>
      <w:numFmt w:val="bullet"/>
      <w:lvlText w:val=""/>
      <w:lvlJc w:val="left"/>
      <w:pPr>
        <w:ind w:left="2880" w:hanging="360"/>
      </w:pPr>
      <w:rPr>
        <w:rFonts w:ascii="Symbol" w:hAnsi="Symbol" w:hint="default"/>
      </w:rPr>
    </w:lvl>
    <w:lvl w:ilvl="4" w:tplc="94EED79A">
      <w:start w:val="1"/>
      <w:numFmt w:val="bullet"/>
      <w:lvlText w:val="o"/>
      <w:lvlJc w:val="left"/>
      <w:pPr>
        <w:ind w:left="3600" w:hanging="360"/>
      </w:pPr>
      <w:rPr>
        <w:rFonts w:ascii="Courier New" w:hAnsi="Courier New" w:hint="default"/>
      </w:rPr>
    </w:lvl>
    <w:lvl w:ilvl="5" w:tplc="CA1633B0">
      <w:start w:val="1"/>
      <w:numFmt w:val="bullet"/>
      <w:lvlText w:val=""/>
      <w:lvlJc w:val="left"/>
      <w:pPr>
        <w:ind w:left="4320" w:hanging="360"/>
      </w:pPr>
      <w:rPr>
        <w:rFonts w:ascii="Wingdings" w:hAnsi="Wingdings" w:hint="default"/>
      </w:rPr>
    </w:lvl>
    <w:lvl w:ilvl="6" w:tplc="32265A9A">
      <w:start w:val="1"/>
      <w:numFmt w:val="bullet"/>
      <w:lvlText w:val=""/>
      <w:lvlJc w:val="left"/>
      <w:pPr>
        <w:ind w:left="5040" w:hanging="360"/>
      </w:pPr>
      <w:rPr>
        <w:rFonts w:ascii="Symbol" w:hAnsi="Symbol" w:hint="default"/>
      </w:rPr>
    </w:lvl>
    <w:lvl w:ilvl="7" w:tplc="591C1430">
      <w:start w:val="1"/>
      <w:numFmt w:val="bullet"/>
      <w:lvlText w:val="o"/>
      <w:lvlJc w:val="left"/>
      <w:pPr>
        <w:ind w:left="5760" w:hanging="360"/>
      </w:pPr>
      <w:rPr>
        <w:rFonts w:ascii="Courier New" w:hAnsi="Courier New" w:hint="default"/>
      </w:rPr>
    </w:lvl>
    <w:lvl w:ilvl="8" w:tplc="BCE8A822">
      <w:start w:val="1"/>
      <w:numFmt w:val="bullet"/>
      <w:lvlText w:val=""/>
      <w:lvlJc w:val="left"/>
      <w:pPr>
        <w:ind w:left="6480" w:hanging="360"/>
      </w:pPr>
      <w:rPr>
        <w:rFonts w:ascii="Wingdings" w:hAnsi="Wingdings" w:hint="default"/>
      </w:rPr>
    </w:lvl>
  </w:abstractNum>
  <w:abstractNum w:abstractNumId="11" w15:restartNumberingAfterBreak="0">
    <w:nsid w:val="5C037B5B"/>
    <w:multiLevelType w:val="hybridMultilevel"/>
    <w:tmpl w:val="3F0AE5E0"/>
    <w:lvl w:ilvl="0" w:tplc="859C1E42">
      <w:start w:val="1"/>
      <w:numFmt w:val="bullet"/>
      <w:lvlText w:val=""/>
      <w:lvlJc w:val="left"/>
      <w:pPr>
        <w:ind w:left="720" w:hanging="360"/>
      </w:pPr>
      <w:rPr>
        <w:rFonts w:ascii="Wingdings" w:hAnsi="Wingdings" w:hint="default"/>
      </w:rPr>
    </w:lvl>
    <w:lvl w:ilvl="1" w:tplc="32765318">
      <w:start w:val="1"/>
      <w:numFmt w:val="bullet"/>
      <w:lvlText w:val="o"/>
      <w:lvlJc w:val="left"/>
      <w:pPr>
        <w:ind w:left="1440" w:hanging="360"/>
      </w:pPr>
      <w:rPr>
        <w:rFonts w:ascii="Courier New" w:hAnsi="Courier New" w:hint="default"/>
      </w:rPr>
    </w:lvl>
    <w:lvl w:ilvl="2" w:tplc="5698888C">
      <w:start w:val="1"/>
      <w:numFmt w:val="bullet"/>
      <w:lvlText w:val=""/>
      <w:lvlJc w:val="left"/>
      <w:pPr>
        <w:ind w:left="2160" w:hanging="360"/>
      </w:pPr>
      <w:rPr>
        <w:rFonts w:ascii="Wingdings" w:hAnsi="Wingdings" w:hint="default"/>
      </w:rPr>
    </w:lvl>
    <w:lvl w:ilvl="3" w:tplc="D9E6042C">
      <w:start w:val="1"/>
      <w:numFmt w:val="bullet"/>
      <w:lvlText w:val=""/>
      <w:lvlJc w:val="left"/>
      <w:pPr>
        <w:ind w:left="2880" w:hanging="360"/>
      </w:pPr>
      <w:rPr>
        <w:rFonts w:ascii="Symbol" w:hAnsi="Symbol" w:hint="default"/>
      </w:rPr>
    </w:lvl>
    <w:lvl w:ilvl="4" w:tplc="8362E3CA">
      <w:start w:val="1"/>
      <w:numFmt w:val="bullet"/>
      <w:lvlText w:val="o"/>
      <w:lvlJc w:val="left"/>
      <w:pPr>
        <w:ind w:left="3600" w:hanging="360"/>
      </w:pPr>
      <w:rPr>
        <w:rFonts w:ascii="Courier New" w:hAnsi="Courier New" w:hint="default"/>
      </w:rPr>
    </w:lvl>
    <w:lvl w:ilvl="5" w:tplc="72FA715E">
      <w:start w:val="1"/>
      <w:numFmt w:val="bullet"/>
      <w:lvlText w:val=""/>
      <w:lvlJc w:val="left"/>
      <w:pPr>
        <w:ind w:left="4320" w:hanging="360"/>
      </w:pPr>
      <w:rPr>
        <w:rFonts w:ascii="Wingdings" w:hAnsi="Wingdings" w:hint="default"/>
      </w:rPr>
    </w:lvl>
    <w:lvl w:ilvl="6" w:tplc="93769546">
      <w:start w:val="1"/>
      <w:numFmt w:val="bullet"/>
      <w:lvlText w:val=""/>
      <w:lvlJc w:val="left"/>
      <w:pPr>
        <w:ind w:left="5040" w:hanging="360"/>
      </w:pPr>
      <w:rPr>
        <w:rFonts w:ascii="Symbol" w:hAnsi="Symbol" w:hint="default"/>
      </w:rPr>
    </w:lvl>
    <w:lvl w:ilvl="7" w:tplc="0A0E22A6">
      <w:start w:val="1"/>
      <w:numFmt w:val="bullet"/>
      <w:lvlText w:val="o"/>
      <w:lvlJc w:val="left"/>
      <w:pPr>
        <w:ind w:left="5760" w:hanging="360"/>
      </w:pPr>
      <w:rPr>
        <w:rFonts w:ascii="Courier New" w:hAnsi="Courier New" w:hint="default"/>
      </w:rPr>
    </w:lvl>
    <w:lvl w:ilvl="8" w:tplc="9CFE58AC">
      <w:start w:val="1"/>
      <w:numFmt w:val="bullet"/>
      <w:lvlText w:val=""/>
      <w:lvlJc w:val="left"/>
      <w:pPr>
        <w:ind w:left="6480" w:hanging="360"/>
      </w:pPr>
      <w:rPr>
        <w:rFonts w:ascii="Wingdings" w:hAnsi="Wingdings" w:hint="default"/>
      </w:rPr>
    </w:lvl>
  </w:abstractNum>
  <w:abstractNum w:abstractNumId="12" w15:restartNumberingAfterBreak="0">
    <w:nsid w:val="67CAB246"/>
    <w:multiLevelType w:val="hybridMultilevel"/>
    <w:tmpl w:val="A740CC78"/>
    <w:lvl w:ilvl="0" w:tplc="C0CCC9F4">
      <w:start w:val="1"/>
      <w:numFmt w:val="bullet"/>
      <w:lvlText w:val=""/>
      <w:lvlJc w:val="left"/>
      <w:pPr>
        <w:ind w:left="720" w:hanging="360"/>
      </w:pPr>
      <w:rPr>
        <w:rFonts w:ascii="Symbol" w:hAnsi="Symbol" w:hint="default"/>
      </w:rPr>
    </w:lvl>
    <w:lvl w:ilvl="1" w:tplc="08BA19B4">
      <w:start w:val="1"/>
      <w:numFmt w:val="bullet"/>
      <w:lvlText w:val="o"/>
      <w:lvlJc w:val="left"/>
      <w:pPr>
        <w:ind w:left="1440" w:hanging="360"/>
      </w:pPr>
      <w:rPr>
        <w:rFonts w:ascii="Courier New" w:hAnsi="Courier New" w:hint="default"/>
      </w:rPr>
    </w:lvl>
    <w:lvl w:ilvl="2" w:tplc="6052BF0E">
      <w:start w:val="1"/>
      <w:numFmt w:val="bullet"/>
      <w:lvlText w:val=""/>
      <w:lvlJc w:val="left"/>
      <w:pPr>
        <w:ind w:left="2160" w:hanging="360"/>
      </w:pPr>
      <w:rPr>
        <w:rFonts w:ascii="Wingdings" w:hAnsi="Wingdings" w:hint="default"/>
      </w:rPr>
    </w:lvl>
    <w:lvl w:ilvl="3" w:tplc="36A60D54">
      <w:start w:val="1"/>
      <w:numFmt w:val="bullet"/>
      <w:lvlText w:val=""/>
      <w:lvlJc w:val="left"/>
      <w:pPr>
        <w:ind w:left="2880" w:hanging="360"/>
      </w:pPr>
      <w:rPr>
        <w:rFonts w:ascii="Symbol" w:hAnsi="Symbol" w:hint="default"/>
      </w:rPr>
    </w:lvl>
    <w:lvl w:ilvl="4" w:tplc="A1607C5E">
      <w:start w:val="1"/>
      <w:numFmt w:val="bullet"/>
      <w:lvlText w:val="o"/>
      <w:lvlJc w:val="left"/>
      <w:pPr>
        <w:ind w:left="3600" w:hanging="360"/>
      </w:pPr>
      <w:rPr>
        <w:rFonts w:ascii="Courier New" w:hAnsi="Courier New" w:hint="default"/>
      </w:rPr>
    </w:lvl>
    <w:lvl w:ilvl="5" w:tplc="86224DDA">
      <w:start w:val="1"/>
      <w:numFmt w:val="bullet"/>
      <w:lvlText w:val=""/>
      <w:lvlJc w:val="left"/>
      <w:pPr>
        <w:ind w:left="4320" w:hanging="360"/>
      </w:pPr>
      <w:rPr>
        <w:rFonts w:ascii="Wingdings" w:hAnsi="Wingdings" w:hint="default"/>
      </w:rPr>
    </w:lvl>
    <w:lvl w:ilvl="6" w:tplc="0184918C">
      <w:start w:val="1"/>
      <w:numFmt w:val="bullet"/>
      <w:lvlText w:val=""/>
      <w:lvlJc w:val="left"/>
      <w:pPr>
        <w:ind w:left="5040" w:hanging="360"/>
      </w:pPr>
      <w:rPr>
        <w:rFonts w:ascii="Symbol" w:hAnsi="Symbol" w:hint="default"/>
      </w:rPr>
    </w:lvl>
    <w:lvl w:ilvl="7" w:tplc="35740F1E">
      <w:start w:val="1"/>
      <w:numFmt w:val="bullet"/>
      <w:lvlText w:val="o"/>
      <w:lvlJc w:val="left"/>
      <w:pPr>
        <w:ind w:left="5760" w:hanging="360"/>
      </w:pPr>
      <w:rPr>
        <w:rFonts w:ascii="Courier New" w:hAnsi="Courier New" w:hint="default"/>
      </w:rPr>
    </w:lvl>
    <w:lvl w:ilvl="8" w:tplc="7690EC0E">
      <w:start w:val="1"/>
      <w:numFmt w:val="bullet"/>
      <w:lvlText w:val=""/>
      <w:lvlJc w:val="left"/>
      <w:pPr>
        <w:ind w:left="6480" w:hanging="360"/>
      </w:pPr>
      <w:rPr>
        <w:rFonts w:ascii="Wingdings" w:hAnsi="Wingdings" w:hint="default"/>
      </w:rPr>
    </w:lvl>
  </w:abstractNum>
  <w:abstractNum w:abstractNumId="13" w15:restartNumberingAfterBreak="0">
    <w:nsid w:val="68B59BB0"/>
    <w:multiLevelType w:val="hybridMultilevel"/>
    <w:tmpl w:val="B100DEAA"/>
    <w:lvl w:ilvl="0" w:tplc="9AF880D4">
      <w:start w:val="1"/>
      <w:numFmt w:val="bullet"/>
      <w:lvlText w:val=""/>
      <w:lvlJc w:val="left"/>
      <w:pPr>
        <w:ind w:left="720" w:hanging="360"/>
      </w:pPr>
      <w:rPr>
        <w:rFonts w:ascii="Symbol" w:hAnsi="Symbol" w:hint="default"/>
      </w:rPr>
    </w:lvl>
    <w:lvl w:ilvl="1" w:tplc="DDA20D58">
      <w:start w:val="1"/>
      <w:numFmt w:val="bullet"/>
      <w:lvlText w:val="o"/>
      <w:lvlJc w:val="left"/>
      <w:pPr>
        <w:ind w:left="1440" w:hanging="360"/>
      </w:pPr>
      <w:rPr>
        <w:rFonts w:ascii="Courier New" w:hAnsi="Courier New" w:hint="default"/>
      </w:rPr>
    </w:lvl>
    <w:lvl w:ilvl="2" w:tplc="5ED0C3CE">
      <w:start w:val="1"/>
      <w:numFmt w:val="bullet"/>
      <w:lvlText w:val=""/>
      <w:lvlJc w:val="left"/>
      <w:pPr>
        <w:ind w:left="2160" w:hanging="360"/>
      </w:pPr>
      <w:rPr>
        <w:rFonts w:ascii="Wingdings" w:hAnsi="Wingdings" w:hint="default"/>
      </w:rPr>
    </w:lvl>
    <w:lvl w:ilvl="3" w:tplc="4168AA56">
      <w:start w:val="1"/>
      <w:numFmt w:val="bullet"/>
      <w:lvlText w:val=""/>
      <w:lvlJc w:val="left"/>
      <w:pPr>
        <w:ind w:left="2880" w:hanging="360"/>
      </w:pPr>
      <w:rPr>
        <w:rFonts w:ascii="Symbol" w:hAnsi="Symbol" w:hint="default"/>
      </w:rPr>
    </w:lvl>
    <w:lvl w:ilvl="4" w:tplc="15024E2A">
      <w:start w:val="1"/>
      <w:numFmt w:val="bullet"/>
      <w:lvlText w:val="o"/>
      <w:lvlJc w:val="left"/>
      <w:pPr>
        <w:ind w:left="3600" w:hanging="360"/>
      </w:pPr>
      <w:rPr>
        <w:rFonts w:ascii="Courier New" w:hAnsi="Courier New" w:hint="default"/>
      </w:rPr>
    </w:lvl>
    <w:lvl w:ilvl="5" w:tplc="17BA8D26">
      <w:start w:val="1"/>
      <w:numFmt w:val="bullet"/>
      <w:lvlText w:val=""/>
      <w:lvlJc w:val="left"/>
      <w:pPr>
        <w:ind w:left="4320" w:hanging="360"/>
      </w:pPr>
      <w:rPr>
        <w:rFonts w:ascii="Wingdings" w:hAnsi="Wingdings" w:hint="default"/>
      </w:rPr>
    </w:lvl>
    <w:lvl w:ilvl="6" w:tplc="6D606CA4">
      <w:start w:val="1"/>
      <w:numFmt w:val="bullet"/>
      <w:lvlText w:val=""/>
      <w:lvlJc w:val="left"/>
      <w:pPr>
        <w:ind w:left="5040" w:hanging="360"/>
      </w:pPr>
      <w:rPr>
        <w:rFonts w:ascii="Symbol" w:hAnsi="Symbol" w:hint="default"/>
      </w:rPr>
    </w:lvl>
    <w:lvl w:ilvl="7" w:tplc="2C1CBA88">
      <w:start w:val="1"/>
      <w:numFmt w:val="bullet"/>
      <w:lvlText w:val="o"/>
      <w:lvlJc w:val="left"/>
      <w:pPr>
        <w:ind w:left="5760" w:hanging="360"/>
      </w:pPr>
      <w:rPr>
        <w:rFonts w:ascii="Courier New" w:hAnsi="Courier New" w:hint="default"/>
      </w:rPr>
    </w:lvl>
    <w:lvl w:ilvl="8" w:tplc="9CB08992">
      <w:start w:val="1"/>
      <w:numFmt w:val="bullet"/>
      <w:lvlText w:val=""/>
      <w:lvlJc w:val="left"/>
      <w:pPr>
        <w:ind w:left="6480" w:hanging="360"/>
      </w:pPr>
      <w:rPr>
        <w:rFonts w:ascii="Wingdings" w:hAnsi="Wingdings" w:hint="default"/>
      </w:rPr>
    </w:lvl>
  </w:abstractNum>
  <w:abstractNum w:abstractNumId="14" w15:restartNumberingAfterBreak="0">
    <w:nsid w:val="6B06234D"/>
    <w:multiLevelType w:val="hybridMultilevel"/>
    <w:tmpl w:val="0FB0203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72BB29A3"/>
    <w:multiLevelType w:val="hybridMultilevel"/>
    <w:tmpl w:val="1794E1BE"/>
    <w:lvl w:ilvl="0" w:tplc="DF94F0C2">
      <w:start w:val="1"/>
      <w:numFmt w:val="bullet"/>
      <w:lvlText w:val=""/>
      <w:lvlJc w:val="left"/>
      <w:pPr>
        <w:ind w:left="720" w:hanging="360"/>
      </w:pPr>
      <w:rPr>
        <w:rFonts w:ascii="Symbol" w:hAnsi="Symbol" w:hint="default"/>
      </w:rPr>
    </w:lvl>
    <w:lvl w:ilvl="1" w:tplc="EBD4C998">
      <w:start w:val="1"/>
      <w:numFmt w:val="bullet"/>
      <w:lvlText w:val="o"/>
      <w:lvlJc w:val="left"/>
      <w:pPr>
        <w:ind w:left="1440" w:hanging="360"/>
      </w:pPr>
      <w:rPr>
        <w:rFonts w:ascii="Courier New" w:hAnsi="Courier New" w:hint="default"/>
      </w:rPr>
    </w:lvl>
    <w:lvl w:ilvl="2" w:tplc="4CEC794E">
      <w:start w:val="1"/>
      <w:numFmt w:val="bullet"/>
      <w:lvlText w:val=""/>
      <w:lvlJc w:val="left"/>
      <w:pPr>
        <w:ind w:left="2160" w:hanging="360"/>
      </w:pPr>
      <w:rPr>
        <w:rFonts w:ascii="Wingdings" w:hAnsi="Wingdings" w:hint="default"/>
      </w:rPr>
    </w:lvl>
    <w:lvl w:ilvl="3" w:tplc="3606EF38">
      <w:start w:val="1"/>
      <w:numFmt w:val="bullet"/>
      <w:lvlText w:val=""/>
      <w:lvlJc w:val="left"/>
      <w:pPr>
        <w:ind w:left="2880" w:hanging="360"/>
      </w:pPr>
      <w:rPr>
        <w:rFonts w:ascii="Symbol" w:hAnsi="Symbol" w:hint="default"/>
      </w:rPr>
    </w:lvl>
    <w:lvl w:ilvl="4" w:tplc="BAA28E14">
      <w:start w:val="1"/>
      <w:numFmt w:val="bullet"/>
      <w:lvlText w:val="o"/>
      <w:lvlJc w:val="left"/>
      <w:pPr>
        <w:ind w:left="3600" w:hanging="360"/>
      </w:pPr>
      <w:rPr>
        <w:rFonts w:ascii="Courier New" w:hAnsi="Courier New" w:hint="default"/>
      </w:rPr>
    </w:lvl>
    <w:lvl w:ilvl="5" w:tplc="25188896">
      <w:start w:val="1"/>
      <w:numFmt w:val="bullet"/>
      <w:lvlText w:val=""/>
      <w:lvlJc w:val="left"/>
      <w:pPr>
        <w:ind w:left="4320" w:hanging="360"/>
      </w:pPr>
      <w:rPr>
        <w:rFonts w:ascii="Wingdings" w:hAnsi="Wingdings" w:hint="default"/>
      </w:rPr>
    </w:lvl>
    <w:lvl w:ilvl="6" w:tplc="7BEA3F9E">
      <w:start w:val="1"/>
      <w:numFmt w:val="bullet"/>
      <w:lvlText w:val=""/>
      <w:lvlJc w:val="left"/>
      <w:pPr>
        <w:ind w:left="5040" w:hanging="360"/>
      </w:pPr>
      <w:rPr>
        <w:rFonts w:ascii="Symbol" w:hAnsi="Symbol" w:hint="default"/>
      </w:rPr>
    </w:lvl>
    <w:lvl w:ilvl="7" w:tplc="ED4C071C">
      <w:start w:val="1"/>
      <w:numFmt w:val="bullet"/>
      <w:lvlText w:val="o"/>
      <w:lvlJc w:val="left"/>
      <w:pPr>
        <w:ind w:left="5760" w:hanging="360"/>
      </w:pPr>
      <w:rPr>
        <w:rFonts w:ascii="Courier New" w:hAnsi="Courier New" w:hint="default"/>
      </w:rPr>
    </w:lvl>
    <w:lvl w:ilvl="8" w:tplc="0A06CB9E">
      <w:start w:val="1"/>
      <w:numFmt w:val="bullet"/>
      <w:lvlText w:val=""/>
      <w:lvlJc w:val="left"/>
      <w:pPr>
        <w:ind w:left="6480" w:hanging="360"/>
      </w:pPr>
      <w:rPr>
        <w:rFonts w:ascii="Wingdings" w:hAnsi="Wingdings" w:hint="default"/>
      </w:rPr>
    </w:lvl>
  </w:abstractNum>
  <w:abstractNum w:abstractNumId="16" w15:restartNumberingAfterBreak="0">
    <w:nsid w:val="72E5DD0F"/>
    <w:multiLevelType w:val="hybridMultilevel"/>
    <w:tmpl w:val="DA56AEA0"/>
    <w:lvl w:ilvl="0" w:tplc="A1C23E70">
      <w:start w:val="1"/>
      <w:numFmt w:val="bullet"/>
      <w:lvlText w:val=""/>
      <w:lvlJc w:val="left"/>
      <w:pPr>
        <w:ind w:left="720" w:hanging="360"/>
      </w:pPr>
      <w:rPr>
        <w:rFonts w:ascii="Wingdings" w:hAnsi="Wingdings" w:hint="default"/>
      </w:rPr>
    </w:lvl>
    <w:lvl w:ilvl="1" w:tplc="AFBAEBBE">
      <w:start w:val="1"/>
      <w:numFmt w:val="bullet"/>
      <w:lvlText w:val="o"/>
      <w:lvlJc w:val="left"/>
      <w:pPr>
        <w:ind w:left="1440" w:hanging="360"/>
      </w:pPr>
      <w:rPr>
        <w:rFonts w:ascii="Courier New" w:hAnsi="Courier New" w:hint="default"/>
      </w:rPr>
    </w:lvl>
    <w:lvl w:ilvl="2" w:tplc="83C832CA">
      <w:start w:val="1"/>
      <w:numFmt w:val="bullet"/>
      <w:lvlText w:val=""/>
      <w:lvlJc w:val="left"/>
      <w:pPr>
        <w:ind w:left="2160" w:hanging="360"/>
      </w:pPr>
      <w:rPr>
        <w:rFonts w:ascii="Wingdings" w:hAnsi="Wingdings" w:hint="default"/>
      </w:rPr>
    </w:lvl>
    <w:lvl w:ilvl="3" w:tplc="EC204684">
      <w:start w:val="1"/>
      <w:numFmt w:val="bullet"/>
      <w:lvlText w:val=""/>
      <w:lvlJc w:val="left"/>
      <w:pPr>
        <w:ind w:left="2880" w:hanging="360"/>
      </w:pPr>
      <w:rPr>
        <w:rFonts w:ascii="Symbol" w:hAnsi="Symbol" w:hint="default"/>
      </w:rPr>
    </w:lvl>
    <w:lvl w:ilvl="4" w:tplc="8F6C9ABA">
      <w:start w:val="1"/>
      <w:numFmt w:val="bullet"/>
      <w:lvlText w:val="o"/>
      <w:lvlJc w:val="left"/>
      <w:pPr>
        <w:ind w:left="3600" w:hanging="360"/>
      </w:pPr>
      <w:rPr>
        <w:rFonts w:ascii="Courier New" w:hAnsi="Courier New" w:hint="default"/>
      </w:rPr>
    </w:lvl>
    <w:lvl w:ilvl="5" w:tplc="7DB29E34">
      <w:start w:val="1"/>
      <w:numFmt w:val="bullet"/>
      <w:lvlText w:val=""/>
      <w:lvlJc w:val="left"/>
      <w:pPr>
        <w:ind w:left="4320" w:hanging="360"/>
      </w:pPr>
      <w:rPr>
        <w:rFonts w:ascii="Wingdings" w:hAnsi="Wingdings" w:hint="default"/>
      </w:rPr>
    </w:lvl>
    <w:lvl w:ilvl="6" w:tplc="ABD0B934">
      <w:start w:val="1"/>
      <w:numFmt w:val="bullet"/>
      <w:lvlText w:val=""/>
      <w:lvlJc w:val="left"/>
      <w:pPr>
        <w:ind w:left="5040" w:hanging="360"/>
      </w:pPr>
      <w:rPr>
        <w:rFonts w:ascii="Symbol" w:hAnsi="Symbol" w:hint="default"/>
      </w:rPr>
    </w:lvl>
    <w:lvl w:ilvl="7" w:tplc="ACC21436">
      <w:start w:val="1"/>
      <w:numFmt w:val="bullet"/>
      <w:lvlText w:val="o"/>
      <w:lvlJc w:val="left"/>
      <w:pPr>
        <w:ind w:left="5760" w:hanging="360"/>
      </w:pPr>
      <w:rPr>
        <w:rFonts w:ascii="Courier New" w:hAnsi="Courier New" w:hint="default"/>
      </w:rPr>
    </w:lvl>
    <w:lvl w:ilvl="8" w:tplc="B75AA650">
      <w:start w:val="1"/>
      <w:numFmt w:val="bullet"/>
      <w:lvlText w:val=""/>
      <w:lvlJc w:val="left"/>
      <w:pPr>
        <w:ind w:left="6480" w:hanging="360"/>
      </w:pPr>
      <w:rPr>
        <w:rFonts w:ascii="Wingdings" w:hAnsi="Wingdings" w:hint="default"/>
      </w:rPr>
    </w:lvl>
  </w:abstractNum>
  <w:abstractNum w:abstractNumId="17" w15:restartNumberingAfterBreak="0">
    <w:nsid w:val="7C94A887"/>
    <w:multiLevelType w:val="hybridMultilevel"/>
    <w:tmpl w:val="7F30F6B4"/>
    <w:lvl w:ilvl="0" w:tplc="0DE085D2">
      <w:start w:val="1"/>
      <w:numFmt w:val="bullet"/>
      <w:lvlText w:val=""/>
      <w:lvlJc w:val="left"/>
      <w:pPr>
        <w:ind w:left="720" w:hanging="360"/>
      </w:pPr>
      <w:rPr>
        <w:rFonts w:ascii="Symbol" w:hAnsi="Symbol" w:hint="default"/>
      </w:rPr>
    </w:lvl>
    <w:lvl w:ilvl="1" w:tplc="2C64564C">
      <w:start w:val="1"/>
      <w:numFmt w:val="bullet"/>
      <w:lvlText w:val="o"/>
      <w:lvlJc w:val="left"/>
      <w:pPr>
        <w:ind w:left="1440" w:hanging="360"/>
      </w:pPr>
      <w:rPr>
        <w:rFonts w:ascii="Courier New" w:hAnsi="Courier New" w:hint="default"/>
      </w:rPr>
    </w:lvl>
    <w:lvl w:ilvl="2" w:tplc="2CB6874C">
      <w:start w:val="1"/>
      <w:numFmt w:val="bullet"/>
      <w:lvlText w:val=""/>
      <w:lvlJc w:val="left"/>
      <w:pPr>
        <w:ind w:left="2160" w:hanging="360"/>
      </w:pPr>
      <w:rPr>
        <w:rFonts w:ascii="Wingdings" w:hAnsi="Wingdings" w:hint="default"/>
      </w:rPr>
    </w:lvl>
    <w:lvl w:ilvl="3" w:tplc="09F2CBA2">
      <w:start w:val="1"/>
      <w:numFmt w:val="bullet"/>
      <w:lvlText w:val=""/>
      <w:lvlJc w:val="left"/>
      <w:pPr>
        <w:ind w:left="2880" w:hanging="360"/>
      </w:pPr>
      <w:rPr>
        <w:rFonts w:ascii="Symbol" w:hAnsi="Symbol" w:hint="default"/>
      </w:rPr>
    </w:lvl>
    <w:lvl w:ilvl="4" w:tplc="AF888CBA">
      <w:start w:val="1"/>
      <w:numFmt w:val="bullet"/>
      <w:lvlText w:val="o"/>
      <w:lvlJc w:val="left"/>
      <w:pPr>
        <w:ind w:left="3600" w:hanging="360"/>
      </w:pPr>
      <w:rPr>
        <w:rFonts w:ascii="Courier New" w:hAnsi="Courier New" w:hint="default"/>
      </w:rPr>
    </w:lvl>
    <w:lvl w:ilvl="5" w:tplc="5D5AA06A">
      <w:start w:val="1"/>
      <w:numFmt w:val="bullet"/>
      <w:lvlText w:val=""/>
      <w:lvlJc w:val="left"/>
      <w:pPr>
        <w:ind w:left="4320" w:hanging="360"/>
      </w:pPr>
      <w:rPr>
        <w:rFonts w:ascii="Wingdings" w:hAnsi="Wingdings" w:hint="default"/>
      </w:rPr>
    </w:lvl>
    <w:lvl w:ilvl="6" w:tplc="AD42660C">
      <w:start w:val="1"/>
      <w:numFmt w:val="bullet"/>
      <w:lvlText w:val=""/>
      <w:lvlJc w:val="left"/>
      <w:pPr>
        <w:ind w:left="5040" w:hanging="360"/>
      </w:pPr>
      <w:rPr>
        <w:rFonts w:ascii="Symbol" w:hAnsi="Symbol" w:hint="default"/>
      </w:rPr>
    </w:lvl>
    <w:lvl w:ilvl="7" w:tplc="62329D0E">
      <w:start w:val="1"/>
      <w:numFmt w:val="bullet"/>
      <w:lvlText w:val="o"/>
      <w:lvlJc w:val="left"/>
      <w:pPr>
        <w:ind w:left="5760" w:hanging="360"/>
      </w:pPr>
      <w:rPr>
        <w:rFonts w:ascii="Courier New" w:hAnsi="Courier New" w:hint="default"/>
      </w:rPr>
    </w:lvl>
    <w:lvl w:ilvl="8" w:tplc="ACC201C4">
      <w:start w:val="1"/>
      <w:numFmt w:val="bullet"/>
      <w:lvlText w:val=""/>
      <w:lvlJc w:val="left"/>
      <w:pPr>
        <w:ind w:left="6480" w:hanging="360"/>
      </w:pPr>
      <w:rPr>
        <w:rFonts w:ascii="Wingdings" w:hAnsi="Wingdings" w:hint="default"/>
      </w:rPr>
    </w:lvl>
  </w:abstractNum>
  <w:num w:numId="1" w16cid:durableId="1719665351">
    <w:abstractNumId w:val="12"/>
  </w:num>
  <w:num w:numId="2" w16cid:durableId="390621496">
    <w:abstractNumId w:val="2"/>
  </w:num>
  <w:num w:numId="3" w16cid:durableId="396708223">
    <w:abstractNumId w:val="15"/>
  </w:num>
  <w:num w:numId="4" w16cid:durableId="270742618">
    <w:abstractNumId w:val="1"/>
  </w:num>
  <w:num w:numId="5" w16cid:durableId="345905233">
    <w:abstractNumId w:val="17"/>
  </w:num>
  <w:num w:numId="6" w16cid:durableId="1445345289">
    <w:abstractNumId w:val="0"/>
  </w:num>
  <w:num w:numId="7" w16cid:durableId="526212833">
    <w:abstractNumId w:val="5"/>
  </w:num>
  <w:num w:numId="8" w16cid:durableId="1689018643">
    <w:abstractNumId w:val="9"/>
  </w:num>
  <w:num w:numId="9" w16cid:durableId="902645626">
    <w:abstractNumId w:val="10"/>
  </w:num>
  <w:num w:numId="10" w16cid:durableId="360545993">
    <w:abstractNumId w:val="8"/>
  </w:num>
  <w:num w:numId="11" w16cid:durableId="1186479678">
    <w:abstractNumId w:val="13"/>
  </w:num>
  <w:num w:numId="12" w16cid:durableId="1621112624">
    <w:abstractNumId w:val="6"/>
  </w:num>
  <w:num w:numId="13" w16cid:durableId="608898063">
    <w:abstractNumId w:val="11"/>
  </w:num>
  <w:num w:numId="14" w16cid:durableId="1784690973">
    <w:abstractNumId w:val="4"/>
  </w:num>
  <w:num w:numId="15" w16cid:durableId="1115052971">
    <w:abstractNumId w:val="16"/>
  </w:num>
  <w:num w:numId="16" w16cid:durableId="904023178">
    <w:abstractNumId w:val="3"/>
  </w:num>
  <w:num w:numId="17" w16cid:durableId="2094819136">
    <w:abstractNumId w:val="7"/>
  </w:num>
  <w:num w:numId="18" w16cid:durableId="13910314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06"/>
    <w:rsid w:val="0000583E"/>
    <w:rsid w:val="0000702F"/>
    <w:rsid w:val="00015A5C"/>
    <w:rsid w:val="00085018"/>
    <w:rsid w:val="00092BF7"/>
    <w:rsid w:val="000932BB"/>
    <w:rsid w:val="000B759C"/>
    <w:rsid w:val="000D49CD"/>
    <w:rsid w:val="000E4C4C"/>
    <w:rsid w:val="000F713E"/>
    <w:rsid w:val="0015451B"/>
    <w:rsid w:val="00185F74"/>
    <w:rsid w:val="001C2CE7"/>
    <w:rsid w:val="001C342C"/>
    <w:rsid w:val="002067BC"/>
    <w:rsid w:val="00227A21"/>
    <w:rsid w:val="002454B0"/>
    <w:rsid w:val="00262142"/>
    <w:rsid w:val="00265818"/>
    <w:rsid w:val="0027578A"/>
    <w:rsid w:val="00286D32"/>
    <w:rsid w:val="00295D3C"/>
    <w:rsid w:val="002A5811"/>
    <w:rsid w:val="002A65B7"/>
    <w:rsid w:val="002B6C06"/>
    <w:rsid w:val="00304063"/>
    <w:rsid w:val="0032091E"/>
    <w:rsid w:val="00322E37"/>
    <w:rsid w:val="00323BA2"/>
    <w:rsid w:val="003351AD"/>
    <w:rsid w:val="00340A8D"/>
    <w:rsid w:val="00346A6F"/>
    <w:rsid w:val="00347961"/>
    <w:rsid w:val="003548E7"/>
    <w:rsid w:val="0037081F"/>
    <w:rsid w:val="00373323"/>
    <w:rsid w:val="003846F8"/>
    <w:rsid w:val="0039776C"/>
    <w:rsid w:val="003B5EB0"/>
    <w:rsid w:val="003D4400"/>
    <w:rsid w:val="003E4110"/>
    <w:rsid w:val="00433AAC"/>
    <w:rsid w:val="00484C41"/>
    <w:rsid w:val="004F567A"/>
    <w:rsid w:val="00525C4A"/>
    <w:rsid w:val="00580E64"/>
    <w:rsid w:val="005B7DAF"/>
    <w:rsid w:val="005C302F"/>
    <w:rsid w:val="005E78A8"/>
    <w:rsid w:val="006428CE"/>
    <w:rsid w:val="0065222F"/>
    <w:rsid w:val="00663B0F"/>
    <w:rsid w:val="00690B50"/>
    <w:rsid w:val="006A51B6"/>
    <w:rsid w:val="006C0408"/>
    <w:rsid w:val="006D489F"/>
    <w:rsid w:val="006F1186"/>
    <w:rsid w:val="006F432B"/>
    <w:rsid w:val="007037B7"/>
    <w:rsid w:val="00703849"/>
    <w:rsid w:val="0070591E"/>
    <w:rsid w:val="00714ECD"/>
    <w:rsid w:val="00746C62"/>
    <w:rsid w:val="0075549A"/>
    <w:rsid w:val="0076666E"/>
    <w:rsid w:val="007767C0"/>
    <w:rsid w:val="00776FF7"/>
    <w:rsid w:val="0078132D"/>
    <w:rsid w:val="007F18CF"/>
    <w:rsid w:val="0080293E"/>
    <w:rsid w:val="00807BBA"/>
    <w:rsid w:val="00816AF7"/>
    <w:rsid w:val="008212DB"/>
    <w:rsid w:val="00860694"/>
    <w:rsid w:val="00893B3C"/>
    <w:rsid w:val="00895267"/>
    <w:rsid w:val="008B5BB0"/>
    <w:rsid w:val="008C2CD8"/>
    <w:rsid w:val="009055CC"/>
    <w:rsid w:val="00912016"/>
    <w:rsid w:val="00917BE2"/>
    <w:rsid w:val="00924622"/>
    <w:rsid w:val="00954ED7"/>
    <w:rsid w:val="009677E4"/>
    <w:rsid w:val="009D7613"/>
    <w:rsid w:val="009E1F85"/>
    <w:rsid w:val="00A02ADE"/>
    <w:rsid w:val="00A47C28"/>
    <w:rsid w:val="00A50D42"/>
    <w:rsid w:val="00A65176"/>
    <w:rsid w:val="00A71259"/>
    <w:rsid w:val="00A7139A"/>
    <w:rsid w:val="00A87E71"/>
    <w:rsid w:val="00A95928"/>
    <w:rsid w:val="00AE2542"/>
    <w:rsid w:val="00AF7DD6"/>
    <w:rsid w:val="00B53000"/>
    <w:rsid w:val="00B562F0"/>
    <w:rsid w:val="00B6544E"/>
    <w:rsid w:val="00B76F8A"/>
    <w:rsid w:val="00BA1353"/>
    <w:rsid w:val="00BC54C5"/>
    <w:rsid w:val="00C13A4D"/>
    <w:rsid w:val="00C14936"/>
    <w:rsid w:val="00C3353A"/>
    <w:rsid w:val="00C46169"/>
    <w:rsid w:val="00C65500"/>
    <w:rsid w:val="00C664F6"/>
    <w:rsid w:val="00C671A1"/>
    <w:rsid w:val="00C70AB6"/>
    <w:rsid w:val="00CA0C15"/>
    <w:rsid w:val="00CB46EF"/>
    <w:rsid w:val="00CE5ED1"/>
    <w:rsid w:val="00D10321"/>
    <w:rsid w:val="00D3556C"/>
    <w:rsid w:val="00D775EA"/>
    <w:rsid w:val="00D93607"/>
    <w:rsid w:val="00D95833"/>
    <w:rsid w:val="00DC06B0"/>
    <w:rsid w:val="00DF035C"/>
    <w:rsid w:val="00E030F6"/>
    <w:rsid w:val="00E0718F"/>
    <w:rsid w:val="00E15BFE"/>
    <w:rsid w:val="00E223A7"/>
    <w:rsid w:val="00E25EB2"/>
    <w:rsid w:val="00E3206C"/>
    <w:rsid w:val="00E51E1C"/>
    <w:rsid w:val="00E52207"/>
    <w:rsid w:val="00E552A7"/>
    <w:rsid w:val="00E62AB8"/>
    <w:rsid w:val="00E77BCB"/>
    <w:rsid w:val="00F0416D"/>
    <w:rsid w:val="00F11877"/>
    <w:rsid w:val="00F26CA4"/>
    <w:rsid w:val="00F41A5F"/>
    <w:rsid w:val="00F46B57"/>
    <w:rsid w:val="00F65B08"/>
    <w:rsid w:val="00F72A86"/>
    <w:rsid w:val="00F80B21"/>
    <w:rsid w:val="00F850FD"/>
    <w:rsid w:val="00FE40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829F"/>
  <w15:docId w15:val="{17038877-FECC-8D4C-93AD-2F9EFDE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4971"/>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agrafoelenco">
    <w:name w:val="List Paragraph"/>
    <w:basedOn w:val="Normale"/>
    <w:uiPriority w:val="34"/>
    <w:qFormat/>
    <w:rsid w:val="00E0718F"/>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447698-65B3-47D3-9561-3C2C6DF0D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8293</Words>
  <Characters>47276</Characters>
  <Application>Microsoft Office Word</Application>
  <DocSecurity>0</DocSecurity>
  <Lines>393</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Chiara Fortino</cp:lastModifiedBy>
  <cp:revision>2</cp:revision>
  <cp:lastPrinted>2023-02-18T15:50:00Z</cp:lastPrinted>
  <dcterms:created xsi:type="dcterms:W3CDTF">2023-11-06T18:28:00Z</dcterms:created>
  <dcterms:modified xsi:type="dcterms:W3CDTF">2023-11-06T18:28:00Z</dcterms:modified>
</cp:coreProperties>
</file>