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EB0CCE2" w14:textId="36421E05" w:rsidR="006A20B8" w:rsidRPr="0051157E" w:rsidRDefault="003A30AE" w:rsidP="006A20B8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bookmarkStart w:id="0" w:name="_GoBack"/>
      <w:bookmarkEnd w:id="0"/>
      <w:r w:rsidRPr="00340A8D">
        <w:rPr>
          <w:noProof/>
          <w:color w:val="000000" w:themeColor="text1"/>
          <w:lang w:eastAsia="it-IT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71A54AF" wp14:editId="42DFF155">
                <wp:simplePos x="0" y="0"/>
                <wp:positionH relativeFrom="margin">
                  <wp:posOffset>-80010</wp:posOffset>
                </wp:positionH>
                <wp:positionV relativeFrom="paragraph">
                  <wp:posOffset>-244475</wp:posOffset>
                </wp:positionV>
                <wp:extent cx="5935980" cy="0"/>
                <wp:effectExtent l="0" t="0" r="26670" b="19050"/>
                <wp:wrapNone/>
                <wp:docPr id="3" name="Connettore 1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935980" cy="0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872F964" id="Connettore 1 3" o:spid="_x0000_s1026" style="position:absolute;flip:y;z-index:251664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-6.3pt,-19.25pt" to="461.1pt,-1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GFsI0wEAAIwDAAAOAAAAZHJzL2Uyb0RvYy54bWysU8FuGyEQvVfKPyDu9dqxHDkrr3OwlVyq&#10;1lLT3CcseJGAQQz12n/fATuW296q7gENDPOY9+bt6unonTjoRBZDJ2eTqRQ6KOxt2Hfyx+vz56UU&#10;lCH04DDoTp40yaf13afVGFt9jwO6XifBIIHaMXZyyDm2TUNq0B5oglEHThpMHjJv077pE4yM7l1z&#10;P50+NCOmPiZUmohPt+ekXFd8Y7TK34whnYXrJPeW65rq+l7WZr2Cdp8gDlZd2oB/6MKDDfzoFWoL&#10;GcTPZP+C8lYlJDR5otA3aIxVunJgNrPpH2y+DxB15cLiULzKRP8PVn097JKwfSfnUgTwPKINhqBz&#10;xqTFTMyLQmOkli9uwi5ddhR3qdA9muSFcTa+8fCrAExJHKu+p6u++piF4sPF43zxuOQxqI9cc4Yo&#10;UDFRftHoRQk66Wwo1KGFwxfK/Cxf/bhSjgM+W+fq+FwQYycf5ouCDGwi4yBz6CPTorCXAtye3aly&#10;qoiEzvaluuDQiTYuiQOwQdhXPY6v3K4UDihzgjnUr8jAHfxWWtrZAg3n4po6+8nbzKZ21ndyeVvt&#10;QnlRV1teSBVpz2KW6B37U9W4KTseeX30Ys/iqds9x7c/0foXAAAA//8DAFBLAwQUAAYACAAAACEA&#10;COZkUd8AAAALAQAADwAAAGRycy9kb3ducmV2LnhtbEyPXUvDMBSG7wX/QziCd1vaiGPWpkMU2Z1i&#10;deLusubYFJOT0qRb5683A0HvzsfDe55TriZn2R6H0HmSkM8zYEiN1x21Et5eH2dLYCEq0sp6QglH&#10;DLCqzs9KVWh/oBfc17FlKYRCoSSYGPuC89AYdCrMfY+Udp9+cCqmdmi5HtQhhTvLRZYtuFMdpQtG&#10;9XhvsPmqRydh+2TWa7UdN9Pz+zH//uC27h42Ul5eTHe3wCJO8Q+Gk35Shyo57fxIOjArYZaLRUJT&#10;cbW8BpaIGyEEsN3vhFcl//9D9QMAAP//AwBQSwECLQAUAAYACAAAACEAtoM4kv4AAADhAQAAEwAA&#10;AAAAAAAAAAAAAAAAAAAAW0NvbnRlbnRfVHlwZXNdLnhtbFBLAQItABQABgAIAAAAIQA4/SH/1gAA&#10;AJQBAAALAAAAAAAAAAAAAAAAAC8BAABfcmVscy8ucmVsc1BLAQItABQABgAIAAAAIQDaGFsI0wEA&#10;AIwDAAAOAAAAAAAAAAAAAAAAAC4CAABkcnMvZTJvRG9jLnhtbFBLAQItABQABgAIAAAAIQAI5mRR&#10;3wAAAAsBAAAPAAAAAAAAAAAAAAAAAC0EAABkcnMvZG93bnJldi54bWxQSwUGAAAAAAQABADzAAAA&#10;OQUAAAAA&#10;" strokecolor="windowText" strokeweight=".5pt">
                <v:stroke joinstyle="miter"/>
                <w10:wrap anchorx="margin"/>
              </v:line>
            </w:pict>
          </mc:Fallback>
        </mc:AlternateContent>
      </w:r>
      <w:r>
        <w:rPr>
          <w:rFonts w:ascii="Times New Roman" w:hAnsi="Times New Roman" w:cs="Times New Roman"/>
          <w:b/>
          <w:bCs/>
          <w:sz w:val="24"/>
          <w:szCs w:val="24"/>
        </w:rPr>
        <w:t>PATOLOGIA GENERALE 2, LEZIONE 7</w:t>
      </w:r>
    </w:p>
    <w:p w14:paraId="6FB0E53F" w14:textId="5266CC3D" w:rsidR="006A20B8" w:rsidRPr="003A30AE" w:rsidRDefault="003A30AE" w:rsidP="006A20B8">
      <w:pPr>
        <w:jc w:val="center"/>
        <w:rPr>
          <w:rFonts w:ascii="Times New Roman" w:hAnsi="Times New Roman" w:cs="Times New Roman"/>
        </w:rPr>
      </w:pPr>
      <w:r w:rsidRPr="003A30AE">
        <w:rPr>
          <w:rFonts w:ascii="Times New Roman" w:hAnsi="Times New Roman" w:cs="Times New Roman"/>
        </w:rPr>
        <w:t>Prof: Corsonello-5/10/2023Autori</w:t>
      </w:r>
      <w:r w:rsidR="006A20B8" w:rsidRPr="003A30AE">
        <w:rPr>
          <w:rFonts w:ascii="Times New Roman" w:hAnsi="Times New Roman" w:cs="Times New Roman"/>
        </w:rPr>
        <w:t xml:space="preserve">: Carmine Buffone &amp; Azzurra </w:t>
      </w:r>
      <w:proofErr w:type="spellStart"/>
      <w:r w:rsidR="006A20B8" w:rsidRPr="003A30AE">
        <w:rPr>
          <w:rFonts w:ascii="Times New Roman" w:hAnsi="Times New Roman" w:cs="Times New Roman"/>
        </w:rPr>
        <w:t>Mandolito</w:t>
      </w:r>
      <w:proofErr w:type="spellEnd"/>
      <w:r w:rsidRPr="003A30AE">
        <w:rPr>
          <w:rFonts w:ascii="Times New Roman" w:hAnsi="Times New Roman" w:cs="Times New Roman"/>
        </w:rPr>
        <w:t xml:space="preserve"> – </w:t>
      </w:r>
      <w:proofErr w:type="spellStart"/>
      <w:r w:rsidRPr="003A30AE">
        <w:rPr>
          <w:rFonts w:ascii="Times New Roman" w:hAnsi="Times New Roman" w:cs="Times New Roman"/>
        </w:rPr>
        <w:t>Revisionatore</w:t>
      </w:r>
      <w:proofErr w:type="spellEnd"/>
      <w:r w:rsidRPr="003A30AE">
        <w:rPr>
          <w:rFonts w:ascii="Times New Roman" w:hAnsi="Times New Roman" w:cs="Times New Roman"/>
        </w:rPr>
        <w:t>: Sofia De Bei</w:t>
      </w:r>
    </w:p>
    <w:p w14:paraId="70579859" w14:textId="7AC2CA87" w:rsidR="006A20B8" w:rsidRPr="0051157E" w:rsidRDefault="006A20B8" w:rsidP="006A20B8">
      <w:pPr>
        <w:pBdr>
          <w:bottom w:val="single" w:sz="6" w:space="1" w:color="auto"/>
        </w:pBdr>
        <w:jc w:val="center"/>
        <w:rPr>
          <w:rFonts w:ascii="Times New Roman" w:hAnsi="Times New Roman" w:cs="Times New Roman"/>
          <w:sz w:val="24"/>
          <w:szCs w:val="24"/>
        </w:rPr>
      </w:pPr>
    </w:p>
    <w:p w14:paraId="1FB7E618" w14:textId="6C5CDC16" w:rsidR="006A20B8" w:rsidRPr="0051157E" w:rsidRDefault="006A20B8" w:rsidP="003A30AE">
      <w:pPr>
        <w:tabs>
          <w:tab w:val="center" w:pos="4819"/>
          <w:tab w:val="left" w:pos="6960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5B222E32" w14:textId="74961C57" w:rsidR="00BE0991" w:rsidRPr="00BE0991" w:rsidRDefault="00BE0991" w:rsidP="00BE0991">
      <w:pPr>
        <w:rPr>
          <w:rFonts w:ascii="Times New Roman" w:hAnsi="Times New Roman" w:cs="Times New Roman"/>
          <w:sz w:val="24"/>
          <w:szCs w:val="24"/>
        </w:rPr>
      </w:pPr>
      <w:r w:rsidRPr="00BE0991">
        <w:rPr>
          <w:rFonts w:ascii="Times New Roman" w:hAnsi="Times New Roman" w:cs="Times New Roman"/>
          <w:noProof/>
          <w:sz w:val="24"/>
          <w:szCs w:val="24"/>
          <w:lang w:eastAsia="it-IT"/>
        </w:rPr>
        <w:drawing>
          <wp:anchor distT="0" distB="0" distL="114300" distR="114300" simplePos="0" relativeHeight="251658240" behindDoc="0" locked="0" layoutInCell="1" allowOverlap="1" wp14:anchorId="3375F3CC" wp14:editId="302E8298">
            <wp:simplePos x="0" y="0"/>
            <wp:positionH relativeFrom="margin">
              <wp:align>left</wp:align>
            </wp:positionH>
            <wp:positionV relativeFrom="paragraph">
              <wp:posOffset>2109114</wp:posOffset>
            </wp:positionV>
            <wp:extent cx="6112510" cy="3175000"/>
            <wp:effectExtent l="0" t="0" r="2540" b="6350"/>
            <wp:wrapSquare wrapText="bothSides"/>
            <wp:docPr id="1101660823" name="Immagine 1" descr="Immagine che contiene testo, schermata, computer, intern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660823" name="Immagine 1" descr="Immagine che contiene testo, schermata, computer, interno&#10;&#10;Descrizione generata automaticamente"/>
                    <pic:cNvPicPr/>
                  </pic:nvPicPr>
                  <pic:blipFill rotWithShape="1">
                    <a:blip r:embed="rId5">
                      <a:extLst>
                        <a:ext uri="{BEBA8EAE-BF5A-486C-A8C5-ECC9F3942E4B}">
                          <a14:imgProps xmlns:a14="http://schemas.microsoft.com/office/drawing/2010/main">
                            <a14:imgLayer r:embed="rId6">
                              <a14:imgEffect>
                                <a14:sharpenSoften amount="100000"/>
                              </a14:imgEffect>
                              <a14:imgEffect>
                                <a14:brightnessContrast bright="-6000" contrast="1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22" t="14147" r="2891" b="1865"/>
                    <a:stretch/>
                  </pic:blipFill>
                  <pic:spPr bwMode="auto">
                    <a:xfrm>
                      <a:off x="0" y="0"/>
                      <a:ext cx="6112510" cy="3175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07148" w:rsidRPr="00BE0991">
        <w:rPr>
          <w:rFonts w:ascii="Times New Roman" w:hAnsi="Times New Roman" w:cs="Times New Roman"/>
          <w:sz w:val="24"/>
          <w:szCs w:val="24"/>
        </w:rPr>
        <w:t>Le alterazioni ipotoniche dei liquidi si manifestano quando l’</w:t>
      </w:r>
      <w:proofErr w:type="spellStart"/>
      <w:r w:rsidR="00D07148" w:rsidRPr="00BE0991">
        <w:rPr>
          <w:rFonts w:ascii="Times New Roman" w:hAnsi="Times New Roman" w:cs="Times New Roman"/>
          <w:sz w:val="24"/>
          <w:szCs w:val="24"/>
        </w:rPr>
        <w:t>osmolalità</w:t>
      </w:r>
      <w:proofErr w:type="spellEnd"/>
      <w:r w:rsidR="00D07148" w:rsidRPr="00BE0991">
        <w:rPr>
          <w:rFonts w:ascii="Times New Roman" w:hAnsi="Times New Roman" w:cs="Times New Roman"/>
          <w:sz w:val="24"/>
          <w:szCs w:val="24"/>
        </w:rPr>
        <w:t xml:space="preserve"> del LEC è inferiore al normale (inferiore a 280 </w:t>
      </w:r>
      <w:proofErr w:type="spellStart"/>
      <w:r w:rsidR="00D07148" w:rsidRPr="00BE0991">
        <w:rPr>
          <w:rFonts w:ascii="Times New Roman" w:hAnsi="Times New Roman" w:cs="Times New Roman"/>
          <w:sz w:val="24"/>
          <w:szCs w:val="24"/>
        </w:rPr>
        <w:t>mOsm</w:t>
      </w:r>
      <w:proofErr w:type="spellEnd"/>
      <w:r w:rsidR="00D07148" w:rsidRPr="00BE0991">
        <w:rPr>
          <w:rFonts w:ascii="Times New Roman" w:hAnsi="Times New Roman" w:cs="Times New Roman"/>
          <w:sz w:val="24"/>
          <w:szCs w:val="24"/>
        </w:rPr>
        <w:t>). Tra le cause più comuni figurano la carenza di sodio (</w:t>
      </w:r>
      <w:proofErr w:type="spellStart"/>
      <w:r w:rsidR="00D07148" w:rsidRPr="00BE0991">
        <w:rPr>
          <w:rFonts w:ascii="Times New Roman" w:hAnsi="Times New Roman" w:cs="Times New Roman"/>
          <w:sz w:val="24"/>
          <w:szCs w:val="24"/>
        </w:rPr>
        <w:t>iponatriemia</w:t>
      </w:r>
      <w:proofErr w:type="spellEnd"/>
      <w:r w:rsidR="00D07148" w:rsidRPr="00BE0991">
        <w:rPr>
          <w:rFonts w:ascii="Times New Roman" w:hAnsi="Times New Roman" w:cs="Times New Roman"/>
          <w:sz w:val="24"/>
          <w:szCs w:val="24"/>
        </w:rPr>
        <w:t xml:space="preserve">) e </w:t>
      </w:r>
      <w:r w:rsidR="003A30AE">
        <w:rPr>
          <w:rFonts w:ascii="Times New Roman" w:hAnsi="Times New Roman" w:cs="Times New Roman"/>
          <w:sz w:val="24"/>
          <w:szCs w:val="24"/>
        </w:rPr>
        <w:t>l’eccesso di acqua libera (i</w:t>
      </w:r>
      <w:r w:rsidR="007D7903" w:rsidRPr="00BE0991">
        <w:rPr>
          <w:rFonts w:ascii="Times New Roman" w:hAnsi="Times New Roman" w:cs="Times New Roman"/>
          <w:sz w:val="24"/>
          <w:szCs w:val="24"/>
        </w:rPr>
        <w:t>ntossicazione idrica)</w:t>
      </w:r>
      <w:r w:rsidR="00A5782C" w:rsidRPr="00BE0991">
        <w:rPr>
          <w:rFonts w:ascii="Times New Roman" w:hAnsi="Times New Roman" w:cs="Times New Roman"/>
          <w:sz w:val="24"/>
          <w:szCs w:val="24"/>
        </w:rPr>
        <w:t xml:space="preserve"> nell’organismo</w:t>
      </w:r>
      <w:r w:rsidR="007D7903" w:rsidRPr="00BE0991">
        <w:rPr>
          <w:rFonts w:ascii="Times New Roman" w:hAnsi="Times New Roman" w:cs="Times New Roman"/>
          <w:sz w:val="24"/>
          <w:szCs w:val="24"/>
        </w:rPr>
        <w:t>. Entrambe le cause portano all’</w:t>
      </w:r>
      <w:proofErr w:type="spellStart"/>
      <w:r w:rsidR="007D7903" w:rsidRPr="00BE0991">
        <w:rPr>
          <w:rFonts w:ascii="Times New Roman" w:hAnsi="Times New Roman" w:cs="Times New Roman"/>
          <w:sz w:val="24"/>
          <w:szCs w:val="24"/>
        </w:rPr>
        <w:t>iper</w:t>
      </w:r>
      <w:r w:rsidR="003A30AE">
        <w:rPr>
          <w:rFonts w:ascii="Times New Roman" w:hAnsi="Times New Roman" w:cs="Times New Roman"/>
          <w:sz w:val="24"/>
          <w:szCs w:val="24"/>
        </w:rPr>
        <w:t>idratazione</w:t>
      </w:r>
      <w:proofErr w:type="spellEnd"/>
      <w:r w:rsidR="003A30AE">
        <w:rPr>
          <w:rFonts w:ascii="Times New Roman" w:hAnsi="Times New Roman" w:cs="Times New Roman"/>
          <w:sz w:val="24"/>
          <w:szCs w:val="24"/>
        </w:rPr>
        <w:t xml:space="preserve"> cellulare (e</w:t>
      </w:r>
      <w:r w:rsidR="00D62709" w:rsidRPr="00BE0991">
        <w:rPr>
          <w:rFonts w:ascii="Times New Roman" w:hAnsi="Times New Roman" w:cs="Times New Roman"/>
          <w:sz w:val="24"/>
          <w:szCs w:val="24"/>
        </w:rPr>
        <w:t>dema cellulare) e al rigonfiamento delle cellule quando l’acqua si trasferisce</w:t>
      </w:r>
      <w:r w:rsidR="003A2D5F" w:rsidRPr="00BE0991">
        <w:rPr>
          <w:rFonts w:ascii="Times New Roman" w:hAnsi="Times New Roman" w:cs="Times New Roman"/>
          <w:sz w:val="24"/>
          <w:szCs w:val="24"/>
        </w:rPr>
        <w:t xml:space="preserve"> all’interno delle cellule stesse, dove la pressione osmotica è maggiore</w:t>
      </w:r>
      <w:r w:rsidR="00FD1EE6" w:rsidRPr="00BE0991">
        <w:rPr>
          <w:rFonts w:ascii="Times New Roman" w:hAnsi="Times New Roman" w:cs="Times New Roman"/>
          <w:sz w:val="24"/>
          <w:szCs w:val="24"/>
        </w:rPr>
        <w:t>, determinando</w:t>
      </w:r>
      <w:r w:rsidR="00A51C25" w:rsidRPr="00BE0991">
        <w:rPr>
          <w:rFonts w:ascii="Times New Roman" w:hAnsi="Times New Roman" w:cs="Times New Roman"/>
          <w:sz w:val="24"/>
          <w:szCs w:val="24"/>
        </w:rPr>
        <w:t>ne</w:t>
      </w:r>
      <w:r w:rsidR="00FD1EE6" w:rsidRPr="00BE0991">
        <w:rPr>
          <w:rFonts w:ascii="Times New Roman" w:hAnsi="Times New Roman" w:cs="Times New Roman"/>
          <w:sz w:val="24"/>
          <w:szCs w:val="24"/>
        </w:rPr>
        <w:t xml:space="preserve"> l’incapacità di de/</w:t>
      </w:r>
      <w:proofErr w:type="spellStart"/>
      <w:r w:rsidR="00FD1EE6" w:rsidRPr="00BE0991">
        <w:rPr>
          <w:rFonts w:ascii="Times New Roman" w:hAnsi="Times New Roman" w:cs="Times New Roman"/>
          <w:sz w:val="24"/>
          <w:szCs w:val="24"/>
        </w:rPr>
        <w:t>ripolarizzare</w:t>
      </w:r>
      <w:proofErr w:type="spellEnd"/>
      <w:r w:rsidR="00FD1EE6" w:rsidRPr="00BE0991">
        <w:rPr>
          <w:rFonts w:ascii="Times New Roman" w:hAnsi="Times New Roman" w:cs="Times New Roman"/>
          <w:sz w:val="24"/>
          <w:szCs w:val="24"/>
        </w:rPr>
        <w:t xml:space="preserve"> la loro membrana</w:t>
      </w:r>
      <w:r w:rsidR="00610E1F" w:rsidRPr="00BE0991">
        <w:rPr>
          <w:rFonts w:ascii="Times New Roman" w:hAnsi="Times New Roman" w:cs="Times New Roman"/>
          <w:sz w:val="24"/>
          <w:szCs w:val="24"/>
        </w:rPr>
        <w:t xml:space="preserve">, </w:t>
      </w:r>
      <w:r w:rsidR="00A51C25" w:rsidRPr="00BE0991">
        <w:rPr>
          <w:rFonts w:ascii="Times New Roman" w:hAnsi="Times New Roman" w:cs="Times New Roman"/>
          <w:sz w:val="24"/>
          <w:szCs w:val="24"/>
        </w:rPr>
        <w:t>provocando</w:t>
      </w:r>
      <w:r w:rsidR="00610E1F" w:rsidRPr="00BE0991">
        <w:rPr>
          <w:rFonts w:ascii="Times New Roman" w:hAnsi="Times New Roman" w:cs="Times New Roman"/>
          <w:sz w:val="24"/>
          <w:szCs w:val="24"/>
        </w:rPr>
        <w:t xml:space="preserve"> in alcuni tipi c</w:t>
      </w:r>
      <w:r w:rsidR="003A30AE">
        <w:rPr>
          <w:rFonts w:ascii="Times New Roman" w:hAnsi="Times New Roman" w:cs="Times New Roman"/>
          <w:sz w:val="24"/>
          <w:szCs w:val="24"/>
        </w:rPr>
        <w:t xml:space="preserve">ellulari complicanze ancora </w:t>
      </w:r>
      <w:r w:rsidR="00610E1F" w:rsidRPr="00BE0991">
        <w:rPr>
          <w:rFonts w:ascii="Times New Roman" w:hAnsi="Times New Roman" w:cs="Times New Roman"/>
          <w:sz w:val="24"/>
          <w:szCs w:val="24"/>
        </w:rPr>
        <w:t>peggiori</w:t>
      </w:r>
      <w:r w:rsidR="003A2D5F" w:rsidRPr="00BE0991">
        <w:rPr>
          <w:rFonts w:ascii="Times New Roman" w:hAnsi="Times New Roman" w:cs="Times New Roman"/>
          <w:sz w:val="24"/>
          <w:szCs w:val="24"/>
        </w:rPr>
        <w:t>. Con l’</w:t>
      </w:r>
      <w:proofErr w:type="spellStart"/>
      <w:r w:rsidR="003A2D5F" w:rsidRPr="00BE0991">
        <w:rPr>
          <w:rFonts w:ascii="Times New Roman" w:hAnsi="Times New Roman" w:cs="Times New Roman"/>
          <w:sz w:val="24"/>
          <w:szCs w:val="24"/>
        </w:rPr>
        <w:t>iponatriemia</w:t>
      </w:r>
      <w:proofErr w:type="spellEnd"/>
      <w:r w:rsidR="003A2D5F" w:rsidRPr="00BE0991">
        <w:rPr>
          <w:rFonts w:ascii="Times New Roman" w:hAnsi="Times New Roman" w:cs="Times New Roman"/>
          <w:sz w:val="24"/>
          <w:szCs w:val="24"/>
        </w:rPr>
        <w:t>, il volume</w:t>
      </w:r>
      <w:r w:rsidR="00467F03" w:rsidRPr="00BE0991">
        <w:rPr>
          <w:rFonts w:ascii="Times New Roman" w:hAnsi="Times New Roman" w:cs="Times New Roman"/>
          <w:sz w:val="24"/>
          <w:szCs w:val="24"/>
        </w:rPr>
        <w:t xml:space="preserve"> plasmatico diminuisce, comportando sintomi di ipovolemia. L’eccesso di acqua libera</w:t>
      </w:r>
      <w:r w:rsidR="005468DC">
        <w:rPr>
          <w:rFonts w:ascii="Times New Roman" w:hAnsi="Times New Roman" w:cs="Times New Roman"/>
          <w:sz w:val="24"/>
          <w:szCs w:val="24"/>
        </w:rPr>
        <w:t>,</w:t>
      </w:r>
      <w:r w:rsidR="00467F03" w:rsidRPr="00BE0991">
        <w:rPr>
          <w:rFonts w:ascii="Times New Roman" w:hAnsi="Times New Roman" w:cs="Times New Roman"/>
          <w:sz w:val="24"/>
          <w:szCs w:val="24"/>
        </w:rPr>
        <w:t xml:space="preserve"> </w:t>
      </w:r>
      <w:r w:rsidR="00502347" w:rsidRPr="00BE0991">
        <w:rPr>
          <w:rFonts w:ascii="Times New Roman" w:hAnsi="Times New Roman" w:cs="Times New Roman"/>
          <w:sz w:val="24"/>
          <w:szCs w:val="24"/>
        </w:rPr>
        <w:t>invece</w:t>
      </w:r>
      <w:r w:rsidR="005468DC">
        <w:rPr>
          <w:rFonts w:ascii="Times New Roman" w:hAnsi="Times New Roman" w:cs="Times New Roman"/>
          <w:sz w:val="24"/>
          <w:szCs w:val="24"/>
        </w:rPr>
        <w:t>,</w:t>
      </w:r>
      <w:r w:rsidR="00502347" w:rsidRPr="00BE0991">
        <w:rPr>
          <w:rFonts w:ascii="Times New Roman" w:hAnsi="Times New Roman" w:cs="Times New Roman"/>
          <w:sz w:val="24"/>
          <w:szCs w:val="24"/>
        </w:rPr>
        <w:t xml:space="preserve"> </w:t>
      </w:r>
      <w:r w:rsidR="00467F03" w:rsidRPr="00BE0991">
        <w:rPr>
          <w:rFonts w:ascii="Times New Roman" w:hAnsi="Times New Roman" w:cs="Times New Roman"/>
          <w:sz w:val="24"/>
          <w:szCs w:val="24"/>
        </w:rPr>
        <w:t>determina un aumento del volume plasmatico circolante e</w:t>
      </w:r>
      <w:r w:rsidR="005468DC">
        <w:rPr>
          <w:rFonts w:ascii="Times New Roman" w:hAnsi="Times New Roman" w:cs="Times New Roman"/>
          <w:sz w:val="24"/>
          <w:szCs w:val="24"/>
        </w:rPr>
        <w:t>d espansione del volume extracellulare con conseguente</w:t>
      </w:r>
      <w:r w:rsidR="00467F03" w:rsidRPr="00BE0991">
        <w:rPr>
          <w:rFonts w:ascii="Times New Roman" w:hAnsi="Times New Roman" w:cs="Times New Roman"/>
          <w:sz w:val="24"/>
          <w:szCs w:val="24"/>
        </w:rPr>
        <w:t xml:space="preserve"> comparsa di sintomi di ipervolemia</w:t>
      </w:r>
      <w:r w:rsidR="005468DC">
        <w:rPr>
          <w:rFonts w:ascii="Times New Roman" w:hAnsi="Times New Roman" w:cs="Times New Roman"/>
          <w:sz w:val="24"/>
          <w:szCs w:val="24"/>
        </w:rPr>
        <w:t xml:space="preserve"> quali edema ed</w:t>
      </w:r>
      <w:r w:rsidR="008877DA" w:rsidRPr="00BE0991">
        <w:rPr>
          <w:rFonts w:ascii="Times New Roman" w:hAnsi="Times New Roman" w:cs="Times New Roman"/>
          <w:sz w:val="24"/>
          <w:szCs w:val="24"/>
        </w:rPr>
        <w:t xml:space="preserve"> insufficienza cardiaca</w:t>
      </w:r>
      <w:r w:rsidR="00467F03" w:rsidRPr="00BE0991">
        <w:rPr>
          <w:rFonts w:ascii="Times New Roman" w:hAnsi="Times New Roman" w:cs="Times New Roman"/>
          <w:sz w:val="24"/>
          <w:szCs w:val="24"/>
        </w:rPr>
        <w:t>.</w:t>
      </w:r>
    </w:p>
    <w:p w14:paraId="3D920584" w14:textId="77777777" w:rsidR="00FA321D" w:rsidRDefault="008D750D" w:rsidP="00BE0991">
      <w:pPr>
        <w:rPr>
          <w:rFonts w:ascii="Times New Roman" w:hAnsi="Times New Roman" w:cs="Times New Roman"/>
          <w:sz w:val="24"/>
          <w:szCs w:val="24"/>
        </w:rPr>
      </w:pPr>
      <w:r w:rsidRPr="00BE0991">
        <w:rPr>
          <w:rFonts w:ascii="Times New Roman" w:hAnsi="Times New Roman" w:cs="Times New Roman"/>
          <w:sz w:val="24"/>
          <w:szCs w:val="24"/>
        </w:rPr>
        <w:t>Le cause e le conseguenze degli squilibri ipotonici sono di s</w:t>
      </w:r>
      <w:r w:rsidR="009C57EE" w:rsidRPr="00BE0991">
        <w:rPr>
          <w:rFonts w:ascii="Times New Roman" w:hAnsi="Times New Roman" w:cs="Times New Roman"/>
          <w:sz w:val="24"/>
          <w:szCs w:val="24"/>
        </w:rPr>
        <w:t>opra</w:t>
      </w:r>
      <w:r w:rsidRPr="00BE0991">
        <w:rPr>
          <w:rFonts w:ascii="Times New Roman" w:hAnsi="Times New Roman" w:cs="Times New Roman"/>
          <w:sz w:val="24"/>
          <w:szCs w:val="24"/>
        </w:rPr>
        <w:t xml:space="preserve"> riportat</w:t>
      </w:r>
      <w:r w:rsidR="00C2136A" w:rsidRPr="00BE0991">
        <w:rPr>
          <w:rFonts w:ascii="Times New Roman" w:hAnsi="Times New Roman" w:cs="Times New Roman"/>
          <w:sz w:val="24"/>
          <w:szCs w:val="24"/>
        </w:rPr>
        <w:t>e</w:t>
      </w:r>
      <w:r w:rsidR="003632F2" w:rsidRPr="00BE0991">
        <w:rPr>
          <w:rFonts w:ascii="Times New Roman" w:hAnsi="Times New Roman" w:cs="Times New Roman"/>
          <w:sz w:val="24"/>
          <w:szCs w:val="24"/>
        </w:rPr>
        <w:t xml:space="preserve"> e di seguito riassunte</w:t>
      </w:r>
      <w:r w:rsidRPr="00BE0991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1AFB790D" w14:textId="3C5FAD8E" w:rsidR="00FA321D" w:rsidRDefault="00EC02E0" w:rsidP="00BE0991">
      <w:pPr>
        <w:rPr>
          <w:rFonts w:ascii="Times New Roman" w:hAnsi="Times New Roman" w:cs="Times New Roman"/>
          <w:sz w:val="24"/>
          <w:szCs w:val="24"/>
        </w:rPr>
      </w:pPr>
      <w:r w:rsidRPr="00BE0991">
        <w:rPr>
          <w:rFonts w:ascii="Times New Roman" w:hAnsi="Times New Roman" w:cs="Times New Roman"/>
          <w:sz w:val="24"/>
          <w:szCs w:val="24"/>
        </w:rPr>
        <w:t>La riduzione del sodio può essere dovuta ad</w:t>
      </w:r>
      <w:r w:rsidR="00FA321D">
        <w:rPr>
          <w:rFonts w:ascii="Times New Roman" w:hAnsi="Times New Roman" w:cs="Times New Roman"/>
          <w:sz w:val="24"/>
          <w:szCs w:val="24"/>
        </w:rPr>
        <w:t>:</w:t>
      </w:r>
    </w:p>
    <w:p w14:paraId="4F9D8612" w14:textId="77777777" w:rsidR="00FA321D" w:rsidRDefault="00FA321D" w:rsidP="00BE099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</w:t>
      </w:r>
      <w:r w:rsidR="009273B0" w:rsidRPr="00BE0991">
        <w:rPr>
          <w:rFonts w:ascii="Times New Roman" w:hAnsi="Times New Roman" w:cs="Times New Roman"/>
          <w:sz w:val="24"/>
          <w:szCs w:val="24"/>
        </w:rPr>
        <w:t>una sua</w:t>
      </w:r>
      <w:r w:rsidR="00EC02E0" w:rsidRPr="00BE0991">
        <w:rPr>
          <w:rFonts w:ascii="Times New Roman" w:hAnsi="Times New Roman" w:cs="Times New Roman"/>
          <w:sz w:val="24"/>
          <w:szCs w:val="24"/>
        </w:rPr>
        <w:t xml:space="preserve"> assunzione inadeguata</w:t>
      </w:r>
      <w:r w:rsidR="00767509" w:rsidRPr="00BE0991">
        <w:rPr>
          <w:rFonts w:ascii="Times New Roman" w:hAnsi="Times New Roman" w:cs="Times New Roman"/>
          <w:sz w:val="24"/>
          <w:szCs w:val="24"/>
        </w:rPr>
        <w:t xml:space="preserve"> tramite la dieta</w:t>
      </w:r>
      <w:r w:rsidR="00C058E9" w:rsidRPr="00BE0991">
        <w:rPr>
          <w:rFonts w:ascii="Times New Roman" w:hAnsi="Times New Roman" w:cs="Times New Roman"/>
          <w:sz w:val="24"/>
          <w:szCs w:val="24"/>
        </w:rPr>
        <w:t xml:space="preserve"> (</w:t>
      </w:r>
      <w:r w:rsidR="00EC02E0" w:rsidRPr="00BE0991">
        <w:rPr>
          <w:rFonts w:ascii="Times New Roman" w:hAnsi="Times New Roman" w:cs="Times New Roman"/>
          <w:sz w:val="24"/>
          <w:szCs w:val="24"/>
        </w:rPr>
        <w:t>sebbene questa non sia una</w:t>
      </w:r>
      <w:r w:rsidR="00C058E9" w:rsidRPr="00BE0991">
        <w:rPr>
          <w:rFonts w:ascii="Times New Roman" w:hAnsi="Times New Roman" w:cs="Times New Roman"/>
          <w:sz w:val="24"/>
          <w:szCs w:val="24"/>
        </w:rPr>
        <w:t xml:space="preserve"> delle</w:t>
      </w:r>
      <w:r w:rsidR="00EC02E0" w:rsidRPr="00BE0991">
        <w:rPr>
          <w:rFonts w:ascii="Times New Roman" w:hAnsi="Times New Roman" w:cs="Times New Roman"/>
          <w:sz w:val="24"/>
          <w:szCs w:val="24"/>
        </w:rPr>
        <w:t xml:space="preserve"> caus</w:t>
      </w:r>
      <w:r w:rsidR="00C058E9" w:rsidRPr="00BE0991">
        <w:rPr>
          <w:rFonts w:ascii="Times New Roman" w:hAnsi="Times New Roman" w:cs="Times New Roman"/>
          <w:sz w:val="24"/>
          <w:szCs w:val="24"/>
        </w:rPr>
        <w:t>e più</w:t>
      </w:r>
      <w:r w:rsidR="00377295" w:rsidRPr="00BE0991">
        <w:rPr>
          <w:rFonts w:ascii="Times New Roman" w:hAnsi="Times New Roman" w:cs="Times New Roman"/>
          <w:sz w:val="24"/>
          <w:szCs w:val="24"/>
        </w:rPr>
        <w:t xml:space="preserve"> determinant</w:t>
      </w:r>
      <w:r w:rsidR="00C058E9" w:rsidRPr="00BE0991">
        <w:rPr>
          <w:rFonts w:ascii="Times New Roman" w:hAnsi="Times New Roman" w:cs="Times New Roman"/>
          <w:sz w:val="24"/>
          <w:szCs w:val="24"/>
        </w:rPr>
        <w:t>i</w:t>
      </w:r>
      <w:r w:rsidR="005468DC">
        <w:rPr>
          <w:rFonts w:ascii="Times New Roman" w:hAnsi="Times New Roman" w:cs="Times New Roman"/>
          <w:sz w:val="24"/>
          <w:szCs w:val="24"/>
        </w:rPr>
        <w:t xml:space="preserve"> di questo problema</w:t>
      </w:r>
      <w:r w:rsidR="00C058E9" w:rsidRPr="00BE0991">
        <w:rPr>
          <w:rFonts w:ascii="Times New Roman" w:hAnsi="Times New Roman" w:cs="Times New Roman"/>
          <w:sz w:val="24"/>
          <w:szCs w:val="24"/>
        </w:rPr>
        <w:t>),</w:t>
      </w:r>
      <w:r w:rsidR="00377295" w:rsidRPr="00BE0991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9F90335" w14:textId="77777777" w:rsidR="00FA321D" w:rsidRDefault="00FA321D" w:rsidP="00BE099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</w:t>
      </w:r>
      <w:proofErr w:type="spellStart"/>
      <w:r w:rsidR="00377295" w:rsidRPr="00BE0991">
        <w:rPr>
          <w:rFonts w:ascii="Times New Roman" w:hAnsi="Times New Roman" w:cs="Times New Roman"/>
          <w:sz w:val="24"/>
          <w:szCs w:val="24"/>
        </w:rPr>
        <w:t>ipoaldosteronismo</w:t>
      </w:r>
      <w:proofErr w:type="spellEnd"/>
      <w:r w:rsidR="005468DC">
        <w:rPr>
          <w:rFonts w:ascii="Times New Roman" w:hAnsi="Times New Roman" w:cs="Times New Roman"/>
          <w:sz w:val="24"/>
          <w:szCs w:val="24"/>
        </w:rPr>
        <w:t xml:space="preserve">, </w:t>
      </w:r>
      <w:r w:rsidR="00F44F7F" w:rsidRPr="00BE0991">
        <w:rPr>
          <w:rFonts w:ascii="Times New Roman" w:hAnsi="Times New Roman" w:cs="Times New Roman"/>
          <w:sz w:val="24"/>
          <w:szCs w:val="24"/>
        </w:rPr>
        <w:t>ossia</w:t>
      </w:r>
      <w:r w:rsidR="007B75AF">
        <w:rPr>
          <w:rFonts w:ascii="Times New Roman" w:hAnsi="Times New Roman" w:cs="Times New Roman"/>
          <w:sz w:val="24"/>
          <w:szCs w:val="24"/>
        </w:rPr>
        <w:t xml:space="preserve"> una</w:t>
      </w:r>
      <w:r w:rsidR="00F44F7F" w:rsidRPr="00BE0991">
        <w:rPr>
          <w:rFonts w:ascii="Times New Roman" w:hAnsi="Times New Roman" w:cs="Times New Roman"/>
          <w:sz w:val="24"/>
          <w:szCs w:val="24"/>
        </w:rPr>
        <w:t xml:space="preserve"> ridotta produzione di aldosterone </w:t>
      </w:r>
      <w:r w:rsidR="00377295" w:rsidRPr="00BE0991">
        <w:rPr>
          <w:rFonts w:ascii="Times New Roman" w:hAnsi="Times New Roman" w:cs="Times New Roman"/>
          <w:sz w:val="24"/>
          <w:szCs w:val="24"/>
        </w:rPr>
        <w:t>(</w:t>
      </w:r>
      <w:r w:rsidR="005468DC">
        <w:rPr>
          <w:rFonts w:ascii="Times New Roman" w:hAnsi="Times New Roman" w:cs="Times New Roman"/>
          <w:sz w:val="24"/>
          <w:szCs w:val="24"/>
        </w:rPr>
        <w:t>p</w:t>
      </w:r>
      <w:r w:rsidR="00A65323" w:rsidRPr="00BE0991">
        <w:rPr>
          <w:rFonts w:ascii="Times New Roman" w:hAnsi="Times New Roman" w:cs="Times New Roman"/>
          <w:sz w:val="24"/>
          <w:szCs w:val="24"/>
        </w:rPr>
        <w:t>uò essere d</w:t>
      </w:r>
      <w:r w:rsidR="009273B0" w:rsidRPr="00BE0991">
        <w:rPr>
          <w:rFonts w:ascii="Times New Roman" w:hAnsi="Times New Roman" w:cs="Times New Roman"/>
          <w:sz w:val="24"/>
          <w:szCs w:val="24"/>
        </w:rPr>
        <w:t>ovu</w:t>
      </w:r>
      <w:r w:rsidR="00A65323" w:rsidRPr="00BE0991">
        <w:rPr>
          <w:rFonts w:ascii="Times New Roman" w:hAnsi="Times New Roman" w:cs="Times New Roman"/>
          <w:sz w:val="24"/>
          <w:szCs w:val="24"/>
        </w:rPr>
        <w:t>to a</w:t>
      </w:r>
      <w:r w:rsidR="005468DC">
        <w:rPr>
          <w:rFonts w:ascii="Times New Roman" w:hAnsi="Times New Roman" w:cs="Times New Roman"/>
          <w:sz w:val="24"/>
          <w:szCs w:val="24"/>
        </w:rPr>
        <w:t>ll’assunzione di</w:t>
      </w:r>
      <w:r w:rsidR="00A65323" w:rsidRPr="00BE0991">
        <w:rPr>
          <w:rFonts w:ascii="Times New Roman" w:hAnsi="Times New Roman" w:cs="Times New Roman"/>
          <w:sz w:val="24"/>
          <w:szCs w:val="24"/>
        </w:rPr>
        <w:t xml:space="preserve"> farmaci</w:t>
      </w:r>
      <w:r w:rsidR="009273B0" w:rsidRPr="00BE0991">
        <w:rPr>
          <w:rFonts w:ascii="Times New Roman" w:hAnsi="Times New Roman" w:cs="Times New Roman"/>
          <w:sz w:val="24"/>
          <w:szCs w:val="24"/>
        </w:rPr>
        <w:t xml:space="preserve"> d</w:t>
      </w:r>
      <w:r w:rsidR="00377295" w:rsidRPr="00BE0991">
        <w:rPr>
          <w:rFonts w:ascii="Times New Roman" w:hAnsi="Times New Roman" w:cs="Times New Roman"/>
          <w:sz w:val="24"/>
          <w:szCs w:val="24"/>
        </w:rPr>
        <w:t xml:space="preserve">iuretici </w:t>
      </w:r>
      <w:r w:rsidR="007B75AF">
        <w:rPr>
          <w:rFonts w:ascii="Times New Roman" w:hAnsi="Times New Roman" w:cs="Times New Roman"/>
          <w:sz w:val="24"/>
          <w:szCs w:val="24"/>
        </w:rPr>
        <w:t>risparmiatori di</w:t>
      </w:r>
      <w:r w:rsidR="00E37DA6" w:rsidRPr="00BE0991">
        <w:rPr>
          <w:rFonts w:ascii="Times New Roman" w:hAnsi="Times New Roman" w:cs="Times New Roman"/>
          <w:sz w:val="24"/>
          <w:szCs w:val="24"/>
        </w:rPr>
        <w:t xml:space="preserve"> potassio </w:t>
      </w:r>
      <w:r w:rsidR="00377295" w:rsidRPr="00BE0991">
        <w:rPr>
          <w:rFonts w:ascii="Times New Roman" w:hAnsi="Times New Roman" w:cs="Times New Roman"/>
          <w:sz w:val="24"/>
          <w:szCs w:val="24"/>
        </w:rPr>
        <w:t>e</w:t>
      </w:r>
      <w:r w:rsidR="007B75AF">
        <w:rPr>
          <w:rFonts w:ascii="Times New Roman" w:hAnsi="Times New Roman" w:cs="Times New Roman"/>
          <w:sz w:val="24"/>
          <w:szCs w:val="24"/>
        </w:rPr>
        <w:t xml:space="preserve"> farmaci </w:t>
      </w:r>
      <w:proofErr w:type="spellStart"/>
      <w:r w:rsidR="007B75AF">
        <w:rPr>
          <w:rFonts w:ascii="Times New Roman" w:hAnsi="Times New Roman" w:cs="Times New Roman"/>
          <w:sz w:val="24"/>
          <w:szCs w:val="24"/>
        </w:rPr>
        <w:t>antia</w:t>
      </w:r>
      <w:r w:rsidR="009273B0" w:rsidRPr="00BE0991">
        <w:rPr>
          <w:rFonts w:ascii="Times New Roman" w:hAnsi="Times New Roman" w:cs="Times New Roman"/>
          <w:sz w:val="24"/>
          <w:szCs w:val="24"/>
        </w:rPr>
        <w:t>ldosteronici</w:t>
      </w:r>
      <w:proofErr w:type="spellEnd"/>
      <w:r w:rsidR="00E37DA6" w:rsidRPr="00BE0991">
        <w:rPr>
          <w:rFonts w:ascii="Times New Roman" w:hAnsi="Times New Roman" w:cs="Times New Roman"/>
          <w:sz w:val="24"/>
          <w:szCs w:val="24"/>
        </w:rPr>
        <w:t xml:space="preserve"> responsabili di un blocc</w:t>
      </w:r>
      <w:r w:rsidR="00C25330" w:rsidRPr="00BE0991">
        <w:rPr>
          <w:rFonts w:ascii="Times New Roman" w:hAnsi="Times New Roman" w:cs="Times New Roman"/>
          <w:sz w:val="24"/>
          <w:szCs w:val="24"/>
        </w:rPr>
        <w:t>o</w:t>
      </w:r>
      <w:r w:rsidR="00E37DA6" w:rsidRPr="00BE0991">
        <w:rPr>
          <w:rFonts w:ascii="Times New Roman" w:hAnsi="Times New Roman" w:cs="Times New Roman"/>
          <w:sz w:val="24"/>
          <w:szCs w:val="24"/>
        </w:rPr>
        <w:t xml:space="preserve"> della funzione dell’aldosterone con possibile </w:t>
      </w:r>
      <w:proofErr w:type="spellStart"/>
      <w:r w:rsidR="00E37DA6" w:rsidRPr="00BE0991">
        <w:rPr>
          <w:rFonts w:ascii="Times New Roman" w:hAnsi="Times New Roman" w:cs="Times New Roman"/>
          <w:sz w:val="24"/>
          <w:szCs w:val="24"/>
        </w:rPr>
        <w:t>iponatriemia</w:t>
      </w:r>
      <w:proofErr w:type="spellEnd"/>
      <w:r w:rsidR="007B75AF">
        <w:rPr>
          <w:rFonts w:ascii="Times New Roman" w:hAnsi="Times New Roman" w:cs="Times New Roman"/>
          <w:sz w:val="24"/>
          <w:szCs w:val="24"/>
        </w:rPr>
        <w:t xml:space="preserve"> come conseguenza</w:t>
      </w:r>
      <w:r w:rsidR="00377295" w:rsidRPr="00BE0991">
        <w:rPr>
          <w:rFonts w:ascii="Times New Roman" w:hAnsi="Times New Roman" w:cs="Times New Roman"/>
          <w:sz w:val="24"/>
          <w:szCs w:val="24"/>
        </w:rPr>
        <w:t>)</w:t>
      </w:r>
      <w:r w:rsidR="007E63D2" w:rsidRPr="00BE0991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962AF44" w14:textId="55078A56" w:rsidR="00AA38FC" w:rsidRPr="00BE0991" w:rsidRDefault="00FA321D" w:rsidP="00BE099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-t</w:t>
      </w:r>
      <w:r w:rsidR="00FE7A86" w:rsidRPr="00BE0991">
        <w:rPr>
          <w:rFonts w:ascii="Times New Roman" w:hAnsi="Times New Roman" w:cs="Times New Roman"/>
          <w:sz w:val="24"/>
          <w:szCs w:val="24"/>
        </w:rPr>
        <w:t xml:space="preserve">erapia diuretica che causa </w:t>
      </w:r>
      <w:proofErr w:type="spellStart"/>
      <w:r w:rsidR="00FE7A86" w:rsidRPr="00BE0991">
        <w:rPr>
          <w:rFonts w:ascii="Times New Roman" w:hAnsi="Times New Roman" w:cs="Times New Roman"/>
          <w:sz w:val="24"/>
          <w:szCs w:val="24"/>
        </w:rPr>
        <w:t>natriuresi</w:t>
      </w:r>
      <w:proofErr w:type="spellEnd"/>
      <w:r w:rsidR="00FE7A86" w:rsidRPr="00BE0991">
        <w:rPr>
          <w:rFonts w:ascii="Times New Roman" w:hAnsi="Times New Roman" w:cs="Times New Roman"/>
          <w:sz w:val="24"/>
          <w:szCs w:val="24"/>
        </w:rPr>
        <w:t xml:space="preserve"> con eccessiva p</w:t>
      </w:r>
      <w:r w:rsidR="002F5A4C">
        <w:rPr>
          <w:rFonts w:ascii="Times New Roman" w:hAnsi="Times New Roman" w:cs="Times New Roman"/>
          <w:sz w:val="24"/>
          <w:szCs w:val="24"/>
        </w:rPr>
        <w:t>erdita di sodio nelle urine. Tale terapia</w:t>
      </w:r>
      <w:r w:rsidR="00FE7A86" w:rsidRPr="00BE0991">
        <w:rPr>
          <w:rFonts w:ascii="Times New Roman" w:hAnsi="Times New Roman" w:cs="Times New Roman"/>
          <w:sz w:val="24"/>
          <w:szCs w:val="24"/>
        </w:rPr>
        <w:t xml:space="preserve"> può essere </w:t>
      </w:r>
      <w:r w:rsidR="00844CB8" w:rsidRPr="00BE0991">
        <w:rPr>
          <w:rFonts w:ascii="Times New Roman" w:hAnsi="Times New Roman" w:cs="Times New Roman"/>
          <w:sz w:val="24"/>
          <w:szCs w:val="24"/>
        </w:rPr>
        <w:t>a base</w:t>
      </w:r>
      <w:r w:rsidR="00D07267" w:rsidRPr="00BE0991">
        <w:rPr>
          <w:rFonts w:ascii="Times New Roman" w:hAnsi="Times New Roman" w:cs="Times New Roman"/>
          <w:sz w:val="24"/>
          <w:szCs w:val="24"/>
        </w:rPr>
        <w:t xml:space="preserve"> </w:t>
      </w:r>
      <w:r w:rsidR="00844CB8" w:rsidRPr="00BE0991">
        <w:rPr>
          <w:rFonts w:ascii="Times New Roman" w:hAnsi="Times New Roman" w:cs="Times New Roman"/>
          <w:sz w:val="24"/>
          <w:szCs w:val="24"/>
        </w:rPr>
        <w:t>di</w:t>
      </w:r>
      <w:r w:rsidR="00D07267" w:rsidRPr="00BE09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07267" w:rsidRPr="00BE0991">
        <w:rPr>
          <w:rFonts w:ascii="Times New Roman" w:hAnsi="Times New Roman" w:cs="Times New Roman"/>
          <w:sz w:val="24"/>
          <w:szCs w:val="24"/>
        </w:rPr>
        <w:t>furosemide</w:t>
      </w:r>
      <w:proofErr w:type="spellEnd"/>
      <w:r w:rsidR="00D07267" w:rsidRPr="00BE0991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D07267" w:rsidRPr="00BE0991">
        <w:rPr>
          <w:rFonts w:ascii="Times New Roman" w:hAnsi="Times New Roman" w:cs="Times New Roman"/>
          <w:sz w:val="24"/>
          <w:szCs w:val="24"/>
        </w:rPr>
        <w:t>Lasix</w:t>
      </w:r>
      <w:proofErr w:type="spellEnd"/>
      <w:r w:rsidR="00D07267" w:rsidRPr="00BE0991">
        <w:rPr>
          <w:rFonts w:ascii="Times New Roman" w:hAnsi="Times New Roman" w:cs="Times New Roman"/>
          <w:sz w:val="24"/>
          <w:szCs w:val="24"/>
        </w:rPr>
        <w:t>)</w:t>
      </w:r>
      <w:r w:rsidR="00844CB8" w:rsidRPr="00BE0991">
        <w:rPr>
          <w:rFonts w:ascii="Times New Roman" w:hAnsi="Times New Roman" w:cs="Times New Roman"/>
          <w:sz w:val="24"/>
          <w:szCs w:val="24"/>
        </w:rPr>
        <w:t>,</w:t>
      </w:r>
      <w:r w:rsidR="00D07267" w:rsidRPr="00BE09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07267" w:rsidRPr="00BE0991">
        <w:rPr>
          <w:rFonts w:ascii="Times New Roman" w:hAnsi="Times New Roman" w:cs="Times New Roman"/>
          <w:sz w:val="24"/>
          <w:szCs w:val="24"/>
        </w:rPr>
        <w:t>torasemide</w:t>
      </w:r>
      <w:proofErr w:type="spellEnd"/>
      <w:r w:rsidR="00D07267" w:rsidRPr="00BE0991">
        <w:rPr>
          <w:rFonts w:ascii="Times New Roman" w:hAnsi="Times New Roman" w:cs="Times New Roman"/>
          <w:sz w:val="24"/>
          <w:szCs w:val="24"/>
        </w:rPr>
        <w:t xml:space="preserve">, </w:t>
      </w:r>
      <w:r w:rsidR="006B2257" w:rsidRPr="00BE0991">
        <w:rPr>
          <w:rFonts w:ascii="Times New Roman" w:hAnsi="Times New Roman" w:cs="Times New Roman"/>
          <w:sz w:val="24"/>
          <w:szCs w:val="24"/>
        </w:rPr>
        <w:t xml:space="preserve">acido </w:t>
      </w:r>
      <w:proofErr w:type="spellStart"/>
      <w:r w:rsidR="006B2257" w:rsidRPr="00BE0991">
        <w:rPr>
          <w:rFonts w:ascii="Times New Roman" w:hAnsi="Times New Roman" w:cs="Times New Roman"/>
          <w:sz w:val="24"/>
          <w:szCs w:val="24"/>
        </w:rPr>
        <w:t>etacrinico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(o</w:t>
      </w:r>
      <w:r w:rsidR="00844CB8" w:rsidRPr="00BE0991">
        <w:rPr>
          <w:rFonts w:ascii="Times New Roman" w:hAnsi="Times New Roman" w:cs="Times New Roman"/>
          <w:sz w:val="24"/>
          <w:szCs w:val="24"/>
        </w:rPr>
        <w:t>ggi poco utilizzato)</w:t>
      </w:r>
      <w:r w:rsidR="00C25330" w:rsidRPr="00BE0991">
        <w:rPr>
          <w:rFonts w:ascii="Times New Roman" w:hAnsi="Times New Roman" w:cs="Times New Roman"/>
          <w:sz w:val="24"/>
          <w:szCs w:val="24"/>
        </w:rPr>
        <w:t xml:space="preserve"> e </w:t>
      </w:r>
      <w:r w:rsidR="00D07267" w:rsidRPr="00BE0991">
        <w:rPr>
          <w:rFonts w:ascii="Times New Roman" w:hAnsi="Times New Roman" w:cs="Times New Roman"/>
          <w:sz w:val="24"/>
          <w:szCs w:val="24"/>
        </w:rPr>
        <w:t>diuretici tiazidici</w:t>
      </w:r>
      <w:r w:rsidR="006B2257" w:rsidRPr="00BE0991">
        <w:rPr>
          <w:rFonts w:ascii="Times New Roman" w:hAnsi="Times New Roman" w:cs="Times New Roman"/>
          <w:sz w:val="24"/>
          <w:szCs w:val="24"/>
        </w:rPr>
        <w:t xml:space="preserve"> (</w:t>
      </w:r>
      <w:r>
        <w:rPr>
          <w:rFonts w:ascii="Times New Roman" w:hAnsi="Times New Roman" w:cs="Times New Roman"/>
          <w:sz w:val="24"/>
          <w:szCs w:val="24"/>
        </w:rPr>
        <w:t>i</w:t>
      </w:r>
      <w:r w:rsidR="00EA744B" w:rsidRPr="00BE0991">
        <w:rPr>
          <w:rFonts w:ascii="Times New Roman" w:hAnsi="Times New Roman" w:cs="Times New Roman"/>
          <w:sz w:val="24"/>
          <w:szCs w:val="24"/>
        </w:rPr>
        <w:t xml:space="preserve">mportanti </w:t>
      </w:r>
      <w:r w:rsidR="00395011" w:rsidRPr="00BE0991">
        <w:rPr>
          <w:rFonts w:ascii="Times New Roman" w:hAnsi="Times New Roman" w:cs="Times New Roman"/>
          <w:sz w:val="24"/>
          <w:szCs w:val="24"/>
        </w:rPr>
        <w:t>perché</w:t>
      </w:r>
      <w:r w:rsidR="00EA744B" w:rsidRPr="00BE0991">
        <w:rPr>
          <w:rFonts w:ascii="Times New Roman" w:hAnsi="Times New Roman" w:cs="Times New Roman"/>
          <w:sz w:val="24"/>
          <w:szCs w:val="24"/>
        </w:rPr>
        <w:t xml:space="preserve"> si trovano spesso nelle terapie anti ipertensive </w:t>
      </w:r>
      <w:r w:rsidR="00BB0416" w:rsidRPr="00BE0991">
        <w:rPr>
          <w:rFonts w:ascii="Times New Roman" w:hAnsi="Times New Roman" w:cs="Times New Roman"/>
          <w:sz w:val="24"/>
          <w:szCs w:val="24"/>
        </w:rPr>
        <w:t xml:space="preserve">pur in assenza di grandi </w:t>
      </w:r>
      <w:r w:rsidR="00BB0416" w:rsidRPr="00BE0991">
        <w:rPr>
          <w:rFonts w:ascii="Times New Roman" w:hAnsi="Times New Roman" w:cs="Times New Roman"/>
          <w:sz w:val="24"/>
          <w:szCs w:val="24"/>
        </w:rPr>
        <w:lastRenderedPageBreak/>
        <w:t>segni di insufficienza cardiaca, c</w:t>
      </w:r>
      <w:r w:rsidR="006B2257" w:rsidRPr="00BE0991">
        <w:rPr>
          <w:rFonts w:ascii="Times New Roman" w:hAnsi="Times New Roman" w:cs="Times New Roman"/>
          <w:sz w:val="24"/>
          <w:szCs w:val="24"/>
        </w:rPr>
        <w:t xml:space="preserve">ome </w:t>
      </w:r>
      <w:r w:rsidR="00BB0416" w:rsidRPr="00BE0991">
        <w:rPr>
          <w:rFonts w:ascii="Times New Roman" w:hAnsi="Times New Roman" w:cs="Times New Roman"/>
          <w:sz w:val="24"/>
          <w:szCs w:val="24"/>
        </w:rPr>
        <w:t>l’</w:t>
      </w:r>
      <w:proofErr w:type="spellStart"/>
      <w:r w:rsidR="006B2257" w:rsidRPr="00BE0991">
        <w:rPr>
          <w:rFonts w:ascii="Times New Roman" w:hAnsi="Times New Roman" w:cs="Times New Roman"/>
          <w:sz w:val="24"/>
          <w:szCs w:val="24"/>
        </w:rPr>
        <w:t>idroclorotiazide</w:t>
      </w:r>
      <w:proofErr w:type="spellEnd"/>
      <w:r w:rsidR="002405CA" w:rsidRPr="00BE0991">
        <w:rPr>
          <w:rFonts w:ascii="Times New Roman" w:hAnsi="Times New Roman" w:cs="Times New Roman"/>
          <w:sz w:val="24"/>
          <w:szCs w:val="24"/>
        </w:rPr>
        <w:t xml:space="preserve"> associato ad ACE inibitori e </w:t>
      </w:r>
      <w:proofErr w:type="spellStart"/>
      <w:r w:rsidR="002405CA" w:rsidRPr="00BE0991">
        <w:rPr>
          <w:rFonts w:ascii="Times New Roman" w:hAnsi="Times New Roman" w:cs="Times New Roman"/>
          <w:sz w:val="24"/>
          <w:szCs w:val="24"/>
        </w:rPr>
        <w:t>sartani</w:t>
      </w:r>
      <w:proofErr w:type="spellEnd"/>
      <w:r w:rsidR="002405CA" w:rsidRPr="00BE0991">
        <w:rPr>
          <w:rFonts w:ascii="Times New Roman" w:hAnsi="Times New Roman" w:cs="Times New Roman"/>
          <w:sz w:val="24"/>
          <w:szCs w:val="24"/>
        </w:rPr>
        <w:t xml:space="preserve"> in combinazioni fisse</w:t>
      </w:r>
      <w:r w:rsidR="006B2257" w:rsidRPr="00BE0991">
        <w:rPr>
          <w:rFonts w:ascii="Times New Roman" w:hAnsi="Times New Roman" w:cs="Times New Roman"/>
          <w:sz w:val="24"/>
          <w:szCs w:val="24"/>
        </w:rPr>
        <w:t xml:space="preserve">, che i pazienti assumono per </w:t>
      </w:r>
      <w:r w:rsidR="002405CA" w:rsidRPr="00BE0991">
        <w:rPr>
          <w:rFonts w:ascii="Times New Roman" w:hAnsi="Times New Roman" w:cs="Times New Roman"/>
          <w:sz w:val="24"/>
          <w:szCs w:val="24"/>
        </w:rPr>
        <w:t xml:space="preserve">un </w:t>
      </w:r>
      <w:r w:rsidR="006B2257" w:rsidRPr="00BE0991">
        <w:rPr>
          <w:rFonts w:ascii="Times New Roman" w:hAnsi="Times New Roman" w:cs="Times New Roman"/>
          <w:sz w:val="24"/>
          <w:szCs w:val="24"/>
        </w:rPr>
        <w:t>lungo periodo di tempo</w:t>
      </w:r>
      <w:r w:rsidR="002405CA" w:rsidRPr="00BE0991">
        <w:rPr>
          <w:rFonts w:ascii="Times New Roman" w:hAnsi="Times New Roman" w:cs="Times New Roman"/>
          <w:sz w:val="24"/>
          <w:szCs w:val="24"/>
        </w:rPr>
        <w:t>)</w:t>
      </w:r>
      <w:r w:rsidR="00EC22D5" w:rsidRPr="00BE0991">
        <w:rPr>
          <w:rFonts w:ascii="Times New Roman" w:hAnsi="Times New Roman" w:cs="Times New Roman"/>
          <w:sz w:val="24"/>
          <w:szCs w:val="24"/>
        </w:rPr>
        <w:t>.</w:t>
      </w:r>
    </w:p>
    <w:p w14:paraId="65E9F36D" w14:textId="366ED02B" w:rsidR="002B6505" w:rsidRPr="00BE0991" w:rsidRDefault="00AA38FC" w:rsidP="00BE0991">
      <w:pPr>
        <w:rPr>
          <w:rFonts w:ascii="Times New Roman" w:hAnsi="Times New Roman" w:cs="Times New Roman"/>
          <w:sz w:val="24"/>
          <w:szCs w:val="24"/>
        </w:rPr>
      </w:pPr>
      <w:r w:rsidRPr="00BE0991">
        <w:rPr>
          <w:rFonts w:ascii="Times New Roman" w:hAnsi="Times New Roman" w:cs="Times New Roman"/>
          <w:sz w:val="24"/>
          <w:szCs w:val="24"/>
        </w:rPr>
        <w:t xml:space="preserve">Gli effetti di </w:t>
      </w:r>
      <w:r w:rsidR="0041095F" w:rsidRPr="00BE0991">
        <w:rPr>
          <w:rFonts w:ascii="Times New Roman" w:hAnsi="Times New Roman" w:cs="Times New Roman"/>
          <w:sz w:val="24"/>
          <w:szCs w:val="24"/>
        </w:rPr>
        <w:t>questi meccanismi</w:t>
      </w:r>
      <w:r w:rsidRPr="00BE0991">
        <w:rPr>
          <w:rFonts w:ascii="Times New Roman" w:hAnsi="Times New Roman" w:cs="Times New Roman"/>
          <w:sz w:val="24"/>
          <w:szCs w:val="24"/>
        </w:rPr>
        <w:t xml:space="preserve"> sul LEC sono una contrazione del volume extracellulare</w:t>
      </w:r>
      <w:r w:rsidR="005E4C81" w:rsidRPr="00BE0991">
        <w:rPr>
          <w:rFonts w:ascii="Times New Roman" w:hAnsi="Times New Roman" w:cs="Times New Roman"/>
          <w:sz w:val="24"/>
          <w:szCs w:val="24"/>
        </w:rPr>
        <w:t xml:space="preserve"> </w:t>
      </w:r>
      <w:r w:rsidR="005E180C" w:rsidRPr="00BE0991">
        <w:rPr>
          <w:rFonts w:ascii="Times New Roman" w:hAnsi="Times New Roman" w:cs="Times New Roman"/>
          <w:sz w:val="24"/>
          <w:szCs w:val="24"/>
        </w:rPr>
        <w:t xml:space="preserve">a causa dell’eliminazione di sodio dal LEC </w:t>
      </w:r>
      <w:r w:rsidR="005E4C81" w:rsidRPr="00BE0991">
        <w:rPr>
          <w:rFonts w:ascii="Times New Roman" w:hAnsi="Times New Roman" w:cs="Times New Roman"/>
          <w:sz w:val="24"/>
          <w:szCs w:val="24"/>
        </w:rPr>
        <w:t>e ipovolemia (che possono non verificarsi in caso di eccesso idrico</w:t>
      </w:r>
      <w:r w:rsidR="00613261" w:rsidRPr="00BE0991">
        <w:rPr>
          <w:rFonts w:ascii="Times New Roman" w:hAnsi="Times New Roman" w:cs="Times New Roman"/>
          <w:sz w:val="24"/>
          <w:szCs w:val="24"/>
        </w:rPr>
        <w:t xml:space="preserve">). </w:t>
      </w:r>
      <w:r w:rsidR="00422F71" w:rsidRPr="00BE0991">
        <w:rPr>
          <w:rFonts w:ascii="Times New Roman" w:hAnsi="Times New Roman" w:cs="Times New Roman"/>
          <w:sz w:val="24"/>
          <w:szCs w:val="24"/>
        </w:rPr>
        <w:t>Nel LIC vi è un aumento dell’acqua intracellulare con edema,</w:t>
      </w:r>
      <w:r w:rsidR="00BD51FC" w:rsidRPr="00BE0991">
        <w:rPr>
          <w:rFonts w:ascii="Times New Roman" w:hAnsi="Times New Roman" w:cs="Times New Roman"/>
          <w:sz w:val="24"/>
          <w:szCs w:val="24"/>
        </w:rPr>
        <w:t xml:space="preserve"> rigonfiamento dei </w:t>
      </w:r>
      <w:r w:rsidR="00FE731F" w:rsidRPr="00BE0991">
        <w:rPr>
          <w:rFonts w:ascii="Times New Roman" w:hAnsi="Times New Roman" w:cs="Times New Roman"/>
          <w:sz w:val="24"/>
          <w:szCs w:val="24"/>
        </w:rPr>
        <w:t>neuroni</w:t>
      </w:r>
      <w:r w:rsidR="00BD51FC" w:rsidRPr="00BE0991">
        <w:rPr>
          <w:rFonts w:ascii="Times New Roman" w:hAnsi="Times New Roman" w:cs="Times New Roman"/>
          <w:sz w:val="24"/>
          <w:szCs w:val="24"/>
        </w:rPr>
        <w:t xml:space="preserve"> e alterazioni ad essi associate che provocano irritabilità, depressione</w:t>
      </w:r>
      <w:r w:rsidR="007942D8" w:rsidRPr="00BE0991">
        <w:rPr>
          <w:rFonts w:ascii="Times New Roman" w:hAnsi="Times New Roman" w:cs="Times New Roman"/>
          <w:sz w:val="24"/>
          <w:szCs w:val="24"/>
        </w:rPr>
        <w:t xml:space="preserve">, stato confusionale. </w:t>
      </w:r>
      <w:r w:rsidR="00577701" w:rsidRPr="00BE0991">
        <w:rPr>
          <w:rFonts w:ascii="Times New Roman" w:hAnsi="Times New Roman" w:cs="Times New Roman"/>
          <w:sz w:val="24"/>
          <w:szCs w:val="24"/>
        </w:rPr>
        <w:t xml:space="preserve">Anche gli eritrociti possono gonfiarsi fino a rompersi e determinare emolisi in casi di </w:t>
      </w:r>
      <w:proofErr w:type="spellStart"/>
      <w:r w:rsidR="00577701" w:rsidRPr="00BE0991">
        <w:rPr>
          <w:rFonts w:ascii="Times New Roman" w:hAnsi="Times New Roman" w:cs="Times New Roman"/>
          <w:sz w:val="24"/>
          <w:szCs w:val="24"/>
        </w:rPr>
        <w:t>iponatriemia</w:t>
      </w:r>
      <w:proofErr w:type="spellEnd"/>
      <w:r w:rsidR="00577701" w:rsidRPr="00BE0991">
        <w:rPr>
          <w:rFonts w:ascii="Times New Roman" w:hAnsi="Times New Roman" w:cs="Times New Roman"/>
          <w:sz w:val="24"/>
          <w:szCs w:val="24"/>
        </w:rPr>
        <w:t xml:space="preserve"> severa. </w:t>
      </w:r>
      <w:r w:rsidR="007942D8" w:rsidRPr="00BE0991">
        <w:rPr>
          <w:rFonts w:ascii="Times New Roman" w:hAnsi="Times New Roman" w:cs="Times New Roman"/>
          <w:sz w:val="24"/>
          <w:szCs w:val="24"/>
        </w:rPr>
        <w:t>Può esserci anche edema cellulare sistemico con</w:t>
      </w:r>
      <w:r w:rsidR="00251215" w:rsidRPr="00BE0991">
        <w:rPr>
          <w:rFonts w:ascii="Times New Roman" w:hAnsi="Times New Roman" w:cs="Times New Roman"/>
          <w:sz w:val="24"/>
          <w:szCs w:val="24"/>
        </w:rPr>
        <w:t xml:space="preserve"> sintomi quali</w:t>
      </w:r>
      <w:r w:rsidR="007942D8" w:rsidRPr="00BE0991">
        <w:rPr>
          <w:rFonts w:ascii="Times New Roman" w:hAnsi="Times New Roman" w:cs="Times New Roman"/>
          <w:sz w:val="24"/>
          <w:szCs w:val="24"/>
        </w:rPr>
        <w:t xml:space="preserve"> debolezza, anoressia, nausea e diarrea</w:t>
      </w:r>
      <w:r w:rsidR="00B42E44" w:rsidRPr="00BE0991">
        <w:rPr>
          <w:rFonts w:ascii="Times New Roman" w:hAnsi="Times New Roman" w:cs="Times New Roman"/>
          <w:sz w:val="24"/>
          <w:szCs w:val="24"/>
        </w:rPr>
        <w:t>.</w:t>
      </w:r>
    </w:p>
    <w:p w14:paraId="3B7629C8" w14:textId="1437A389" w:rsidR="00881BA7" w:rsidRPr="00BE0991" w:rsidRDefault="00684A86" w:rsidP="00BE0991">
      <w:pPr>
        <w:rPr>
          <w:rFonts w:ascii="Times New Roman" w:hAnsi="Times New Roman" w:cs="Times New Roman"/>
          <w:sz w:val="24"/>
          <w:szCs w:val="24"/>
        </w:rPr>
      </w:pPr>
      <w:r w:rsidRPr="00BE0991">
        <w:rPr>
          <w:rFonts w:ascii="Times New Roman" w:hAnsi="Times New Roman" w:cs="Times New Roman"/>
          <w:sz w:val="24"/>
          <w:szCs w:val="24"/>
        </w:rPr>
        <w:t>Nell</w:t>
      </w:r>
      <w:r w:rsidR="00CB1285" w:rsidRPr="00BE0991">
        <w:rPr>
          <w:rFonts w:ascii="Times New Roman" w:hAnsi="Times New Roman" w:cs="Times New Roman"/>
          <w:sz w:val="24"/>
          <w:szCs w:val="24"/>
        </w:rPr>
        <w:t xml:space="preserve">e </w:t>
      </w:r>
      <w:proofErr w:type="spellStart"/>
      <w:r w:rsidRPr="00BE0991">
        <w:rPr>
          <w:rFonts w:ascii="Times New Roman" w:hAnsi="Times New Roman" w:cs="Times New Roman"/>
          <w:sz w:val="24"/>
          <w:szCs w:val="24"/>
        </w:rPr>
        <w:t>i</w:t>
      </w:r>
      <w:r w:rsidR="00EF49C3" w:rsidRPr="00BE0991">
        <w:rPr>
          <w:rFonts w:ascii="Times New Roman" w:hAnsi="Times New Roman" w:cs="Times New Roman"/>
          <w:sz w:val="24"/>
          <w:szCs w:val="24"/>
        </w:rPr>
        <w:t>ponatriemi</w:t>
      </w:r>
      <w:r w:rsidR="00CB1285" w:rsidRPr="00BE0991">
        <w:rPr>
          <w:rFonts w:ascii="Times New Roman" w:hAnsi="Times New Roman" w:cs="Times New Roman"/>
          <w:sz w:val="24"/>
          <w:szCs w:val="24"/>
        </w:rPr>
        <w:t>e</w:t>
      </w:r>
      <w:proofErr w:type="spellEnd"/>
      <w:r w:rsidR="00EF49C3" w:rsidRPr="00BE09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F49C3" w:rsidRPr="00BE0991">
        <w:rPr>
          <w:rFonts w:ascii="Times New Roman" w:hAnsi="Times New Roman" w:cs="Times New Roman"/>
          <w:sz w:val="24"/>
          <w:szCs w:val="24"/>
        </w:rPr>
        <w:t>diluzionali</w:t>
      </w:r>
      <w:proofErr w:type="spellEnd"/>
      <w:r w:rsidR="00EF49C3" w:rsidRPr="00BE0991">
        <w:rPr>
          <w:rFonts w:ascii="Times New Roman" w:hAnsi="Times New Roman" w:cs="Times New Roman"/>
          <w:sz w:val="24"/>
          <w:szCs w:val="24"/>
        </w:rPr>
        <w:t xml:space="preserve"> il sodio viene diluito da un eccesso idrico</w:t>
      </w:r>
      <w:r w:rsidR="006D5473" w:rsidRPr="00BE0991">
        <w:rPr>
          <w:rFonts w:ascii="Times New Roman" w:hAnsi="Times New Roman" w:cs="Times New Roman"/>
          <w:sz w:val="24"/>
          <w:szCs w:val="24"/>
        </w:rPr>
        <w:t xml:space="preserve"> di acqua. Possono esserci cause iatrogene </w:t>
      </w:r>
      <w:r w:rsidR="00213317">
        <w:rPr>
          <w:rFonts w:ascii="Times New Roman" w:hAnsi="Times New Roman" w:cs="Times New Roman"/>
          <w:sz w:val="24"/>
          <w:szCs w:val="24"/>
        </w:rPr>
        <w:t>(d</w:t>
      </w:r>
      <w:r w:rsidR="00F87EA1" w:rsidRPr="00BE0991">
        <w:rPr>
          <w:rFonts w:ascii="Times New Roman" w:hAnsi="Times New Roman" w:cs="Times New Roman"/>
          <w:sz w:val="24"/>
          <w:szCs w:val="24"/>
        </w:rPr>
        <w:t xml:space="preserve">ovute a farmaci) </w:t>
      </w:r>
      <w:r w:rsidR="006D5473" w:rsidRPr="00BE0991">
        <w:rPr>
          <w:rFonts w:ascii="Times New Roman" w:hAnsi="Times New Roman" w:cs="Times New Roman"/>
          <w:sz w:val="24"/>
          <w:szCs w:val="24"/>
        </w:rPr>
        <w:t>come la somministrazione eccessiva</w:t>
      </w:r>
      <w:r w:rsidR="004E6DA7" w:rsidRPr="00BE0991">
        <w:rPr>
          <w:rFonts w:ascii="Times New Roman" w:hAnsi="Times New Roman" w:cs="Times New Roman"/>
          <w:sz w:val="24"/>
          <w:szCs w:val="24"/>
        </w:rPr>
        <w:t xml:space="preserve"> di soluzioni ipotoniche per via endovenosa</w:t>
      </w:r>
      <w:r w:rsidR="00F87EA1" w:rsidRPr="00BE0991">
        <w:rPr>
          <w:rFonts w:ascii="Times New Roman" w:hAnsi="Times New Roman" w:cs="Times New Roman"/>
          <w:sz w:val="24"/>
          <w:szCs w:val="24"/>
        </w:rPr>
        <w:t xml:space="preserve"> o l’assun</w:t>
      </w:r>
      <w:r w:rsidR="00BD230B" w:rsidRPr="00BE0991">
        <w:rPr>
          <w:rFonts w:ascii="Times New Roman" w:hAnsi="Times New Roman" w:cs="Times New Roman"/>
          <w:sz w:val="24"/>
          <w:szCs w:val="24"/>
        </w:rPr>
        <w:t>zione eccessiva di acqua per compensare la perdita di liquidi</w:t>
      </w:r>
      <w:r w:rsidR="004E6DA7" w:rsidRPr="00BE0991">
        <w:rPr>
          <w:rFonts w:ascii="Times New Roman" w:hAnsi="Times New Roman" w:cs="Times New Roman"/>
          <w:sz w:val="24"/>
          <w:szCs w:val="24"/>
        </w:rPr>
        <w:t>. Si ricordano anche</w:t>
      </w:r>
      <w:r w:rsidR="00450A37" w:rsidRPr="00BE0991">
        <w:rPr>
          <w:rFonts w:ascii="Times New Roman" w:hAnsi="Times New Roman" w:cs="Times New Roman"/>
          <w:sz w:val="24"/>
          <w:szCs w:val="24"/>
        </w:rPr>
        <w:t xml:space="preserve"> enteroclismi,</w:t>
      </w:r>
      <w:r w:rsidR="004E6DA7" w:rsidRPr="00BE0991">
        <w:rPr>
          <w:rFonts w:ascii="Times New Roman" w:hAnsi="Times New Roman" w:cs="Times New Roman"/>
          <w:sz w:val="24"/>
          <w:szCs w:val="24"/>
        </w:rPr>
        <w:t xml:space="preserve"> </w:t>
      </w:r>
      <w:r w:rsidR="00450A37" w:rsidRPr="00BE0991">
        <w:rPr>
          <w:rFonts w:ascii="Times New Roman" w:hAnsi="Times New Roman" w:cs="Times New Roman"/>
          <w:sz w:val="24"/>
          <w:szCs w:val="24"/>
        </w:rPr>
        <w:t>p</w:t>
      </w:r>
      <w:r w:rsidR="004E6DA7" w:rsidRPr="00BE0991">
        <w:rPr>
          <w:rFonts w:ascii="Times New Roman" w:hAnsi="Times New Roman" w:cs="Times New Roman"/>
          <w:sz w:val="24"/>
          <w:szCs w:val="24"/>
        </w:rPr>
        <w:t>olidipsia</w:t>
      </w:r>
      <w:r w:rsidR="00566E8B" w:rsidRPr="00BE0991">
        <w:rPr>
          <w:rFonts w:ascii="Times New Roman" w:hAnsi="Times New Roman" w:cs="Times New Roman"/>
          <w:sz w:val="24"/>
          <w:szCs w:val="24"/>
        </w:rPr>
        <w:t xml:space="preserve"> psicogena, ritenzione idrica renale e Sindrome da Inappropriata Secrezione</w:t>
      </w:r>
      <w:r w:rsidR="008D750D" w:rsidRPr="00BE0991">
        <w:rPr>
          <w:rFonts w:ascii="Times New Roman" w:hAnsi="Times New Roman" w:cs="Times New Roman"/>
          <w:sz w:val="24"/>
          <w:szCs w:val="24"/>
        </w:rPr>
        <w:t xml:space="preserve"> di Ormone Antidiuretico (SIADH</w:t>
      </w:r>
      <w:r w:rsidR="00213317">
        <w:rPr>
          <w:rFonts w:ascii="Times New Roman" w:hAnsi="Times New Roman" w:cs="Times New Roman"/>
          <w:sz w:val="24"/>
          <w:szCs w:val="24"/>
        </w:rPr>
        <w:t>: u</w:t>
      </w:r>
      <w:r w:rsidR="00860C1D" w:rsidRPr="00BE0991">
        <w:rPr>
          <w:rFonts w:ascii="Times New Roman" w:hAnsi="Times New Roman" w:cs="Times New Roman"/>
          <w:sz w:val="24"/>
          <w:szCs w:val="24"/>
        </w:rPr>
        <w:t xml:space="preserve">na condizione di eccessivo rilascio di ADH che diluisce i </w:t>
      </w:r>
      <w:r w:rsidR="00A16ED9" w:rsidRPr="00BE0991">
        <w:rPr>
          <w:rFonts w:ascii="Times New Roman" w:hAnsi="Times New Roman" w:cs="Times New Roman"/>
          <w:sz w:val="24"/>
          <w:szCs w:val="24"/>
        </w:rPr>
        <w:t>l</w:t>
      </w:r>
      <w:r w:rsidR="00860C1D" w:rsidRPr="00BE0991">
        <w:rPr>
          <w:rFonts w:ascii="Times New Roman" w:hAnsi="Times New Roman" w:cs="Times New Roman"/>
          <w:sz w:val="24"/>
          <w:szCs w:val="24"/>
        </w:rPr>
        <w:t>i</w:t>
      </w:r>
      <w:r w:rsidR="00A16ED9" w:rsidRPr="00BE0991">
        <w:rPr>
          <w:rFonts w:ascii="Times New Roman" w:hAnsi="Times New Roman" w:cs="Times New Roman"/>
          <w:sz w:val="24"/>
          <w:szCs w:val="24"/>
        </w:rPr>
        <w:t>velli</w:t>
      </w:r>
      <w:r w:rsidR="00860C1D" w:rsidRPr="00BE0991">
        <w:rPr>
          <w:rFonts w:ascii="Times New Roman" w:hAnsi="Times New Roman" w:cs="Times New Roman"/>
          <w:sz w:val="24"/>
          <w:szCs w:val="24"/>
        </w:rPr>
        <w:t xml:space="preserve"> di sodio causando </w:t>
      </w:r>
      <w:proofErr w:type="spellStart"/>
      <w:r w:rsidR="00860C1D" w:rsidRPr="00BE0991">
        <w:rPr>
          <w:rFonts w:ascii="Times New Roman" w:hAnsi="Times New Roman" w:cs="Times New Roman"/>
          <w:sz w:val="24"/>
          <w:szCs w:val="24"/>
        </w:rPr>
        <w:t>iponatriemia</w:t>
      </w:r>
      <w:proofErr w:type="spellEnd"/>
      <w:r w:rsidR="008D750D" w:rsidRPr="00BE0991">
        <w:rPr>
          <w:rFonts w:ascii="Times New Roman" w:hAnsi="Times New Roman" w:cs="Times New Roman"/>
          <w:sz w:val="24"/>
          <w:szCs w:val="24"/>
        </w:rPr>
        <w:t>)</w:t>
      </w:r>
      <w:r w:rsidR="00964233" w:rsidRPr="00BE0991">
        <w:rPr>
          <w:rFonts w:ascii="Times New Roman" w:hAnsi="Times New Roman" w:cs="Times New Roman"/>
          <w:sz w:val="24"/>
          <w:szCs w:val="24"/>
        </w:rPr>
        <w:t>.</w:t>
      </w:r>
    </w:p>
    <w:p w14:paraId="67C2357B" w14:textId="0ACC89FC" w:rsidR="00964233" w:rsidRPr="00BE0991" w:rsidRDefault="00964233" w:rsidP="00BE0991">
      <w:pPr>
        <w:rPr>
          <w:rFonts w:ascii="Times New Roman" w:hAnsi="Times New Roman" w:cs="Times New Roman"/>
          <w:sz w:val="24"/>
          <w:szCs w:val="24"/>
        </w:rPr>
      </w:pPr>
      <w:r w:rsidRPr="00BE0991">
        <w:rPr>
          <w:rFonts w:ascii="Times New Roman" w:hAnsi="Times New Roman" w:cs="Times New Roman"/>
          <w:sz w:val="24"/>
          <w:szCs w:val="24"/>
        </w:rPr>
        <w:t>Gli effetti di ciò causano nel LEC un’espansione del volume extracellulare e ipervolemia</w:t>
      </w:r>
      <w:r w:rsidR="00213317">
        <w:rPr>
          <w:rFonts w:ascii="Times New Roman" w:hAnsi="Times New Roman" w:cs="Times New Roman"/>
          <w:sz w:val="24"/>
          <w:szCs w:val="24"/>
        </w:rPr>
        <w:t xml:space="preserve"> (p</w:t>
      </w:r>
      <w:r w:rsidR="009501F7" w:rsidRPr="00BE0991">
        <w:rPr>
          <w:rFonts w:ascii="Times New Roman" w:hAnsi="Times New Roman" w:cs="Times New Roman"/>
          <w:sz w:val="24"/>
          <w:szCs w:val="24"/>
        </w:rPr>
        <w:t>ossono non verificarsi se il liquido è imprigionato nello spazio intracellulare)</w:t>
      </w:r>
      <w:r w:rsidR="00F85114" w:rsidRPr="00BE0991">
        <w:rPr>
          <w:rFonts w:ascii="Times New Roman" w:hAnsi="Times New Roman" w:cs="Times New Roman"/>
          <w:sz w:val="24"/>
          <w:szCs w:val="24"/>
        </w:rPr>
        <w:t xml:space="preserve">. Gli effetti sul LIC sono </w:t>
      </w:r>
      <w:r w:rsidR="00456BD4" w:rsidRPr="00BE0991">
        <w:rPr>
          <w:rFonts w:ascii="Times New Roman" w:hAnsi="Times New Roman" w:cs="Times New Roman"/>
          <w:sz w:val="24"/>
          <w:szCs w:val="24"/>
        </w:rPr>
        <w:t>quelli già descritti</w:t>
      </w:r>
      <w:r w:rsidR="00F85114" w:rsidRPr="00BE0991">
        <w:rPr>
          <w:rFonts w:ascii="Times New Roman" w:hAnsi="Times New Roman" w:cs="Times New Roman"/>
          <w:sz w:val="24"/>
          <w:szCs w:val="24"/>
        </w:rPr>
        <w:t>.</w:t>
      </w:r>
    </w:p>
    <w:p w14:paraId="37B6EAE5" w14:textId="6E26CE9F" w:rsidR="00F85114" w:rsidRPr="00BE0991" w:rsidRDefault="00F85114" w:rsidP="00BE0991">
      <w:pPr>
        <w:rPr>
          <w:rFonts w:ascii="Times New Roman" w:hAnsi="Times New Roman" w:cs="Times New Roman"/>
          <w:sz w:val="24"/>
          <w:szCs w:val="24"/>
        </w:rPr>
      </w:pPr>
      <w:r w:rsidRPr="00BE0991">
        <w:rPr>
          <w:rFonts w:ascii="Times New Roman" w:hAnsi="Times New Roman" w:cs="Times New Roman"/>
          <w:sz w:val="24"/>
          <w:szCs w:val="24"/>
        </w:rPr>
        <w:t>Alti fattori</w:t>
      </w:r>
      <w:r w:rsidR="00735C63" w:rsidRPr="00BE0991">
        <w:rPr>
          <w:rFonts w:ascii="Times New Roman" w:hAnsi="Times New Roman" w:cs="Times New Roman"/>
          <w:sz w:val="24"/>
          <w:szCs w:val="24"/>
        </w:rPr>
        <w:t xml:space="preserve"> che causano </w:t>
      </w:r>
      <w:proofErr w:type="spellStart"/>
      <w:r w:rsidR="00735C63" w:rsidRPr="00BE0991">
        <w:rPr>
          <w:rFonts w:ascii="Times New Roman" w:hAnsi="Times New Roman" w:cs="Times New Roman"/>
          <w:sz w:val="24"/>
          <w:szCs w:val="24"/>
        </w:rPr>
        <w:t>ipotonicità</w:t>
      </w:r>
      <w:proofErr w:type="spellEnd"/>
      <w:r w:rsidR="0093485E" w:rsidRPr="00BE0991">
        <w:rPr>
          <w:rFonts w:ascii="Times New Roman" w:hAnsi="Times New Roman" w:cs="Times New Roman"/>
          <w:sz w:val="24"/>
          <w:szCs w:val="24"/>
        </w:rPr>
        <w:t xml:space="preserve"> con riduzione dei livelli di sodio, </w:t>
      </w:r>
      <w:r w:rsidR="00031DC4" w:rsidRPr="00BE0991">
        <w:rPr>
          <w:rFonts w:ascii="Times New Roman" w:hAnsi="Times New Roman" w:cs="Times New Roman"/>
          <w:sz w:val="24"/>
          <w:szCs w:val="24"/>
        </w:rPr>
        <w:t>sono</w:t>
      </w:r>
      <w:r w:rsidR="00735C63" w:rsidRPr="00BE0991">
        <w:rPr>
          <w:rFonts w:ascii="Times New Roman" w:hAnsi="Times New Roman" w:cs="Times New Roman"/>
          <w:sz w:val="24"/>
          <w:szCs w:val="24"/>
        </w:rPr>
        <w:t xml:space="preserve"> la disidratazione isotonica trattata con destrosio per via endovenosa</w:t>
      </w:r>
      <w:r w:rsidR="00FA6189" w:rsidRPr="00BE0991">
        <w:rPr>
          <w:rFonts w:ascii="Times New Roman" w:hAnsi="Times New Roman" w:cs="Times New Roman"/>
          <w:sz w:val="24"/>
          <w:szCs w:val="24"/>
        </w:rPr>
        <w:t>, poiché il glucosio in destrosio viene metabolizzato ad acqua</w:t>
      </w:r>
      <w:r w:rsidR="00213317">
        <w:rPr>
          <w:rFonts w:ascii="Times New Roman" w:hAnsi="Times New Roman" w:cs="Times New Roman"/>
          <w:sz w:val="24"/>
          <w:szCs w:val="24"/>
        </w:rPr>
        <w:t xml:space="preserve"> (a</w:t>
      </w:r>
      <w:r w:rsidR="00F256BD" w:rsidRPr="00BE0991">
        <w:rPr>
          <w:rFonts w:ascii="Times New Roman" w:hAnsi="Times New Roman" w:cs="Times New Roman"/>
          <w:sz w:val="24"/>
          <w:szCs w:val="24"/>
        </w:rPr>
        <w:t>cqua metabolica)</w:t>
      </w:r>
      <w:r w:rsidR="00FA6189" w:rsidRPr="00BE0991">
        <w:rPr>
          <w:rFonts w:ascii="Times New Roman" w:hAnsi="Times New Roman" w:cs="Times New Roman"/>
          <w:sz w:val="24"/>
          <w:szCs w:val="24"/>
        </w:rPr>
        <w:t>, contribuendo all’</w:t>
      </w:r>
      <w:proofErr w:type="spellStart"/>
      <w:r w:rsidR="00FA6189" w:rsidRPr="00BE0991">
        <w:rPr>
          <w:rFonts w:ascii="Times New Roman" w:hAnsi="Times New Roman" w:cs="Times New Roman"/>
          <w:sz w:val="24"/>
          <w:szCs w:val="24"/>
        </w:rPr>
        <w:t>iponatriemia</w:t>
      </w:r>
      <w:proofErr w:type="spellEnd"/>
      <w:r w:rsidR="00320C60" w:rsidRPr="00BE0991">
        <w:rPr>
          <w:rFonts w:ascii="Times New Roman" w:hAnsi="Times New Roman" w:cs="Times New Roman"/>
          <w:sz w:val="24"/>
          <w:szCs w:val="24"/>
        </w:rPr>
        <w:t xml:space="preserve">, ma anche </w:t>
      </w:r>
      <w:r w:rsidR="000B5B91" w:rsidRPr="00BE0991">
        <w:rPr>
          <w:rFonts w:ascii="Times New Roman" w:hAnsi="Times New Roman" w:cs="Times New Roman"/>
          <w:sz w:val="24"/>
          <w:szCs w:val="24"/>
        </w:rPr>
        <w:t>insufficienza cardiaca</w:t>
      </w:r>
      <w:r w:rsidR="00136090" w:rsidRPr="00BE0991">
        <w:rPr>
          <w:rFonts w:ascii="Times New Roman" w:hAnsi="Times New Roman" w:cs="Times New Roman"/>
          <w:sz w:val="24"/>
          <w:szCs w:val="24"/>
        </w:rPr>
        <w:t>,</w:t>
      </w:r>
      <w:r w:rsidR="000B5B91" w:rsidRPr="00BE0991">
        <w:rPr>
          <w:rFonts w:ascii="Times New Roman" w:hAnsi="Times New Roman" w:cs="Times New Roman"/>
          <w:sz w:val="24"/>
          <w:szCs w:val="24"/>
        </w:rPr>
        <w:t xml:space="preserve"> </w:t>
      </w:r>
      <w:r w:rsidR="00213317">
        <w:rPr>
          <w:rFonts w:ascii="Times New Roman" w:hAnsi="Times New Roman" w:cs="Times New Roman"/>
          <w:sz w:val="24"/>
          <w:szCs w:val="24"/>
        </w:rPr>
        <w:t>sindrome nefrosica (a</w:t>
      </w:r>
      <w:r w:rsidR="00320C60" w:rsidRPr="00BE0991">
        <w:rPr>
          <w:rFonts w:ascii="Times New Roman" w:hAnsi="Times New Roman" w:cs="Times New Roman"/>
          <w:sz w:val="24"/>
          <w:szCs w:val="24"/>
        </w:rPr>
        <w:t xml:space="preserve"> causa di proteinuria</w:t>
      </w:r>
      <w:r w:rsidR="00880EC7" w:rsidRPr="00BE0991">
        <w:rPr>
          <w:rFonts w:ascii="Times New Roman" w:hAnsi="Times New Roman" w:cs="Times New Roman"/>
          <w:sz w:val="24"/>
          <w:szCs w:val="24"/>
        </w:rPr>
        <w:t xml:space="preserve"> e quindi fuoriuscita di protein</w:t>
      </w:r>
      <w:r w:rsidR="00E963A4" w:rsidRPr="00BE0991">
        <w:rPr>
          <w:rFonts w:ascii="Times New Roman" w:hAnsi="Times New Roman" w:cs="Times New Roman"/>
          <w:sz w:val="24"/>
          <w:szCs w:val="24"/>
        </w:rPr>
        <w:t>e con le urine</w:t>
      </w:r>
      <w:r w:rsidR="00320C60" w:rsidRPr="00BE0991">
        <w:rPr>
          <w:rFonts w:ascii="Times New Roman" w:hAnsi="Times New Roman" w:cs="Times New Roman"/>
          <w:sz w:val="24"/>
          <w:szCs w:val="24"/>
        </w:rPr>
        <w:t>)</w:t>
      </w:r>
      <w:r w:rsidR="00136090" w:rsidRPr="00BE0991">
        <w:rPr>
          <w:rFonts w:ascii="Times New Roman" w:hAnsi="Times New Roman" w:cs="Times New Roman"/>
          <w:sz w:val="24"/>
          <w:szCs w:val="24"/>
        </w:rPr>
        <w:t xml:space="preserve"> e </w:t>
      </w:r>
      <w:r w:rsidR="00213317">
        <w:rPr>
          <w:rFonts w:ascii="Times New Roman" w:hAnsi="Times New Roman" w:cs="Times New Roman"/>
          <w:sz w:val="24"/>
          <w:szCs w:val="24"/>
        </w:rPr>
        <w:t>cirrosi epatica (a</w:t>
      </w:r>
      <w:r w:rsidR="00320C60" w:rsidRPr="00BE0991">
        <w:rPr>
          <w:rFonts w:ascii="Times New Roman" w:hAnsi="Times New Roman" w:cs="Times New Roman"/>
          <w:sz w:val="24"/>
          <w:szCs w:val="24"/>
        </w:rPr>
        <w:t xml:space="preserve"> causa di una deplezione del patrimonio proteico dell’organismo</w:t>
      </w:r>
      <w:r w:rsidR="00714C84" w:rsidRPr="00BE0991">
        <w:rPr>
          <w:rFonts w:ascii="Times New Roman" w:hAnsi="Times New Roman" w:cs="Times New Roman"/>
          <w:sz w:val="24"/>
          <w:szCs w:val="24"/>
        </w:rPr>
        <w:t xml:space="preserve"> </w:t>
      </w:r>
      <w:r w:rsidR="00880EC7" w:rsidRPr="00BE0991">
        <w:rPr>
          <w:rFonts w:ascii="Times New Roman" w:hAnsi="Times New Roman" w:cs="Times New Roman"/>
          <w:sz w:val="24"/>
          <w:szCs w:val="24"/>
        </w:rPr>
        <w:t>che riguarda in particolar modo l’albumina</w:t>
      </w:r>
      <w:r w:rsidR="00320C60" w:rsidRPr="00BE0991">
        <w:rPr>
          <w:rFonts w:ascii="Times New Roman" w:hAnsi="Times New Roman" w:cs="Times New Roman"/>
          <w:sz w:val="24"/>
          <w:szCs w:val="24"/>
        </w:rPr>
        <w:t>)</w:t>
      </w:r>
    </w:p>
    <w:p w14:paraId="788CCF0D" w14:textId="35F48227" w:rsidR="00C40970" w:rsidRPr="00BE0991" w:rsidRDefault="00714C84" w:rsidP="00BE0991">
      <w:pPr>
        <w:rPr>
          <w:rFonts w:ascii="Times New Roman" w:hAnsi="Times New Roman" w:cs="Times New Roman"/>
          <w:sz w:val="24"/>
          <w:szCs w:val="24"/>
        </w:rPr>
      </w:pPr>
      <w:r w:rsidRPr="00BE0991">
        <w:rPr>
          <w:rFonts w:ascii="Times New Roman" w:hAnsi="Times New Roman" w:cs="Times New Roman"/>
          <w:sz w:val="24"/>
          <w:szCs w:val="24"/>
        </w:rPr>
        <w:t>Gli effetti sul LEC sono ipervolemia o ipovolemia</w:t>
      </w:r>
      <w:r w:rsidR="0060130C" w:rsidRPr="00BE0991">
        <w:rPr>
          <w:rFonts w:ascii="Times New Roman" w:hAnsi="Times New Roman" w:cs="Times New Roman"/>
          <w:sz w:val="24"/>
          <w:szCs w:val="24"/>
        </w:rPr>
        <w:t xml:space="preserve">, ad esempio nel caso dell’insufficienza cardiaca ci sono quadri </w:t>
      </w:r>
      <w:proofErr w:type="spellStart"/>
      <w:r w:rsidR="0060130C" w:rsidRPr="00BE0991">
        <w:rPr>
          <w:rFonts w:ascii="Times New Roman" w:hAnsi="Times New Roman" w:cs="Times New Roman"/>
          <w:sz w:val="24"/>
          <w:szCs w:val="24"/>
        </w:rPr>
        <w:t>ipervolemici</w:t>
      </w:r>
      <w:proofErr w:type="spellEnd"/>
      <w:r w:rsidR="0060130C" w:rsidRPr="00BE0991">
        <w:rPr>
          <w:rFonts w:ascii="Times New Roman" w:hAnsi="Times New Roman" w:cs="Times New Roman"/>
          <w:sz w:val="24"/>
          <w:szCs w:val="24"/>
        </w:rPr>
        <w:t xml:space="preserve"> con dilatazione delle camere card</w:t>
      </w:r>
      <w:r w:rsidR="006A157E" w:rsidRPr="00BE0991">
        <w:rPr>
          <w:rFonts w:ascii="Times New Roman" w:hAnsi="Times New Roman" w:cs="Times New Roman"/>
          <w:sz w:val="24"/>
          <w:szCs w:val="24"/>
        </w:rPr>
        <w:t>iache, edema ecc, mentre nella sindrome nefrosica e cirrosi abbiamo ipotensione</w:t>
      </w:r>
      <w:r w:rsidR="00FE76A4" w:rsidRPr="00BE0991">
        <w:rPr>
          <w:rFonts w:ascii="Times New Roman" w:hAnsi="Times New Roman" w:cs="Times New Roman"/>
          <w:sz w:val="24"/>
          <w:szCs w:val="24"/>
        </w:rPr>
        <w:t xml:space="preserve"> legata alla presenza di ipovolemia.</w:t>
      </w:r>
      <w:r w:rsidR="00213317">
        <w:rPr>
          <w:rFonts w:ascii="Times New Roman" w:hAnsi="Times New Roman" w:cs="Times New Roman"/>
          <w:sz w:val="24"/>
          <w:szCs w:val="24"/>
        </w:rPr>
        <w:t xml:space="preserve"> N</w:t>
      </w:r>
      <w:r w:rsidR="00FB6496" w:rsidRPr="00BE0991">
        <w:rPr>
          <w:rFonts w:ascii="Times New Roman" w:hAnsi="Times New Roman" w:cs="Times New Roman"/>
          <w:sz w:val="24"/>
          <w:szCs w:val="24"/>
        </w:rPr>
        <w:t xml:space="preserve">el LIC le manifestazioni sono le </w:t>
      </w:r>
      <w:r w:rsidR="00FE76A4" w:rsidRPr="00BE0991">
        <w:rPr>
          <w:rFonts w:ascii="Times New Roman" w:hAnsi="Times New Roman" w:cs="Times New Roman"/>
          <w:sz w:val="24"/>
          <w:szCs w:val="24"/>
        </w:rPr>
        <w:t>medesime già descritte</w:t>
      </w:r>
      <w:r w:rsidR="00FB6496" w:rsidRPr="00BE0991">
        <w:rPr>
          <w:rFonts w:ascii="Times New Roman" w:hAnsi="Times New Roman" w:cs="Times New Roman"/>
          <w:sz w:val="24"/>
          <w:szCs w:val="24"/>
        </w:rPr>
        <w:t>.</w:t>
      </w:r>
    </w:p>
    <w:p w14:paraId="2843AE67" w14:textId="1D52E813" w:rsidR="00E963A4" w:rsidRPr="00BE0991" w:rsidRDefault="00FD5881" w:rsidP="00BE0991">
      <w:pPr>
        <w:rPr>
          <w:rFonts w:ascii="Times New Roman" w:hAnsi="Times New Roman" w:cs="Times New Roman"/>
          <w:sz w:val="24"/>
          <w:szCs w:val="24"/>
        </w:rPr>
      </w:pPr>
      <w:r w:rsidRPr="00BE0991">
        <w:rPr>
          <w:rFonts w:ascii="Times New Roman" w:hAnsi="Times New Roman" w:cs="Times New Roman"/>
          <w:sz w:val="24"/>
          <w:szCs w:val="24"/>
        </w:rPr>
        <w:t>Tutte</w:t>
      </w:r>
      <w:r w:rsidR="00C40970" w:rsidRPr="00BE0991">
        <w:rPr>
          <w:rFonts w:ascii="Times New Roman" w:hAnsi="Times New Roman" w:cs="Times New Roman"/>
          <w:sz w:val="24"/>
          <w:szCs w:val="24"/>
        </w:rPr>
        <w:t xml:space="preserve"> le cause producono l’</w:t>
      </w:r>
      <w:proofErr w:type="spellStart"/>
      <w:r w:rsidR="00C40970" w:rsidRPr="00BE0991">
        <w:rPr>
          <w:rFonts w:ascii="Times New Roman" w:hAnsi="Times New Roman" w:cs="Times New Roman"/>
          <w:sz w:val="24"/>
          <w:szCs w:val="24"/>
        </w:rPr>
        <w:t>iperidratazione</w:t>
      </w:r>
      <w:proofErr w:type="spellEnd"/>
      <w:r w:rsidR="00C40970" w:rsidRPr="00BE0991">
        <w:rPr>
          <w:rFonts w:ascii="Times New Roman" w:hAnsi="Times New Roman" w:cs="Times New Roman"/>
          <w:sz w:val="24"/>
          <w:szCs w:val="24"/>
        </w:rPr>
        <w:t xml:space="preserve"> cellulare e quindi un eccesso</w:t>
      </w:r>
      <w:r w:rsidR="00AB132D" w:rsidRPr="00BE0991">
        <w:rPr>
          <w:rFonts w:ascii="Times New Roman" w:hAnsi="Times New Roman" w:cs="Times New Roman"/>
          <w:sz w:val="24"/>
          <w:szCs w:val="24"/>
        </w:rPr>
        <w:t xml:space="preserve"> </w:t>
      </w:r>
      <w:r w:rsidRPr="00BE0991">
        <w:rPr>
          <w:rFonts w:ascii="Times New Roman" w:hAnsi="Times New Roman" w:cs="Times New Roman"/>
          <w:sz w:val="24"/>
          <w:szCs w:val="24"/>
        </w:rPr>
        <w:t>nell</w:t>
      </w:r>
      <w:r w:rsidR="00AB132D" w:rsidRPr="00BE0991">
        <w:rPr>
          <w:rFonts w:ascii="Times New Roman" w:hAnsi="Times New Roman" w:cs="Times New Roman"/>
          <w:sz w:val="24"/>
          <w:szCs w:val="24"/>
        </w:rPr>
        <w:t>’ingresso di acqua nelle cellule che ne determina un maggiore rigonfiamento con distensione delle membrane, responsabile</w:t>
      </w:r>
      <w:r w:rsidR="00880218" w:rsidRPr="00BE0991">
        <w:rPr>
          <w:rFonts w:ascii="Times New Roman" w:hAnsi="Times New Roman" w:cs="Times New Roman"/>
          <w:sz w:val="24"/>
          <w:szCs w:val="24"/>
        </w:rPr>
        <w:t xml:space="preserve"> di gravi alterazioni strutturali e funzionali</w:t>
      </w:r>
      <w:r w:rsidR="00373F96" w:rsidRPr="00BE0991">
        <w:rPr>
          <w:rFonts w:ascii="Times New Roman" w:hAnsi="Times New Roman" w:cs="Times New Roman"/>
          <w:sz w:val="24"/>
          <w:szCs w:val="24"/>
        </w:rPr>
        <w:t xml:space="preserve"> che riguardano oltre i canali di regolazione del sodio e potassio, </w:t>
      </w:r>
      <w:r w:rsidR="00C11C26" w:rsidRPr="00BE0991">
        <w:rPr>
          <w:rFonts w:ascii="Times New Roman" w:hAnsi="Times New Roman" w:cs="Times New Roman"/>
          <w:sz w:val="24"/>
          <w:szCs w:val="24"/>
        </w:rPr>
        <w:t xml:space="preserve">anche </w:t>
      </w:r>
      <w:r w:rsidR="00373F96" w:rsidRPr="00BE0991">
        <w:rPr>
          <w:rFonts w:ascii="Times New Roman" w:hAnsi="Times New Roman" w:cs="Times New Roman"/>
          <w:sz w:val="24"/>
          <w:szCs w:val="24"/>
        </w:rPr>
        <w:t>l’</w:t>
      </w:r>
      <w:proofErr w:type="spellStart"/>
      <w:r w:rsidR="00373F96" w:rsidRPr="00BE0991">
        <w:rPr>
          <w:rFonts w:ascii="Times New Roman" w:hAnsi="Times New Roman" w:cs="Times New Roman"/>
          <w:sz w:val="24"/>
          <w:szCs w:val="24"/>
        </w:rPr>
        <w:t>ATPasi</w:t>
      </w:r>
      <w:proofErr w:type="spellEnd"/>
      <w:r w:rsidR="00373F96" w:rsidRPr="00BE0991">
        <w:rPr>
          <w:rFonts w:ascii="Times New Roman" w:hAnsi="Times New Roman" w:cs="Times New Roman"/>
          <w:sz w:val="24"/>
          <w:szCs w:val="24"/>
        </w:rPr>
        <w:t xml:space="preserve"> sodio potassio e una serie di strutture che distese</w:t>
      </w:r>
      <w:r w:rsidR="00670362" w:rsidRPr="00BE0991">
        <w:rPr>
          <w:rFonts w:ascii="Times New Roman" w:hAnsi="Times New Roman" w:cs="Times New Roman"/>
          <w:sz w:val="24"/>
          <w:szCs w:val="24"/>
        </w:rPr>
        <w:t xml:space="preserve"> perdono funzionalità fino ad arrivare a </w:t>
      </w:r>
      <w:r w:rsidR="001A5D77">
        <w:rPr>
          <w:rFonts w:ascii="Times New Roman" w:hAnsi="Times New Roman" w:cs="Times New Roman"/>
          <w:sz w:val="24"/>
          <w:szCs w:val="24"/>
        </w:rPr>
        <w:t xml:space="preserve">una </w:t>
      </w:r>
      <w:r w:rsidR="00670362" w:rsidRPr="00BE0991">
        <w:rPr>
          <w:rFonts w:ascii="Times New Roman" w:hAnsi="Times New Roman" w:cs="Times New Roman"/>
          <w:sz w:val="24"/>
          <w:szCs w:val="24"/>
        </w:rPr>
        <w:t>situazione</w:t>
      </w:r>
      <w:r w:rsidR="001A5D77">
        <w:rPr>
          <w:rFonts w:ascii="Times New Roman" w:hAnsi="Times New Roman" w:cs="Times New Roman"/>
          <w:sz w:val="24"/>
          <w:szCs w:val="24"/>
        </w:rPr>
        <w:t xml:space="preserve"> di distruzione della cellula (e</w:t>
      </w:r>
      <w:r w:rsidR="00670362" w:rsidRPr="00BE0991">
        <w:rPr>
          <w:rFonts w:ascii="Times New Roman" w:hAnsi="Times New Roman" w:cs="Times New Roman"/>
          <w:sz w:val="24"/>
          <w:szCs w:val="24"/>
        </w:rPr>
        <w:t>s</w:t>
      </w:r>
      <w:r w:rsidR="00C11C26" w:rsidRPr="00BE0991">
        <w:rPr>
          <w:rFonts w:ascii="Times New Roman" w:hAnsi="Times New Roman" w:cs="Times New Roman"/>
          <w:sz w:val="24"/>
          <w:szCs w:val="24"/>
        </w:rPr>
        <w:t>:</w:t>
      </w:r>
      <w:r w:rsidR="00670362" w:rsidRPr="00BE0991">
        <w:rPr>
          <w:rFonts w:ascii="Times New Roman" w:hAnsi="Times New Roman" w:cs="Times New Roman"/>
          <w:sz w:val="24"/>
          <w:szCs w:val="24"/>
        </w:rPr>
        <w:t xml:space="preserve"> globulo rosso)</w:t>
      </w:r>
      <w:r w:rsidR="002F5A4C">
        <w:rPr>
          <w:rFonts w:ascii="Times New Roman" w:hAnsi="Times New Roman" w:cs="Times New Roman"/>
          <w:sz w:val="24"/>
          <w:szCs w:val="24"/>
        </w:rPr>
        <w:t>.</w:t>
      </w:r>
    </w:p>
    <w:p w14:paraId="43C6B976" w14:textId="185E531F" w:rsidR="00FB6496" w:rsidRPr="00BE0991" w:rsidRDefault="002A444D" w:rsidP="00BE0991">
      <w:pPr>
        <w:rPr>
          <w:rFonts w:ascii="Times New Roman" w:hAnsi="Times New Roman" w:cs="Times New Roman"/>
          <w:sz w:val="24"/>
          <w:szCs w:val="24"/>
        </w:rPr>
      </w:pPr>
      <w:r w:rsidRPr="00BE0991">
        <w:rPr>
          <w:rFonts w:ascii="Times New Roman" w:hAnsi="Times New Roman" w:cs="Times New Roman"/>
          <w:b/>
          <w:bCs/>
          <w:sz w:val="24"/>
          <w:szCs w:val="24"/>
        </w:rPr>
        <w:t>IPONATRIEMIA:</w:t>
      </w:r>
      <w:r w:rsidR="008C24B5" w:rsidRPr="00BE099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8C24B5" w:rsidRPr="00BE0991">
        <w:rPr>
          <w:rFonts w:ascii="Times New Roman" w:hAnsi="Times New Roman" w:cs="Times New Roman"/>
          <w:sz w:val="24"/>
          <w:szCs w:val="24"/>
        </w:rPr>
        <w:t>L’</w:t>
      </w:r>
      <w:proofErr w:type="spellStart"/>
      <w:r w:rsidR="008C24B5" w:rsidRPr="00BE0991">
        <w:rPr>
          <w:rFonts w:ascii="Times New Roman" w:hAnsi="Times New Roman" w:cs="Times New Roman"/>
          <w:sz w:val="24"/>
          <w:szCs w:val="24"/>
        </w:rPr>
        <w:t>iponatriemia</w:t>
      </w:r>
      <w:proofErr w:type="spellEnd"/>
      <w:r w:rsidR="008C24B5" w:rsidRPr="00BE0991">
        <w:rPr>
          <w:rFonts w:ascii="Times New Roman" w:hAnsi="Times New Roman" w:cs="Times New Roman"/>
          <w:sz w:val="24"/>
          <w:szCs w:val="24"/>
        </w:rPr>
        <w:t xml:space="preserve"> si sviluppa quando la concentrazione sierica di sodio diminuisce fino a meno di 135 </w:t>
      </w:r>
      <w:proofErr w:type="spellStart"/>
      <w:r w:rsidR="008C24B5" w:rsidRPr="00BE0991">
        <w:rPr>
          <w:rFonts w:ascii="Times New Roman" w:hAnsi="Times New Roman" w:cs="Times New Roman"/>
          <w:sz w:val="24"/>
          <w:szCs w:val="24"/>
        </w:rPr>
        <w:t>mEq</w:t>
      </w:r>
      <w:proofErr w:type="spellEnd"/>
      <w:r w:rsidR="008C24B5" w:rsidRPr="00BE0991">
        <w:rPr>
          <w:rFonts w:ascii="Times New Roman" w:hAnsi="Times New Roman" w:cs="Times New Roman"/>
          <w:sz w:val="24"/>
          <w:szCs w:val="24"/>
        </w:rPr>
        <w:t>/L. Si tratta del disturbo elettrolitico più comune nei pazienti ospedalizzati. L’</w:t>
      </w:r>
      <w:proofErr w:type="spellStart"/>
      <w:r w:rsidR="008C24B5" w:rsidRPr="00BE0991">
        <w:rPr>
          <w:rFonts w:ascii="Times New Roman" w:hAnsi="Times New Roman" w:cs="Times New Roman"/>
          <w:sz w:val="24"/>
          <w:szCs w:val="24"/>
        </w:rPr>
        <w:t>iponatriemia</w:t>
      </w:r>
      <w:proofErr w:type="spellEnd"/>
      <w:r w:rsidR="008C24B5" w:rsidRPr="00BE0991">
        <w:rPr>
          <w:rFonts w:ascii="Times New Roman" w:hAnsi="Times New Roman" w:cs="Times New Roman"/>
          <w:sz w:val="24"/>
          <w:szCs w:val="24"/>
        </w:rPr>
        <w:t xml:space="preserve"> può essere dovuta alla perdita di sodio, a un apporto di sodio inadeguato o alla diluizione del sodio nell’organismo. Le sindromi cliniche che possono causare </w:t>
      </w:r>
      <w:proofErr w:type="spellStart"/>
      <w:r w:rsidR="008C24B5" w:rsidRPr="00BE0991">
        <w:rPr>
          <w:rFonts w:ascii="Times New Roman" w:hAnsi="Times New Roman" w:cs="Times New Roman"/>
          <w:sz w:val="24"/>
          <w:szCs w:val="24"/>
        </w:rPr>
        <w:t>iponatriemia</w:t>
      </w:r>
      <w:proofErr w:type="spellEnd"/>
      <w:r w:rsidR="008C24B5" w:rsidRPr="00BE0991">
        <w:rPr>
          <w:rFonts w:ascii="Times New Roman" w:hAnsi="Times New Roman" w:cs="Times New Roman"/>
          <w:sz w:val="24"/>
          <w:szCs w:val="24"/>
        </w:rPr>
        <w:t xml:space="preserve"> comprendono SIADH</w:t>
      </w:r>
      <w:r w:rsidR="00BB4301">
        <w:rPr>
          <w:rFonts w:ascii="Times New Roman" w:hAnsi="Times New Roman" w:cs="Times New Roman"/>
          <w:sz w:val="24"/>
          <w:szCs w:val="24"/>
        </w:rPr>
        <w:t xml:space="preserve"> (e</w:t>
      </w:r>
      <w:r w:rsidR="004923A0" w:rsidRPr="00BE0991">
        <w:rPr>
          <w:rFonts w:ascii="Times New Roman" w:hAnsi="Times New Roman" w:cs="Times New Roman"/>
          <w:sz w:val="24"/>
          <w:szCs w:val="24"/>
        </w:rPr>
        <w:t xml:space="preserve">ccesso </w:t>
      </w:r>
      <w:r w:rsidR="00BB4301">
        <w:rPr>
          <w:rFonts w:ascii="Times New Roman" w:hAnsi="Times New Roman" w:cs="Times New Roman"/>
          <w:sz w:val="24"/>
          <w:szCs w:val="24"/>
        </w:rPr>
        <w:t xml:space="preserve">di </w:t>
      </w:r>
      <w:r w:rsidR="004923A0" w:rsidRPr="00BE0991">
        <w:rPr>
          <w:rFonts w:ascii="Times New Roman" w:hAnsi="Times New Roman" w:cs="Times New Roman"/>
          <w:sz w:val="24"/>
          <w:szCs w:val="24"/>
        </w:rPr>
        <w:t>ADH)</w:t>
      </w:r>
      <w:r w:rsidR="00CC520C" w:rsidRPr="00BE0991">
        <w:rPr>
          <w:rFonts w:ascii="Times New Roman" w:hAnsi="Times New Roman" w:cs="Times New Roman"/>
          <w:sz w:val="24"/>
          <w:szCs w:val="24"/>
        </w:rPr>
        <w:t xml:space="preserve"> e </w:t>
      </w:r>
      <w:r w:rsidR="00AB062D" w:rsidRPr="00BE0991">
        <w:rPr>
          <w:rFonts w:ascii="Times New Roman" w:hAnsi="Times New Roman" w:cs="Times New Roman"/>
          <w:sz w:val="24"/>
          <w:szCs w:val="24"/>
        </w:rPr>
        <w:t xml:space="preserve">quelle </w:t>
      </w:r>
      <w:r w:rsidR="00CC520C" w:rsidRPr="00BE0991">
        <w:rPr>
          <w:rFonts w:ascii="Times New Roman" w:hAnsi="Times New Roman" w:cs="Times New Roman"/>
          <w:sz w:val="24"/>
          <w:szCs w:val="24"/>
        </w:rPr>
        <w:t xml:space="preserve">sodiche </w:t>
      </w:r>
      <w:r w:rsidR="00D317EF" w:rsidRPr="00BE0991">
        <w:rPr>
          <w:rFonts w:ascii="Times New Roman" w:hAnsi="Times New Roman" w:cs="Times New Roman"/>
          <w:sz w:val="24"/>
          <w:szCs w:val="24"/>
        </w:rPr>
        <w:t xml:space="preserve">che </w:t>
      </w:r>
      <w:r w:rsidR="00CC520C" w:rsidRPr="00BE0991">
        <w:rPr>
          <w:rFonts w:ascii="Times New Roman" w:hAnsi="Times New Roman" w:cs="Times New Roman"/>
          <w:sz w:val="24"/>
          <w:szCs w:val="24"/>
        </w:rPr>
        <w:t xml:space="preserve">provocano </w:t>
      </w:r>
      <w:proofErr w:type="spellStart"/>
      <w:r w:rsidR="00CC520C" w:rsidRPr="00BE0991">
        <w:rPr>
          <w:rFonts w:ascii="Times New Roman" w:hAnsi="Times New Roman" w:cs="Times New Roman"/>
          <w:sz w:val="24"/>
          <w:szCs w:val="24"/>
        </w:rPr>
        <w:t>ipo-osmolalità</w:t>
      </w:r>
      <w:proofErr w:type="spellEnd"/>
      <w:r w:rsidR="00CC520C" w:rsidRPr="00BE0991">
        <w:rPr>
          <w:rFonts w:ascii="Times New Roman" w:hAnsi="Times New Roman" w:cs="Times New Roman"/>
          <w:sz w:val="24"/>
          <w:szCs w:val="24"/>
        </w:rPr>
        <w:t>, con conseguente</w:t>
      </w:r>
      <w:r w:rsidR="00A352FF" w:rsidRPr="00BE0991">
        <w:rPr>
          <w:rFonts w:ascii="Times New Roman" w:hAnsi="Times New Roman" w:cs="Times New Roman"/>
          <w:sz w:val="24"/>
          <w:szCs w:val="24"/>
        </w:rPr>
        <w:t xml:space="preserve"> spostamento dell’acqua all’interno delle cellule e rigonfiamento cellulare. </w:t>
      </w:r>
      <w:r w:rsidR="00185FE3" w:rsidRPr="00BE0991">
        <w:rPr>
          <w:rFonts w:ascii="Times New Roman" w:hAnsi="Times New Roman" w:cs="Times New Roman"/>
          <w:sz w:val="24"/>
          <w:szCs w:val="24"/>
        </w:rPr>
        <w:t xml:space="preserve">L’eccesso di ADH </w:t>
      </w:r>
      <w:r w:rsidR="00532543" w:rsidRPr="00BE0991">
        <w:rPr>
          <w:rFonts w:ascii="Times New Roman" w:hAnsi="Times New Roman" w:cs="Times New Roman"/>
          <w:sz w:val="24"/>
          <w:szCs w:val="24"/>
        </w:rPr>
        <w:t xml:space="preserve">blocca il meccanismo di riassorbimento del sodio a livello tubulare distale. </w:t>
      </w:r>
      <w:r w:rsidR="00C71C7A" w:rsidRPr="00BE0991">
        <w:rPr>
          <w:rFonts w:ascii="Times New Roman" w:hAnsi="Times New Roman" w:cs="Times New Roman"/>
          <w:sz w:val="24"/>
          <w:szCs w:val="24"/>
        </w:rPr>
        <w:t>Si deve quindi modificare</w:t>
      </w:r>
      <w:r w:rsidR="00F00352" w:rsidRPr="00BE0991">
        <w:rPr>
          <w:rFonts w:ascii="Times New Roman" w:hAnsi="Times New Roman" w:cs="Times New Roman"/>
          <w:sz w:val="24"/>
          <w:szCs w:val="24"/>
        </w:rPr>
        <w:t xml:space="preserve"> il rapporto fra le entrate di liquidi nell’organismo e le perdite che questa condizione determina</w:t>
      </w:r>
      <w:r w:rsidR="00E6669C" w:rsidRPr="00BE0991">
        <w:rPr>
          <w:rFonts w:ascii="Times New Roman" w:hAnsi="Times New Roman" w:cs="Times New Roman"/>
          <w:sz w:val="24"/>
          <w:szCs w:val="24"/>
        </w:rPr>
        <w:t xml:space="preserve"> con ad esempio restrizione idrica</w:t>
      </w:r>
      <w:r w:rsidR="00F00352" w:rsidRPr="00BE0991">
        <w:rPr>
          <w:rFonts w:ascii="Times New Roman" w:hAnsi="Times New Roman" w:cs="Times New Roman"/>
          <w:sz w:val="24"/>
          <w:szCs w:val="24"/>
        </w:rPr>
        <w:t xml:space="preserve">. </w:t>
      </w:r>
      <w:r w:rsidR="00A352FF" w:rsidRPr="00BE0991">
        <w:rPr>
          <w:rFonts w:ascii="Times New Roman" w:hAnsi="Times New Roman" w:cs="Times New Roman"/>
          <w:sz w:val="24"/>
          <w:szCs w:val="24"/>
        </w:rPr>
        <w:t>Le carenze di sodio</w:t>
      </w:r>
      <w:r w:rsidR="009A755C" w:rsidRPr="00BE0991">
        <w:rPr>
          <w:rFonts w:ascii="Times New Roman" w:hAnsi="Times New Roman" w:cs="Times New Roman"/>
          <w:sz w:val="24"/>
          <w:szCs w:val="24"/>
        </w:rPr>
        <w:t xml:space="preserve"> possono anche essere causate da diuretici e da perdit</w:t>
      </w:r>
      <w:r w:rsidR="00E6669C" w:rsidRPr="00BE0991">
        <w:rPr>
          <w:rFonts w:ascii="Times New Roman" w:hAnsi="Times New Roman" w:cs="Times New Roman"/>
          <w:sz w:val="24"/>
          <w:szCs w:val="24"/>
        </w:rPr>
        <w:t>e</w:t>
      </w:r>
      <w:r w:rsidR="009A755C" w:rsidRPr="00BE0991">
        <w:rPr>
          <w:rFonts w:ascii="Times New Roman" w:hAnsi="Times New Roman" w:cs="Times New Roman"/>
          <w:sz w:val="24"/>
          <w:szCs w:val="24"/>
        </w:rPr>
        <w:t xml:space="preserve"> extrarenali, per esempio dovute </w:t>
      </w:r>
      <w:r w:rsidR="00035E17" w:rsidRPr="00BE0991">
        <w:rPr>
          <w:rFonts w:ascii="Times New Roman" w:hAnsi="Times New Roman" w:cs="Times New Roman"/>
          <w:sz w:val="24"/>
          <w:szCs w:val="24"/>
        </w:rPr>
        <w:t>a vomito, diarrea</w:t>
      </w:r>
      <w:r w:rsidR="00181F6D" w:rsidRPr="00BE0991">
        <w:rPr>
          <w:rFonts w:ascii="Times New Roman" w:hAnsi="Times New Roman" w:cs="Times New Roman"/>
          <w:sz w:val="24"/>
          <w:szCs w:val="24"/>
        </w:rPr>
        <w:t>, aspirazione gastrointestinale o ustioni</w:t>
      </w:r>
      <w:r w:rsidR="000810F3" w:rsidRPr="00BE0991">
        <w:rPr>
          <w:rFonts w:ascii="Times New Roman" w:hAnsi="Times New Roman" w:cs="Times New Roman"/>
          <w:sz w:val="24"/>
          <w:szCs w:val="24"/>
        </w:rPr>
        <w:t>. Un apporto inadeguato di sodio con la dieta è raro, ma può verificarsi</w:t>
      </w:r>
      <w:r w:rsidR="004E441F" w:rsidRPr="00BE0991">
        <w:rPr>
          <w:rFonts w:ascii="Times New Roman" w:hAnsi="Times New Roman" w:cs="Times New Roman"/>
          <w:sz w:val="24"/>
          <w:szCs w:val="24"/>
        </w:rPr>
        <w:t xml:space="preserve"> negli individui che seguono regimi alimentari iposodici, in particolare tra coloro che assumono diuretici</w:t>
      </w:r>
      <w:r w:rsidR="00491F4A" w:rsidRPr="00BE0991">
        <w:rPr>
          <w:rFonts w:ascii="Times New Roman" w:hAnsi="Times New Roman" w:cs="Times New Roman"/>
          <w:sz w:val="24"/>
          <w:szCs w:val="24"/>
        </w:rPr>
        <w:t>.</w:t>
      </w:r>
    </w:p>
    <w:p w14:paraId="38C3D133" w14:textId="75A7983C" w:rsidR="009F10B0" w:rsidRPr="00BE0991" w:rsidRDefault="00491F4A" w:rsidP="00BE0991">
      <w:pPr>
        <w:rPr>
          <w:rFonts w:ascii="Times New Roman" w:hAnsi="Times New Roman" w:cs="Times New Roman"/>
          <w:sz w:val="24"/>
          <w:szCs w:val="24"/>
        </w:rPr>
      </w:pPr>
      <w:r w:rsidRPr="00BE0991">
        <w:rPr>
          <w:rFonts w:ascii="Times New Roman" w:hAnsi="Times New Roman" w:cs="Times New Roman"/>
          <w:b/>
          <w:bCs/>
          <w:sz w:val="24"/>
          <w:szCs w:val="24"/>
        </w:rPr>
        <w:lastRenderedPageBreak/>
        <w:t>FISIOPATOLOGIA IPONATRIEMIA:</w:t>
      </w:r>
      <w:r w:rsidRPr="00BE0991">
        <w:rPr>
          <w:rFonts w:ascii="Times New Roman" w:hAnsi="Times New Roman" w:cs="Times New Roman"/>
          <w:sz w:val="24"/>
          <w:szCs w:val="24"/>
        </w:rPr>
        <w:t xml:space="preserve"> </w:t>
      </w:r>
      <w:r w:rsidR="009F10B0" w:rsidRPr="00BE0991">
        <w:rPr>
          <w:rFonts w:ascii="Times New Roman" w:hAnsi="Times New Roman" w:cs="Times New Roman"/>
          <w:sz w:val="24"/>
          <w:szCs w:val="24"/>
        </w:rPr>
        <w:t>Dal punto di vista fisiopatologico, l’</w:t>
      </w:r>
      <w:proofErr w:type="spellStart"/>
      <w:r w:rsidR="009F10B0" w:rsidRPr="00BE0991">
        <w:rPr>
          <w:rFonts w:ascii="Times New Roman" w:hAnsi="Times New Roman" w:cs="Times New Roman"/>
          <w:sz w:val="24"/>
          <w:szCs w:val="24"/>
        </w:rPr>
        <w:t>iponatriemia</w:t>
      </w:r>
      <w:proofErr w:type="spellEnd"/>
      <w:r w:rsidR="009F10B0" w:rsidRPr="00BE0991">
        <w:rPr>
          <w:rFonts w:ascii="Times New Roman" w:hAnsi="Times New Roman" w:cs="Times New Roman"/>
          <w:sz w:val="24"/>
          <w:szCs w:val="24"/>
        </w:rPr>
        <w:t xml:space="preserve"> può </w:t>
      </w:r>
      <w:r w:rsidR="003A0140" w:rsidRPr="00BE0991">
        <w:rPr>
          <w:rFonts w:ascii="Times New Roman" w:hAnsi="Times New Roman" w:cs="Times New Roman"/>
          <w:sz w:val="24"/>
          <w:szCs w:val="24"/>
        </w:rPr>
        <w:t>causare alterazioni ipoton</w:t>
      </w:r>
      <w:r w:rsidR="005C0B58" w:rsidRPr="00BE0991">
        <w:rPr>
          <w:rFonts w:ascii="Times New Roman" w:hAnsi="Times New Roman" w:cs="Times New Roman"/>
          <w:sz w:val="24"/>
          <w:szCs w:val="24"/>
        </w:rPr>
        <w:t>iche o ipertoniche. Nei casi di insufficienza renale oli</w:t>
      </w:r>
      <w:r w:rsidR="000975E5" w:rsidRPr="00BE0991">
        <w:rPr>
          <w:rFonts w:ascii="Times New Roman" w:hAnsi="Times New Roman" w:cs="Times New Roman"/>
          <w:sz w:val="24"/>
          <w:szCs w:val="24"/>
        </w:rPr>
        <w:t>gurica acuta, insufficienza cardiaca congestizia grave o cirrosi, l’escrezione renale dell’acqua risulta compromessa. I</w:t>
      </w:r>
      <w:r w:rsidR="00BB4301">
        <w:rPr>
          <w:rFonts w:ascii="Times New Roman" w:hAnsi="Times New Roman" w:cs="Times New Roman"/>
          <w:sz w:val="24"/>
          <w:szCs w:val="24"/>
        </w:rPr>
        <w:t>l</w:t>
      </w:r>
      <w:r w:rsidR="000975E5" w:rsidRPr="00BE0991">
        <w:rPr>
          <w:rFonts w:ascii="Times New Roman" w:hAnsi="Times New Roman" w:cs="Times New Roman"/>
          <w:sz w:val="24"/>
          <w:szCs w:val="24"/>
        </w:rPr>
        <w:t xml:space="preserve"> livell</w:t>
      </w:r>
      <w:r w:rsidR="00614B26" w:rsidRPr="00BE0991">
        <w:rPr>
          <w:rFonts w:ascii="Times New Roman" w:hAnsi="Times New Roman" w:cs="Times New Roman"/>
          <w:sz w:val="24"/>
          <w:szCs w:val="24"/>
        </w:rPr>
        <w:t>o</w:t>
      </w:r>
      <w:r w:rsidR="00C27378" w:rsidRPr="00BE0991">
        <w:rPr>
          <w:rFonts w:ascii="Times New Roman" w:hAnsi="Times New Roman" w:cs="Times New Roman"/>
          <w:sz w:val="24"/>
          <w:szCs w:val="24"/>
        </w:rPr>
        <w:t xml:space="preserve"> di acqua eccede l’aumento del livello di sodio, con conseguente </w:t>
      </w:r>
      <w:proofErr w:type="spellStart"/>
      <w:r w:rsidR="00C27378" w:rsidRPr="00BE0991">
        <w:rPr>
          <w:rFonts w:ascii="Times New Roman" w:hAnsi="Times New Roman" w:cs="Times New Roman"/>
          <w:sz w:val="24"/>
          <w:szCs w:val="24"/>
        </w:rPr>
        <w:t>iponatriemia</w:t>
      </w:r>
      <w:proofErr w:type="spellEnd"/>
      <w:r w:rsidR="00C27378" w:rsidRPr="00BE0991">
        <w:rPr>
          <w:rFonts w:ascii="Times New Roman" w:hAnsi="Times New Roman" w:cs="Times New Roman"/>
          <w:sz w:val="24"/>
          <w:szCs w:val="24"/>
        </w:rPr>
        <w:t xml:space="preserve"> ipotonica</w:t>
      </w:r>
      <w:r w:rsidR="000351E4" w:rsidRPr="00BE0991">
        <w:rPr>
          <w:rFonts w:ascii="Times New Roman" w:hAnsi="Times New Roman" w:cs="Times New Roman"/>
          <w:sz w:val="24"/>
          <w:szCs w:val="24"/>
        </w:rPr>
        <w:t>. L’</w:t>
      </w:r>
      <w:proofErr w:type="spellStart"/>
      <w:r w:rsidR="000351E4" w:rsidRPr="00BE0991">
        <w:rPr>
          <w:rFonts w:ascii="Times New Roman" w:hAnsi="Times New Roman" w:cs="Times New Roman"/>
          <w:sz w:val="24"/>
          <w:szCs w:val="24"/>
        </w:rPr>
        <w:t>iponatriemia</w:t>
      </w:r>
      <w:proofErr w:type="spellEnd"/>
      <w:r w:rsidR="000351E4" w:rsidRPr="00BE0991">
        <w:rPr>
          <w:rFonts w:ascii="Times New Roman" w:hAnsi="Times New Roman" w:cs="Times New Roman"/>
          <w:sz w:val="24"/>
          <w:szCs w:val="24"/>
        </w:rPr>
        <w:t xml:space="preserve"> ipertonica insorge con lo spostamento dell’acqua dal LIC al</w:t>
      </w:r>
      <w:r w:rsidR="008233F7" w:rsidRPr="00BE0991">
        <w:rPr>
          <w:rFonts w:ascii="Times New Roman" w:hAnsi="Times New Roman" w:cs="Times New Roman"/>
          <w:sz w:val="24"/>
          <w:szCs w:val="24"/>
        </w:rPr>
        <w:t xml:space="preserve"> LEC, come avviene nei casi di iperglicemia, </w:t>
      </w:r>
      <w:proofErr w:type="spellStart"/>
      <w:r w:rsidR="008233F7" w:rsidRPr="00BE0991">
        <w:rPr>
          <w:rFonts w:ascii="Times New Roman" w:hAnsi="Times New Roman" w:cs="Times New Roman"/>
          <w:sz w:val="24"/>
          <w:szCs w:val="24"/>
        </w:rPr>
        <w:t>iperlipidemia</w:t>
      </w:r>
      <w:proofErr w:type="spellEnd"/>
      <w:r w:rsidR="008233F7" w:rsidRPr="00BE0991">
        <w:rPr>
          <w:rFonts w:ascii="Times New Roman" w:hAnsi="Times New Roman" w:cs="Times New Roman"/>
          <w:sz w:val="24"/>
          <w:szCs w:val="24"/>
        </w:rPr>
        <w:t xml:space="preserve"> e </w:t>
      </w:r>
      <w:proofErr w:type="spellStart"/>
      <w:r w:rsidR="008233F7" w:rsidRPr="00BE0991">
        <w:rPr>
          <w:rFonts w:ascii="Times New Roman" w:hAnsi="Times New Roman" w:cs="Times New Roman"/>
          <w:sz w:val="24"/>
          <w:szCs w:val="24"/>
        </w:rPr>
        <w:t>iperproteinemia</w:t>
      </w:r>
      <w:proofErr w:type="spellEnd"/>
      <w:r w:rsidR="008233F7" w:rsidRPr="00BE0991">
        <w:rPr>
          <w:rFonts w:ascii="Times New Roman" w:hAnsi="Times New Roman" w:cs="Times New Roman"/>
          <w:sz w:val="24"/>
          <w:szCs w:val="24"/>
        </w:rPr>
        <w:t>. Il passaggio di liquido osmotico</w:t>
      </w:r>
      <w:r w:rsidR="00B077C7" w:rsidRPr="00BE0991">
        <w:rPr>
          <w:rFonts w:ascii="Times New Roman" w:hAnsi="Times New Roman" w:cs="Times New Roman"/>
          <w:sz w:val="24"/>
          <w:szCs w:val="24"/>
        </w:rPr>
        <w:t xml:space="preserve"> al LEC diluisce a sua volta la concentrazione di sodio e di altri elettroliti.</w:t>
      </w:r>
      <w:r w:rsidR="006B1612" w:rsidRPr="00BE0991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E1FA338" w14:textId="5982B477" w:rsidR="006A4DF5" w:rsidRPr="00BE0991" w:rsidRDefault="006A4DF5" w:rsidP="00BE0991">
      <w:pPr>
        <w:rPr>
          <w:rFonts w:ascii="Times New Roman" w:hAnsi="Times New Roman" w:cs="Times New Roman"/>
          <w:sz w:val="24"/>
          <w:szCs w:val="24"/>
        </w:rPr>
      </w:pPr>
      <w:r w:rsidRPr="00BE0991">
        <w:rPr>
          <w:rFonts w:ascii="Times New Roman" w:hAnsi="Times New Roman" w:cs="Times New Roman"/>
          <w:b/>
          <w:bCs/>
          <w:sz w:val="24"/>
          <w:szCs w:val="24"/>
        </w:rPr>
        <w:t>MANIFESTAZIONI CLINICHE:</w:t>
      </w:r>
      <w:r w:rsidRPr="00BE0991">
        <w:rPr>
          <w:rFonts w:ascii="Times New Roman" w:hAnsi="Times New Roman" w:cs="Times New Roman"/>
          <w:sz w:val="24"/>
          <w:szCs w:val="24"/>
        </w:rPr>
        <w:t xml:space="preserve"> Il rigonfiamento cellulare e le carenze di sodio intracellulare alterano la normale capacità di depolarizzazione e ripolarizzazione</w:t>
      </w:r>
      <w:r w:rsidR="003674C1" w:rsidRPr="00BE0991">
        <w:rPr>
          <w:rFonts w:ascii="Times New Roman" w:hAnsi="Times New Roman" w:cs="Times New Roman"/>
          <w:sz w:val="24"/>
          <w:szCs w:val="24"/>
        </w:rPr>
        <w:t xml:space="preserve"> delle cellule. Tra le alterazioni neurologiche tipiche dell’</w:t>
      </w:r>
      <w:proofErr w:type="spellStart"/>
      <w:r w:rsidR="003674C1" w:rsidRPr="00BE0991">
        <w:rPr>
          <w:rFonts w:ascii="Times New Roman" w:hAnsi="Times New Roman" w:cs="Times New Roman"/>
          <w:sz w:val="24"/>
          <w:szCs w:val="24"/>
        </w:rPr>
        <w:t>iponatriemia</w:t>
      </w:r>
      <w:proofErr w:type="spellEnd"/>
      <w:r w:rsidR="003674C1" w:rsidRPr="00BE0991">
        <w:rPr>
          <w:rFonts w:ascii="Times New Roman" w:hAnsi="Times New Roman" w:cs="Times New Roman"/>
          <w:sz w:val="24"/>
          <w:szCs w:val="24"/>
        </w:rPr>
        <w:t>, figura la letargia</w:t>
      </w:r>
      <w:r w:rsidR="00C26D10" w:rsidRPr="00BE0991">
        <w:rPr>
          <w:rFonts w:ascii="Times New Roman" w:hAnsi="Times New Roman" w:cs="Times New Roman"/>
          <w:sz w:val="24"/>
          <w:szCs w:val="24"/>
        </w:rPr>
        <w:t>, cefale</w:t>
      </w:r>
      <w:r w:rsidR="004D4D11" w:rsidRPr="00BE0991">
        <w:rPr>
          <w:rFonts w:ascii="Times New Roman" w:hAnsi="Times New Roman" w:cs="Times New Roman"/>
          <w:sz w:val="24"/>
          <w:szCs w:val="24"/>
        </w:rPr>
        <w:t>e</w:t>
      </w:r>
      <w:r w:rsidR="00C26D10" w:rsidRPr="00BE0991">
        <w:rPr>
          <w:rFonts w:ascii="Times New Roman" w:hAnsi="Times New Roman" w:cs="Times New Roman"/>
          <w:sz w:val="24"/>
          <w:szCs w:val="24"/>
        </w:rPr>
        <w:t>, stato confusionale, apprensione, crisi</w:t>
      </w:r>
      <w:r w:rsidR="001F1CF5" w:rsidRPr="00BE0991">
        <w:rPr>
          <w:rFonts w:ascii="Times New Roman" w:hAnsi="Times New Roman" w:cs="Times New Roman"/>
          <w:sz w:val="24"/>
          <w:szCs w:val="24"/>
        </w:rPr>
        <w:t xml:space="preserve"> convulsive e coma. La perdita di sodio pura può essere</w:t>
      </w:r>
      <w:r w:rsidR="00DD3935" w:rsidRPr="00BE0991">
        <w:rPr>
          <w:rFonts w:ascii="Times New Roman" w:hAnsi="Times New Roman" w:cs="Times New Roman"/>
          <w:sz w:val="24"/>
          <w:szCs w:val="24"/>
        </w:rPr>
        <w:t xml:space="preserve"> accompagnata da una perdita di LEC, che causa ipovolemia con sintomi di ipotensione, tachicardia e diminuzione dell’escrezione di urina. </w:t>
      </w:r>
      <w:r w:rsidR="005E6DAF" w:rsidRPr="00BE0991">
        <w:rPr>
          <w:rFonts w:ascii="Times New Roman" w:hAnsi="Times New Roman" w:cs="Times New Roman"/>
          <w:sz w:val="24"/>
          <w:szCs w:val="24"/>
        </w:rPr>
        <w:t>L’</w:t>
      </w:r>
      <w:proofErr w:type="spellStart"/>
      <w:r w:rsidR="005E6DAF" w:rsidRPr="00BE0991">
        <w:rPr>
          <w:rFonts w:ascii="Times New Roman" w:hAnsi="Times New Roman" w:cs="Times New Roman"/>
          <w:sz w:val="24"/>
          <w:szCs w:val="24"/>
        </w:rPr>
        <w:t>iponatriemia</w:t>
      </w:r>
      <w:proofErr w:type="spellEnd"/>
      <w:r w:rsidR="005E6DAF" w:rsidRPr="00BE09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E6DAF" w:rsidRPr="00BE0991">
        <w:rPr>
          <w:rFonts w:ascii="Times New Roman" w:hAnsi="Times New Roman" w:cs="Times New Roman"/>
          <w:sz w:val="24"/>
          <w:szCs w:val="24"/>
        </w:rPr>
        <w:t>diluzionale</w:t>
      </w:r>
      <w:proofErr w:type="spellEnd"/>
      <w:r w:rsidR="005E6DAF" w:rsidRPr="00BE0991">
        <w:rPr>
          <w:rFonts w:ascii="Times New Roman" w:hAnsi="Times New Roman" w:cs="Times New Roman"/>
          <w:sz w:val="24"/>
          <w:szCs w:val="24"/>
        </w:rPr>
        <w:t xml:space="preserve"> è accompagnata da </w:t>
      </w:r>
      <w:r w:rsidR="00BB4301">
        <w:rPr>
          <w:rFonts w:ascii="Times New Roman" w:hAnsi="Times New Roman" w:cs="Times New Roman"/>
          <w:sz w:val="24"/>
          <w:szCs w:val="24"/>
        </w:rPr>
        <w:t xml:space="preserve">un </w:t>
      </w:r>
      <w:r w:rsidR="005E6DAF" w:rsidRPr="00BE0991">
        <w:rPr>
          <w:rFonts w:ascii="Times New Roman" w:hAnsi="Times New Roman" w:cs="Times New Roman"/>
          <w:sz w:val="24"/>
          <w:szCs w:val="24"/>
        </w:rPr>
        <w:t>aumento ponderale, edema, ascite e distensione delle vene giugulari. L’edema cerebrale con aumento della pressione endocranica può essere una complicanza fatale dell’</w:t>
      </w:r>
      <w:proofErr w:type="spellStart"/>
      <w:r w:rsidR="005E6DAF" w:rsidRPr="00BE0991">
        <w:rPr>
          <w:rFonts w:ascii="Times New Roman" w:hAnsi="Times New Roman" w:cs="Times New Roman"/>
          <w:sz w:val="24"/>
          <w:szCs w:val="24"/>
        </w:rPr>
        <w:t>iponatriemia</w:t>
      </w:r>
      <w:proofErr w:type="spellEnd"/>
      <w:r w:rsidR="005E6DAF" w:rsidRPr="00BE09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E6DAF" w:rsidRPr="00BE0991">
        <w:rPr>
          <w:rFonts w:ascii="Times New Roman" w:hAnsi="Times New Roman" w:cs="Times New Roman"/>
          <w:sz w:val="24"/>
          <w:szCs w:val="24"/>
        </w:rPr>
        <w:t>ipervolemica</w:t>
      </w:r>
      <w:proofErr w:type="spellEnd"/>
      <w:r w:rsidR="005E6DAF" w:rsidRPr="00BE0991">
        <w:rPr>
          <w:rFonts w:ascii="Times New Roman" w:hAnsi="Times New Roman" w:cs="Times New Roman"/>
          <w:sz w:val="24"/>
          <w:szCs w:val="24"/>
        </w:rPr>
        <w:t>.</w:t>
      </w:r>
    </w:p>
    <w:p w14:paraId="75FE9049" w14:textId="45A7B07D" w:rsidR="009F2A13" w:rsidRPr="00BE0991" w:rsidRDefault="009F2A13" w:rsidP="00BE0991">
      <w:pPr>
        <w:rPr>
          <w:rFonts w:ascii="Times New Roman" w:hAnsi="Times New Roman" w:cs="Times New Roman"/>
          <w:sz w:val="24"/>
          <w:szCs w:val="24"/>
        </w:rPr>
      </w:pPr>
      <w:r w:rsidRPr="00BE0991">
        <w:rPr>
          <w:rFonts w:ascii="Times New Roman" w:hAnsi="Times New Roman" w:cs="Times New Roman"/>
          <w:sz w:val="24"/>
          <w:szCs w:val="24"/>
        </w:rPr>
        <w:t>L’</w:t>
      </w:r>
      <w:proofErr w:type="spellStart"/>
      <w:r w:rsidRPr="00BE0991">
        <w:rPr>
          <w:rFonts w:ascii="Times New Roman" w:hAnsi="Times New Roman" w:cs="Times New Roman"/>
          <w:sz w:val="24"/>
          <w:szCs w:val="24"/>
        </w:rPr>
        <w:t>iponatriemia</w:t>
      </w:r>
      <w:proofErr w:type="spellEnd"/>
      <w:r w:rsidRPr="00BE09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991">
        <w:rPr>
          <w:rFonts w:ascii="Times New Roman" w:hAnsi="Times New Roman" w:cs="Times New Roman"/>
          <w:sz w:val="24"/>
          <w:szCs w:val="24"/>
        </w:rPr>
        <w:t>diluzionale</w:t>
      </w:r>
      <w:proofErr w:type="spellEnd"/>
      <w:r w:rsidRPr="00BE0991">
        <w:rPr>
          <w:rFonts w:ascii="Times New Roman" w:hAnsi="Times New Roman" w:cs="Times New Roman"/>
          <w:sz w:val="24"/>
          <w:szCs w:val="24"/>
        </w:rPr>
        <w:t xml:space="preserve"> </w:t>
      </w:r>
      <w:r w:rsidR="00286942">
        <w:rPr>
          <w:rFonts w:ascii="Times New Roman" w:hAnsi="Times New Roman" w:cs="Times New Roman"/>
          <w:sz w:val="24"/>
          <w:szCs w:val="24"/>
        </w:rPr>
        <w:t xml:space="preserve">è una diminuzione della concentrazione sierica di sodio causata da un eccesso di acqua rispetto al soluto </w:t>
      </w:r>
      <w:r w:rsidRPr="00BE0991">
        <w:rPr>
          <w:rFonts w:ascii="Times New Roman" w:hAnsi="Times New Roman" w:cs="Times New Roman"/>
          <w:sz w:val="24"/>
          <w:szCs w:val="24"/>
        </w:rPr>
        <w:t>(</w:t>
      </w:r>
      <w:r w:rsidR="00CE335E">
        <w:rPr>
          <w:rFonts w:ascii="Times New Roman" w:hAnsi="Times New Roman" w:cs="Times New Roman"/>
          <w:sz w:val="24"/>
          <w:szCs w:val="24"/>
        </w:rPr>
        <w:t xml:space="preserve">può essere causata </w:t>
      </w:r>
      <w:r w:rsidRPr="00BE0991">
        <w:rPr>
          <w:rFonts w:ascii="Times New Roman" w:hAnsi="Times New Roman" w:cs="Times New Roman"/>
          <w:sz w:val="24"/>
          <w:szCs w:val="24"/>
        </w:rPr>
        <w:t>per es. con la somministrazione</w:t>
      </w:r>
      <w:r w:rsidR="000A030B" w:rsidRPr="00BE0991">
        <w:rPr>
          <w:rFonts w:ascii="Times New Roman" w:hAnsi="Times New Roman" w:cs="Times New Roman"/>
          <w:sz w:val="24"/>
          <w:szCs w:val="24"/>
        </w:rPr>
        <w:t xml:space="preserve"> di mannitolo</w:t>
      </w:r>
      <w:r w:rsidR="004C35DF" w:rsidRPr="00BE0991">
        <w:rPr>
          <w:rFonts w:ascii="Times New Roman" w:hAnsi="Times New Roman" w:cs="Times New Roman"/>
          <w:sz w:val="24"/>
          <w:szCs w:val="24"/>
        </w:rPr>
        <w:t>, ossia un farmaco diuretico osmotico che può</w:t>
      </w:r>
      <w:r w:rsidR="00FC44CB" w:rsidRPr="00BE0991">
        <w:rPr>
          <w:rFonts w:ascii="Times New Roman" w:hAnsi="Times New Roman" w:cs="Times New Roman"/>
          <w:sz w:val="24"/>
          <w:szCs w:val="24"/>
        </w:rPr>
        <w:t xml:space="preserve"> determinare alterazioni di questo tipo</w:t>
      </w:r>
      <w:r w:rsidRPr="00BE0991">
        <w:rPr>
          <w:rFonts w:ascii="Times New Roman" w:hAnsi="Times New Roman" w:cs="Times New Roman"/>
          <w:sz w:val="24"/>
          <w:szCs w:val="24"/>
        </w:rPr>
        <w:t>)</w:t>
      </w:r>
      <w:r w:rsidR="000A030B" w:rsidRPr="00BE0991">
        <w:rPr>
          <w:rFonts w:ascii="Times New Roman" w:hAnsi="Times New Roman" w:cs="Times New Roman"/>
          <w:sz w:val="24"/>
          <w:szCs w:val="24"/>
        </w:rPr>
        <w:t xml:space="preserve">. </w:t>
      </w:r>
      <w:r w:rsidR="000C32A7" w:rsidRPr="00BE0991">
        <w:rPr>
          <w:rFonts w:ascii="Times New Roman" w:hAnsi="Times New Roman" w:cs="Times New Roman"/>
          <w:sz w:val="24"/>
          <w:szCs w:val="24"/>
        </w:rPr>
        <w:t>L’</w:t>
      </w:r>
      <w:proofErr w:type="spellStart"/>
      <w:r w:rsidR="000C32A7" w:rsidRPr="00BE0991">
        <w:rPr>
          <w:rFonts w:ascii="Times New Roman" w:hAnsi="Times New Roman" w:cs="Times New Roman"/>
          <w:sz w:val="24"/>
          <w:szCs w:val="24"/>
        </w:rPr>
        <w:t>iponatriemia</w:t>
      </w:r>
      <w:proofErr w:type="spellEnd"/>
      <w:r w:rsidR="000C32A7" w:rsidRPr="00BE09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C32A7" w:rsidRPr="00BE0991">
        <w:rPr>
          <w:rFonts w:ascii="Times New Roman" w:hAnsi="Times New Roman" w:cs="Times New Roman"/>
          <w:sz w:val="24"/>
          <w:szCs w:val="24"/>
        </w:rPr>
        <w:t>diluzionale</w:t>
      </w:r>
      <w:proofErr w:type="spellEnd"/>
      <w:r w:rsidR="00AA41CF" w:rsidRPr="00BE0991">
        <w:rPr>
          <w:rFonts w:ascii="Times New Roman" w:hAnsi="Times New Roman" w:cs="Times New Roman"/>
          <w:sz w:val="24"/>
          <w:szCs w:val="24"/>
        </w:rPr>
        <w:t xml:space="preserve"> può</w:t>
      </w:r>
      <w:r w:rsidR="003F2103" w:rsidRPr="00BE0991">
        <w:rPr>
          <w:rFonts w:ascii="Times New Roman" w:hAnsi="Times New Roman" w:cs="Times New Roman"/>
          <w:sz w:val="24"/>
          <w:szCs w:val="24"/>
        </w:rPr>
        <w:t xml:space="preserve"> causare edema cerebrale</w:t>
      </w:r>
      <w:r w:rsidR="001F30C7" w:rsidRPr="00BE0991">
        <w:rPr>
          <w:rFonts w:ascii="Times New Roman" w:hAnsi="Times New Roman" w:cs="Times New Roman"/>
          <w:sz w:val="24"/>
          <w:szCs w:val="24"/>
        </w:rPr>
        <w:t xml:space="preserve"> (</w:t>
      </w:r>
      <w:r w:rsidR="00BB4301">
        <w:rPr>
          <w:rFonts w:ascii="Times New Roman" w:hAnsi="Times New Roman" w:cs="Times New Roman"/>
          <w:sz w:val="24"/>
          <w:szCs w:val="24"/>
        </w:rPr>
        <w:t>c</w:t>
      </w:r>
      <w:r w:rsidR="00AA41CF" w:rsidRPr="00BE0991">
        <w:rPr>
          <w:rFonts w:ascii="Times New Roman" w:hAnsi="Times New Roman" w:cs="Times New Roman"/>
          <w:sz w:val="24"/>
          <w:szCs w:val="24"/>
        </w:rPr>
        <w:t>he può sfociare in</w:t>
      </w:r>
      <w:r w:rsidR="00600E0F" w:rsidRPr="00BE0991">
        <w:rPr>
          <w:rFonts w:ascii="Times New Roman" w:hAnsi="Times New Roman" w:cs="Times New Roman"/>
          <w:sz w:val="24"/>
          <w:szCs w:val="24"/>
        </w:rPr>
        <w:t xml:space="preserve"> ipossiemia cerebrale</w:t>
      </w:r>
      <w:r w:rsidR="00AA41CF" w:rsidRPr="00BE0991">
        <w:rPr>
          <w:rFonts w:ascii="Times New Roman" w:hAnsi="Times New Roman" w:cs="Times New Roman"/>
          <w:sz w:val="24"/>
          <w:szCs w:val="24"/>
        </w:rPr>
        <w:t xml:space="preserve"> e</w:t>
      </w:r>
      <w:r w:rsidR="00600E0F" w:rsidRPr="00BE0991">
        <w:rPr>
          <w:rFonts w:ascii="Times New Roman" w:hAnsi="Times New Roman" w:cs="Times New Roman"/>
          <w:sz w:val="24"/>
          <w:szCs w:val="24"/>
        </w:rPr>
        <w:t xml:space="preserve"> crisi convulsive</w:t>
      </w:r>
      <w:r w:rsidR="001F30C7" w:rsidRPr="00BE0991">
        <w:rPr>
          <w:rFonts w:ascii="Times New Roman" w:hAnsi="Times New Roman" w:cs="Times New Roman"/>
          <w:sz w:val="24"/>
          <w:szCs w:val="24"/>
        </w:rPr>
        <w:t>)</w:t>
      </w:r>
      <w:r w:rsidR="00A322CD" w:rsidRPr="00BE0991">
        <w:rPr>
          <w:rFonts w:ascii="Times New Roman" w:hAnsi="Times New Roman" w:cs="Times New Roman"/>
          <w:sz w:val="24"/>
          <w:szCs w:val="24"/>
        </w:rPr>
        <w:t xml:space="preserve">, distensione delle giugulari, ascite, incremento di peso. </w:t>
      </w:r>
      <w:r w:rsidR="000A030B" w:rsidRPr="00BE0991">
        <w:rPr>
          <w:rFonts w:ascii="Times New Roman" w:hAnsi="Times New Roman" w:cs="Times New Roman"/>
          <w:sz w:val="24"/>
          <w:szCs w:val="24"/>
        </w:rPr>
        <w:t>L’integrazione dei liquidi persi con la somministrazione di una soluzione al 5% di destrosio</w:t>
      </w:r>
      <w:r w:rsidR="0033619B" w:rsidRPr="00BE0991">
        <w:rPr>
          <w:rFonts w:ascii="Times New Roman" w:hAnsi="Times New Roman" w:cs="Times New Roman"/>
          <w:sz w:val="24"/>
          <w:szCs w:val="24"/>
        </w:rPr>
        <w:t xml:space="preserve"> in acqua per via endovenosa può anche essa causare </w:t>
      </w:r>
      <w:proofErr w:type="spellStart"/>
      <w:r w:rsidR="0033619B" w:rsidRPr="00BE0991">
        <w:rPr>
          <w:rFonts w:ascii="Times New Roman" w:hAnsi="Times New Roman" w:cs="Times New Roman"/>
          <w:sz w:val="24"/>
          <w:szCs w:val="24"/>
        </w:rPr>
        <w:t>iponatriemia</w:t>
      </w:r>
      <w:proofErr w:type="spellEnd"/>
      <w:r w:rsidR="0033619B" w:rsidRPr="00BE09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3619B" w:rsidRPr="00BE0991">
        <w:rPr>
          <w:rFonts w:ascii="Times New Roman" w:hAnsi="Times New Roman" w:cs="Times New Roman"/>
          <w:sz w:val="24"/>
          <w:szCs w:val="24"/>
        </w:rPr>
        <w:t>diluzionale</w:t>
      </w:r>
      <w:proofErr w:type="spellEnd"/>
      <w:r w:rsidR="0033619B" w:rsidRPr="00BE0991">
        <w:rPr>
          <w:rFonts w:ascii="Times New Roman" w:hAnsi="Times New Roman" w:cs="Times New Roman"/>
          <w:sz w:val="24"/>
          <w:szCs w:val="24"/>
        </w:rPr>
        <w:t xml:space="preserve"> </w:t>
      </w:r>
      <w:r w:rsidR="00BC7F3F" w:rsidRPr="00BE0991">
        <w:rPr>
          <w:rFonts w:ascii="Times New Roman" w:hAnsi="Times New Roman" w:cs="Times New Roman"/>
          <w:sz w:val="24"/>
          <w:szCs w:val="24"/>
        </w:rPr>
        <w:t xml:space="preserve">e deve essere effettuata con estrema cautela </w:t>
      </w:r>
      <w:r w:rsidR="00FC44CB" w:rsidRPr="00BE0991">
        <w:rPr>
          <w:rFonts w:ascii="Times New Roman" w:hAnsi="Times New Roman" w:cs="Times New Roman"/>
          <w:sz w:val="24"/>
          <w:szCs w:val="24"/>
        </w:rPr>
        <w:t>perché</w:t>
      </w:r>
      <w:r w:rsidR="0033619B" w:rsidRPr="00BE0991">
        <w:rPr>
          <w:rFonts w:ascii="Times New Roman" w:hAnsi="Times New Roman" w:cs="Times New Roman"/>
          <w:sz w:val="24"/>
          <w:szCs w:val="24"/>
        </w:rPr>
        <w:t>, una volta metabolizzato</w:t>
      </w:r>
      <w:r w:rsidR="00BB4301">
        <w:rPr>
          <w:rFonts w:ascii="Times New Roman" w:hAnsi="Times New Roman" w:cs="Times New Roman"/>
          <w:sz w:val="24"/>
          <w:szCs w:val="24"/>
        </w:rPr>
        <w:t>,</w:t>
      </w:r>
      <w:r w:rsidR="0033619B" w:rsidRPr="00BE0991">
        <w:rPr>
          <w:rFonts w:ascii="Times New Roman" w:hAnsi="Times New Roman" w:cs="Times New Roman"/>
          <w:sz w:val="24"/>
          <w:szCs w:val="24"/>
        </w:rPr>
        <w:t xml:space="preserve"> il glucosio resta in soluzione ipotonica con effetto diluente</w:t>
      </w:r>
      <w:r w:rsidR="00BC7F3F" w:rsidRPr="00BE0991">
        <w:rPr>
          <w:rFonts w:ascii="Times New Roman" w:hAnsi="Times New Roman" w:cs="Times New Roman"/>
          <w:sz w:val="24"/>
          <w:szCs w:val="24"/>
        </w:rPr>
        <w:t>.</w:t>
      </w:r>
      <w:r w:rsidR="00BD7874" w:rsidRPr="00BE0991">
        <w:rPr>
          <w:rFonts w:ascii="Times New Roman" w:hAnsi="Times New Roman" w:cs="Times New Roman"/>
          <w:sz w:val="24"/>
          <w:szCs w:val="24"/>
        </w:rPr>
        <w:t xml:space="preserve"> Se si cerca di </w:t>
      </w:r>
      <w:r w:rsidR="00A87425" w:rsidRPr="00BE0991">
        <w:rPr>
          <w:rFonts w:ascii="Times New Roman" w:hAnsi="Times New Roman" w:cs="Times New Roman"/>
          <w:sz w:val="24"/>
          <w:szCs w:val="24"/>
        </w:rPr>
        <w:t>correggere</w:t>
      </w:r>
      <w:r w:rsidR="00F8337D" w:rsidRPr="00BE0991">
        <w:rPr>
          <w:rFonts w:ascii="Times New Roman" w:hAnsi="Times New Roman" w:cs="Times New Roman"/>
          <w:sz w:val="24"/>
          <w:szCs w:val="24"/>
        </w:rPr>
        <w:t xml:space="preserve"> in un paziente</w:t>
      </w:r>
      <w:r w:rsidR="00BD7874" w:rsidRPr="00BE0991">
        <w:rPr>
          <w:rFonts w:ascii="Times New Roman" w:hAnsi="Times New Roman" w:cs="Times New Roman"/>
          <w:sz w:val="24"/>
          <w:szCs w:val="24"/>
        </w:rPr>
        <w:t xml:space="preserve"> una condizione di</w:t>
      </w:r>
      <w:r w:rsidR="00A87425" w:rsidRPr="00BE0991">
        <w:rPr>
          <w:rFonts w:ascii="Times New Roman" w:hAnsi="Times New Roman" w:cs="Times New Roman"/>
          <w:sz w:val="24"/>
          <w:szCs w:val="24"/>
        </w:rPr>
        <w:t xml:space="preserve"> alterazione ipertonica con soluzione fisiologica di tipo ipotonico, come ad esempio</w:t>
      </w:r>
      <w:r w:rsidR="009A2F81" w:rsidRPr="00BE0991">
        <w:rPr>
          <w:rFonts w:ascii="Times New Roman" w:hAnsi="Times New Roman" w:cs="Times New Roman"/>
          <w:sz w:val="24"/>
          <w:szCs w:val="24"/>
        </w:rPr>
        <w:t xml:space="preserve"> soluzione ipotonica 0,85% che è pari alla meta della soluzione fisiologica, si può determinare una dilu</w:t>
      </w:r>
      <w:r w:rsidR="00175923" w:rsidRPr="00BE0991">
        <w:rPr>
          <w:rFonts w:ascii="Times New Roman" w:hAnsi="Times New Roman" w:cs="Times New Roman"/>
          <w:sz w:val="24"/>
          <w:szCs w:val="24"/>
        </w:rPr>
        <w:t>i</w:t>
      </w:r>
      <w:r w:rsidR="009A2F81" w:rsidRPr="00BE0991">
        <w:rPr>
          <w:rFonts w:ascii="Times New Roman" w:hAnsi="Times New Roman" w:cs="Times New Roman"/>
          <w:sz w:val="24"/>
          <w:szCs w:val="24"/>
        </w:rPr>
        <w:t>zione</w:t>
      </w:r>
      <w:r w:rsidR="009B5645" w:rsidRPr="00BE0991">
        <w:rPr>
          <w:rFonts w:ascii="Times New Roman" w:hAnsi="Times New Roman" w:cs="Times New Roman"/>
          <w:sz w:val="24"/>
          <w:szCs w:val="24"/>
        </w:rPr>
        <w:t xml:space="preserve"> a tal punto che se stiamo correggendo </w:t>
      </w:r>
      <w:proofErr w:type="spellStart"/>
      <w:r w:rsidR="009B5645" w:rsidRPr="00BE0991">
        <w:rPr>
          <w:rFonts w:ascii="Times New Roman" w:hAnsi="Times New Roman" w:cs="Times New Roman"/>
          <w:sz w:val="24"/>
          <w:szCs w:val="24"/>
        </w:rPr>
        <w:t>ipernatriemia</w:t>
      </w:r>
      <w:proofErr w:type="spellEnd"/>
      <w:r w:rsidR="009B5645" w:rsidRPr="00BE0991">
        <w:rPr>
          <w:rFonts w:ascii="Times New Roman" w:hAnsi="Times New Roman" w:cs="Times New Roman"/>
          <w:sz w:val="24"/>
          <w:szCs w:val="24"/>
        </w:rPr>
        <w:t xml:space="preserve">, ci si potrebbe trovare di fronte a </w:t>
      </w:r>
      <w:proofErr w:type="spellStart"/>
      <w:r w:rsidR="009B5645" w:rsidRPr="00BE0991">
        <w:rPr>
          <w:rFonts w:ascii="Times New Roman" w:hAnsi="Times New Roman" w:cs="Times New Roman"/>
          <w:sz w:val="24"/>
          <w:szCs w:val="24"/>
        </w:rPr>
        <w:t>iponatriemia</w:t>
      </w:r>
      <w:proofErr w:type="spellEnd"/>
      <w:r w:rsidR="009B5645" w:rsidRPr="00BE0991">
        <w:rPr>
          <w:rFonts w:ascii="Times New Roman" w:hAnsi="Times New Roman" w:cs="Times New Roman"/>
          <w:sz w:val="24"/>
          <w:szCs w:val="24"/>
        </w:rPr>
        <w:t xml:space="preserve"> e ipovolemia che possono sviluppare</w:t>
      </w:r>
      <w:r w:rsidR="00F8337D" w:rsidRPr="00BE0991">
        <w:rPr>
          <w:rFonts w:ascii="Times New Roman" w:hAnsi="Times New Roman" w:cs="Times New Roman"/>
          <w:sz w:val="24"/>
          <w:szCs w:val="24"/>
        </w:rPr>
        <w:t xml:space="preserve"> insufficienza cardiaca da sovraccarico.</w:t>
      </w:r>
    </w:p>
    <w:p w14:paraId="5DC1353E" w14:textId="03E09353" w:rsidR="0033619B" w:rsidRPr="00BE0991" w:rsidRDefault="00662710" w:rsidP="00BE0991">
      <w:pPr>
        <w:rPr>
          <w:rFonts w:ascii="Times New Roman" w:hAnsi="Times New Roman" w:cs="Times New Roman"/>
          <w:sz w:val="24"/>
          <w:szCs w:val="24"/>
        </w:rPr>
      </w:pPr>
      <w:r w:rsidRPr="00BE0991">
        <w:rPr>
          <w:rFonts w:ascii="Times New Roman" w:hAnsi="Times New Roman" w:cs="Times New Roman"/>
          <w:sz w:val="24"/>
          <w:szCs w:val="24"/>
        </w:rPr>
        <w:t>L’</w:t>
      </w:r>
      <w:proofErr w:type="spellStart"/>
      <w:r w:rsidRPr="00BE0991">
        <w:rPr>
          <w:rFonts w:ascii="Times New Roman" w:hAnsi="Times New Roman" w:cs="Times New Roman"/>
          <w:sz w:val="24"/>
          <w:szCs w:val="24"/>
        </w:rPr>
        <w:t>iponatriemia</w:t>
      </w:r>
      <w:proofErr w:type="spellEnd"/>
      <w:r w:rsidRPr="00BE0991">
        <w:rPr>
          <w:rFonts w:ascii="Times New Roman" w:hAnsi="Times New Roman" w:cs="Times New Roman"/>
          <w:sz w:val="24"/>
          <w:szCs w:val="24"/>
        </w:rPr>
        <w:t xml:space="preserve"> può causare alterazioni ipotoniche o ipertoniche. Nei casi di insufficienza renale oligurica</w:t>
      </w:r>
      <w:r w:rsidR="00D971CC" w:rsidRPr="00BE0991">
        <w:rPr>
          <w:rFonts w:ascii="Times New Roman" w:hAnsi="Times New Roman" w:cs="Times New Roman"/>
          <w:sz w:val="24"/>
          <w:szCs w:val="24"/>
        </w:rPr>
        <w:t xml:space="preserve"> acuta, insufficienza cardiaca congestizia grave o cirrosi, l’escrezione </w:t>
      </w:r>
      <w:r w:rsidR="00175923" w:rsidRPr="00BE0991">
        <w:rPr>
          <w:rFonts w:ascii="Times New Roman" w:hAnsi="Times New Roman" w:cs="Times New Roman"/>
          <w:sz w:val="24"/>
          <w:szCs w:val="24"/>
        </w:rPr>
        <w:t>renale</w:t>
      </w:r>
      <w:r w:rsidR="00D971CC" w:rsidRPr="00BE0991">
        <w:rPr>
          <w:rFonts w:ascii="Times New Roman" w:hAnsi="Times New Roman" w:cs="Times New Roman"/>
          <w:sz w:val="24"/>
          <w:szCs w:val="24"/>
        </w:rPr>
        <w:t xml:space="preserve"> dell’acqua risulta compromessa. I livelli di acqua corporea totale e sodio aumentano, ma l’aumento dell</w:t>
      </w:r>
      <w:r w:rsidR="0069217A" w:rsidRPr="00BE0991">
        <w:rPr>
          <w:rFonts w:ascii="Times New Roman" w:hAnsi="Times New Roman" w:cs="Times New Roman"/>
          <w:sz w:val="24"/>
          <w:szCs w:val="24"/>
        </w:rPr>
        <w:t>’acqua eccede</w:t>
      </w:r>
      <w:r w:rsidR="004A10A5" w:rsidRPr="00BE0991">
        <w:rPr>
          <w:rFonts w:ascii="Times New Roman" w:hAnsi="Times New Roman" w:cs="Times New Roman"/>
          <w:sz w:val="24"/>
          <w:szCs w:val="24"/>
        </w:rPr>
        <w:t xml:space="preserve"> la capacità dell’organismo di aumentare corrispondentemente i livelli di sodio, generando </w:t>
      </w:r>
      <w:proofErr w:type="spellStart"/>
      <w:r w:rsidR="004A10A5" w:rsidRPr="00BE0991">
        <w:rPr>
          <w:rFonts w:ascii="Times New Roman" w:hAnsi="Times New Roman" w:cs="Times New Roman"/>
          <w:sz w:val="24"/>
          <w:szCs w:val="24"/>
        </w:rPr>
        <w:t>ipo</w:t>
      </w:r>
      <w:r w:rsidR="005411AF" w:rsidRPr="00BE0991">
        <w:rPr>
          <w:rFonts w:ascii="Times New Roman" w:hAnsi="Times New Roman" w:cs="Times New Roman"/>
          <w:sz w:val="24"/>
          <w:szCs w:val="24"/>
        </w:rPr>
        <w:t>natriemia</w:t>
      </w:r>
      <w:proofErr w:type="spellEnd"/>
      <w:r w:rsidR="005411AF" w:rsidRPr="00BE0991">
        <w:rPr>
          <w:rFonts w:ascii="Times New Roman" w:hAnsi="Times New Roman" w:cs="Times New Roman"/>
          <w:sz w:val="24"/>
          <w:szCs w:val="24"/>
        </w:rPr>
        <w:t xml:space="preserve"> ipertonica</w:t>
      </w:r>
      <w:r w:rsidR="006E5CAD" w:rsidRPr="00BE0991">
        <w:rPr>
          <w:rFonts w:ascii="Times New Roman" w:hAnsi="Times New Roman" w:cs="Times New Roman"/>
          <w:sz w:val="24"/>
          <w:szCs w:val="24"/>
        </w:rPr>
        <w:t>. L’</w:t>
      </w:r>
      <w:proofErr w:type="spellStart"/>
      <w:r w:rsidR="006E5CAD" w:rsidRPr="00BE0991">
        <w:rPr>
          <w:rFonts w:ascii="Times New Roman" w:hAnsi="Times New Roman" w:cs="Times New Roman"/>
          <w:sz w:val="24"/>
          <w:szCs w:val="24"/>
        </w:rPr>
        <w:t>iponatriemia</w:t>
      </w:r>
      <w:proofErr w:type="spellEnd"/>
      <w:r w:rsidR="006E5CAD" w:rsidRPr="00BE0991">
        <w:rPr>
          <w:rFonts w:ascii="Times New Roman" w:hAnsi="Times New Roman" w:cs="Times New Roman"/>
          <w:sz w:val="24"/>
          <w:szCs w:val="24"/>
        </w:rPr>
        <w:t xml:space="preserve"> ipertonica insorge </w:t>
      </w:r>
      <w:r w:rsidR="0051642C" w:rsidRPr="00BE0991">
        <w:rPr>
          <w:rFonts w:ascii="Times New Roman" w:hAnsi="Times New Roman" w:cs="Times New Roman"/>
          <w:sz w:val="24"/>
          <w:szCs w:val="24"/>
        </w:rPr>
        <w:t xml:space="preserve">invece </w:t>
      </w:r>
      <w:r w:rsidR="006E5CAD" w:rsidRPr="00BE0991">
        <w:rPr>
          <w:rFonts w:ascii="Times New Roman" w:hAnsi="Times New Roman" w:cs="Times New Roman"/>
          <w:sz w:val="24"/>
          <w:szCs w:val="24"/>
        </w:rPr>
        <w:t>nei pazienti</w:t>
      </w:r>
      <w:r w:rsidR="00741BA2" w:rsidRPr="00BE0991">
        <w:rPr>
          <w:rFonts w:ascii="Times New Roman" w:hAnsi="Times New Roman" w:cs="Times New Roman"/>
          <w:sz w:val="24"/>
          <w:szCs w:val="24"/>
        </w:rPr>
        <w:t xml:space="preserve"> </w:t>
      </w:r>
      <w:r w:rsidR="002D57B7" w:rsidRPr="00BE0991">
        <w:rPr>
          <w:rFonts w:ascii="Times New Roman" w:hAnsi="Times New Roman" w:cs="Times New Roman"/>
          <w:sz w:val="24"/>
          <w:szCs w:val="24"/>
        </w:rPr>
        <w:t>diabetici con iperglicemia</w:t>
      </w:r>
      <w:r w:rsidR="00741BA2" w:rsidRPr="00BE0991">
        <w:rPr>
          <w:rFonts w:ascii="Times New Roman" w:hAnsi="Times New Roman" w:cs="Times New Roman"/>
          <w:sz w:val="24"/>
          <w:szCs w:val="24"/>
        </w:rPr>
        <w:t xml:space="preserve">, dove lo spostamento dell’acqua dal LIC al LEC determina un effetto di diluizione e riduzione </w:t>
      </w:r>
      <w:r w:rsidR="000971B5" w:rsidRPr="00BE0991">
        <w:rPr>
          <w:rFonts w:ascii="Times New Roman" w:hAnsi="Times New Roman" w:cs="Times New Roman"/>
          <w:sz w:val="24"/>
          <w:szCs w:val="24"/>
        </w:rPr>
        <w:t>della concentrazione</w:t>
      </w:r>
      <w:r w:rsidR="00741BA2" w:rsidRPr="00BE0991">
        <w:rPr>
          <w:rFonts w:ascii="Times New Roman" w:hAnsi="Times New Roman" w:cs="Times New Roman"/>
          <w:sz w:val="24"/>
          <w:szCs w:val="24"/>
        </w:rPr>
        <w:t xml:space="preserve"> di sodio e altri elettroliti</w:t>
      </w:r>
    </w:p>
    <w:p w14:paraId="7AC7FDF1" w14:textId="243E4B9A" w:rsidR="0069217A" w:rsidRPr="00BE0991" w:rsidRDefault="0069217A" w:rsidP="00BE0991">
      <w:pPr>
        <w:rPr>
          <w:rFonts w:ascii="Times New Roman" w:hAnsi="Times New Roman" w:cs="Times New Roman"/>
          <w:sz w:val="24"/>
          <w:szCs w:val="24"/>
        </w:rPr>
      </w:pPr>
      <w:r w:rsidRPr="00BE0991">
        <w:rPr>
          <w:rFonts w:ascii="Times New Roman" w:hAnsi="Times New Roman" w:cs="Times New Roman"/>
          <w:sz w:val="24"/>
          <w:szCs w:val="24"/>
        </w:rPr>
        <w:t xml:space="preserve">I sintomi sono legati al danno cellulare e alla </w:t>
      </w:r>
      <w:r w:rsidR="0081577B" w:rsidRPr="00BE0991">
        <w:rPr>
          <w:rFonts w:ascii="Times New Roman" w:hAnsi="Times New Roman" w:cs="Times New Roman"/>
          <w:sz w:val="24"/>
          <w:szCs w:val="24"/>
        </w:rPr>
        <w:t>difficoltosa</w:t>
      </w:r>
      <w:r w:rsidRPr="00BE0991">
        <w:rPr>
          <w:rFonts w:ascii="Times New Roman" w:hAnsi="Times New Roman" w:cs="Times New Roman"/>
          <w:sz w:val="24"/>
          <w:szCs w:val="24"/>
        </w:rPr>
        <w:t xml:space="preserve"> de/ripolarizzazione delle cellule. </w:t>
      </w:r>
      <w:r w:rsidR="008D6934" w:rsidRPr="00BE0991">
        <w:rPr>
          <w:rFonts w:ascii="Times New Roman" w:hAnsi="Times New Roman" w:cs="Times New Roman"/>
          <w:sz w:val="24"/>
          <w:szCs w:val="24"/>
        </w:rPr>
        <w:t>Nell’</w:t>
      </w:r>
      <w:proofErr w:type="spellStart"/>
      <w:r w:rsidR="008D6934" w:rsidRPr="00BE0991">
        <w:rPr>
          <w:rFonts w:ascii="Times New Roman" w:hAnsi="Times New Roman" w:cs="Times New Roman"/>
          <w:sz w:val="24"/>
          <w:szCs w:val="24"/>
        </w:rPr>
        <w:t>iponatriemia</w:t>
      </w:r>
      <w:proofErr w:type="spellEnd"/>
      <w:r w:rsidR="008332BB" w:rsidRPr="00BE0991">
        <w:rPr>
          <w:rFonts w:ascii="Times New Roman" w:hAnsi="Times New Roman" w:cs="Times New Roman"/>
          <w:sz w:val="24"/>
          <w:szCs w:val="24"/>
        </w:rPr>
        <w:t xml:space="preserve"> </w:t>
      </w:r>
      <w:r w:rsidR="008D6934" w:rsidRPr="00BE0991">
        <w:rPr>
          <w:rFonts w:ascii="Times New Roman" w:hAnsi="Times New Roman" w:cs="Times New Roman"/>
          <w:sz w:val="24"/>
          <w:szCs w:val="24"/>
        </w:rPr>
        <w:t>s</w:t>
      </w:r>
      <w:r w:rsidRPr="00BE0991">
        <w:rPr>
          <w:rFonts w:ascii="Times New Roman" w:hAnsi="Times New Roman" w:cs="Times New Roman"/>
          <w:sz w:val="24"/>
          <w:szCs w:val="24"/>
        </w:rPr>
        <w:t>otto 120</w:t>
      </w:r>
      <w:r w:rsidR="008332BB" w:rsidRPr="00BE09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332BB" w:rsidRPr="00BE0991">
        <w:rPr>
          <w:rFonts w:ascii="Times New Roman" w:hAnsi="Times New Roman" w:cs="Times New Roman"/>
          <w:sz w:val="24"/>
          <w:szCs w:val="24"/>
        </w:rPr>
        <w:t>mmol</w:t>
      </w:r>
      <w:proofErr w:type="spellEnd"/>
      <w:r w:rsidR="00DD1687" w:rsidRPr="00BE0991">
        <w:rPr>
          <w:rFonts w:ascii="Times New Roman" w:hAnsi="Times New Roman" w:cs="Times New Roman"/>
          <w:sz w:val="24"/>
          <w:szCs w:val="24"/>
        </w:rPr>
        <w:t>/L</w:t>
      </w:r>
      <w:r w:rsidRPr="00BE0991">
        <w:rPr>
          <w:rFonts w:ascii="Times New Roman" w:hAnsi="Times New Roman" w:cs="Times New Roman"/>
          <w:sz w:val="24"/>
          <w:szCs w:val="24"/>
        </w:rPr>
        <w:t xml:space="preserve"> di sodio il paziente è in coma/stato confusionale e non è in grado di fornire informazioni concrete</w:t>
      </w:r>
      <w:r w:rsidR="00580B2A" w:rsidRPr="00BE0991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0D245E11" w14:textId="25A3DBB9" w:rsidR="009A68C2" w:rsidRPr="00BE0991" w:rsidRDefault="00BB4301" w:rsidP="00BE099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L’</w:t>
      </w:r>
      <w:proofErr w:type="spellStart"/>
      <w:r>
        <w:rPr>
          <w:rFonts w:ascii="Times New Roman" w:hAnsi="Times New Roman" w:cs="Times New Roman"/>
          <w:sz w:val="24"/>
          <w:szCs w:val="24"/>
        </w:rPr>
        <w:t>iponatriemia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(c</w:t>
      </w:r>
      <w:r w:rsidR="001D29E9" w:rsidRPr="00BE0991">
        <w:rPr>
          <w:rFonts w:ascii="Times New Roman" w:hAnsi="Times New Roman" w:cs="Times New Roman"/>
          <w:sz w:val="24"/>
          <w:szCs w:val="24"/>
        </w:rPr>
        <w:t xml:space="preserve">oncentrazione sierica di sodio &lt; 135 </w:t>
      </w:r>
      <w:proofErr w:type="spellStart"/>
      <w:r w:rsidR="001D29E9" w:rsidRPr="00BE0991">
        <w:rPr>
          <w:rFonts w:ascii="Times New Roman" w:hAnsi="Times New Roman" w:cs="Times New Roman"/>
          <w:sz w:val="24"/>
          <w:szCs w:val="24"/>
        </w:rPr>
        <w:t>m</w:t>
      </w:r>
      <w:r>
        <w:rPr>
          <w:rFonts w:ascii="Times New Roman" w:hAnsi="Times New Roman" w:cs="Times New Roman"/>
          <w:sz w:val="24"/>
          <w:szCs w:val="24"/>
        </w:rPr>
        <w:t>mol</w:t>
      </w:r>
      <w:proofErr w:type="spellEnd"/>
      <w:r>
        <w:rPr>
          <w:rFonts w:ascii="Times New Roman" w:hAnsi="Times New Roman" w:cs="Times New Roman"/>
          <w:sz w:val="24"/>
          <w:szCs w:val="24"/>
        </w:rPr>
        <w:t>/L) e l’</w:t>
      </w:r>
      <w:proofErr w:type="spellStart"/>
      <w:r>
        <w:rPr>
          <w:rFonts w:ascii="Times New Roman" w:hAnsi="Times New Roman" w:cs="Times New Roman"/>
          <w:sz w:val="24"/>
          <w:szCs w:val="24"/>
        </w:rPr>
        <w:t>iponatriemia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grave (c</w:t>
      </w:r>
      <w:r w:rsidR="001D29E9" w:rsidRPr="00BE0991">
        <w:rPr>
          <w:rFonts w:ascii="Times New Roman" w:hAnsi="Times New Roman" w:cs="Times New Roman"/>
          <w:sz w:val="24"/>
          <w:szCs w:val="24"/>
        </w:rPr>
        <w:t xml:space="preserve">oncentrazione sierica di sodio &lt;120 </w:t>
      </w:r>
      <w:proofErr w:type="spellStart"/>
      <w:r w:rsidR="001D29E9" w:rsidRPr="00BE0991">
        <w:rPr>
          <w:rFonts w:ascii="Times New Roman" w:hAnsi="Times New Roman" w:cs="Times New Roman"/>
          <w:sz w:val="24"/>
          <w:szCs w:val="24"/>
        </w:rPr>
        <w:t>mmol</w:t>
      </w:r>
      <w:proofErr w:type="spellEnd"/>
      <w:r w:rsidR="001D29E9" w:rsidRPr="00BE0991">
        <w:rPr>
          <w:rFonts w:ascii="Times New Roman" w:hAnsi="Times New Roman" w:cs="Times New Roman"/>
          <w:sz w:val="24"/>
          <w:szCs w:val="24"/>
        </w:rPr>
        <w:t xml:space="preserve">) sono le anomalie </w:t>
      </w:r>
      <w:r w:rsidR="00306A59" w:rsidRPr="00BE0991">
        <w:rPr>
          <w:rFonts w:ascii="Times New Roman" w:hAnsi="Times New Roman" w:cs="Times New Roman"/>
          <w:sz w:val="24"/>
          <w:szCs w:val="24"/>
        </w:rPr>
        <w:t>elettrolitiche</w:t>
      </w:r>
      <w:r w:rsidR="009A68C2" w:rsidRPr="00BE0991">
        <w:rPr>
          <w:rFonts w:ascii="Times New Roman" w:hAnsi="Times New Roman" w:cs="Times New Roman"/>
          <w:sz w:val="24"/>
          <w:szCs w:val="24"/>
        </w:rPr>
        <w:t xml:space="preserve"> più comuni trai soggetti ospedalizzati e si associano a un grave rischio di mortalità. </w:t>
      </w:r>
    </w:p>
    <w:p w14:paraId="407B55E2" w14:textId="23217B42" w:rsidR="00491534" w:rsidRPr="00BE0991" w:rsidRDefault="00C206CC" w:rsidP="00BE0991">
      <w:pPr>
        <w:rPr>
          <w:rFonts w:ascii="Times New Roman" w:hAnsi="Times New Roman" w:cs="Times New Roman"/>
          <w:sz w:val="24"/>
          <w:szCs w:val="24"/>
        </w:rPr>
      </w:pPr>
      <w:r w:rsidRPr="00BE0991">
        <w:rPr>
          <w:rFonts w:ascii="Times New Roman" w:hAnsi="Times New Roman" w:cs="Times New Roman"/>
          <w:b/>
          <w:bCs/>
          <w:sz w:val="24"/>
          <w:szCs w:val="24"/>
        </w:rPr>
        <w:t>La terapia si basa essenzialmente sulla restrizione</w:t>
      </w:r>
      <w:r w:rsidR="00224FA2" w:rsidRPr="00BE0991">
        <w:rPr>
          <w:rFonts w:ascii="Times New Roman" w:hAnsi="Times New Roman" w:cs="Times New Roman"/>
          <w:b/>
          <w:bCs/>
          <w:sz w:val="24"/>
          <w:szCs w:val="24"/>
        </w:rPr>
        <w:t xml:space="preserve"> idrica, terapia diuretica ed integrazione di sodio</w:t>
      </w:r>
      <w:r w:rsidR="00224FA2" w:rsidRPr="00BE0991">
        <w:rPr>
          <w:rFonts w:ascii="Times New Roman" w:hAnsi="Times New Roman" w:cs="Times New Roman"/>
          <w:sz w:val="24"/>
          <w:szCs w:val="24"/>
        </w:rPr>
        <w:t xml:space="preserve">. </w:t>
      </w:r>
      <w:r w:rsidR="00D847D5">
        <w:rPr>
          <w:rFonts w:ascii="Times New Roman" w:hAnsi="Times New Roman" w:cs="Times New Roman"/>
          <w:sz w:val="24"/>
          <w:szCs w:val="24"/>
        </w:rPr>
        <w:t>L’us</w:t>
      </w:r>
      <w:r w:rsidR="00B14D27" w:rsidRPr="00BE0991">
        <w:rPr>
          <w:rFonts w:ascii="Times New Roman" w:hAnsi="Times New Roman" w:cs="Times New Roman"/>
          <w:sz w:val="24"/>
          <w:szCs w:val="24"/>
        </w:rPr>
        <w:t xml:space="preserve">o di diuretici tiazidici causa </w:t>
      </w:r>
      <w:proofErr w:type="spellStart"/>
      <w:r w:rsidR="00B14D27" w:rsidRPr="00BE0991">
        <w:rPr>
          <w:rFonts w:ascii="Times New Roman" w:hAnsi="Times New Roman" w:cs="Times New Roman"/>
          <w:sz w:val="24"/>
          <w:szCs w:val="24"/>
        </w:rPr>
        <w:t>iponatriemia</w:t>
      </w:r>
      <w:proofErr w:type="spellEnd"/>
      <w:r w:rsidR="00B14D27" w:rsidRPr="00BE0991">
        <w:rPr>
          <w:rFonts w:ascii="Times New Roman" w:hAnsi="Times New Roman" w:cs="Times New Roman"/>
          <w:sz w:val="24"/>
          <w:szCs w:val="24"/>
        </w:rPr>
        <w:t xml:space="preserve"> che può verificarsi entro 2 setti</w:t>
      </w:r>
      <w:r w:rsidR="00491534" w:rsidRPr="00BE0991">
        <w:rPr>
          <w:rFonts w:ascii="Times New Roman" w:hAnsi="Times New Roman" w:cs="Times New Roman"/>
          <w:sz w:val="24"/>
          <w:szCs w:val="24"/>
        </w:rPr>
        <w:t>mane dall’inizio del trattamento</w:t>
      </w:r>
      <w:r w:rsidR="0064006C" w:rsidRPr="00BE0991">
        <w:rPr>
          <w:rFonts w:ascii="Times New Roman" w:hAnsi="Times New Roman" w:cs="Times New Roman"/>
          <w:sz w:val="24"/>
          <w:szCs w:val="24"/>
        </w:rPr>
        <w:t xml:space="preserve">. </w:t>
      </w:r>
      <w:r w:rsidR="0094058D" w:rsidRPr="00BE0991">
        <w:rPr>
          <w:rFonts w:ascii="Times New Roman" w:hAnsi="Times New Roman" w:cs="Times New Roman"/>
          <w:sz w:val="24"/>
          <w:szCs w:val="24"/>
        </w:rPr>
        <w:t>L’</w:t>
      </w:r>
      <w:proofErr w:type="spellStart"/>
      <w:r w:rsidR="0094058D" w:rsidRPr="00BE0991">
        <w:rPr>
          <w:rFonts w:ascii="Times New Roman" w:hAnsi="Times New Roman" w:cs="Times New Roman"/>
          <w:sz w:val="24"/>
          <w:szCs w:val="24"/>
        </w:rPr>
        <w:t>iponatriemia</w:t>
      </w:r>
      <w:proofErr w:type="spellEnd"/>
      <w:r w:rsidR="0094058D" w:rsidRPr="00BE0991">
        <w:rPr>
          <w:rFonts w:ascii="Times New Roman" w:hAnsi="Times New Roman" w:cs="Times New Roman"/>
          <w:sz w:val="24"/>
          <w:szCs w:val="24"/>
        </w:rPr>
        <w:t xml:space="preserve"> post-operatoria è dovuta alla somministrazione di fluidi</w:t>
      </w:r>
      <w:r w:rsidR="00C12EEC" w:rsidRPr="00BE0991">
        <w:rPr>
          <w:rFonts w:ascii="Times New Roman" w:hAnsi="Times New Roman" w:cs="Times New Roman"/>
          <w:sz w:val="24"/>
          <w:szCs w:val="24"/>
        </w:rPr>
        <w:t xml:space="preserve"> ipotonici e </w:t>
      </w:r>
      <w:r w:rsidR="00C12EEC" w:rsidRPr="00BE0991">
        <w:rPr>
          <w:rFonts w:ascii="Times New Roman" w:hAnsi="Times New Roman" w:cs="Times New Roman"/>
          <w:sz w:val="24"/>
          <w:szCs w:val="24"/>
        </w:rPr>
        <w:lastRenderedPageBreak/>
        <w:t xml:space="preserve">alla </w:t>
      </w:r>
      <w:proofErr w:type="spellStart"/>
      <w:r w:rsidR="00C12EEC" w:rsidRPr="00BE0991">
        <w:rPr>
          <w:rFonts w:ascii="Times New Roman" w:hAnsi="Times New Roman" w:cs="Times New Roman"/>
          <w:sz w:val="24"/>
          <w:szCs w:val="24"/>
        </w:rPr>
        <w:t>disregolazione</w:t>
      </w:r>
      <w:proofErr w:type="spellEnd"/>
      <w:r w:rsidR="00C12EEC" w:rsidRPr="00BE0991">
        <w:rPr>
          <w:rFonts w:ascii="Times New Roman" w:hAnsi="Times New Roman" w:cs="Times New Roman"/>
          <w:sz w:val="24"/>
          <w:szCs w:val="24"/>
        </w:rPr>
        <w:t xml:space="preserve"> della secrezione di ormone ADH</w:t>
      </w:r>
      <w:r w:rsidR="004C49CC" w:rsidRPr="00BE0991">
        <w:rPr>
          <w:rFonts w:ascii="Times New Roman" w:hAnsi="Times New Roman" w:cs="Times New Roman"/>
          <w:sz w:val="24"/>
          <w:szCs w:val="24"/>
        </w:rPr>
        <w:t xml:space="preserve"> (arginina-vasopressina). Il trattamento basato su restrizione idrica, terapia </w:t>
      </w:r>
      <w:r w:rsidR="00CC78D2" w:rsidRPr="00BE0991">
        <w:rPr>
          <w:rFonts w:ascii="Times New Roman" w:hAnsi="Times New Roman" w:cs="Times New Roman"/>
          <w:sz w:val="24"/>
          <w:szCs w:val="24"/>
        </w:rPr>
        <w:t>diuretica</w:t>
      </w:r>
      <w:r w:rsidR="004C49CC" w:rsidRPr="00BE0991">
        <w:rPr>
          <w:rFonts w:ascii="Times New Roman" w:hAnsi="Times New Roman" w:cs="Times New Roman"/>
          <w:sz w:val="24"/>
          <w:szCs w:val="24"/>
        </w:rPr>
        <w:t>, integrazione di sodio e somministrazione</w:t>
      </w:r>
      <w:r w:rsidR="005B6150" w:rsidRPr="00BE0991">
        <w:rPr>
          <w:rFonts w:ascii="Times New Roman" w:hAnsi="Times New Roman" w:cs="Times New Roman"/>
          <w:sz w:val="24"/>
          <w:szCs w:val="24"/>
        </w:rPr>
        <w:t xml:space="preserve"> di urea è efficace nei casi meno gravi. Una soluzione ipertonica di cloruro di sodio non è generalmente</w:t>
      </w:r>
      <w:r w:rsidR="007B02FE" w:rsidRPr="00BE0991">
        <w:rPr>
          <w:rFonts w:ascii="Times New Roman" w:hAnsi="Times New Roman" w:cs="Times New Roman"/>
          <w:sz w:val="24"/>
          <w:szCs w:val="24"/>
        </w:rPr>
        <w:t xml:space="preserve"> pericolosa nei casi di </w:t>
      </w:r>
      <w:proofErr w:type="spellStart"/>
      <w:r w:rsidR="007B02FE" w:rsidRPr="00BE0991">
        <w:rPr>
          <w:rFonts w:ascii="Times New Roman" w:hAnsi="Times New Roman" w:cs="Times New Roman"/>
          <w:sz w:val="24"/>
          <w:szCs w:val="24"/>
        </w:rPr>
        <w:t>iponatriemia</w:t>
      </w:r>
      <w:proofErr w:type="spellEnd"/>
      <w:r w:rsidR="007B02FE" w:rsidRPr="00BE0991">
        <w:rPr>
          <w:rFonts w:ascii="Times New Roman" w:hAnsi="Times New Roman" w:cs="Times New Roman"/>
          <w:sz w:val="24"/>
          <w:szCs w:val="24"/>
        </w:rPr>
        <w:t xml:space="preserve"> acuta. Gli antagonisti dei recettori dell’ADH (</w:t>
      </w:r>
      <w:proofErr w:type="spellStart"/>
      <w:r w:rsidR="007B02FE" w:rsidRPr="00BE0991">
        <w:rPr>
          <w:rFonts w:ascii="Times New Roman" w:hAnsi="Times New Roman" w:cs="Times New Roman"/>
          <w:sz w:val="24"/>
          <w:szCs w:val="24"/>
        </w:rPr>
        <w:t>vaptani</w:t>
      </w:r>
      <w:proofErr w:type="spellEnd"/>
      <w:r w:rsidR="007B02FE" w:rsidRPr="00BE0991">
        <w:rPr>
          <w:rFonts w:ascii="Times New Roman" w:hAnsi="Times New Roman" w:cs="Times New Roman"/>
          <w:sz w:val="24"/>
          <w:szCs w:val="24"/>
        </w:rPr>
        <w:t>)</w:t>
      </w:r>
      <w:r w:rsidR="008C2ABD" w:rsidRPr="00BE0991">
        <w:rPr>
          <w:rFonts w:ascii="Times New Roman" w:hAnsi="Times New Roman" w:cs="Times New Roman"/>
          <w:sz w:val="24"/>
          <w:szCs w:val="24"/>
        </w:rPr>
        <w:t xml:space="preserve"> rappresentano una terapia efficace che può agire aumentando l’afflusso ematico al rene</w:t>
      </w:r>
      <w:r w:rsidR="00B67AF9" w:rsidRPr="00BE0991">
        <w:rPr>
          <w:rFonts w:ascii="Times New Roman" w:hAnsi="Times New Roman" w:cs="Times New Roman"/>
          <w:sz w:val="24"/>
          <w:szCs w:val="24"/>
        </w:rPr>
        <w:t>, con maggiore formazione di urina senza perdita di elettroliti</w:t>
      </w:r>
      <w:r w:rsidR="00215839" w:rsidRPr="00BE0991">
        <w:rPr>
          <w:rFonts w:ascii="Times New Roman" w:hAnsi="Times New Roman" w:cs="Times New Roman"/>
          <w:sz w:val="24"/>
          <w:szCs w:val="24"/>
        </w:rPr>
        <w:t xml:space="preserve"> (</w:t>
      </w:r>
      <w:r w:rsidR="00D847D5">
        <w:rPr>
          <w:rFonts w:ascii="Times New Roman" w:hAnsi="Times New Roman" w:cs="Times New Roman"/>
          <w:sz w:val="24"/>
          <w:szCs w:val="24"/>
        </w:rPr>
        <w:t>s</w:t>
      </w:r>
      <w:r w:rsidR="008E1244" w:rsidRPr="00BE0991">
        <w:rPr>
          <w:rFonts w:ascii="Times New Roman" w:hAnsi="Times New Roman" w:cs="Times New Roman"/>
          <w:sz w:val="24"/>
          <w:szCs w:val="24"/>
        </w:rPr>
        <w:t xml:space="preserve">i usa in </w:t>
      </w:r>
      <w:proofErr w:type="spellStart"/>
      <w:r w:rsidR="008E1244" w:rsidRPr="00BE0991">
        <w:rPr>
          <w:rFonts w:ascii="Times New Roman" w:hAnsi="Times New Roman" w:cs="Times New Roman"/>
          <w:sz w:val="24"/>
          <w:szCs w:val="24"/>
        </w:rPr>
        <w:t>i</w:t>
      </w:r>
      <w:r w:rsidR="00696011" w:rsidRPr="00BE0991">
        <w:rPr>
          <w:rFonts w:ascii="Times New Roman" w:hAnsi="Times New Roman" w:cs="Times New Roman"/>
          <w:sz w:val="24"/>
          <w:szCs w:val="24"/>
        </w:rPr>
        <w:t>po</w:t>
      </w:r>
      <w:r w:rsidR="008E1244" w:rsidRPr="00BE0991">
        <w:rPr>
          <w:rFonts w:ascii="Times New Roman" w:hAnsi="Times New Roman" w:cs="Times New Roman"/>
          <w:sz w:val="24"/>
          <w:szCs w:val="24"/>
        </w:rPr>
        <w:t>natriemie</w:t>
      </w:r>
      <w:proofErr w:type="spellEnd"/>
      <w:r w:rsidR="008E1244" w:rsidRPr="00BE09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E1244" w:rsidRPr="00BE0991">
        <w:rPr>
          <w:rFonts w:ascii="Times New Roman" w:hAnsi="Times New Roman" w:cs="Times New Roman"/>
          <w:sz w:val="24"/>
          <w:szCs w:val="24"/>
        </w:rPr>
        <w:t>ipervolemiche</w:t>
      </w:r>
      <w:proofErr w:type="spellEnd"/>
      <w:r w:rsidR="008E1244" w:rsidRPr="00BE0991">
        <w:rPr>
          <w:rFonts w:ascii="Times New Roman" w:hAnsi="Times New Roman" w:cs="Times New Roman"/>
          <w:sz w:val="24"/>
          <w:szCs w:val="24"/>
        </w:rPr>
        <w:t>)</w:t>
      </w:r>
      <w:r w:rsidR="00B67AF9" w:rsidRPr="00BE0991">
        <w:rPr>
          <w:rFonts w:ascii="Times New Roman" w:hAnsi="Times New Roman" w:cs="Times New Roman"/>
          <w:sz w:val="24"/>
          <w:szCs w:val="24"/>
        </w:rPr>
        <w:t xml:space="preserve">. I </w:t>
      </w:r>
      <w:proofErr w:type="spellStart"/>
      <w:r w:rsidR="00B67AF9" w:rsidRPr="00BE0991">
        <w:rPr>
          <w:rFonts w:ascii="Times New Roman" w:hAnsi="Times New Roman" w:cs="Times New Roman"/>
          <w:sz w:val="24"/>
          <w:szCs w:val="24"/>
        </w:rPr>
        <w:t>vaptani</w:t>
      </w:r>
      <w:proofErr w:type="spellEnd"/>
      <w:r w:rsidR="00B67AF9" w:rsidRPr="00BE0991">
        <w:rPr>
          <w:rFonts w:ascii="Times New Roman" w:hAnsi="Times New Roman" w:cs="Times New Roman"/>
          <w:sz w:val="24"/>
          <w:szCs w:val="24"/>
        </w:rPr>
        <w:t xml:space="preserve"> sono controindicati nei casi</w:t>
      </w:r>
      <w:r w:rsidR="009D1132" w:rsidRPr="00BE0991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9D1132" w:rsidRPr="00BE0991">
        <w:rPr>
          <w:rFonts w:ascii="Times New Roman" w:hAnsi="Times New Roman" w:cs="Times New Roman"/>
          <w:sz w:val="24"/>
          <w:szCs w:val="24"/>
        </w:rPr>
        <w:t>ipon</w:t>
      </w:r>
      <w:r w:rsidR="007D782B" w:rsidRPr="00BE0991">
        <w:rPr>
          <w:rFonts w:ascii="Times New Roman" w:hAnsi="Times New Roman" w:cs="Times New Roman"/>
          <w:sz w:val="24"/>
          <w:szCs w:val="24"/>
        </w:rPr>
        <w:t>a</w:t>
      </w:r>
      <w:r w:rsidR="009D1132" w:rsidRPr="00BE0991">
        <w:rPr>
          <w:rFonts w:ascii="Times New Roman" w:hAnsi="Times New Roman" w:cs="Times New Roman"/>
          <w:sz w:val="24"/>
          <w:szCs w:val="24"/>
        </w:rPr>
        <w:t>triemia</w:t>
      </w:r>
      <w:proofErr w:type="spellEnd"/>
      <w:r w:rsidR="009D1132" w:rsidRPr="00BE09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D1132" w:rsidRPr="00BE0991">
        <w:rPr>
          <w:rFonts w:ascii="Times New Roman" w:hAnsi="Times New Roman" w:cs="Times New Roman"/>
          <w:sz w:val="24"/>
          <w:szCs w:val="24"/>
        </w:rPr>
        <w:t>ipovolemica</w:t>
      </w:r>
      <w:proofErr w:type="spellEnd"/>
      <w:r w:rsidR="009D1132" w:rsidRPr="00BE0991">
        <w:rPr>
          <w:rFonts w:ascii="Times New Roman" w:hAnsi="Times New Roman" w:cs="Times New Roman"/>
          <w:sz w:val="24"/>
          <w:szCs w:val="24"/>
        </w:rPr>
        <w:t>. Il monitoraggio frequente, con attenzione anche ai sintomi più lievi</w:t>
      </w:r>
      <w:r w:rsidR="00BB7041" w:rsidRPr="00BE0991">
        <w:rPr>
          <w:rFonts w:ascii="Times New Roman" w:hAnsi="Times New Roman" w:cs="Times New Roman"/>
          <w:sz w:val="24"/>
          <w:szCs w:val="24"/>
        </w:rPr>
        <w:t>, e il trattamento tempestivo</w:t>
      </w:r>
      <w:r w:rsidR="008402CB" w:rsidRPr="00BE0991">
        <w:rPr>
          <w:rFonts w:ascii="Times New Roman" w:hAnsi="Times New Roman" w:cs="Times New Roman"/>
          <w:sz w:val="24"/>
          <w:szCs w:val="24"/>
        </w:rPr>
        <w:t xml:space="preserve"> migliorano l’esito clinico.</w:t>
      </w:r>
    </w:p>
    <w:p w14:paraId="5DE94318" w14:textId="2AEE9F5E" w:rsidR="003A782D" w:rsidRPr="00BE0991" w:rsidRDefault="00AD7674" w:rsidP="00BE0991">
      <w:pPr>
        <w:rPr>
          <w:rFonts w:ascii="Times New Roman" w:hAnsi="Times New Roman" w:cs="Times New Roman"/>
          <w:sz w:val="24"/>
          <w:szCs w:val="24"/>
        </w:rPr>
      </w:pPr>
      <w:r w:rsidRPr="00BE0991">
        <w:rPr>
          <w:rFonts w:ascii="Times New Roman" w:hAnsi="Times New Roman" w:cs="Times New Roman"/>
          <w:sz w:val="24"/>
          <w:szCs w:val="24"/>
        </w:rPr>
        <w:t xml:space="preserve">Nei pazienti </w:t>
      </w:r>
      <w:r w:rsidR="00095612" w:rsidRPr="00BE0991">
        <w:rPr>
          <w:rFonts w:ascii="Times New Roman" w:hAnsi="Times New Roman" w:cs="Times New Roman"/>
          <w:sz w:val="24"/>
          <w:szCs w:val="24"/>
        </w:rPr>
        <w:t>con SIADH se si somministrano dosi di diuretico non elevate</w:t>
      </w:r>
      <w:r w:rsidR="00D847D5">
        <w:rPr>
          <w:rFonts w:ascii="Times New Roman" w:hAnsi="Times New Roman" w:cs="Times New Roman"/>
          <w:sz w:val="24"/>
          <w:szCs w:val="24"/>
        </w:rPr>
        <w:t xml:space="preserve"> (d</w:t>
      </w:r>
      <w:r w:rsidR="00417B84" w:rsidRPr="00BE0991">
        <w:rPr>
          <w:rFonts w:ascii="Times New Roman" w:hAnsi="Times New Roman" w:cs="Times New Roman"/>
          <w:sz w:val="24"/>
          <w:szCs w:val="24"/>
        </w:rPr>
        <w:t>iuretici dell’ansa)</w:t>
      </w:r>
      <w:r w:rsidR="00D847D5">
        <w:rPr>
          <w:rFonts w:ascii="Times New Roman" w:hAnsi="Times New Roman" w:cs="Times New Roman"/>
          <w:sz w:val="24"/>
          <w:szCs w:val="24"/>
        </w:rPr>
        <w:t>,</w:t>
      </w:r>
      <w:r w:rsidR="00417B84" w:rsidRPr="00BE0991">
        <w:rPr>
          <w:rFonts w:ascii="Times New Roman" w:hAnsi="Times New Roman" w:cs="Times New Roman"/>
          <w:sz w:val="24"/>
          <w:szCs w:val="24"/>
        </w:rPr>
        <w:t xml:space="preserve"> si ottiene una perdita d’acqua nettamente superiore a quella di sodio. Quindi</w:t>
      </w:r>
      <w:r w:rsidR="00CE335E">
        <w:rPr>
          <w:rFonts w:ascii="Times New Roman" w:hAnsi="Times New Roman" w:cs="Times New Roman"/>
          <w:sz w:val="24"/>
          <w:szCs w:val="24"/>
        </w:rPr>
        <w:t>,</w:t>
      </w:r>
      <w:r w:rsidR="00417B84" w:rsidRPr="00BE0991">
        <w:rPr>
          <w:rFonts w:ascii="Times New Roman" w:hAnsi="Times New Roman" w:cs="Times New Roman"/>
          <w:sz w:val="24"/>
          <w:szCs w:val="24"/>
        </w:rPr>
        <w:t xml:space="preserve"> quando si usa in fase acuta</w:t>
      </w:r>
      <w:r w:rsidR="00F74256" w:rsidRPr="00BE0991">
        <w:rPr>
          <w:rFonts w:ascii="Times New Roman" w:hAnsi="Times New Roman" w:cs="Times New Roman"/>
          <w:sz w:val="24"/>
          <w:szCs w:val="24"/>
        </w:rPr>
        <w:t xml:space="preserve"> </w:t>
      </w:r>
      <w:r w:rsidR="00753AC7" w:rsidRPr="00BE0991">
        <w:rPr>
          <w:rFonts w:ascii="Times New Roman" w:hAnsi="Times New Roman" w:cs="Times New Roman"/>
          <w:sz w:val="24"/>
          <w:szCs w:val="24"/>
        </w:rPr>
        <w:t>di</w:t>
      </w:r>
      <w:r w:rsidR="00F74256" w:rsidRPr="00BE09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74256" w:rsidRPr="00BE0991">
        <w:rPr>
          <w:rFonts w:ascii="Times New Roman" w:hAnsi="Times New Roman" w:cs="Times New Roman"/>
          <w:sz w:val="24"/>
          <w:szCs w:val="24"/>
        </w:rPr>
        <w:t>iponatriemia</w:t>
      </w:r>
      <w:proofErr w:type="spellEnd"/>
      <w:r w:rsidR="00F74256" w:rsidRPr="00BE0991">
        <w:rPr>
          <w:rFonts w:ascii="Times New Roman" w:hAnsi="Times New Roman" w:cs="Times New Roman"/>
          <w:sz w:val="24"/>
          <w:szCs w:val="24"/>
        </w:rPr>
        <w:t xml:space="preserve"> riduzionale la restrizione idrica</w:t>
      </w:r>
      <w:r w:rsidR="00CE335E">
        <w:rPr>
          <w:rFonts w:ascii="Times New Roman" w:hAnsi="Times New Roman" w:cs="Times New Roman"/>
          <w:sz w:val="24"/>
          <w:szCs w:val="24"/>
        </w:rPr>
        <w:t>,</w:t>
      </w:r>
      <w:r w:rsidR="00F74256" w:rsidRPr="00BE0991">
        <w:rPr>
          <w:rFonts w:ascii="Times New Roman" w:hAnsi="Times New Roman" w:cs="Times New Roman"/>
          <w:sz w:val="24"/>
          <w:szCs w:val="24"/>
        </w:rPr>
        <w:t xml:space="preserve"> e </w:t>
      </w:r>
      <w:r w:rsidR="00EE723F" w:rsidRPr="00BE0991">
        <w:rPr>
          <w:rFonts w:ascii="Times New Roman" w:hAnsi="Times New Roman" w:cs="Times New Roman"/>
          <w:sz w:val="24"/>
          <w:szCs w:val="24"/>
        </w:rPr>
        <w:t>contemporaneamente</w:t>
      </w:r>
      <w:r w:rsidR="00753AC7" w:rsidRPr="00BE0991">
        <w:rPr>
          <w:rFonts w:ascii="Times New Roman" w:hAnsi="Times New Roman" w:cs="Times New Roman"/>
          <w:sz w:val="24"/>
          <w:szCs w:val="24"/>
        </w:rPr>
        <w:t xml:space="preserve"> a questa</w:t>
      </w:r>
      <w:r w:rsidR="00D847D5">
        <w:rPr>
          <w:rFonts w:ascii="Times New Roman" w:hAnsi="Times New Roman" w:cs="Times New Roman"/>
          <w:sz w:val="24"/>
          <w:szCs w:val="24"/>
        </w:rPr>
        <w:t xml:space="preserve"> vengono somministrate</w:t>
      </w:r>
      <w:r w:rsidR="00874133" w:rsidRPr="00BE0991">
        <w:rPr>
          <w:rFonts w:ascii="Times New Roman" w:hAnsi="Times New Roman" w:cs="Times New Roman"/>
          <w:sz w:val="24"/>
          <w:szCs w:val="24"/>
        </w:rPr>
        <w:t xml:space="preserve"> basse dosi di diuretici de</w:t>
      </w:r>
      <w:r w:rsidR="00D847D5">
        <w:rPr>
          <w:rFonts w:ascii="Times New Roman" w:hAnsi="Times New Roman" w:cs="Times New Roman"/>
          <w:sz w:val="24"/>
          <w:szCs w:val="24"/>
        </w:rPr>
        <w:t>ll’ansa (</w:t>
      </w:r>
      <w:proofErr w:type="spellStart"/>
      <w:r w:rsidR="00D847D5">
        <w:rPr>
          <w:rFonts w:ascii="Times New Roman" w:hAnsi="Times New Roman" w:cs="Times New Roman"/>
          <w:sz w:val="24"/>
          <w:szCs w:val="24"/>
        </w:rPr>
        <w:t>f</w:t>
      </w:r>
      <w:r w:rsidR="00874133" w:rsidRPr="00BE0991">
        <w:rPr>
          <w:rFonts w:ascii="Times New Roman" w:hAnsi="Times New Roman" w:cs="Times New Roman"/>
          <w:sz w:val="24"/>
          <w:szCs w:val="24"/>
        </w:rPr>
        <w:t>urosemide</w:t>
      </w:r>
      <w:proofErr w:type="spellEnd"/>
      <w:r w:rsidR="00874133" w:rsidRPr="00BE0991">
        <w:rPr>
          <w:rFonts w:ascii="Times New Roman" w:hAnsi="Times New Roman" w:cs="Times New Roman"/>
          <w:sz w:val="24"/>
          <w:szCs w:val="24"/>
        </w:rPr>
        <w:t>)</w:t>
      </w:r>
      <w:r w:rsidR="00CE335E">
        <w:rPr>
          <w:rFonts w:ascii="Times New Roman" w:hAnsi="Times New Roman" w:cs="Times New Roman"/>
          <w:sz w:val="24"/>
          <w:szCs w:val="24"/>
        </w:rPr>
        <w:t>,</w:t>
      </w:r>
      <w:r w:rsidR="00874133" w:rsidRPr="00BE0991">
        <w:rPr>
          <w:rFonts w:ascii="Times New Roman" w:hAnsi="Times New Roman" w:cs="Times New Roman"/>
          <w:sz w:val="24"/>
          <w:szCs w:val="24"/>
        </w:rPr>
        <w:t xml:space="preserve"> si ottiene un maggiore equilibrio tra livelli di acqua che si</w:t>
      </w:r>
      <w:r w:rsidR="002B68F5" w:rsidRPr="00BE0991">
        <w:rPr>
          <w:rFonts w:ascii="Times New Roman" w:hAnsi="Times New Roman" w:cs="Times New Roman"/>
          <w:sz w:val="24"/>
          <w:szCs w:val="24"/>
        </w:rPr>
        <w:t xml:space="preserve"> abbassano e quelli di sodio. L’utilizzo di soluzioni ipertoniche di sodio in </w:t>
      </w:r>
      <w:proofErr w:type="spellStart"/>
      <w:r w:rsidR="002B68F5" w:rsidRPr="00BE0991">
        <w:rPr>
          <w:rFonts w:ascii="Times New Roman" w:hAnsi="Times New Roman" w:cs="Times New Roman"/>
          <w:sz w:val="24"/>
          <w:szCs w:val="24"/>
        </w:rPr>
        <w:t>iponatriemie</w:t>
      </w:r>
      <w:proofErr w:type="spellEnd"/>
      <w:r w:rsidR="002B68F5" w:rsidRPr="00BE0991">
        <w:rPr>
          <w:rFonts w:ascii="Times New Roman" w:hAnsi="Times New Roman" w:cs="Times New Roman"/>
          <w:sz w:val="24"/>
          <w:szCs w:val="24"/>
        </w:rPr>
        <w:t xml:space="preserve"> acute va riservata</w:t>
      </w:r>
      <w:r w:rsidR="007D782B" w:rsidRPr="00BE0991">
        <w:rPr>
          <w:rFonts w:ascii="Times New Roman" w:hAnsi="Times New Roman" w:cs="Times New Roman"/>
          <w:sz w:val="24"/>
          <w:szCs w:val="24"/>
        </w:rPr>
        <w:t xml:space="preserve"> a quelle condizioni in cui non c’è il sospetto di una forma riduzionale con ipovolemia. La somministrazione con cloruro di sodio</w:t>
      </w:r>
      <w:r w:rsidR="00F16F32" w:rsidRPr="00BE0991">
        <w:rPr>
          <w:rFonts w:ascii="Times New Roman" w:hAnsi="Times New Roman" w:cs="Times New Roman"/>
          <w:sz w:val="24"/>
          <w:szCs w:val="24"/>
        </w:rPr>
        <w:t xml:space="preserve"> con soluzioni ipertoniche deve essere eseguita con estrema cautela e molto lentamente </w:t>
      </w:r>
      <w:r w:rsidR="00EE723F" w:rsidRPr="00BE0991">
        <w:rPr>
          <w:rFonts w:ascii="Times New Roman" w:hAnsi="Times New Roman" w:cs="Times New Roman"/>
          <w:sz w:val="24"/>
          <w:szCs w:val="24"/>
        </w:rPr>
        <w:t>perché</w:t>
      </w:r>
      <w:r w:rsidR="00F16F32" w:rsidRPr="00BE0991">
        <w:rPr>
          <w:rFonts w:ascii="Times New Roman" w:hAnsi="Times New Roman" w:cs="Times New Roman"/>
          <w:sz w:val="24"/>
          <w:szCs w:val="24"/>
        </w:rPr>
        <w:t xml:space="preserve"> la variazione dell’</w:t>
      </w:r>
      <w:r w:rsidR="00EE723F" w:rsidRPr="00BE0991">
        <w:rPr>
          <w:rFonts w:ascii="Times New Roman" w:hAnsi="Times New Roman" w:cs="Times New Roman"/>
          <w:sz w:val="24"/>
          <w:szCs w:val="24"/>
        </w:rPr>
        <w:t>osmolarità</w:t>
      </w:r>
      <w:r w:rsidR="00F16F32" w:rsidRPr="00BE0991">
        <w:rPr>
          <w:rFonts w:ascii="Times New Roman" w:hAnsi="Times New Roman" w:cs="Times New Roman"/>
          <w:sz w:val="24"/>
          <w:szCs w:val="24"/>
        </w:rPr>
        <w:t xml:space="preserve"> generata dal sodio ha effetti </w:t>
      </w:r>
      <w:r w:rsidR="00764884" w:rsidRPr="00BE0991">
        <w:rPr>
          <w:rFonts w:ascii="Times New Roman" w:hAnsi="Times New Roman" w:cs="Times New Roman"/>
          <w:sz w:val="24"/>
          <w:szCs w:val="24"/>
        </w:rPr>
        <w:t>importanti</w:t>
      </w:r>
      <w:r w:rsidR="00F16F32" w:rsidRPr="00BE0991">
        <w:rPr>
          <w:rFonts w:ascii="Times New Roman" w:hAnsi="Times New Roman" w:cs="Times New Roman"/>
          <w:sz w:val="24"/>
          <w:szCs w:val="24"/>
        </w:rPr>
        <w:t xml:space="preserve"> sul sistema nervoso,</w:t>
      </w:r>
      <w:r w:rsidR="00660B3D" w:rsidRPr="00BE0991">
        <w:rPr>
          <w:rFonts w:ascii="Times New Roman" w:hAnsi="Times New Roman" w:cs="Times New Roman"/>
          <w:sz w:val="24"/>
          <w:szCs w:val="24"/>
        </w:rPr>
        <w:t xml:space="preserve"> per cui se si ha una correzione troppo rapida, il risultato finale può essere </w:t>
      </w:r>
      <w:r w:rsidR="00D847D5">
        <w:rPr>
          <w:rFonts w:ascii="Times New Roman" w:hAnsi="Times New Roman" w:cs="Times New Roman"/>
          <w:sz w:val="24"/>
          <w:szCs w:val="24"/>
        </w:rPr>
        <w:t xml:space="preserve">un </w:t>
      </w:r>
      <w:r w:rsidR="00660B3D" w:rsidRPr="00BE0991">
        <w:rPr>
          <w:rFonts w:ascii="Times New Roman" w:hAnsi="Times New Roman" w:cs="Times New Roman"/>
          <w:sz w:val="24"/>
          <w:szCs w:val="24"/>
        </w:rPr>
        <w:t>danno alla mielina con demielinizzazione</w:t>
      </w:r>
    </w:p>
    <w:p w14:paraId="6F164433" w14:textId="08BFBB9D" w:rsidR="003A782D" w:rsidRPr="00BE0991" w:rsidRDefault="000A6010" w:rsidP="00BE099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E0991">
        <w:rPr>
          <w:rFonts w:ascii="Times New Roman" w:hAnsi="Times New Roman" w:cs="Times New Roman"/>
          <w:b/>
          <w:bCs/>
          <w:sz w:val="24"/>
          <w:szCs w:val="24"/>
        </w:rPr>
        <w:t xml:space="preserve">ECCESSO IDRICO: </w:t>
      </w:r>
    </w:p>
    <w:p w14:paraId="02BB1D25" w14:textId="0A007C91" w:rsidR="00150AF9" w:rsidRPr="00BE0991" w:rsidRDefault="00E0249D" w:rsidP="00BE099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t-IT"/>
        </w:rPr>
        <w:drawing>
          <wp:anchor distT="0" distB="0" distL="114300" distR="114300" simplePos="0" relativeHeight="251662336" behindDoc="0" locked="0" layoutInCell="1" allowOverlap="1" wp14:anchorId="5BC1A11F" wp14:editId="2E580946">
            <wp:simplePos x="0" y="0"/>
            <wp:positionH relativeFrom="column">
              <wp:posOffset>-3175</wp:posOffset>
            </wp:positionH>
            <wp:positionV relativeFrom="paragraph">
              <wp:posOffset>6350</wp:posOffset>
            </wp:positionV>
            <wp:extent cx="3605530" cy="3143885"/>
            <wp:effectExtent l="0" t="0" r="1270" b="5715"/>
            <wp:wrapSquare wrapText="bothSides"/>
            <wp:docPr id="446800291" name="Immagine 3" descr="Immagine che contiene testo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800291" name="Immagine 3" descr="Immagine che contiene testo, schermata&#10;&#10;Descrizione generata automaticament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5530" cy="3143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F19FF" w:rsidRPr="00BE0991">
        <w:rPr>
          <w:rFonts w:ascii="Times New Roman" w:hAnsi="Times New Roman" w:cs="Times New Roman"/>
          <w:sz w:val="24"/>
          <w:szCs w:val="24"/>
        </w:rPr>
        <w:t xml:space="preserve">Non è frequente. </w:t>
      </w:r>
      <w:r w:rsidR="000A6010" w:rsidRPr="00BE0991">
        <w:rPr>
          <w:rFonts w:ascii="Times New Roman" w:hAnsi="Times New Roman" w:cs="Times New Roman"/>
          <w:sz w:val="24"/>
          <w:szCs w:val="24"/>
        </w:rPr>
        <w:t>Quando l’organismo</w:t>
      </w:r>
      <w:r w:rsidR="007C7C0A" w:rsidRPr="00BE0991">
        <w:rPr>
          <w:rFonts w:ascii="Times New Roman" w:hAnsi="Times New Roman" w:cs="Times New Roman"/>
          <w:sz w:val="24"/>
          <w:szCs w:val="24"/>
        </w:rPr>
        <w:t xml:space="preserve"> funziona normalmente, è praticamente impossibile che si verifichi un eccesso di acqua corporea totale poiché l’</w:t>
      </w:r>
      <w:r w:rsidR="005D4250">
        <w:rPr>
          <w:rFonts w:ascii="Times New Roman" w:hAnsi="Times New Roman" w:cs="Times New Roman"/>
          <w:sz w:val="24"/>
          <w:szCs w:val="24"/>
        </w:rPr>
        <w:t>equilibrio idrico è mantenuto da</w:t>
      </w:r>
      <w:r w:rsidR="007C7C0A" w:rsidRPr="00BE0991">
        <w:rPr>
          <w:rFonts w:ascii="Times New Roman" w:hAnsi="Times New Roman" w:cs="Times New Roman"/>
          <w:sz w:val="24"/>
          <w:szCs w:val="24"/>
        </w:rPr>
        <w:t>i reni. Tuttavia, alcuni</w:t>
      </w:r>
      <w:r w:rsidR="00150AF9" w:rsidRPr="00BE0991">
        <w:rPr>
          <w:rFonts w:ascii="Times New Roman" w:hAnsi="Times New Roman" w:cs="Times New Roman"/>
          <w:sz w:val="24"/>
          <w:szCs w:val="24"/>
        </w:rPr>
        <w:t xml:space="preserve"> individui con patologie psichiche che assumono acqua in maniera compulsiva</w:t>
      </w:r>
      <w:r w:rsidR="005D4250">
        <w:rPr>
          <w:rFonts w:ascii="Times New Roman" w:hAnsi="Times New Roman" w:cs="Times New Roman"/>
          <w:sz w:val="24"/>
          <w:szCs w:val="24"/>
        </w:rPr>
        <w:t>,</w:t>
      </w:r>
      <w:r w:rsidR="00150AF9" w:rsidRPr="00BE0991">
        <w:rPr>
          <w:rFonts w:ascii="Times New Roman" w:hAnsi="Times New Roman" w:cs="Times New Roman"/>
          <w:sz w:val="24"/>
          <w:szCs w:val="24"/>
        </w:rPr>
        <w:t xml:space="preserve"> possono sviluppare un’intossicazione d’acqua. Anche l’esercizio intensivo, con reintegro di grandi volumi di acqua priva di elettroliti, può causare </w:t>
      </w:r>
      <w:proofErr w:type="spellStart"/>
      <w:r w:rsidR="00150AF9" w:rsidRPr="00BE0991">
        <w:rPr>
          <w:rFonts w:ascii="Times New Roman" w:hAnsi="Times New Roman" w:cs="Times New Roman"/>
          <w:sz w:val="24"/>
          <w:szCs w:val="24"/>
        </w:rPr>
        <w:t>iperidratazione</w:t>
      </w:r>
      <w:proofErr w:type="spellEnd"/>
      <w:r w:rsidR="00150AF9" w:rsidRPr="00BE0991">
        <w:rPr>
          <w:rFonts w:ascii="Times New Roman" w:hAnsi="Times New Roman" w:cs="Times New Roman"/>
          <w:sz w:val="24"/>
          <w:szCs w:val="24"/>
        </w:rPr>
        <w:t>. Tra le condizioni cliniche</w:t>
      </w:r>
      <w:r w:rsidR="00401DA9" w:rsidRPr="00BE0991">
        <w:rPr>
          <w:rFonts w:ascii="Times New Roman" w:hAnsi="Times New Roman" w:cs="Times New Roman"/>
          <w:sz w:val="24"/>
          <w:szCs w:val="24"/>
        </w:rPr>
        <w:t xml:space="preserve"> che possono </w:t>
      </w:r>
      <w:r w:rsidR="00036437" w:rsidRPr="00BE0991">
        <w:rPr>
          <w:rFonts w:ascii="Times New Roman" w:hAnsi="Times New Roman" w:cs="Times New Roman"/>
          <w:sz w:val="24"/>
          <w:szCs w:val="24"/>
        </w:rPr>
        <w:t>accelerare</w:t>
      </w:r>
      <w:r w:rsidR="00401DA9" w:rsidRPr="00BE0991">
        <w:rPr>
          <w:rFonts w:ascii="Times New Roman" w:hAnsi="Times New Roman" w:cs="Times New Roman"/>
          <w:sz w:val="24"/>
          <w:szCs w:val="24"/>
        </w:rPr>
        <w:t xml:space="preserve"> l’eccesso idrico figurano l’insufficienza renale grave</w:t>
      </w:r>
      <w:r w:rsidR="00D3045E">
        <w:rPr>
          <w:rFonts w:ascii="Times New Roman" w:hAnsi="Times New Roman" w:cs="Times New Roman"/>
          <w:sz w:val="24"/>
          <w:szCs w:val="24"/>
        </w:rPr>
        <w:t xml:space="preserve"> (c</w:t>
      </w:r>
      <w:r w:rsidR="008345CF" w:rsidRPr="00BE0991">
        <w:rPr>
          <w:rFonts w:ascii="Times New Roman" w:hAnsi="Times New Roman" w:cs="Times New Roman"/>
          <w:sz w:val="24"/>
          <w:szCs w:val="24"/>
        </w:rPr>
        <w:t>on conseguente dialisi</w:t>
      </w:r>
      <w:r w:rsidR="00CD4209" w:rsidRPr="00BE0991">
        <w:rPr>
          <w:rFonts w:ascii="Times New Roman" w:hAnsi="Times New Roman" w:cs="Times New Roman"/>
          <w:sz w:val="24"/>
          <w:szCs w:val="24"/>
        </w:rPr>
        <w:t xml:space="preserve"> che comporta anche l’eliminazione di soluti oltre all’acqua in eccesso</w:t>
      </w:r>
      <w:r w:rsidR="008345CF" w:rsidRPr="00BE0991">
        <w:rPr>
          <w:rFonts w:ascii="Times New Roman" w:hAnsi="Times New Roman" w:cs="Times New Roman"/>
          <w:sz w:val="24"/>
          <w:szCs w:val="24"/>
        </w:rPr>
        <w:t>)</w:t>
      </w:r>
      <w:r w:rsidR="001D27FD" w:rsidRPr="00BE0991">
        <w:rPr>
          <w:rFonts w:ascii="Times New Roman" w:hAnsi="Times New Roman" w:cs="Times New Roman"/>
          <w:sz w:val="24"/>
          <w:szCs w:val="24"/>
        </w:rPr>
        <w:t>, l</w:t>
      </w:r>
      <w:r w:rsidR="000A4D0A" w:rsidRPr="00BE0991">
        <w:rPr>
          <w:rFonts w:ascii="Times New Roman" w:hAnsi="Times New Roman" w:cs="Times New Roman"/>
          <w:sz w:val="24"/>
          <w:szCs w:val="24"/>
        </w:rPr>
        <w:t>’insufficienza cardiaca congestizia grave e la cirrosi. La diminuzione della formazione di urina</w:t>
      </w:r>
      <w:r w:rsidR="009C0812" w:rsidRPr="00BE0991">
        <w:rPr>
          <w:rFonts w:ascii="Times New Roman" w:hAnsi="Times New Roman" w:cs="Times New Roman"/>
          <w:sz w:val="24"/>
          <w:szCs w:val="24"/>
        </w:rPr>
        <w:t xml:space="preserve"> conseguente a patologie renali o a un minore afflusso ematico a</w:t>
      </w:r>
      <w:r w:rsidR="004235E7" w:rsidRPr="00BE0991">
        <w:rPr>
          <w:rFonts w:ascii="Times New Roman" w:hAnsi="Times New Roman" w:cs="Times New Roman"/>
          <w:sz w:val="24"/>
          <w:szCs w:val="24"/>
        </w:rPr>
        <w:t>l</w:t>
      </w:r>
      <w:r w:rsidR="009C0812" w:rsidRPr="00BE0991">
        <w:rPr>
          <w:rFonts w:ascii="Times New Roman" w:hAnsi="Times New Roman" w:cs="Times New Roman"/>
          <w:sz w:val="24"/>
          <w:szCs w:val="24"/>
        </w:rPr>
        <w:t xml:space="preserve"> rene contribuisce all’eccesso idrico.</w:t>
      </w:r>
      <w:r w:rsidR="005A4F94" w:rsidRPr="00BE0991">
        <w:rPr>
          <w:rFonts w:ascii="Times New Roman" w:hAnsi="Times New Roman" w:cs="Times New Roman"/>
          <w:sz w:val="24"/>
          <w:szCs w:val="24"/>
        </w:rPr>
        <w:t xml:space="preserve"> L’effetto complessivo è la diluizione</w:t>
      </w:r>
      <w:r w:rsidR="00DA659C">
        <w:rPr>
          <w:rFonts w:ascii="Times New Roman" w:hAnsi="Times New Roman" w:cs="Times New Roman"/>
          <w:sz w:val="24"/>
          <w:szCs w:val="24"/>
        </w:rPr>
        <w:t xml:space="preserve"> di</w:t>
      </w:r>
      <w:r w:rsidR="004235E7" w:rsidRPr="00BE0991">
        <w:rPr>
          <w:rFonts w:ascii="Times New Roman" w:hAnsi="Times New Roman" w:cs="Times New Roman"/>
          <w:sz w:val="24"/>
          <w:szCs w:val="24"/>
        </w:rPr>
        <w:t xml:space="preserve"> LEC con conseguente spostamento di acqua nello spazio</w:t>
      </w:r>
      <w:r w:rsidR="00B54FAD" w:rsidRPr="00BE0991">
        <w:rPr>
          <w:rFonts w:ascii="Times New Roman" w:hAnsi="Times New Roman" w:cs="Times New Roman"/>
          <w:sz w:val="24"/>
          <w:szCs w:val="24"/>
        </w:rPr>
        <w:t xml:space="preserve"> intracellulare per osmosi. La SIADH, nota anche come </w:t>
      </w:r>
      <w:proofErr w:type="spellStart"/>
      <w:r w:rsidR="00B54FAD" w:rsidRPr="00BE0991">
        <w:rPr>
          <w:rFonts w:ascii="Times New Roman" w:hAnsi="Times New Roman" w:cs="Times New Roman"/>
          <w:sz w:val="24"/>
          <w:szCs w:val="24"/>
        </w:rPr>
        <w:t>disregolazione</w:t>
      </w:r>
      <w:proofErr w:type="spellEnd"/>
      <w:r w:rsidR="00B54FAD" w:rsidRPr="00BE0991">
        <w:rPr>
          <w:rFonts w:ascii="Times New Roman" w:hAnsi="Times New Roman" w:cs="Times New Roman"/>
          <w:sz w:val="24"/>
          <w:szCs w:val="24"/>
        </w:rPr>
        <w:t xml:space="preserve"> della vasopressina, aumenta la ritenzione idrica in quanto i livelli di ADH sono elevati</w:t>
      </w:r>
      <w:r w:rsidR="00D564E2" w:rsidRPr="00BE0991">
        <w:rPr>
          <w:rFonts w:ascii="Times New Roman" w:hAnsi="Times New Roman" w:cs="Times New Roman"/>
          <w:sz w:val="24"/>
          <w:szCs w:val="24"/>
        </w:rPr>
        <w:t xml:space="preserve">. L’eccesso idrico è solitamente associato a </w:t>
      </w:r>
      <w:proofErr w:type="spellStart"/>
      <w:r w:rsidR="00D564E2" w:rsidRPr="00BE0991">
        <w:rPr>
          <w:rFonts w:ascii="Times New Roman" w:hAnsi="Times New Roman" w:cs="Times New Roman"/>
          <w:sz w:val="24"/>
          <w:szCs w:val="24"/>
        </w:rPr>
        <w:t>iponatriemia</w:t>
      </w:r>
      <w:proofErr w:type="spellEnd"/>
      <w:r w:rsidR="00D564E2" w:rsidRPr="00BE0991">
        <w:rPr>
          <w:rFonts w:ascii="Times New Roman" w:hAnsi="Times New Roman" w:cs="Times New Roman"/>
          <w:sz w:val="24"/>
          <w:szCs w:val="24"/>
        </w:rPr>
        <w:t>.</w:t>
      </w:r>
      <w:r w:rsidR="0066621D" w:rsidRPr="00BE0991">
        <w:rPr>
          <w:rFonts w:ascii="Times New Roman" w:hAnsi="Times New Roman" w:cs="Times New Roman"/>
          <w:sz w:val="24"/>
          <w:szCs w:val="24"/>
        </w:rPr>
        <w:t xml:space="preserve"> Il primo approccio da effettuare</w:t>
      </w:r>
      <w:r w:rsidR="00E14368" w:rsidRPr="00BE0991">
        <w:rPr>
          <w:rFonts w:ascii="Times New Roman" w:hAnsi="Times New Roman" w:cs="Times New Roman"/>
          <w:sz w:val="24"/>
          <w:szCs w:val="24"/>
        </w:rPr>
        <w:t xml:space="preserve"> </w:t>
      </w:r>
      <w:r w:rsidR="00C720B6" w:rsidRPr="00BE0991">
        <w:rPr>
          <w:rFonts w:ascii="Times New Roman" w:hAnsi="Times New Roman" w:cs="Times New Roman"/>
          <w:sz w:val="24"/>
          <w:szCs w:val="24"/>
        </w:rPr>
        <w:t>è una moderata restrizione idrica. Dove ci sono segni neurologici gravi che devono essere corretti o</w:t>
      </w:r>
      <w:r w:rsidR="00BF7DD7" w:rsidRPr="00BE0991">
        <w:rPr>
          <w:rFonts w:ascii="Times New Roman" w:hAnsi="Times New Roman" w:cs="Times New Roman"/>
          <w:sz w:val="24"/>
          <w:szCs w:val="24"/>
        </w:rPr>
        <w:t xml:space="preserve"> pazienti con segni di ipovolemia, la </w:t>
      </w:r>
      <w:r w:rsidR="003229B9" w:rsidRPr="00BE0991">
        <w:rPr>
          <w:rFonts w:ascii="Times New Roman" w:hAnsi="Times New Roman" w:cs="Times New Roman"/>
          <w:sz w:val="24"/>
          <w:szCs w:val="24"/>
        </w:rPr>
        <w:t>somministrazione</w:t>
      </w:r>
      <w:r w:rsidR="00BF7DD7" w:rsidRPr="00BE0991">
        <w:rPr>
          <w:rFonts w:ascii="Times New Roman" w:hAnsi="Times New Roman" w:cs="Times New Roman"/>
          <w:sz w:val="24"/>
          <w:szCs w:val="24"/>
        </w:rPr>
        <w:t xml:space="preserve"> lenta di soluzioni ipertoniche rappresenta</w:t>
      </w:r>
      <w:r w:rsidR="003229B9" w:rsidRPr="00BE0991">
        <w:rPr>
          <w:rFonts w:ascii="Times New Roman" w:hAnsi="Times New Roman" w:cs="Times New Roman"/>
          <w:sz w:val="24"/>
          <w:szCs w:val="24"/>
        </w:rPr>
        <w:t xml:space="preserve"> l’elemento cardine fondamentale.</w:t>
      </w:r>
    </w:p>
    <w:p w14:paraId="53F15E99" w14:textId="26481EFE" w:rsidR="003A782D" w:rsidRPr="00BE0991" w:rsidRDefault="003A782D" w:rsidP="00BE0991">
      <w:pPr>
        <w:rPr>
          <w:rFonts w:ascii="Times New Roman" w:hAnsi="Times New Roman" w:cs="Times New Roman"/>
          <w:sz w:val="24"/>
          <w:szCs w:val="24"/>
        </w:rPr>
      </w:pPr>
      <w:r w:rsidRPr="00BE0991">
        <w:rPr>
          <w:rFonts w:ascii="Times New Roman" w:hAnsi="Times New Roman" w:cs="Times New Roman"/>
          <w:sz w:val="24"/>
          <w:szCs w:val="24"/>
        </w:rPr>
        <w:lastRenderedPageBreak/>
        <w:t>I sintomi da</w:t>
      </w:r>
      <w:r w:rsidR="00B7191B" w:rsidRPr="00BE0991">
        <w:rPr>
          <w:rFonts w:ascii="Times New Roman" w:hAnsi="Times New Roman" w:cs="Times New Roman"/>
          <w:sz w:val="24"/>
          <w:szCs w:val="24"/>
        </w:rPr>
        <w:t xml:space="preserve"> eccesso idrico sono correlati alla velocità con la quale è avvenuta l’assunzione</w:t>
      </w:r>
      <w:r w:rsidR="00987ADA" w:rsidRPr="00BE0991">
        <w:rPr>
          <w:rFonts w:ascii="Times New Roman" w:hAnsi="Times New Roman" w:cs="Times New Roman"/>
          <w:sz w:val="24"/>
          <w:szCs w:val="24"/>
        </w:rPr>
        <w:t xml:space="preserve"> di acqua. Un eccesso ac</w:t>
      </w:r>
      <w:r w:rsidR="00DA659C">
        <w:rPr>
          <w:rFonts w:ascii="Times New Roman" w:hAnsi="Times New Roman" w:cs="Times New Roman"/>
          <w:sz w:val="24"/>
          <w:szCs w:val="24"/>
        </w:rPr>
        <w:t>uto può causare edema cerebrale</w:t>
      </w:r>
      <w:r w:rsidR="00987ADA" w:rsidRPr="00BE0991">
        <w:rPr>
          <w:rFonts w:ascii="Times New Roman" w:hAnsi="Times New Roman" w:cs="Times New Roman"/>
          <w:sz w:val="24"/>
          <w:szCs w:val="24"/>
        </w:rPr>
        <w:t xml:space="preserve"> accompagnato da stato confusionale e convulsioni. Debolezza, nausea, spasmi</w:t>
      </w:r>
      <w:r w:rsidR="00335B9D" w:rsidRPr="00BE0991">
        <w:rPr>
          <w:rFonts w:ascii="Times New Roman" w:hAnsi="Times New Roman" w:cs="Times New Roman"/>
          <w:sz w:val="24"/>
          <w:szCs w:val="24"/>
        </w:rPr>
        <w:t xml:space="preserve"> muscolari, cefale</w:t>
      </w:r>
      <w:r w:rsidR="00DA659C">
        <w:rPr>
          <w:rFonts w:ascii="Times New Roman" w:hAnsi="Times New Roman" w:cs="Times New Roman"/>
          <w:sz w:val="24"/>
          <w:szCs w:val="24"/>
        </w:rPr>
        <w:t>e</w:t>
      </w:r>
      <w:r w:rsidR="00335B9D" w:rsidRPr="00BE0991">
        <w:rPr>
          <w:rFonts w:ascii="Times New Roman" w:hAnsi="Times New Roman" w:cs="Times New Roman"/>
          <w:sz w:val="24"/>
          <w:szCs w:val="24"/>
        </w:rPr>
        <w:t xml:space="preserve"> e aumento ponderale sono sintomi comuni di un accumulo idrico cronico. È possibile ridurre la concentrazione sierica di sodio, ma questo può accadere anche con una carenza di sodio. </w:t>
      </w:r>
    </w:p>
    <w:p w14:paraId="072E73D2" w14:textId="53F7F98E" w:rsidR="008E7161" w:rsidRPr="00BE0991" w:rsidRDefault="00100323" w:rsidP="00BE0991">
      <w:pPr>
        <w:rPr>
          <w:rFonts w:ascii="Times New Roman" w:hAnsi="Times New Roman" w:cs="Times New Roman"/>
          <w:sz w:val="24"/>
          <w:szCs w:val="24"/>
        </w:rPr>
      </w:pPr>
      <w:r w:rsidRPr="00BE0991">
        <w:rPr>
          <w:rFonts w:ascii="Times New Roman" w:hAnsi="Times New Roman" w:cs="Times New Roman"/>
          <w:b/>
          <w:bCs/>
          <w:sz w:val="24"/>
          <w:szCs w:val="24"/>
        </w:rPr>
        <w:t>SUMMARY:</w:t>
      </w:r>
      <w:r w:rsidRPr="00BE0991">
        <w:rPr>
          <w:rFonts w:ascii="Times New Roman" w:hAnsi="Times New Roman" w:cs="Times New Roman"/>
          <w:sz w:val="24"/>
          <w:szCs w:val="24"/>
        </w:rPr>
        <w:t xml:space="preserve"> L’alterazione ipotonica causa diminuzione della concentrazione di sodio</w:t>
      </w:r>
      <w:r w:rsidR="00D51287" w:rsidRPr="00BE0991">
        <w:rPr>
          <w:rFonts w:ascii="Times New Roman" w:hAnsi="Times New Roman" w:cs="Times New Roman"/>
          <w:sz w:val="24"/>
          <w:szCs w:val="24"/>
        </w:rPr>
        <w:t xml:space="preserve"> nel LEC </w:t>
      </w:r>
      <w:r w:rsidR="00DA659C">
        <w:rPr>
          <w:rFonts w:ascii="Times New Roman" w:hAnsi="Times New Roman" w:cs="Times New Roman"/>
          <w:sz w:val="24"/>
          <w:szCs w:val="24"/>
        </w:rPr>
        <w:t xml:space="preserve">e </w:t>
      </w:r>
      <w:r w:rsidR="00D51287" w:rsidRPr="00BE0991">
        <w:rPr>
          <w:rFonts w:ascii="Times New Roman" w:hAnsi="Times New Roman" w:cs="Times New Roman"/>
          <w:sz w:val="24"/>
          <w:szCs w:val="24"/>
        </w:rPr>
        <w:t>determina un’attrazione osmotica</w:t>
      </w:r>
      <w:r w:rsidR="00DA659C">
        <w:rPr>
          <w:rFonts w:ascii="Times New Roman" w:hAnsi="Times New Roman" w:cs="Times New Roman"/>
          <w:sz w:val="24"/>
          <w:szCs w:val="24"/>
        </w:rPr>
        <w:t xml:space="preserve"> dell’acqua che parte da</w:t>
      </w:r>
      <w:r w:rsidR="001D4EDF" w:rsidRPr="00BE0991">
        <w:rPr>
          <w:rFonts w:ascii="Times New Roman" w:hAnsi="Times New Roman" w:cs="Times New Roman"/>
          <w:sz w:val="24"/>
          <w:szCs w:val="24"/>
        </w:rPr>
        <w:t>l LIC, con rigonfiamento e possibile rottura delle cellule.</w:t>
      </w:r>
    </w:p>
    <w:p w14:paraId="5D2102AD" w14:textId="08E1BCB2" w:rsidR="00D51287" w:rsidRPr="00BE0991" w:rsidRDefault="00D51287" w:rsidP="00BE099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E0991">
        <w:rPr>
          <w:rFonts w:ascii="Times New Roman" w:hAnsi="Times New Roman" w:cs="Times New Roman"/>
          <w:b/>
          <w:bCs/>
          <w:sz w:val="24"/>
          <w:szCs w:val="24"/>
        </w:rPr>
        <w:t>EQUILIBRIO DI POTASSIO, CALCIO</w:t>
      </w:r>
      <w:r w:rsidR="003F3BF0" w:rsidRPr="00BE0991">
        <w:rPr>
          <w:rFonts w:ascii="Times New Roman" w:hAnsi="Times New Roman" w:cs="Times New Roman"/>
          <w:b/>
          <w:bCs/>
          <w:sz w:val="24"/>
          <w:szCs w:val="24"/>
        </w:rPr>
        <w:t>, FOSFATO E MAGNESIO</w:t>
      </w:r>
    </w:p>
    <w:p w14:paraId="7074A01D" w14:textId="79C1AAE9" w:rsidR="00730F63" w:rsidRDefault="003F3BF0" w:rsidP="00BE0991">
      <w:pPr>
        <w:rPr>
          <w:rFonts w:ascii="Times New Roman" w:hAnsi="Times New Roman" w:cs="Times New Roman"/>
          <w:sz w:val="24"/>
          <w:szCs w:val="24"/>
        </w:rPr>
      </w:pPr>
      <w:r w:rsidRPr="00BE0991">
        <w:rPr>
          <w:rFonts w:ascii="Times New Roman" w:hAnsi="Times New Roman" w:cs="Times New Roman"/>
          <w:b/>
          <w:bCs/>
          <w:sz w:val="24"/>
          <w:szCs w:val="24"/>
        </w:rPr>
        <w:t>Caso clinico:</w:t>
      </w:r>
      <w:r w:rsidRPr="00BE0991">
        <w:rPr>
          <w:rFonts w:ascii="Times New Roman" w:hAnsi="Times New Roman" w:cs="Times New Roman"/>
          <w:sz w:val="24"/>
          <w:szCs w:val="24"/>
        </w:rPr>
        <w:t xml:space="preserve"> </w:t>
      </w:r>
      <w:r w:rsidR="00BE0991">
        <w:rPr>
          <w:rFonts w:ascii="Times New Roman" w:hAnsi="Times New Roman" w:cs="Times New Roman"/>
          <w:sz w:val="24"/>
          <w:szCs w:val="24"/>
        </w:rPr>
        <w:t xml:space="preserve">Una </w:t>
      </w:r>
      <w:r w:rsidRPr="00BE0991">
        <w:rPr>
          <w:rFonts w:ascii="Times New Roman" w:hAnsi="Times New Roman" w:cs="Times New Roman"/>
          <w:sz w:val="24"/>
          <w:szCs w:val="24"/>
        </w:rPr>
        <w:t>donna di 35 anni a</w:t>
      </w:r>
      <w:r w:rsidR="00BE0991">
        <w:rPr>
          <w:rFonts w:ascii="Times New Roman" w:hAnsi="Times New Roman" w:cs="Times New Roman"/>
          <w:sz w:val="24"/>
          <w:szCs w:val="24"/>
        </w:rPr>
        <w:t xml:space="preserve">rriva in ospedale lamentando sintomi quali: </w:t>
      </w:r>
      <w:r w:rsidRPr="00BE0991">
        <w:rPr>
          <w:rFonts w:ascii="Times New Roman" w:hAnsi="Times New Roman" w:cs="Times New Roman"/>
          <w:sz w:val="24"/>
          <w:szCs w:val="24"/>
        </w:rPr>
        <w:t>nausea, vomito</w:t>
      </w:r>
      <w:r w:rsidR="00BE0991">
        <w:rPr>
          <w:rFonts w:ascii="Times New Roman" w:hAnsi="Times New Roman" w:cs="Times New Roman"/>
          <w:sz w:val="24"/>
          <w:szCs w:val="24"/>
        </w:rPr>
        <w:t xml:space="preserve"> e </w:t>
      </w:r>
      <w:r w:rsidR="00BE0991" w:rsidRPr="00BE0991">
        <w:rPr>
          <w:rFonts w:ascii="Times New Roman" w:hAnsi="Times New Roman" w:cs="Times New Roman"/>
          <w:sz w:val="24"/>
          <w:szCs w:val="24"/>
        </w:rPr>
        <w:t>debolezza</w:t>
      </w:r>
      <w:r w:rsidRPr="00BE0991">
        <w:rPr>
          <w:rFonts w:ascii="Times New Roman" w:hAnsi="Times New Roman" w:cs="Times New Roman"/>
          <w:sz w:val="24"/>
          <w:szCs w:val="24"/>
        </w:rPr>
        <w:t xml:space="preserve"> muscolare</w:t>
      </w:r>
      <w:r w:rsidR="00BE0991">
        <w:rPr>
          <w:rFonts w:ascii="Times New Roman" w:hAnsi="Times New Roman" w:cs="Times New Roman"/>
          <w:sz w:val="24"/>
          <w:szCs w:val="24"/>
        </w:rPr>
        <w:t>, già</w:t>
      </w:r>
      <w:r w:rsidRPr="00BE0991">
        <w:rPr>
          <w:rFonts w:ascii="Times New Roman" w:hAnsi="Times New Roman" w:cs="Times New Roman"/>
          <w:sz w:val="24"/>
          <w:szCs w:val="24"/>
        </w:rPr>
        <w:t xml:space="preserve"> da diversi giorni</w:t>
      </w:r>
      <w:r w:rsidR="00E27344" w:rsidRPr="00BE0991">
        <w:rPr>
          <w:rFonts w:ascii="Times New Roman" w:hAnsi="Times New Roman" w:cs="Times New Roman"/>
          <w:sz w:val="24"/>
          <w:szCs w:val="24"/>
        </w:rPr>
        <w:t>. Prima d</w:t>
      </w:r>
      <w:r w:rsidR="00BE0991">
        <w:rPr>
          <w:rFonts w:ascii="Times New Roman" w:hAnsi="Times New Roman" w:cs="Times New Roman"/>
          <w:sz w:val="24"/>
          <w:szCs w:val="24"/>
        </w:rPr>
        <w:t xml:space="preserve">i questo episodio spiacevole di malessere, </w:t>
      </w:r>
      <w:r w:rsidR="00E27344" w:rsidRPr="00BE0991">
        <w:rPr>
          <w:rFonts w:ascii="Times New Roman" w:hAnsi="Times New Roman" w:cs="Times New Roman"/>
          <w:sz w:val="24"/>
          <w:szCs w:val="24"/>
        </w:rPr>
        <w:t xml:space="preserve">la paziente si alimentava </w:t>
      </w:r>
      <w:r w:rsidR="00BE0991">
        <w:rPr>
          <w:rFonts w:ascii="Times New Roman" w:hAnsi="Times New Roman" w:cs="Times New Roman"/>
          <w:sz w:val="24"/>
          <w:szCs w:val="24"/>
        </w:rPr>
        <w:t xml:space="preserve">in maniera </w:t>
      </w:r>
      <w:r w:rsidR="00E27344" w:rsidRPr="00BE0991">
        <w:rPr>
          <w:rFonts w:ascii="Times New Roman" w:hAnsi="Times New Roman" w:cs="Times New Roman"/>
          <w:sz w:val="24"/>
          <w:szCs w:val="24"/>
        </w:rPr>
        <w:t xml:space="preserve">regolare </w:t>
      </w:r>
      <w:r w:rsidR="00BE0991">
        <w:rPr>
          <w:rFonts w:ascii="Times New Roman" w:hAnsi="Times New Roman" w:cs="Times New Roman"/>
          <w:sz w:val="24"/>
          <w:szCs w:val="24"/>
        </w:rPr>
        <w:t>e la sua storia clinica non presentava eventi particolarmente importanti</w:t>
      </w:r>
      <w:r w:rsidR="000D51E1" w:rsidRPr="00BE0991">
        <w:rPr>
          <w:rFonts w:ascii="Times New Roman" w:hAnsi="Times New Roman" w:cs="Times New Roman"/>
          <w:sz w:val="24"/>
          <w:szCs w:val="24"/>
        </w:rPr>
        <w:t xml:space="preserve">, fatta eccezione </w:t>
      </w:r>
      <w:r w:rsidR="00730F63">
        <w:rPr>
          <w:rFonts w:ascii="Times New Roman" w:hAnsi="Times New Roman" w:cs="Times New Roman"/>
          <w:sz w:val="24"/>
          <w:szCs w:val="24"/>
        </w:rPr>
        <w:t xml:space="preserve">per una pregressa diagnosi di </w:t>
      </w:r>
      <w:r w:rsidR="000D51E1" w:rsidRPr="00730F63">
        <w:rPr>
          <w:rFonts w:ascii="Times New Roman" w:hAnsi="Times New Roman" w:cs="Times New Roman"/>
          <w:b/>
          <w:bCs/>
          <w:sz w:val="24"/>
          <w:szCs w:val="24"/>
        </w:rPr>
        <w:t>nefrolitiasi</w:t>
      </w:r>
      <w:r w:rsidR="00730F63">
        <w:rPr>
          <w:rFonts w:ascii="Times New Roman" w:hAnsi="Times New Roman" w:cs="Times New Roman"/>
          <w:sz w:val="24"/>
          <w:szCs w:val="24"/>
        </w:rPr>
        <w:t xml:space="preserve"> (calcoli renali, delle vie urinarie)</w:t>
      </w:r>
      <w:r w:rsidR="000D51E1" w:rsidRPr="00BE0991">
        <w:rPr>
          <w:rFonts w:ascii="Times New Roman" w:hAnsi="Times New Roman" w:cs="Times New Roman"/>
          <w:sz w:val="24"/>
          <w:szCs w:val="24"/>
        </w:rPr>
        <w:t xml:space="preserve">, non prende </w:t>
      </w:r>
      <w:r w:rsidR="00BE0991">
        <w:rPr>
          <w:rFonts w:ascii="Times New Roman" w:hAnsi="Times New Roman" w:cs="Times New Roman"/>
          <w:sz w:val="24"/>
          <w:szCs w:val="24"/>
        </w:rPr>
        <w:t xml:space="preserve">né </w:t>
      </w:r>
      <w:r w:rsidR="000D51E1" w:rsidRPr="00BE0991">
        <w:rPr>
          <w:rFonts w:ascii="Times New Roman" w:hAnsi="Times New Roman" w:cs="Times New Roman"/>
          <w:sz w:val="24"/>
          <w:szCs w:val="24"/>
        </w:rPr>
        <w:t>farmaci</w:t>
      </w:r>
      <w:r w:rsidR="00BE0991">
        <w:rPr>
          <w:rFonts w:ascii="Times New Roman" w:hAnsi="Times New Roman" w:cs="Times New Roman"/>
          <w:sz w:val="24"/>
          <w:szCs w:val="24"/>
        </w:rPr>
        <w:t xml:space="preserve"> né </w:t>
      </w:r>
      <w:r w:rsidR="000D51E1" w:rsidRPr="00BE0991">
        <w:rPr>
          <w:rFonts w:ascii="Times New Roman" w:hAnsi="Times New Roman" w:cs="Times New Roman"/>
          <w:sz w:val="24"/>
          <w:szCs w:val="24"/>
        </w:rPr>
        <w:t>diuretici</w:t>
      </w:r>
      <w:r w:rsidR="00730F63">
        <w:rPr>
          <w:rFonts w:ascii="Times New Roman" w:hAnsi="Times New Roman" w:cs="Times New Roman"/>
          <w:sz w:val="24"/>
          <w:szCs w:val="24"/>
        </w:rPr>
        <w:t xml:space="preserve"> </w:t>
      </w:r>
      <w:r w:rsidR="00BE0991">
        <w:rPr>
          <w:rFonts w:ascii="Times New Roman" w:hAnsi="Times New Roman" w:cs="Times New Roman"/>
          <w:sz w:val="24"/>
          <w:szCs w:val="24"/>
        </w:rPr>
        <w:t xml:space="preserve">né </w:t>
      </w:r>
      <w:r w:rsidR="000D51E1" w:rsidRPr="00BE0991">
        <w:rPr>
          <w:rFonts w:ascii="Times New Roman" w:hAnsi="Times New Roman" w:cs="Times New Roman"/>
          <w:sz w:val="24"/>
          <w:szCs w:val="24"/>
        </w:rPr>
        <w:t xml:space="preserve">lassativi, tuttavia è fumatrice. </w:t>
      </w:r>
      <w:r w:rsidR="00730F63">
        <w:rPr>
          <w:rFonts w:ascii="Times New Roman" w:hAnsi="Times New Roman" w:cs="Times New Roman"/>
          <w:sz w:val="24"/>
          <w:szCs w:val="24"/>
        </w:rPr>
        <w:t xml:space="preserve">Arrivata in ospedale, si ottiene il seguente prospetto: </w:t>
      </w:r>
      <w:r w:rsidR="00730F63" w:rsidRPr="00730F63">
        <w:rPr>
          <w:rFonts w:ascii="Times New Roman" w:hAnsi="Times New Roman" w:cs="Times New Roman"/>
          <w:sz w:val="24"/>
          <w:szCs w:val="24"/>
        </w:rPr>
        <w:t xml:space="preserve">La pressione sanguigna era di 108/88 mm Hg, la frequenza cardiaca era di 110 battiti al minuto; la respirazione non era faticosa, e non aveva febbre. L'esame del torace e del sistema cardiovascolare era normale. La forza muscolare inizialmente era considerata modestamente ridotta, con un punteggio di 3 su 5. I risultati dei test di laboratorio iniziali erano i seguenti: conteggio differenziale del sangue normale; sodio, 137 </w:t>
      </w:r>
      <w:proofErr w:type="spellStart"/>
      <w:r w:rsidR="00730F63" w:rsidRPr="00730F63">
        <w:rPr>
          <w:rFonts w:ascii="Times New Roman" w:hAnsi="Times New Roman" w:cs="Times New Roman"/>
          <w:sz w:val="24"/>
          <w:szCs w:val="24"/>
        </w:rPr>
        <w:t>mmol</w:t>
      </w:r>
      <w:proofErr w:type="spellEnd"/>
      <w:r w:rsidR="00730F63" w:rsidRPr="00730F63">
        <w:rPr>
          <w:rFonts w:ascii="Times New Roman" w:hAnsi="Times New Roman" w:cs="Times New Roman"/>
          <w:sz w:val="24"/>
          <w:szCs w:val="24"/>
        </w:rPr>
        <w:t xml:space="preserve"> per litro; potassio, 1,6 </w:t>
      </w:r>
      <w:proofErr w:type="spellStart"/>
      <w:r w:rsidR="00730F63" w:rsidRPr="00730F63">
        <w:rPr>
          <w:rFonts w:ascii="Times New Roman" w:hAnsi="Times New Roman" w:cs="Times New Roman"/>
          <w:sz w:val="24"/>
          <w:szCs w:val="24"/>
        </w:rPr>
        <w:t>mmol</w:t>
      </w:r>
      <w:proofErr w:type="spellEnd"/>
      <w:r w:rsidR="00730F63" w:rsidRPr="00730F63">
        <w:rPr>
          <w:rFonts w:ascii="Times New Roman" w:hAnsi="Times New Roman" w:cs="Times New Roman"/>
          <w:sz w:val="24"/>
          <w:szCs w:val="24"/>
        </w:rPr>
        <w:t xml:space="preserve"> per litro</w:t>
      </w:r>
      <w:r w:rsidR="00730F63">
        <w:rPr>
          <w:rFonts w:ascii="Times New Roman" w:hAnsi="Times New Roman" w:cs="Times New Roman"/>
          <w:sz w:val="24"/>
          <w:szCs w:val="24"/>
        </w:rPr>
        <w:t xml:space="preserve"> </w:t>
      </w:r>
      <w:r w:rsidR="00730F63" w:rsidRPr="00BE0991">
        <w:rPr>
          <w:rFonts w:ascii="Times New Roman" w:hAnsi="Times New Roman" w:cs="Times New Roman"/>
          <w:sz w:val="24"/>
          <w:szCs w:val="24"/>
        </w:rPr>
        <w:t>(Valore normale= (3,5)-(5-5,5)</w:t>
      </w:r>
      <w:proofErr w:type="spellStart"/>
      <w:r w:rsidR="00730F63" w:rsidRPr="00BE0991">
        <w:rPr>
          <w:rFonts w:ascii="Times New Roman" w:hAnsi="Times New Roman" w:cs="Times New Roman"/>
          <w:sz w:val="24"/>
          <w:szCs w:val="24"/>
        </w:rPr>
        <w:t>mmol</w:t>
      </w:r>
      <w:proofErr w:type="spellEnd"/>
      <w:r w:rsidR="00730F63" w:rsidRPr="00BE0991">
        <w:rPr>
          <w:rFonts w:ascii="Times New Roman" w:hAnsi="Times New Roman" w:cs="Times New Roman"/>
          <w:sz w:val="24"/>
          <w:szCs w:val="24"/>
        </w:rPr>
        <w:t>/L),</w:t>
      </w:r>
      <w:r w:rsidR="00730F63" w:rsidRPr="00730F63">
        <w:rPr>
          <w:rFonts w:ascii="Times New Roman" w:hAnsi="Times New Roman" w:cs="Times New Roman"/>
          <w:sz w:val="24"/>
          <w:szCs w:val="24"/>
        </w:rPr>
        <w:t xml:space="preserve">; cloruro, 108 </w:t>
      </w:r>
      <w:proofErr w:type="spellStart"/>
      <w:r w:rsidR="00730F63" w:rsidRPr="00730F63">
        <w:rPr>
          <w:rFonts w:ascii="Times New Roman" w:hAnsi="Times New Roman" w:cs="Times New Roman"/>
          <w:sz w:val="24"/>
          <w:szCs w:val="24"/>
        </w:rPr>
        <w:t>mmol</w:t>
      </w:r>
      <w:proofErr w:type="spellEnd"/>
      <w:r w:rsidR="00730F63" w:rsidRPr="00730F63">
        <w:rPr>
          <w:rFonts w:ascii="Times New Roman" w:hAnsi="Times New Roman" w:cs="Times New Roman"/>
          <w:sz w:val="24"/>
          <w:szCs w:val="24"/>
        </w:rPr>
        <w:t xml:space="preserve"> per litro; bicarbonato</w:t>
      </w:r>
      <w:r w:rsidR="00346B05">
        <w:rPr>
          <w:rFonts w:ascii="Times New Roman" w:hAnsi="Times New Roman" w:cs="Times New Roman"/>
          <w:sz w:val="24"/>
          <w:szCs w:val="24"/>
        </w:rPr>
        <w:t xml:space="preserve"> </w:t>
      </w:r>
      <w:r w:rsidR="00730F63" w:rsidRPr="00730F63">
        <w:rPr>
          <w:rFonts w:ascii="Times New Roman" w:hAnsi="Times New Roman" w:cs="Times New Roman"/>
          <w:sz w:val="24"/>
          <w:szCs w:val="24"/>
        </w:rPr>
        <w:t xml:space="preserve">16 </w:t>
      </w:r>
      <w:proofErr w:type="spellStart"/>
      <w:r w:rsidR="00730F63" w:rsidRPr="00730F63">
        <w:rPr>
          <w:rFonts w:ascii="Times New Roman" w:hAnsi="Times New Roman" w:cs="Times New Roman"/>
          <w:sz w:val="24"/>
          <w:szCs w:val="24"/>
        </w:rPr>
        <w:t>mmol</w:t>
      </w:r>
      <w:proofErr w:type="spellEnd"/>
      <w:r w:rsidR="00730F63" w:rsidRPr="00730F63">
        <w:rPr>
          <w:rFonts w:ascii="Times New Roman" w:hAnsi="Times New Roman" w:cs="Times New Roman"/>
          <w:sz w:val="24"/>
          <w:szCs w:val="24"/>
        </w:rPr>
        <w:t xml:space="preserve"> per litro</w:t>
      </w:r>
      <w:r w:rsidR="00346B05">
        <w:rPr>
          <w:rFonts w:ascii="Times New Roman" w:hAnsi="Times New Roman" w:cs="Times New Roman"/>
          <w:sz w:val="24"/>
          <w:szCs w:val="24"/>
        </w:rPr>
        <w:t xml:space="preserve"> (bassi)</w:t>
      </w:r>
      <w:r w:rsidR="00730F63" w:rsidRPr="00730F63">
        <w:rPr>
          <w:rFonts w:ascii="Times New Roman" w:hAnsi="Times New Roman" w:cs="Times New Roman"/>
          <w:sz w:val="24"/>
          <w:szCs w:val="24"/>
        </w:rPr>
        <w:t>; gap anionico, 13; azoto ureico nel sangue, 10 mg per decilitro; creatinina, 0,8 mg per decilitro; pH del sangue arterioso, 7,32</w:t>
      </w:r>
      <w:r w:rsidR="00346B05">
        <w:rPr>
          <w:rFonts w:ascii="Times New Roman" w:hAnsi="Times New Roman" w:cs="Times New Roman"/>
          <w:sz w:val="24"/>
          <w:szCs w:val="24"/>
        </w:rPr>
        <w:t xml:space="preserve"> (basso poiché dovrebbe stare a 7,4)</w:t>
      </w:r>
      <w:r w:rsidR="00730F63" w:rsidRPr="00730F63">
        <w:rPr>
          <w:rFonts w:ascii="Times New Roman" w:hAnsi="Times New Roman" w:cs="Times New Roman"/>
          <w:sz w:val="24"/>
          <w:szCs w:val="24"/>
        </w:rPr>
        <w:t>; e pressione parziale di anidride carbonica, 25 mm Hg</w:t>
      </w:r>
      <w:r w:rsidR="00346B05">
        <w:rPr>
          <w:rFonts w:ascii="Times New Roman" w:hAnsi="Times New Roman" w:cs="Times New Roman"/>
          <w:sz w:val="24"/>
          <w:szCs w:val="24"/>
        </w:rPr>
        <w:t xml:space="preserve"> (la paziente sta </w:t>
      </w:r>
      <w:proofErr w:type="spellStart"/>
      <w:r w:rsidR="00346B05">
        <w:rPr>
          <w:rFonts w:ascii="Times New Roman" w:hAnsi="Times New Roman" w:cs="Times New Roman"/>
          <w:sz w:val="24"/>
          <w:szCs w:val="24"/>
        </w:rPr>
        <w:t>iperventilando</w:t>
      </w:r>
      <w:proofErr w:type="spellEnd"/>
      <w:r w:rsidR="00346B05">
        <w:rPr>
          <w:rFonts w:ascii="Times New Roman" w:hAnsi="Times New Roman" w:cs="Times New Roman"/>
          <w:sz w:val="24"/>
          <w:szCs w:val="24"/>
        </w:rPr>
        <w:t xml:space="preserve">, ovvero sta abbassando i livelli di anidride carbonica, poiché il suo </w:t>
      </w:r>
      <w:proofErr w:type="spellStart"/>
      <w:r w:rsidR="00346B05">
        <w:rPr>
          <w:rFonts w:ascii="Times New Roman" w:hAnsi="Times New Roman" w:cs="Times New Roman"/>
          <w:sz w:val="24"/>
          <w:szCs w:val="24"/>
        </w:rPr>
        <w:t>ph</w:t>
      </w:r>
      <w:proofErr w:type="spellEnd"/>
      <w:r w:rsidR="00346B05">
        <w:rPr>
          <w:rFonts w:ascii="Times New Roman" w:hAnsi="Times New Roman" w:cs="Times New Roman"/>
          <w:sz w:val="24"/>
          <w:szCs w:val="24"/>
        </w:rPr>
        <w:t xml:space="preserve"> è a 7,32, quindi in una condizione di acidosi metabolica, e le basi/i bicarbonati che per poter tamponare questa acidosi dovrebbero essere trattenuti dal rene, ancora non sono rientrati nella norma</w:t>
      </w:r>
      <w:r w:rsidR="00730F63" w:rsidRPr="00730F63">
        <w:rPr>
          <w:rFonts w:ascii="Times New Roman" w:hAnsi="Times New Roman" w:cs="Times New Roman"/>
          <w:sz w:val="24"/>
          <w:szCs w:val="24"/>
        </w:rPr>
        <w:t xml:space="preserve">. Nell'analisi delle urine, il pH delle urine era di 7,5, la densità specifica era di 1,005, senza leucociti, proteine, sangue o nitriti. L'elettrocardiogramma ha rivelato onde </w:t>
      </w:r>
      <w:r w:rsidR="00346B05">
        <w:rPr>
          <w:rFonts w:ascii="Times New Roman" w:hAnsi="Times New Roman" w:cs="Times New Roman"/>
          <w:sz w:val="24"/>
          <w:szCs w:val="24"/>
        </w:rPr>
        <w:t>U</w:t>
      </w:r>
      <w:r w:rsidR="00730F63" w:rsidRPr="00730F63">
        <w:rPr>
          <w:rFonts w:ascii="Times New Roman" w:hAnsi="Times New Roman" w:cs="Times New Roman"/>
          <w:sz w:val="24"/>
          <w:szCs w:val="24"/>
        </w:rPr>
        <w:t xml:space="preserve"> prominenti</w:t>
      </w:r>
      <w:r w:rsidR="00730F63">
        <w:rPr>
          <w:rFonts w:ascii="Times New Roman" w:hAnsi="Times New Roman" w:cs="Times New Roman"/>
          <w:sz w:val="24"/>
          <w:szCs w:val="24"/>
        </w:rPr>
        <w:t xml:space="preserve">, che indicano </w:t>
      </w:r>
      <w:proofErr w:type="spellStart"/>
      <w:r w:rsidR="00730F63">
        <w:rPr>
          <w:rFonts w:ascii="Times New Roman" w:hAnsi="Times New Roman" w:cs="Times New Roman"/>
          <w:sz w:val="24"/>
          <w:szCs w:val="24"/>
        </w:rPr>
        <w:t>ipopotassiemia</w:t>
      </w:r>
      <w:proofErr w:type="spellEnd"/>
      <w:r w:rsidR="00730F63" w:rsidRPr="00730F63">
        <w:rPr>
          <w:rFonts w:ascii="Times New Roman" w:hAnsi="Times New Roman" w:cs="Times New Roman"/>
          <w:sz w:val="24"/>
          <w:szCs w:val="24"/>
        </w:rPr>
        <w:t xml:space="preserve">. La </w:t>
      </w:r>
      <w:proofErr w:type="spellStart"/>
      <w:r w:rsidR="00730F63" w:rsidRPr="00730F63">
        <w:rPr>
          <w:rFonts w:ascii="Times New Roman" w:hAnsi="Times New Roman" w:cs="Times New Roman"/>
          <w:sz w:val="24"/>
          <w:szCs w:val="24"/>
        </w:rPr>
        <w:t>nefrocalcinosi</w:t>
      </w:r>
      <w:proofErr w:type="spellEnd"/>
      <w:r w:rsidR="00730F63" w:rsidRPr="00730F63">
        <w:rPr>
          <w:rFonts w:ascii="Times New Roman" w:hAnsi="Times New Roman" w:cs="Times New Roman"/>
          <w:sz w:val="24"/>
          <w:szCs w:val="24"/>
        </w:rPr>
        <w:t xml:space="preserve"> è stata confermata mediante ecografia renale e pielografia intravenosa.</w:t>
      </w:r>
    </w:p>
    <w:p w14:paraId="77C48595" w14:textId="1C4A1107" w:rsidR="00004A84" w:rsidRDefault="00004A84" w:rsidP="00BE099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 paziente va trattata con la reintegrazione del potassio in maniera tempestiva poiché si è ad alto rischio di arresto cardiaco (problematiche nella ripolarizzazione a causa della mancanza del K+)</w:t>
      </w:r>
    </w:p>
    <w:p w14:paraId="631CF23D" w14:textId="77777777" w:rsidR="00004A84" w:rsidRDefault="00346B05" w:rsidP="00BE0991">
      <w:pPr>
        <w:rPr>
          <w:rFonts w:ascii="Times New Roman" w:hAnsi="Times New Roman" w:cs="Times New Roman"/>
          <w:sz w:val="24"/>
          <w:szCs w:val="24"/>
        </w:rPr>
      </w:pPr>
      <w:r w:rsidRPr="00346B05">
        <w:rPr>
          <w:rFonts w:ascii="Times New Roman" w:hAnsi="Times New Roman" w:cs="Times New Roman"/>
          <w:sz w:val="24"/>
          <w:szCs w:val="24"/>
        </w:rPr>
        <w:t xml:space="preserve">È stata trattata con potassio per via endovenosa (40 </w:t>
      </w:r>
      <w:proofErr w:type="spellStart"/>
      <w:r w:rsidRPr="00346B05">
        <w:rPr>
          <w:rFonts w:ascii="Times New Roman" w:hAnsi="Times New Roman" w:cs="Times New Roman"/>
          <w:sz w:val="24"/>
          <w:szCs w:val="24"/>
        </w:rPr>
        <w:t>mmol</w:t>
      </w:r>
      <w:proofErr w:type="spellEnd"/>
      <w:r w:rsidRPr="00346B05">
        <w:rPr>
          <w:rFonts w:ascii="Times New Roman" w:hAnsi="Times New Roman" w:cs="Times New Roman"/>
          <w:sz w:val="24"/>
          <w:szCs w:val="24"/>
        </w:rPr>
        <w:t xml:space="preserve"> per litro) in soluzione al 5% di glucosio e potassio per via orale (40 </w:t>
      </w:r>
      <w:proofErr w:type="spellStart"/>
      <w:r w:rsidRPr="00346B05">
        <w:rPr>
          <w:rFonts w:ascii="Times New Roman" w:hAnsi="Times New Roman" w:cs="Times New Roman"/>
          <w:sz w:val="24"/>
          <w:szCs w:val="24"/>
        </w:rPr>
        <w:t>mmol</w:t>
      </w:r>
      <w:proofErr w:type="spellEnd"/>
      <w:r w:rsidRPr="00346B05">
        <w:rPr>
          <w:rFonts w:ascii="Times New Roman" w:hAnsi="Times New Roman" w:cs="Times New Roman"/>
          <w:sz w:val="24"/>
          <w:szCs w:val="24"/>
        </w:rPr>
        <w:t xml:space="preserve">). Ne è derivata una grave debolezza muscolare (grado 1 su 5), e un successivo esame del potassio nel plasma ha mostrato un livello di 1,2 </w:t>
      </w:r>
      <w:proofErr w:type="spellStart"/>
      <w:r w:rsidRPr="00346B05">
        <w:rPr>
          <w:rFonts w:ascii="Times New Roman" w:hAnsi="Times New Roman" w:cs="Times New Roman"/>
          <w:sz w:val="24"/>
          <w:szCs w:val="24"/>
        </w:rPr>
        <w:t>mmol</w:t>
      </w:r>
      <w:proofErr w:type="spellEnd"/>
      <w:r w:rsidRPr="00346B05">
        <w:rPr>
          <w:rFonts w:ascii="Times New Roman" w:hAnsi="Times New Roman" w:cs="Times New Roman"/>
          <w:sz w:val="24"/>
          <w:szCs w:val="24"/>
        </w:rPr>
        <w:t xml:space="preserve"> per litro</w:t>
      </w:r>
      <w:r w:rsidR="00004A84">
        <w:rPr>
          <w:rFonts w:ascii="Times New Roman" w:hAnsi="Times New Roman" w:cs="Times New Roman"/>
          <w:sz w:val="24"/>
          <w:szCs w:val="24"/>
        </w:rPr>
        <w:t xml:space="preserve">, quindi un NETTO peggioramento. </w:t>
      </w:r>
      <w:r w:rsidRPr="00346B05">
        <w:rPr>
          <w:rFonts w:ascii="Times New Roman" w:hAnsi="Times New Roman" w:cs="Times New Roman"/>
          <w:sz w:val="24"/>
          <w:szCs w:val="24"/>
        </w:rPr>
        <w:t xml:space="preserve">La paziente è stata ammessa in terapia intensiva per una stretta osservazione e per la correzione degli elettroliti. La somministrazione di potassio </w:t>
      </w:r>
      <w:r w:rsidR="00004A84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="00004A84">
        <w:rPr>
          <w:rFonts w:ascii="Times New Roman" w:hAnsi="Times New Roman" w:cs="Times New Roman"/>
          <w:sz w:val="24"/>
          <w:szCs w:val="24"/>
        </w:rPr>
        <w:t>replacement</w:t>
      </w:r>
      <w:proofErr w:type="spellEnd"/>
      <w:r w:rsidR="00004A84">
        <w:rPr>
          <w:rFonts w:ascii="Times New Roman" w:hAnsi="Times New Roman" w:cs="Times New Roman"/>
          <w:sz w:val="24"/>
          <w:szCs w:val="24"/>
        </w:rPr>
        <w:t xml:space="preserve"> del potassio) </w:t>
      </w:r>
      <w:r w:rsidRPr="00346B05">
        <w:rPr>
          <w:rFonts w:ascii="Times New Roman" w:hAnsi="Times New Roman" w:cs="Times New Roman"/>
          <w:sz w:val="24"/>
          <w:szCs w:val="24"/>
        </w:rPr>
        <w:t>è stata continuata per via endovenosa</w:t>
      </w:r>
      <w:r w:rsidR="00004A84">
        <w:rPr>
          <w:rFonts w:ascii="Times New Roman" w:hAnsi="Times New Roman" w:cs="Times New Roman"/>
          <w:sz w:val="24"/>
          <w:szCs w:val="24"/>
        </w:rPr>
        <w:t>, questa volta</w:t>
      </w:r>
      <w:r w:rsidRPr="00346B05">
        <w:rPr>
          <w:rFonts w:ascii="Times New Roman" w:hAnsi="Times New Roman" w:cs="Times New Roman"/>
          <w:sz w:val="24"/>
          <w:szCs w:val="24"/>
        </w:rPr>
        <w:t xml:space="preserve"> 40-60 </w:t>
      </w:r>
      <w:proofErr w:type="spellStart"/>
      <w:r w:rsidRPr="00346B05">
        <w:rPr>
          <w:rFonts w:ascii="Times New Roman" w:hAnsi="Times New Roman" w:cs="Times New Roman"/>
          <w:sz w:val="24"/>
          <w:szCs w:val="24"/>
        </w:rPr>
        <w:t>mmol</w:t>
      </w:r>
      <w:proofErr w:type="spellEnd"/>
      <w:r w:rsidRPr="00346B05">
        <w:rPr>
          <w:rFonts w:ascii="Times New Roman" w:hAnsi="Times New Roman" w:cs="Times New Roman"/>
          <w:sz w:val="24"/>
          <w:szCs w:val="24"/>
        </w:rPr>
        <w:t xml:space="preserve"> di cloruro di potassio per litro in soluzione fisiologica, e il livello di potassio nel plasma è aumentato a 3,6 </w:t>
      </w:r>
      <w:proofErr w:type="spellStart"/>
      <w:r w:rsidRPr="00346B05">
        <w:rPr>
          <w:rFonts w:ascii="Times New Roman" w:hAnsi="Times New Roman" w:cs="Times New Roman"/>
          <w:sz w:val="24"/>
          <w:szCs w:val="24"/>
        </w:rPr>
        <w:t>mmol</w:t>
      </w:r>
      <w:proofErr w:type="spellEnd"/>
      <w:r w:rsidRPr="00346B05">
        <w:rPr>
          <w:rFonts w:ascii="Times New Roman" w:hAnsi="Times New Roman" w:cs="Times New Roman"/>
          <w:sz w:val="24"/>
          <w:szCs w:val="24"/>
        </w:rPr>
        <w:t xml:space="preserve"> per litro. La forza muscolare della paziente è rapidamente tornata alla normalità. </w:t>
      </w:r>
    </w:p>
    <w:p w14:paraId="40C83523" w14:textId="71D3BD95" w:rsidR="00346B05" w:rsidRDefault="00346B05" w:rsidP="00BE0991">
      <w:pPr>
        <w:rPr>
          <w:rFonts w:ascii="Times New Roman" w:hAnsi="Times New Roman" w:cs="Times New Roman"/>
          <w:sz w:val="24"/>
          <w:szCs w:val="24"/>
        </w:rPr>
      </w:pPr>
      <w:r w:rsidRPr="00346B05">
        <w:rPr>
          <w:rFonts w:ascii="Times New Roman" w:hAnsi="Times New Roman" w:cs="Times New Roman"/>
          <w:sz w:val="24"/>
          <w:szCs w:val="24"/>
        </w:rPr>
        <w:t xml:space="preserve">Valutazioni successive hanno confermato la diagnosi di acidosi tubulare renale distale </w:t>
      </w:r>
      <w:proofErr w:type="spellStart"/>
      <w:r w:rsidRPr="00346B05">
        <w:rPr>
          <w:rFonts w:ascii="Times New Roman" w:hAnsi="Times New Roman" w:cs="Times New Roman"/>
          <w:sz w:val="24"/>
          <w:szCs w:val="24"/>
        </w:rPr>
        <w:t>ipokaliemica</w:t>
      </w:r>
      <w:proofErr w:type="spellEnd"/>
      <w:r w:rsidRPr="00346B05">
        <w:rPr>
          <w:rFonts w:ascii="Times New Roman" w:hAnsi="Times New Roman" w:cs="Times New Roman"/>
          <w:sz w:val="24"/>
          <w:szCs w:val="24"/>
        </w:rPr>
        <w:t xml:space="preserve"> (tipo I). Alla dimissione dall'ospedale, le è stata prescritta una soluzione orale di 25 ml di citrato di potassio e acido citrico da assumere quattro volte al giorno. In un appuntamento di follow-up due settimane dopo, la paziente non aveva sintomi e aveva elettroliti plasmatici normali.</w:t>
      </w:r>
    </w:p>
    <w:p w14:paraId="7957DDA9" w14:textId="77777777" w:rsidR="00004A84" w:rsidRDefault="00346B05" w:rsidP="00BE0991">
      <w:pPr>
        <w:rPr>
          <w:rFonts w:ascii="Times New Roman" w:hAnsi="Times New Roman" w:cs="Times New Roman"/>
          <w:sz w:val="24"/>
          <w:szCs w:val="24"/>
        </w:rPr>
      </w:pPr>
      <w:r w:rsidRPr="00346B05">
        <w:rPr>
          <w:rFonts w:ascii="Times New Roman" w:hAnsi="Times New Roman" w:cs="Times New Roman"/>
          <w:sz w:val="24"/>
          <w:szCs w:val="24"/>
        </w:rPr>
        <w:lastRenderedPageBreak/>
        <w:t xml:space="preserve">Questo caso illustra una complicazione potenzialmente mortale che può derivare dalla somministrazione di soluzioni di glucosio per via endovenosa (nonostante la terapia di sostituzione del potassio) a pazienti con deplezione di potassio. L'aumento della secrezione di insulina dovuto al glucosio porta a una rapida stimolazione dell'assorbimento cellulare di potassio. </w:t>
      </w:r>
    </w:p>
    <w:p w14:paraId="707878B0" w14:textId="77777777" w:rsidR="00004A84" w:rsidRDefault="00004A84" w:rsidP="00BE0991">
      <w:pPr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346B05">
        <w:rPr>
          <w:rFonts w:ascii="Times New Roman" w:hAnsi="Times New Roman" w:cs="Times New Roman"/>
          <w:b/>
          <w:bCs/>
          <w:i/>
          <w:iCs/>
          <w:sz w:val="24"/>
          <w:szCs w:val="24"/>
        </w:rPr>
        <w:t>L’insulina è importante per il potassio, in quanto determina ingresso di potassio all’interno delle cellule.</w:t>
      </w:r>
    </w:p>
    <w:p w14:paraId="09A21228" w14:textId="079EF9C3" w:rsidR="00346B05" w:rsidRPr="00004A84" w:rsidRDefault="00346B05" w:rsidP="00BE0991">
      <w:pPr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346B05">
        <w:rPr>
          <w:rFonts w:ascii="Times New Roman" w:hAnsi="Times New Roman" w:cs="Times New Roman"/>
          <w:sz w:val="24"/>
          <w:szCs w:val="24"/>
        </w:rPr>
        <w:t xml:space="preserve">Durante l'infusione di potassio con </w:t>
      </w:r>
      <w:r w:rsidR="00004A84">
        <w:rPr>
          <w:rFonts w:ascii="Times New Roman" w:hAnsi="Times New Roman" w:cs="Times New Roman"/>
          <w:sz w:val="24"/>
          <w:szCs w:val="24"/>
        </w:rPr>
        <w:t xml:space="preserve">soluzione </w:t>
      </w:r>
      <w:r w:rsidRPr="00346B05">
        <w:rPr>
          <w:rFonts w:ascii="Times New Roman" w:hAnsi="Times New Roman" w:cs="Times New Roman"/>
          <w:sz w:val="24"/>
          <w:szCs w:val="24"/>
        </w:rPr>
        <w:t>glucos</w:t>
      </w:r>
      <w:r w:rsidR="00004A84">
        <w:rPr>
          <w:rFonts w:ascii="Times New Roman" w:hAnsi="Times New Roman" w:cs="Times New Roman"/>
          <w:sz w:val="24"/>
          <w:szCs w:val="24"/>
        </w:rPr>
        <w:t>ata</w:t>
      </w:r>
      <w:r w:rsidRPr="00346B05">
        <w:rPr>
          <w:rFonts w:ascii="Times New Roman" w:hAnsi="Times New Roman" w:cs="Times New Roman"/>
          <w:sz w:val="24"/>
          <w:szCs w:val="24"/>
        </w:rPr>
        <w:t xml:space="preserve"> nel trattamento dell'</w:t>
      </w:r>
      <w:proofErr w:type="spellStart"/>
      <w:r w:rsidRPr="00346B05">
        <w:rPr>
          <w:rFonts w:ascii="Times New Roman" w:hAnsi="Times New Roman" w:cs="Times New Roman"/>
          <w:sz w:val="24"/>
          <w:szCs w:val="24"/>
        </w:rPr>
        <w:t>ipokaliemia</w:t>
      </w:r>
      <w:proofErr w:type="spellEnd"/>
      <w:r w:rsidRPr="00346B05">
        <w:rPr>
          <w:rFonts w:ascii="Times New Roman" w:hAnsi="Times New Roman" w:cs="Times New Roman"/>
          <w:sz w:val="24"/>
          <w:szCs w:val="24"/>
        </w:rPr>
        <w:t xml:space="preserve">, possono svilupparsi aritmie cardiache potenzialmente fatali e peggioramento della debolezza muscolare. L'infusione di glucosio </w:t>
      </w:r>
      <w:r w:rsidRPr="00004A84">
        <w:rPr>
          <w:rFonts w:ascii="Times New Roman" w:hAnsi="Times New Roman" w:cs="Times New Roman"/>
          <w:b/>
          <w:bCs/>
          <w:sz w:val="24"/>
          <w:szCs w:val="24"/>
        </w:rPr>
        <w:t>riduce il livello di potassio</w:t>
      </w:r>
      <w:r w:rsidRPr="00346B05">
        <w:rPr>
          <w:rFonts w:ascii="Times New Roman" w:hAnsi="Times New Roman" w:cs="Times New Roman"/>
          <w:sz w:val="24"/>
          <w:szCs w:val="24"/>
        </w:rPr>
        <w:t xml:space="preserve"> nel plasma sia nelle persone sane che in quelle con </w:t>
      </w:r>
      <w:proofErr w:type="spellStart"/>
      <w:r w:rsidRPr="00346B05">
        <w:rPr>
          <w:rFonts w:ascii="Times New Roman" w:hAnsi="Times New Roman" w:cs="Times New Roman"/>
          <w:sz w:val="24"/>
          <w:szCs w:val="24"/>
        </w:rPr>
        <w:t>ipokaliemia</w:t>
      </w:r>
      <w:proofErr w:type="spellEnd"/>
      <w:r w:rsidRPr="00346B05">
        <w:rPr>
          <w:rFonts w:ascii="Times New Roman" w:hAnsi="Times New Roman" w:cs="Times New Roman"/>
          <w:sz w:val="24"/>
          <w:szCs w:val="24"/>
        </w:rPr>
        <w:t>, ma le complicazioni possono essere più gravi quando è presente l'</w:t>
      </w:r>
      <w:proofErr w:type="spellStart"/>
      <w:r w:rsidRPr="00346B05">
        <w:rPr>
          <w:rFonts w:ascii="Times New Roman" w:hAnsi="Times New Roman" w:cs="Times New Roman"/>
          <w:sz w:val="24"/>
          <w:szCs w:val="24"/>
        </w:rPr>
        <w:t>ipokaliemia</w:t>
      </w:r>
      <w:proofErr w:type="spellEnd"/>
      <w:r w:rsidRPr="00346B05">
        <w:rPr>
          <w:rFonts w:ascii="Times New Roman" w:hAnsi="Times New Roman" w:cs="Times New Roman"/>
          <w:sz w:val="24"/>
          <w:szCs w:val="24"/>
        </w:rPr>
        <w:t xml:space="preserve"> o la deplezione di potassio.</w:t>
      </w:r>
    </w:p>
    <w:p w14:paraId="307CA1D1" w14:textId="77777777" w:rsidR="00346B05" w:rsidRPr="00346B05" w:rsidRDefault="00346B05" w:rsidP="00346B05">
      <w:pPr>
        <w:rPr>
          <w:rFonts w:ascii="Times New Roman" w:hAnsi="Times New Roman" w:cs="Times New Roman"/>
          <w:sz w:val="24"/>
          <w:szCs w:val="24"/>
        </w:rPr>
      </w:pPr>
      <w:r w:rsidRPr="00346B05">
        <w:rPr>
          <w:rFonts w:ascii="Times New Roman" w:hAnsi="Times New Roman" w:cs="Times New Roman"/>
          <w:sz w:val="24"/>
          <w:szCs w:val="24"/>
        </w:rPr>
        <w:t>Questo testo mette in evidenza il rischio associato alla somministrazione di soluzioni di glucosio per via endovenosa a pazienti con bassi livelli di potassio nel sangue. Ecco alcune spiegazioni:</w:t>
      </w:r>
    </w:p>
    <w:p w14:paraId="385890A4" w14:textId="77777777" w:rsidR="00346B05" w:rsidRPr="00346B05" w:rsidRDefault="00346B05" w:rsidP="00346B05">
      <w:pPr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346B05">
        <w:rPr>
          <w:rFonts w:ascii="Times New Roman" w:hAnsi="Times New Roman" w:cs="Times New Roman"/>
          <w:b/>
          <w:bCs/>
          <w:sz w:val="24"/>
          <w:szCs w:val="24"/>
        </w:rPr>
        <w:t>Complicazioni della terapia con glucosio e potassio:</w:t>
      </w:r>
      <w:r w:rsidRPr="00346B05">
        <w:rPr>
          <w:rFonts w:ascii="Times New Roman" w:hAnsi="Times New Roman" w:cs="Times New Roman"/>
          <w:sz w:val="24"/>
          <w:szCs w:val="24"/>
        </w:rPr>
        <w:t xml:space="preserve"> La somministrazione di glucosio per via endovenosa, anche quando si fornisce potassio in parallelo, può portare a una rapida riduzione dei livelli di potassio nel sangue. Questo può causare gravi aritmie cardiache e peggioramento della debolezza muscolare.</w:t>
      </w:r>
    </w:p>
    <w:p w14:paraId="38B1A285" w14:textId="77777777" w:rsidR="00346B05" w:rsidRPr="00346B05" w:rsidRDefault="00346B05" w:rsidP="00346B05">
      <w:pPr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346B05">
        <w:rPr>
          <w:rFonts w:ascii="Times New Roman" w:hAnsi="Times New Roman" w:cs="Times New Roman"/>
          <w:b/>
          <w:bCs/>
          <w:sz w:val="24"/>
          <w:szCs w:val="24"/>
        </w:rPr>
        <w:t>Importanza della correzione del potassio:</w:t>
      </w:r>
      <w:r w:rsidRPr="00346B05">
        <w:rPr>
          <w:rFonts w:ascii="Times New Roman" w:hAnsi="Times New Roman" w:cs="Times New Roman"/>
          <w:sz w:val="24"/>
          <w:szCs w:val="24"/>
        </w:rPr>
        <w:t xml:space="preserve"> La correzione della deplezione di potassio è essenziale per la salute del paziente, ma deve essere fatta con molta attenzione per evitare complicazioni potenzialmente pericolose.</w:t>
      </w:r>
    </w:p>
    <w:p w14:paraId="2047DB6C" w14:textId="11FCF7A6" w:rsidR="00346B05" w:rsidRPr="00346B05" w:rsidRDefault="00346B05" w:rsidP="00BE0991">
      <w:pPr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346B05">
        <w:rPr>
          <w:rFonts w:ascii="Times New Roman" w:hAnsi="Times New Roman" w:cs="Times New Roman"/>
          <w:b/>
          <w:bCs/>
          <w:sz w:val="24"/>
          <w:szCs w:val="24"/>
        </w:rPr>
        <w:t>Raccomandazioni per la somministrazione di potassio:</w:t>
      </w:r>
      <w:r w:rsidRPr="00346B05">
        <w:rPr>
          <w:rFonts w:ascii="Times New Roman" w:hAnsi="Times New Roman" w:cs="Times New Roman"/>
          <w:sz w:val="24"/>
          <w:szCs w:val="24"/>
        </w:rPr>
        <w:t xml:space="preserve"> Nel trattamento della deplezione di potassio, la somministrazione orale di potassio è raccomandata quando possibile. Se si usa la somministrazione di potassio per via endovenosa, dovrebbe essere fatta utilizzando soluzioni </w:t>
      </w:r>
      <w:r w:rsidRPr="00346B05">
        <w:rPr>
          <w:rFonts w:ascii="Times New Roman" w:hAnsi="Times New Roman" w:cs="Times New Roman"/>
          <w:b/>
          <w:bCs/>
          <w:sz w:val="24"/>
          <w:szCs w:val="24"/>
        </w:rPr>
        <w:t>prive di glucosio</w:t>
      </w:r>
      <w:r w:rsidRPr="00346B05">
        <w:rPr>
          <w:rFonts w:ascii="Times New Roman" w:hAnsi="Times New Roman" w:cs="Times New Roman"/>
          <w:sz w:val="24"/>
          <w:szCs w:val="24"/>
        </w:rPr>
        <w:t xml:space="preserve"> per evitare paralisi neuromuscolari o aritmie cardiache.</w:t>
      </w:r>
    </w:p>
    <w:p w14:paraId="44DE365C" w14:textId="12AE185C" w:rsidR="002E5AC2" w:rsidRPr="00BE0991" w:rsidRDefault="002E5AC2" w:rsidP="00BE099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E0991">
        <w:rPr>
          <w:rFonts w:ascii="Times New Roman" w:hAnsi="Times New Roman" w:cs="Times New Roman"/>
          <w:b/>
          <w:bCs/>
          <w:sz w:val="24"/>
          <w:szCs w:val="24"/>
        </w:rPr>
        <w:t>POTASSIO</w:t>
      </w:r>
    </w:p>
    <w:p w14:paraId="7033CC6A" w14:textId="0EF7BD4E" w:rsidR="002E5AC2" w:rsidRDefault="00B35093" w:rsidP="00BE099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t-IT"/>
        </w:rPr>
        <w:drawing>
          <wp:anchor distT="0" distB="0" distL="114300" distR="114300" simplePos="0" relativeHeight="251661312" behindDoc="0" locked="0" layoutInCell="1" allowOverlap="1" wp14:anchorId="606F327C" wp14:editId="25D1097A">
            <wp:simplePos x="0" y="0"/>
            <wp:positionH relativeFrom="column">
              <wp:posOffset>-13970</wp:posOffset>
            </wp:positionH>
            <wp:positionV relativeFrom="paragraph">
              <wp:posOffset>29845</wp:posOffset>
            </wp:positionV>
            <wp:extent cx="4554220" cy="2888615"/>
            <wp:effectExtent l="0" t="0" r="5080" b="0"/>
            <wp:wrapSquare wrapText="bothSides"/>
            <wp:docPr id="494060677" name="Immagine 1" descr="Immagine che contiene testo,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060677" name="Immagine 1" descr="Immagine che contiene testo, diagramma&#10;&#10;Descrizione generata automaticament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4220" cy="2888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E5AC2" w:rsidRPr="00BE0991">
        <w:rPr>
          <w:rFonts w:ascii="Times New Roman" w:hAnsi="Times New Roman" w:cs="Times New Roman"/>
          <w:sz w:val="24"/>
          <w:szCs w:val="24"/>
        </w:rPr>
        <w:t>Il potassio (K+) è il principale elettrolita intracellulare ed è presente nella maggior parte dei liquidi corporei. La concentrazione</w:t>
      </w:r>
      <w:r w:rsidR="00584D93" w:rsidRPr="00BE0991">
        <w:rPr>
          <w:rFonts w:ascii="Times New Roman" w:hAnsi="Times New Roman" w:cs="Times New Roman"/>
          <w:sz w:val="24"/>
          <w:szCs w:val="24"/>
        </w:rPr>
        <w:t xml:space="preserve"> di K+ nel LIC è pari a 150-160 </w:t>
      </w:r>
      <w:proofErr w:type="spellStart"/>
      <w:r w:rsidR="00584D93" w:rsidRPr="00BE0991">
        <w:rPr>
          <w:rFonts w:ascii="Times New Roman" w:hAnsi="Times New Roman" w:cs="Times New Roman"/>
          <w:sz w:val="24"/>
          <w:szCs w:val="24"/>
        </w:rPr>
        <w:t>mEq</w:t>
      </w:r>
      <w:proofErr w:type="spellEnd"/>
      <w:r w:rsidR="00584D93" w:rsidRPr="00BE0991">
        <w:rPr>
          <w:rFonts w:ascii="Times New Roman" w:hAnsi="Times New Roman" w:cs="Times New Roman"/>
          <w:sz w:val="24"/>
          <w:szCs w:val="24"/>
        </w:rPr>
        <w:t>/L. La concentrazione nel LEC è di</w:t>
      </w:r>
      <w:r w:rsidR="0078658B" w:rsidRPr="00BE0991">
        <w:rPr>
          <w:rFonts w:ascii="Times New Roman" w:hAnsi="Times New Roman" w:cs="Times New Roman"/>
          <w:sz w:val="24"/>
          <w:szCs w:val="24"/>
        </w:rPr>
        <w:t xml:space="preserve"> 3,5-5,0 </w:t>
      </w:r>
      <w:proofErr w:type="spellStart"/>
      <w:r w:rsidR="0078658B" w:rsidRPr="00BE0991">
        <w:rPr>
          <w:rFonts w:ascii="Times New Roman" w:hAnsi="Times New Roman" w:cs="Times New Roman"/>
          <w:sz w:val="24"/>
          <w:szCs w:val="24"/>
        </w:rPr>
        <w:t>mEq</w:t>
      </w:r>
      <w:proofErr w:type="spellEnd"/>
      <w:r w:rsidR="0078658B" w:rsidRPr="00BE0991">
        <w:rPr>
          <w:rFonts w:ascii="Times New Roman" w:hAnsi="Times New Roman" w:cs="Times New Roman"/>
          <w:sz w:val="24"/>
          <w:szCs w:val="24"/>
        </w:rPr>
        <w:t>/L. Il contenuto totale di potassio nell’organismo è di circa 4000</w:t>
      </w:r>
      <w:r w:rsidR="007E0956" w:rsidRPr="00BE09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E0956" w:rsidRPr="00BE0991">
        <w:rPr>
          <w:rFonts w:ascii="Times New Roman" w:hAnsi="Times New Roman" w:cs="Times New Roman"/>
          <w:sz w:val="24"/>
          <w:szCs w:val="24"/>
        </w:rPr>
        <w:t>mEq</w:t>
      </w:r>
      <w:proofErr w:type="spellEnd"/>
      <w:r w:rsidR="007E0956" w:rsidRPr="00BE0991">
        <w:rPr>
          <w:rFonts w:ascii="Times New Roman" w:hAnsi="Times New Roman" w:cs="Times New Roman"/>
          <w:sz w:val="24"/>
          <w:szCs w:val="24"/>
        </w:rPr>
        <w:t xml:space="preserve">. La maggior parte di esso si trova nelle cellule. L’apporto alimentare giornaliero di </w:t>
      </w:r>
      <w:r w:rsidR="000C6085">
        <w:rPr>
          <w:rFonts w:ascii="Times New Roman" w:hAnsi="Times New Roman" w:cs="Times New Roman"/>
          <w:sz w:val="24"/>
          <w:szCs w:val="24"/>
        </w:rPr>
        <w:t>pot</w:t>
      </w:r>
      <w:r w:rsidR="007E0956" w:rsidRPr="00BE0991">
        <w:rPr>
          <w:rFonts w:ascii="Times New Roman" w:hAnsi="Times New Roman" w:cs="Times New Roman"/>
          <w:sz w:val="24"/>
          <w:szCs w:val="24"/>
        </w:rPr>
        <w:t xml:space="preserve">assio è di 40-150 </w:t>
      </w:r>
      <w:proofErr w:type="spellStart"/>
      <w:r w:rsidR="007E0956" w:rsidRPr="00BE0991">
        <w:rPr>
          <w:rFonts w:ascii="Times New Roman" w:hAnsi="Times New Roman" w:cs="Times New Roman"/>
          <w:sz w:val="24"/>
          <w:szCs w:val="24"/>
        </w:rPr>
        <w:t>mEq</w:t>
      </w:r>
      <w:proofErr w:type="spellEnd"/>
      <w:r w:rsidR="007E0956" w:rsidRPr="00BE0991">
        <w:rPr>
          <w:rFonts w:ascii="Times New Roman" w:hAnsi="Times New Roman" w:cs="Times New Roman"/>
          <w:sz w:val="24"/>
          <w:szCs w:val="24"/>
        </w:rPr>
        <w:t>/die</w:t>
      </w:r>
      <w:r w:rsidR="000511A8" w:rsidRPr="00BE0991">
        <w:rPr>
          <w:rFonts w:ascii="Times New Roman" w:hAnsi="Times New Roman" w:cs="Times New Roman"/>
          <w:sz w:val="24"/>
          <w:szCs w:val="24"/>
        </w:rPr>
        <w:t>, con una m</w:t>
      </w:r>
      <w:r w:rsidR="000C6085">
        <w:rPr>
          <w:rFonts w:ascii="Times New Roman" w:hAnsi="Times New Roman" w:cs="Times New Roman"/>
          <w:sz w:val="24"/>
          <w:szCs w:val="24"/>
        </w:rPr>
        <w:t xml:space="preserve">edia di 1,5 </w:t>
      </w:r>
      <w:proofErr w:type="spellStart"/>
      <w:r w:rsidR="000C6085">
        <w:rPr>
          <w:rFonts w:ascii="Times New Roman" w:hAnsi="Times New Roman" w:cs="Times New Roman"/>
          <w:sz w:val="24"/>
          <w:szCs w:val="24"/>
        </w:rPr>
        <w:t>mEq</w:t>
      </w:r>
      <w:proofErr w:type="spellEnd"/>
      <w:r w:rsidR="000C6085">
        <w:rPr>
          <w:rFonts w:ascii="Times New Roman" w:hAnsi="Times New Roman" w:cs="Times New Roman"/>
          <w:sz w:val="24"/>
          <w:szCs w:val="24"/>
        </w:rPr>
        <w:t>/Kg peso corporeo.</w:t>
      </w:r>
    </w:p>
    <w:p w14:paraId="7BA28561" w14:textId="3D61751C" w:rsidR="00923362" w:rsidRDefault="00923362" w:rsidP="00923362">
      <w:pPr>
        <w:rPr>
          <w:rFonts w:ascii="Times New Roman" w:hAnsi="Times New Roman" w:cs="Times New Roman"/>
          <w:sz w:val="24"/>
          <w:szCs w:val="24"/>
        </w:rPr>
      </w:pPr>
      <w:r w:rsidRPr="00923362">
        <w:rPr>
          <w:rFonts w:ascii="Times New Roman" w:hAnsi="Times New Roman" w:cs="Times New Roman"/>
          <w:sz w:val="24"/>
          <w:szCs w:val="24"/>
        </w:rPr>
        <w:lastRenderedPageBreak/>
        <w:t>L'adattamento potassico è la capacità dell'organismo di adattarsi a un aumento dell'apporto di K + col passare del tempo. Un improvviso aumento del livello di K + può essere fatale, ma aumentando lentamente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0C6085">
        <w:rPr>
          <w:rFonts w:ascii="Times New Roman" w:hAnsi="Times New Roman" w:cs="Times New Roman"/>
          <w:sz w:val="24"/>
          <w:szCs w:val="24"/>
        </w:rPr>
        <w:t xml:space="preserve">l'apporto di più di 120 </w:t>
      </w:r>
      <w:proofErr w:type="spellStart"/>
      <w:r w:rsidR="000C6085">
        <w:rPr>
          <w:rFonts w:ascii="Times New Roman" w:hAnsi="Times New Roman" w:cs="Times New Roman"/>
          <w:sz w:val="24"/>
          <w:szCs w:val="24"/>
        </w:rPr>
        <w:t>mEq</w:t>
      </w:r>
      <w:proofErr w:type="spellEnd"/>
      <w:r w:rsidR="000C6085">
        <w:rPr>
          <w:rFonts w:ascii="Times New Roman" w:hAnsi="Times New Roman" w:cs="Times New Roman"/>
          <w:sz w:val="24"/>
          <w:szCs w:val="24"/>
        </w:rPr>
        <w:t>/</w:t>
      </w:r>
      <w:r w:rsidRPr="00923362">
        <w:rPr>
          <w:rFonts w:ascii="Times New Roman" w:hAnsi="Times New Roman" w:cs="Times New Roman"/>
          <w:sz w:val="24"/>
          <w:szCs w:val="24"/>
        </w:rPr>
        <w:t>die il rene può aumentare l'escrezione urinaria di K + e mantenere l'equilibrio della concentrazione di K +.</w:t>
      </w:r>
    </w:p>
    <w:p w14:paraId="3EA5CBB7" w14:textId="49BFA65F" w:rsidR="00923362" w:rsidRPr="00BE0991" w:rsidRDefault="00923362" w:rsidP="00BE099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All’interno dell’organismo esistono meccanismi di regolazion</w:t>
      </w:r>
      <w:r w:rsidR="000C6085">
        <w:rPr>
          <w:rFonts w:ascii="Times New Roman" w:hAnsi="Times New Roman" w:cs="Times New Roman"/>
          <w:sz w:val="24"/>
          <w:szCs w:val="24"/>
        </w:rPr>
        <w:t>e così efficienti che i livelli</w:t>
      </w:r>
      <w:r>
        <w:rPr>
          <w:rFonts w:ascii="Times New Roman" w:hAnsi="Times New Roman" w:cs="Times New Roman"/>
          <w:sz w:val="24"/>
          <w:szCs w:val="24"/>
        </w:rPr>
        <w:t xml:space="preserve"> di potassio vengono velocemente riequilibrati in assenza di patologie. Ciò che può rendere questa regolazione complessa è l’assunzione degli integratori (ad esempio) con</w:t>
      </w:r>
      <w:r w:rsidR="000C6085">
        <w:rPr>
          <w:rFonts w:ascii="Times New Roman" w:hAnsi="Times New Roman" w:cs="Times New Roman"/>
          <w:sz w:val="24"/>
          <w:szCs w:val="24"/>
        </w:rPr>
        <w:t xml:space="preserve"> alti</w:t>
      </w:r>
      <w:r>
        <w:rPr>
          <w:rFonts w:ascii="Times New Roman" w:hAnsi="Times New Roman" w:cs="Times New Roman"/>
          <w:sz w:val="24"/>
          <w:szCs w:val="24"/>
        </w:rPr>
        <w:t xml:space="preserve"> livelli di potassio.</w:t>
      </w:r>
    </w:p>
    <w:p w14:paraId="53A4C827" w14:textId="31CBB09C" w:rsidR="00923362" w:rsidRPr="00923362" w:rsidRDefault="00923362" w:rsidP="00923362">
      <w:pPr>
        <w:rPr>
          <w:rFonts w:ascii="Times New Roman" w:hAnsi="Times New Roman" w:cs="Times New Roman"/>
          <w:sz w:val="24"/>
          <w:szCs w:val="24"/>
        </w:rPr>
      </w:pPr>
      <w:r w:rsidRPr="00923362">
        <w:rPr>
          <w:rFonts w:ascii="Times New Roman" w:hAnsi="Times New Roman" w:cs="Times New Roman"/>
          <w:sz w:val="24"/>
          <w:szCs w:val="24"/>
        </w:rPr>
        <w:t>L'equilibrio del potassio è mantenuto mediante l'escrezione renale del K + assorbito dal tratto</w:t>
      </w:r>
      <w:r>
        <w:rPr>
          <w:rFonts w:ascii="Times New Roman" w:hAnsi="Times New Roman" w:cs="Times New Roman"/>
          <w:sz w:val="24"/>
          <w:szCs w:val="24"/>
        </w:rPr>
        <w:t xml:space="preserve"> g</w:t>
      </w:r>
      <w:r w:rsidRPr="00923362">
        <w:rPr>
          <w:rFonts w:ascii="Times New Roman" w:hAnsi="Times New Roman" w:cs="Times New Roman"/>
          <w:sz w:val="24"/>
          <w:szCs w:val="24"/>
        </w:rPr>
        <w:t>astrointestinale.</w:t>
      </w:r>
    </w:p>
    <w:p w14:paraId="739F6E4F" w14:textId="3BFA1D47" w:rsidR="00923362" w:rsidRPr="00923362" w:rsidRDefault="00B35093" w:rsidP="0092336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t-IT"/>
        </w:rPr>
        <w:drawing>
          <wp:anchor distT="0" distB="0" distL="114300" distR="114300" simplePos="0" relativeHeight="251660288" behindDoc="0" locked="0" layoutInCell="1" allowOverlap="1" wp14:anchorId="4753A3AF" wp14:editId="5182E67C">
            <wp:simplePos x="0" y="0"/>
            <wp:positionH relativeFrom="column">
              <wp:posOffset>-3175</wp:posOffset>
            </wp:positionH>
            <wp:positionV relativeFrom="paragraph">
              <wp:posOffset>621608</wp:posOffset>
            </wp:positionV>
            <wp:extent cx="3522345" cy="5515610"/>
            <wp:effectExtent l="0" t="0" r="0" b="0"/>
            <wp:wrapSquare wrapText="bothSides"/>
            <wp:docPr id="1443936125" name="Immagine 2" descr="Immagine che contiene testo, diagramma, schermata, mapp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936125" name="Immagine 2" descr="Immagine che contiene testo, diagramma, schermata, mappa&#10;&#10;Descrizione generata automaticament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2345" cy="5515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23362" w:rsidRPr="00923362">
        <w:rPr>
          <w:rFonts w:ascii="Times New Roman" w:hAnsi="Times New Roman" w:cs="Times New Roman"/>
          <w:sz w:val="24"/>
          <w:szCs w:val="24"/>
        </w:rPr>
        <w:t>II K + assorbito attraverso l'alimentazione si porta rapidamente all'interno delle cellule. Tuttavia, la distribuzione di K + tra liquido intracellulare ed extracellulare è soggetta a fluttuazioni ed è influenzata da diversi fattori.</w:t>
      </w:r>
    </w:p>
    <w:p w14:paraId="316DCAE4" w14:textId="609B2C29" w:rsidR="00923362" w:rsidRPr="00923362" w:rsidRDefault="00923362" w:rsidP="00923362">
      <w:pPr>
        <w:rPr>
          <w:rFonts w:ascii="Times New Roman" w:hAnsi="Times New Roman" w:cs="Times New Roman"/>
          <w:sz w:val="24"/>
          <w:szCs w:val="24"/>
        </w:rPr>
      </w:pPr>
      <w:r w:rsidRPr="00923362">
        <w:rPr>
          <w:rFonts w:ascii="Times New Roman" w:hAnsi="Times New Roman" w:cs="Times New Roman"/>
          <w:sz w:val="24"/>
          <w:szCs w:val="24"/>
        </w:rPr>
        <w:t>Aldosterone, insulina, adrenalina (stimolazione B-adrenergica) e alcalosi facilitano il passaggio di K +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23362">
        <w:rPr>
          <w:rFonts w:ascii="Times New Roman" w:hAnsi="Times New Roman" w:cs="Times New Roman"/>
          <w:sz w:val="24"/>
          <w:szCs w:val="24"/>
        </w:rPr>
        <w:t>all'interno delle cellule.</w:t>
      </w:r>
    </w:p>
    <w:p w14:paraId="4E2B7B98" w14:textId="35D8069A" w:rsidR="00923362" w:rsidRDefault="00923362" w:rsidP="00923362">
      <w:pPr>
        <w:rPr>
          <w:rFonts w:ascii="Times New Roman" w:hAnsi="Times New Roman" w:cs="Times New Roman"/>
          <w:sz w:val="24"/>
          <w:szCs w:val="24"/>
        </w:rPr>
      </w:pPr>
      <w:r w:rsidRPr="00923362">
        <w:rPr>
          <w:rFonts w:ascii="Times New Roman" w:hAnsi="Times New Roman" w:cs="Times New Roman"/>
          <w:sz w:val="24"/>
          <w:szCs w:val="24"/>
        </w:rPr>
        <w:t>La carenza di insulina, la carenza di aldosterone, l'acidosi e l'esercizio fisico intenso favoriscono il passaggio di K + all'esterno delle cellule.</w:t>
      </w:r>
    </w:p>
    <w:p w14:paraId="632859A0" w14:textId="7CA4BCCF" w:rsidR="000511A8" w:rsidRPr="00BE0991" w:rsidRDefault="00916538" w:rsidP="00BE0991">
      <w:pPr>
        <w:rPr>
          <w:rFonts w:ascii="Times New Roman" w:hAnsi="Times New Roman" w:cs="Times New Roman"/>
          <w:sz w:val="24"/>
          <w:szCs w:val="24"/>
        </w:rPr>
      </w:pPr>
      <w:r w:rsidRPr="00BE0991">
        <w:rPr>
          <w:rFonts w:ascii="Times New Roman" w:hAnsi="Times New Roman" w:cs="Times New Roman"/>
          <w:sz w:val="24"/>
          <w:szCs w:val="24"/>
        </w:rPr>
        <w:t>Le beta cellule del pancreas percepiscono incrementi dei livelli di K</w:t>
      </w:r>
      <w:r w:rsidR="00923362">
        <w:rPr>
          <w:rFonts w:ascii="Times New Roman" w:hAnsi="Times New Roman" w:cs="Times New Roman"/>
          <w:sz w:val="24"/>
          <w:szCs w:val="24"/>
        </w:rPr>
        <w:t>+,</w:t>
      </w:r>
      <w:r w:rsidRPr="00BE0991">
        <w:rPr>
          <w:rFonts w:ascii="Times New Roman" w:hAnsi="Times New Roman" w:cs="Times New Roman"/>
          <w:sz w:val="24"/>
          <w:szCs w:val="24"/>
        </w:rPr>
        <w:t xml:space="preserve"> così come il surrene. Le beta cellule rispondono con secrezione di insulina che agisce a livello del canale</w:t>
      </w:r>
      <w:r w:rsidR="00923362">
        <w:rPr>
          <w:rFonts w:ascii="Times New Roman" w:hAnsi="Times New Roman" w:cs="Times New Roman"/>
          <w:sz w:val="24"/>
          <w:szCs w:val="24"/>
        </w:rPr>
        <w:t xml:space="preserve"> sodio-potassio (2 potassio entrano e 3 sodio escono).</w:t>
      </w:r>
    </w:p>
    <w:p w14:paraId="056F092F" w14:textId="77777777" w:rsidR="00B35093" w:rsidRDefault="00923362" w:rsidP="00BE0991">
      <w:pPr>
        <w:rPr>
          <w:rFonts w:ascii="Times New Roman" w:hAnsi="Times New Roman" w:cs="Times New Roman"/>
          <w:sz w:val="24"/>
          <w:szCs w:val="24"/>
        </w:rPr>
      </w:pPr>
      <w:r w:rsidRPr="00B35093">
        <w:rPr>
          <w:rFonts w:ascii="Times New Roman" w:hAnsi="Times New Roman" w:cs="Times New Roman"/>
          <w:b/>
          <w:bCs/>
          <w:sz w:val="24"/>
          <w:szCs w:val="24"/>
        </w:rPr>
        <w:t>Torniamo al caso clinico precedente:</w:t>
      </w:r>
      <w:r>
        <w:rPr>
          <w:rFonts w:ascii="Times New Roman" w:hAnsi="Times New Roman" w:cs="Times New Roman"/>
          <w:sz w:val="24"/>
          <w:szCs w:val="24"/>
        </w:rPr>
        <w:t xml:space="preserve"> la paziente è leggermente ipotesa e </w:t>
      </w:r>
      <w:r w:rsidR="00B35093">
        <w:rPr>
          <w:rFonts w:ascii="Times New Roman" w:hAnsi="Times New Roman" w:cs="Times New Roman"/>
          <w:sz w:val="24"/>
          <w:szCs w:val="24"/>
        </w:rPr>
        <w:t xml:space="preserve">leggermente tachicardica, si somministra potassio e glucosio e di conseguenza si attiva la risposta insulinica, la paziente ha anche un’acidosi e sta </w:t>
      </w:r>
      <w:proofErr w:type="spellStart"/>
      <w:r w:rsidR="00B35093">
        <w:rPr>
          <w:rFonts w:ascii="Times New Roman" w:hAnsi="Times New Roman" w:cs="Times New Roman"/>
          <w:sz w:val="24"/>
          <w:szCs w:val="24"/>
        </w:rPr>
        <w:t>iperventilando</w:t>
      </w:r>
      <w:proofErr w:type="spellEnd"/>
      <w:r w:rsidR="00B35093">
        <w:rPr>
          <w:rFonts w:ascii="Times New Roman" w:hAnsi="Times New Roman" w:cs="Times New Roman"/>
          <w:sz w:val="24"/>
          <w:szCs w:val="24"/>
        </w:rPr>
        <w:t>. L’adrenalina, quindi, sta contribuendo a far entrare il potassio all’interno delle cellule.</w:t>
      </w:r>
    </w:p>
    <w:p w14:paraId="5232E277" w14:textId="77777777" w:rsidR="00B35093" w:rsidRDefault="00B35093" w:rsidP="00BE0991">
      <w:pPr>
        <w:rPr>
          <w:rFonts w:ascii="Times New Roman" w:hAnsi="Times New Roman" w:cs="Times New Roman"/>
          <w:sz w:val="24"/>
          <w:szCs w:val="24"/>
        </w:rPr>
      </w:pPr>
    </w:p>
    <w:p w14:paraId="0C20941B" w14:textId="77777777" w:rsidR="00B35093" w:rsidRDefault="00B35093" w:rsidP="00BE0991">
      <w:pPr>
        <w:rPr>
          <w:rFonts w:ascii="Times New Roman" w:hAnsi="Times New Roman" w:cs="Times New Roman"/>
          <w:sz w:val="24"/>
          <w:szCs w:val="24"/>
        </w:rPr>
      </w:pPr>
    </w:p>
    <w:p w14:paraId="589858FF" w14:textId="005D08A0" w:rsidR="00B35093" w:rsidRPr="00BE0991" w:rsidRDefault="00B35093" w:rsidP="00BE099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È indispensabile conoscere il legame che intercorre tra i meccanismi di regolazione e ciò che vedremo clinicamente sul paziente, per poterlo curare in maniera appropriata!</w:t>
      </w:r>
    </w:p>
    <w:sectPr w:rsidR="00B35093" w:rsidRPr="00BE0991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C75D13"/>
    <w:multiLevelType w:val="multilevel"/>
    <w:tmpl w:val="BDBE96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A1564AB"/>
    <w:multiLevelType w:val="hybridMultilevel"/>
    <w:tmpl w:val="DAA0BB26"/>
    <w:lvl w:ilvl="0" w:tplc="041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12C8"/>
    <w:rsid w:val="00004A84"/>
    <w:rsid w:val="00031DC4"/>
    <w:rsid w:val="000351E4"/>
    <w:rsid w:val="00035E17"/>
    <w:rsid w:val="00036437"/>
    <w:rsid w:val="000511A8"/>
    <w:rsid w:val="00060813"/>
    <w:rsid w:val="00065F01"/>
    <w:rsid w:val="00070CB5"/>
    <w:rsid w:val="00072B1C"/>
    <w:rsid w:val="000810F3"/>
    <w:rsid w:val="00095612"/>
    <w:rsid w:val="000971B5"/>
    <w:rsid w:val="000975E5"/>
    <w:rsid w:val="000A030B"/>
    <w:rsid w:val="000A4D0A"/>
    <w:rsid w:val="000A6010"/>
    <w:rsid w:val="000B5B91"/>
    <w:rsid w:val="000C32A7"/>
    <w:rsid w:val="000C3585"/>
    <w:rsid w:val="000C6085"/>
    <w:rsid w:val="000D51E1"/>
    <w:rsid w:val="000F01F4"/>
    <w:rsid w:val="000F27EB"/>
    <w:rsid w:val="00100323"/>
    <w:rsid w:val="00135C77"/>
    <w:rsid w:val="00136090"/>
    <w:rsid w:val="00150AF9"/>
    <w:rsid w:val="00175923"/>
    <w:rsid w:val="00181F6D"/>
    <w:rsid w:val="00185FE3"/>
    <w:rsid w:val="001A5D77"/>
    <w:rsid w:val="001D19D8"/>
    <w:rsid w:val="001D27FD"/>
    <w:rsid w:val="001D29E9"/>
    <w:rsid w:val="001D4EDF"/>
    <w:rsid w:val="001F0E96"/>
    <w:rsid w:val="001F1CF5"/>
    <w:rsid w:val="001F2463"/>
    <w:rsid w:val="001F30C7"/>
    <w:rsid w:val="00213317"/>
    <w:rsid w:val="00215839"/>
    <w:rsid w:val="00224FA2"/>
    <w:rsid w:val="002405CA"/>
    <w:rsid w:val="00251215"/>
    <w:rsid w:val="00254BAF"/>
    <w:rsid w:val="00286942"/>
    <w:rsid w:val="002A444D"/>
    <w:rsid w:val="002B6505"/>
    <w:rsid w:val="002B68F5"/>
    <w:rsid w:val="002D1C02"/>
    <w:rsid w:val="002D57B7"/>
    <w:rsid w:val="002E5AC2"/>
    <w:rsid w:val="002F44EF"/>
    <w:rsid w:val="002F5A4C"/>
    <w:rsid w:val="00306A59"/>
    <w:rsid w:val="0031512E"/>
    <w:rsid w:val="00320C60"/>
    <w:rsid w:val="003229B9"/>
    <w:rsid w:val="00327E4B"/>
    <w:rsid w:val="00335B9D"/>
    <w:rsid w:val="0033619B"/>
    <w:rsid w:val="00346B05"/>
    <w:rsid w:val="0035138C"/>
    <w:rsid w:val="003623C8"/>
    <w:rsid w:val="003632F2"/>
    <w:rsid w:val="003674C1"/>
    <w:rsid w:val="00373F96"/>
    <w:rsid w:val="00377295"/>
    <w:rsid w:val="00395011"/>
    <w:rsid w:val="003A0140"/>
    <w:rsid w:val="003A2D5F"/>
    <w:rsid w:val="003A30AE"/>
    <w:rsid w:val="003A782D"/>
    <w:rsid w:val="003F2103"/>
    <w:rsid w:val="003F3BF0"/>
    <w:rsid w:val="00401DA9"/>
    <w:rsid w:val="0041095F"/>
    <w:rsid w:val="00417B84"/>
    <w:rsid w:val="00422F71"/>
    <w:rsid w:val="004235E7"/>
    <w:rsid w:val="00450A37"/>
    <w:rsid w:val="00456BD4"/>
    <w:rsid w:val="00456F1B"/>
    <w:rsid w:val="00467F03"/>
    <w:rsid w:val="00491534"/>
    <w:rsid w:val="00491F4A"/>
    <w:rsid w:val="004923A0"/>
    <w:rsid w:val="004A10A5"/>
    <w:rsid w:val="004B30C9"/>
    <w:rsid w:val="004C35DF"/>
    <w:rsid w:val="004C49CC"/>
    <w:rsid w:val="004D4D11"/>
    <w:rsid w:val="004E441F"/>
    <w:rsid w:val="004E6DA7"/>
    <w:rsid w:val="004F3D51"/>
    <w:rsid w:val="00502347"/>
    <w:rsid w:val="0051642C"/>
    <w:rsid w:val="00532543"/>
    <w:rsid w:val="005411AF"/>
    <w:rsid w:val="005468DC"/>
    <w:rsid w:val="0055107A"/>
    <w:rsid w:val="00566E8B"/>
    <w:rsid w:val="00577701"/>
    <w:rsid w:val="00580B2A"/>
    <w:rsid w:val="00584D93"/>
    <w:rsid w:val="005A4F94"/>
    <w:rsid w:val="005B6150"/>
    <w:rsid w:val="005C0B58"/>
    <w:rsid w:val="005C3E39"/>
    <w:rsid w:val="005D4250"/>
    <w:rsid w:val="005E180C"/>
    <w:rsid w:val="005E4C81"/>
    <w:rsid w:val="005E6DAF"/>
    <w:rsid w:val="00600E0F"/>
    <w:rsid w:val="0060130C"/>
    <w:rsid w:val="00610E1F"/>
    <w:rsid w:val="00613261"/>
    <w:rsid w:val="00614B26"/>
    <w:rsid w:val="0064006C"/>
    <w:rsid w:val="00660B3D"/>
    <w:rsid w:val="00662710"/>
    <w:rsid w:val="00663C44"/>
    <w:rsid w:val="0066621D"/>
    <w:rsid w:val="00670362"/>
    <w:rsid w:val="00684A86"/>
    <w:rsid w:val="0069217A"/>
    <w:rsid w:val="00696011"/>
    <w:rsid w:val="006A157E"/>
    <w:rsid w:val="006A20B8"/>
    <w:rsid w:val="006A4C72"/>
    <w:rsid w:val="006A4DF5"/>
    <w:rsid w:val="006B1612"/>
    <w:rsid w:val="006B2257"/>
    <w:rsid w:val="006B74FB"/>
    <w:rsid w:val="006C34BD"/>
    <w:rsid w:val="006D39F5"/>
    <w:rsid w:val="006D5473"/>
    <w:rsid w:val="006E0A5D"/>
    <w:rsid w:val="006E5CAD"/>
    <w:rsid w:val="00704A71"/>
    <w:rsid w:val="00707A75"/>
    <w:rsid w:val="00711501"/>
    <w:rsid w:val="00714C84"/>
    <w:rsid w:val="00730F63"/>
    <w:rsid w:val="00735C63"/>
    <w:rsid w:val="00741BA2"/>
    <w:rsid w:val="00753AC7"/>
    <w:rsid w:val="00764884"/>
    <w:rsid w:val="00767509"/>
    <w:rsid w:val="007757CD"/>
    <w:rsid w:val="00783364"/>
    <w:rsid w:val="0078658B"/>
    <w:rsid w:val="007942D8"/>
    <w:rsid w:val="007B02FE"/>
    <w:rsid w:val="007B75AF"/>
    <w:rsid w:val="007C7C0A"/>
    <w:rsid w:val="007D782B"/>
    <w:rsid w:val="007D7903"/>
    <w:rsid w:val="007E0956"/>
    <w:rsid w:val="007E63D2"/>
    <w:rsid w:val="0081577B"/>
    <w:rsid w:val="008203FF"/>
    <w:rsid w:val="008233F7"/>
    <w:rsid w:val="008332BB"/>
    <w:rsid w:val="008345CF"/>
    <w:rsid w:val="008402CB"/>
    <w:rsid w:val="00844CB8"/>
    <w:rsid w:val="00847987"/>
    <w:rsid w:val="00860C1D"/>
    <w:rsid w:val="00874133"/>
    <w:rsid w:val="00880218"/>
    <w:rsid w:val="00880EC7"/>
    <w:rsid w:val="00881BA7"/>
    <w:rsid w:val="008877DA"/>
    <w:rsid w:val="00897F40"/>
    <w:rsid w:val="008A4D2C"/>
    <w:rsid w:val="008B416E"/>
    <w:rsid w:val="008C24B5"/>
    <w:rsid w:val="008C2ABD"/>
    <w:rsid w:val="008C4D82"/>
    <w:rsid w:val="008D6934"/>
    <w:rsid w:val="008D750D"/>
    <w:rsid w:val="008E1244"/>
    <w:rsid w:val="008E7161"/>
    <w:rsid w:val="008F0461"/>
    <w:rsid w:val="00905C86"/>
    <w:rsid w:val="00916538"/>
    <w:rsid w:val="00923362"/>
    <w:rsid w:val="009273B0"/>
    <w:rsid w:val="0093485E"/>
    <w:rsid w:val="0094058D"/>
    <w:rsid w:val="009501F7"/>
    <w:rsid w:val="00964233"/>
    <w:rsid w:val="00987ADA"/>
    <w:rsid w:val="00994210"/>
    <w:rsid w:val="009A2F81"/>
    <w:rsid w:val="009A68C2"/>
    <w:rsid w:val="009A755C"/>
    <w:rsid w:val="009B5645"/>
    <w:rsid w:val="009C0812"/>
    <w:rsid w:val="009C57EE"/>
    <w:rsid w:val="009D1132"/>
    <w:rsid w:val="009E637C"/>
    <w:rsid w:val="009F10B0"/>
    <w:rsid w:val="009F2A13"/>
    <w:rsid w:val="00A16ED9"/>
    <w:rsid w:val="00A322CD"/>
    <w:rsid w:val="00A352FF"/>
    <w:rsid w:val="00A51C25"/>
    <w:rsid w:val="00A55A7E"/>
    <w:rsid w:val="00A5782C"/>
    <w:rsid w:val="00A65323"/>
    <w:rsid w:val="00A87425"/>
    <w:rsid w:val="00AA38FC"/>
    <w:rsid w:val="00AA41CF"/>
    <w:rsid w:val="00AA497C"/>
    <w:rsid w:val="00AB062D"/>
    <w:rsid w:val="00AB132D"/>
    <w:rsid w:val="00AC08C4"/>
    <w:rsid w:val="00AD7674"/>
    <w:rsid w:val="00B077C7"/>
    <w:rsid w:val="00B13EDC"/>
    <w:rsid w:val="00B14D27"/>
    <w:rsid w:val="00B35093"/>
    <w:rsid w:val="00B42E44"/>
    <w:rsid w:val="00B54FAD"/>
    <w:rsid w:val="00B553CE"/>
    <w:rsid w:val="00B67AF9"/>
    <w:rsid w:val="00B7191B"/>
    <w:rsid w:val="00BA39DD"/>
    <w:rsid w:val="00BB0416"/>
    <w:rsid w:val="00BB4301"/>
    <w:rsid w:val="00BB7041"/>
    <w:rsid w:val="00BC0972"/>
    <w:rsid w:val="00BC7F3F"/>
    <w:rsid w:val="00BD230B"/>
    <w:rsid w:val="00BD51FC"/>
    <w:rsid w:val="00BD7874"/>
    <w:rsid w:val="00BE0991"/>
    <w:rsid w:val="00BE7B8B"/>
    <w:rsid w:val="00BF1656"/>
    <w:rsid w:val="00BF6C0D"/>
    <w:rsid w:val="00BF7DD7"/>
    <w:rsid w:val="00C058E9"/>
    <w:rsid w:val="00C11C26"/>
    <w:rsid w:val="00C12EEC"/>
    <w:rsid w:val="00C202EC"/>
    <w:rsid w:val="00C206CC"/>
    <w:rsid w:val="00C2136A"/>
    <w:rsid w:val="00C25330"/>
    <w:rsid w:val="00C26D10"/>
    <w:rsid w:val="00C27378"/>
    <w:rsid w:val="00C40970"/>
    <w:rsid w:val="00C41697"/>
    <w:rsid w:val="00C631FB"/>
    <w:rsid w:val="00C71C7A"/>
    <w:rsid w:val="00C720B6"/>
    <w:rsid w:val="00C73761"/>
    <w:rsid w:val="00CB1285"/>
    <w:rsid w:val="00CC520C"/>
    <w:rsid w:val="00CC78D2"/>
    <w:rsid w:val="00CD4209"/>
    <w:rsid w:val="00CE335E"/>
    <w:rsid w:val="00CF4EE4"/>
    <w:rsid w:val="00D036F1"/>
    <w:rsid w:val="00D07148"/>
    <w:rsid w:val="00D07267"/>
    <w:rsid w:val="00D3045E"/>
    <w:rsid w:val="00D3169E"/>
    <w:rsid w:val="00D317EF"/>
    <w:rsid w:val="00D51287"/>
    <w:rsid w:val="00D564E2"/>
    <w:rsid w:val="00D56689"/>
    <w:rsid w:val="00D62709"/>
    <w:rsid w:val="00D63355"/>
    <w:rsid w:val="00D847D5"/>
    <w:rsid w:val="00D91C79"/>
    <w:rsid w:val="00D971CC"/>
    <w:rsid w:val="00DA659C"/>
    <w:rsid w:val="00DD1687"/>
    <w:rsid w:val="00DD3935"/>
    <w:rsid w:val="00E0249D"/>
    <w:rsid w:val="00E14368"/>
    <w:rsid w:val="00E27344"/>
    <w:rsid w:val="00E37DA6"/>
    <w:rsid w:val="00E524B6"/>
    <w:rsid w:val="00E57C00"/>
    <w:rsid w:val="00E6669C"/>
    <w:rsid w:val="00E963A4"/>
    <w:rsid w:val="00EA2098"/>
    <w:rsid w:val="00EA38BB"/>
    <w:rsid w:val="00EA744B"/>
    <w:rsid w:val="00EB12C8"/>
    <w:rsid w:val="00EB2E4A"/>
    <w:rsid w:val="00EC02E0"/>
    <w:rsid w:val="00EC22D5"/>
    <w:rsid w:val="00EC6AA4"/>
    <w:rsid w:val="00EC72F6"/>
    <w:rsid w:val="00EE723F"/>
    <w:rsid w:val="00EF19FF"/>
    <w:rsid w:val="00EF49C3"/>
    <w:rsid w:val="00F00352"/>
    <w:rsid w:val="00F16F32"/>
    <w:rsid w:val="00F24C7D"/>
    <w:rsid w:val="00F256BD"/>
    <w:rsid w:val="00F44F7F"/>
    <w:rsid w:val="00F74256"/>
    <w:rsid w:val="00F756D4"/>
    <w:rsid w:val="00F8337D"/>
    <w:rsid w:val="00F85114"/>
    <w:rsid w:val="00F87EA1"/>
    <w:rsid w:val="00F93805"/>
    <w:rsid w:val="00FA321D"/>
    <w:rsid w:val="00FA6189"/>
    <w:rsid w:val="00FB6496"/>
    <w:rsid w:val="00FC44CB"/>
    <w:rsid w:val="00FD1EE6"/>
    <w:rsid w:val="00FD381D"/>
    <w:rsid w:val="00FD5881"/>
    <w:rsid w:val="00FE731F"/>
    <w:rsid w:val="00FE76A4"/>
    <w:rsid w:val="00FE7A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4674A1"/>
  <w15:chartTrackingRefBased/>
  <w15:docId w15:val="{A30A9A88-696F-4687-AFC4-29298E348C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t-I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e">
    <w:name w:val="Normal"/>
    <w:qFormat/>
    <w:rsid w:val="006A20B8"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aragrafoelenco">
    <w:name w:val="List Paragraph"/>
    <w:basedOn w:val="Normale"/>
    <w:uiPriority w:val="34"/>
    <w:qFormat/>
    <w:rsid w:val="002D1C0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96679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715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microsoft.com/office/2007/relationships/hdphoto" Target="media/hdphoto1.wdp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3207</Words>
  <Characters>18285</Characters>
  <Application>Microsoft Office Word</Application>
  <DocSecurity>0</DocSecurity>
  <Lines>152</Lines>
  <Paragraphs>42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21450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Carmine Buffone</dc:creator>
  <cp:keywords/>
  <dc:description/>
  <cp:lastModifiedBy>Casa</cp:lastModifiedBy>
  <cp:revision>2</cp:revision>
  <cp:lastPrinted>2023-10-08T10:07:00Z</cp:lastPrinted>
  <dcterms:created xsi:type="dcterms:W3CDTF">2023-10-08T10:09:00Z</dcterms:created>
  <dcterms:modified xsi:type="dcterms:W3CDTF">2023-10-08T10:09:00Z</dcterms:modified>
</cp:coreProperties>
</file>