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7BBC" w14:textId="77777777" w:rsidR="002B6C06" w:rsidRDefault="00000000">
      <w:pPr>
        <w:rPr>
          <w:rFonts w:ascii="Helvetica Neue" w:eastAsia="Helvetica Neue" w:hAnsi="Helvetica Neue" w:cs="Helvetica Neue"/>
          <w:color w:val="000000"/>
          <w:sz w:val="22"/>
          <w:szCs w:val="22"/>
        </w:rPr>
      </w:pPr>
      <w:r>
        <w:rPr>
          <w:noProof/>
        </w:rPr>
        <w:pict w14:anchorId="5247884B">
          <v:line id="Connettore diritto 4" o:spid="_x0000_s1026" style="position:absolute;z-index:251660288;visibility:visible;mso-wrap-distance-top:-3e-5mm;mso-wrap-distance-bottom:-3e-5mm;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" strokecolor="black [3200]" strokeweight=".5pt">
            <v:stroke joinstyle="miter"/>
            <o:lock v:ext="edit" shapetype="f"/>
          </v:line>
        </w:pict>
      </w:r>
      <w:r>
        <w:rPr>
          <w:noProof/>
        </w:rPr>
        <w:pict w14:anchorId="1D44962A">
          <v:shapetype id="_x0000_t32" coordsize="21600,21600" o:spt="32" o:oned="t" path="m,l21600,21600e" filled="f">
            <v:path arrowok="t" fillok="f" o:connecttype="none"/>
            <o:lock v:ext="edit" shapetype="t"/>
          </v:shapetype>
          <v:shape id="Connettore 2 3" o:spid="_x0000_s1029" type="#_x0000_t32" style="position:absolute;margin-left:-4pt;margin-top:3pt;width:0;height:1pt;z-index:25165824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" strokecolor="black [3200]">
            <v:stroke startarrowwidth="narrow" startarrowlength="short" endarrowwidth="narrow" endarrowlength="short" joinstyle="miter"/>
            <o:lock v:ext="edit" shapetype="f"/>
          </v:shape>
        </w:pict>
      </w:r>
    </w:p>
    <w:p w14:paraId="07CC87E2" w14:textId="77777777" w:rsidR="002B6C06" w:rsidRDefault="000741D0">
      <w:pPr>
        <w:tabs>
          <w:tab w:val="right" w:pos="9020"/>
        </w:tabs>
        <w:jc w:val="center"/>
        <w:rPr>
          <w:rFonts w:ascii="Times" w:eastAsia="Times" w:hAnsi="Times" w:cs="Times"/>
          <w:color w:val="000000"/>
          <w:sz w:val="20"/>
          <w:szCs w:val="20"/>
        </w:rPr>
      </w:pPr>
      <w:r>
        <w:rPr>
          <w:rFonts w:ascii="Times" w:eastAsia="Times" w:hAnsi="Times" w:cs="Times"/>
          <w:color w:val="000000"/>
          <w:sz w:val="20"/>
          <w:szCs w:val="20"/>
        </w:rPr>
        <w:t>Qualità nella sanità</w:t>
      </w:r>
      <w:r w:rsidR="002A77B3">
        <w:rPr>
          <w:rFonts w:ascii="Times" w:eastAsia="Times" w:hAnsi="Times" w:cs="Times"/>
          <w:color w:val="000000"/>
          <w:sz w:val="20"/>
          <w:szCs w:val="20"/>
        </w:rPr>
        <w:t xml:space="preserve"> – Lezione </w:t>
      </w:r>
      <w:r w:rsidR="002B25D4">
        <w:rPr>
          <w:rFonts w:ascii="Times" w:eastAsia="Times" w:hAnsi="Times" w:cs="Times"/>
          <w:color w:val="000000"/>
          <w:sz w:val="20"/>
          <w:szCs w:val="20"/>
        </w:rPr>
        <w:t>3</w:t>
      </w:r>
    </w:p>
    <w:p w14:paraId="4C859F80" w14:textId="77777777" w:rsidR="002B6C06" w:rsidRDefault="002B6C06">
      <w:pPr>
        <w:tabs>
          <w:tab w:val="right" w:pos="9020"/>
        </w:tabs>
        <w:jc w:val="center"/>
        <w:rPr>
          <w:rFonts w:ascii="Times" w:eastAsia="Times" w:hAnsi="Times" w:cs="Times"/>
          <w:b/>
          <w:color w:val="000000"/>
          <w:sz w:val="22"/>
          <w:szCs w:val="22"/>
        </w:rPr>
      </w:pPr>
    </w:p>
    <w:p w14:paraId="3D44C665" w14:textId="77777777" w:rsidR="002B6C06" w:rsidRDefault="00D25F22">
      <w:pPr>
        <w:tabs>
          <w:tab w:val="right" w:pos="9020"/>
        </w:tabs>
        <w:jc w:val="center"/>
        <w:rPr>
          <w:rFonts w:ascii="Times" w:eastAsia="Times" w:hAnsi="Times" w:cs="Times"/>
          <w:b/>
          <w:color w:val="000000"/>
        </w:rPr>
      </w:pPr>
      <w:r>
        <w:rPr>
          <w:rFonts w:ascii="Times" w:eastAsia="Times" w:hAnsi="Times" w:cs="Times"/>
          <w:b/>
          <w:color w:val="000000"/>
        </w:rPr>
        <w:t>Le strutture organizzative</w:t>
      </w:r>
    </w:p>
    <w:p w14:paraId="127BE2D1" w14:textId="77777777" w:rsidR="002B6C06" w:rsidRDefault="002B6C06">
      <w:pPr>
        <w:tabs>
          <w:tab w:val="right" w:pos="9020"/>
        </w:tabs>
        <w:jc w:val="center"/>
        <w:rPr>
          <w:rFonts w:ascii="Times" w:eastAsia="Times" w:hAnsi="Times" w:cs="Times"/>
          <w:b/>
          <w:i/>
          <w:color w:val="000000"/>
          <w:sz w:val="26"/>
          <w:szCs w:val="26"/>
        </w:rPr>
      </w:pPr>
    </w:p>
    <w:p w14:paraId="35B92266" w14:textId="77777777" w:rsidR="002B6C06" w:rsidRPr="00967F32" w:rsidRDefault="00776FF7">
      <w:pPr>
        <w:tabs>
          <w:tab w:val="right" w:pos="9020"/>
        </w:tabs>
        <w:jc w:val="center"/>
        <w:rPr>
          <w:rFonts w:ascii="Times" w:eastAsia="Times" w:hAnsi="Times" w:cs="Times"/>
          <w:color w:val="000000"/>
          <w:sz w:val="20"/>
          <w:szCs w:val="20"/>
        </w:rPr>
      </w:pPr>
      <w:r w:rsidRPr="00967F32">
        <w:rPr>
          <w:rFonts w:ascii="Times" w:eastAsia="Times" w:hAnsi="Times" w:cs="Times"/>
          <w:color w:val="000000"/>
          <w:sz w:val="20"/>
          <w:szCs w:val="20"/>
        </w:rPr>
        <w:t xml:space="preserve">Prof. </w:t>
      </w:r>
      <w:r w:rsidR="000741D0">
        <w:rPr>
          <w:rFonts w:ascii="Times" w:eastAsia="Times" w:hAnsi="Times" w:cs="Times"/>
          <w:color w:val="000000"/>
          <w:sz w:val="20"/>
          <w:szCs w:val="20"/>
        </w:rPr>
        <w:t>Andrea Lanza</w:t>
      </w:r>
      <w:r w:rsidR="00967F32" w:rsidRPr="00967F32">
        <w:rPr>
          <w:rFonts w:ascii="Times" w:eastAsia="Times" w:hAnsi="Times" w:cs="Times"/>
          <w:color w:val="000000"/>
          <w:sz w:val="20"/>
          <w:szCs w:val="20"/>
        </w:rPr>
        <w:t xml:space="preserve"> –</w:t>
      </w:r>
      <w:r w:rsidRPr="00967F32">
        <w:rPr>
          <w:rFonts w:ascii="Times" w:eastAsia="Times" w:hAnsi="Times" w:cs="Times"/>
          <w:color w:val="000000"/>
          <w:sz w:val="20"/>
          <w:szCs w:val="20"/>
        </w:rPr>
        <w:t xml:space="preserve"> </w:t>
      </w:r>
      <w:r w:rsidR="00761A6A">
        <w:rPr>
          <w:rFonts w:ascii="Times" w:eastAsia="Times" w:hAnsi="Times" w:cs="Times"/>
          <w:color w:val="000000"/>
          <w:sz w:val="20"/>
          <w:szCs w:val="20"/>
        </w:rPr>
        <w:t>10</w:t>
      </w:r>
      <w:r w:rsidRPr="00967F32">
        <w:rPr>
          <w:rFonts w:ascii="Times" w:eastAsia="Times" w:hAnsi="Times" w:cs="Times"/>
          <w:color w:val="000000"/>
          <w:sz w:val="20"/>
          <w:szCs w:val="20"/>
        </w:rPr>
        <w:t>/</w:t>
      </w:r>
      <w:r w:rsidR="00D25F22">
        <w:rPr>
          <w:rFonts w:ascii="Times" w:eastAsia="Times" w:hAnsi="Times" w:cs="Times"/>
          <w:color w:val="000000"/>
          <w:sz w:val="20"/>
          <w:szCs w:val="20"/>
        </w:rPr>
        <w:t>10</w:t>
      </w:r>
      <w:r w:rsidRPr="00967F32">
        <w:rPr>
          <w:rFonts w:ascii="Times" w:eastAsia="Times" w:hAnsi="Times" w:cs="Times"/>
          <w:color w:val="000000"/>
          <w:sz w:val="20"/>
          <w:szCs w:val="20"/>
        </w:rPr>
        <w:t>/202</w:t>
      </w:r>
      <w:r w:rsidR="00340A8D" w:rsidRPr="00967F32">
        <w:rPr>
          <w:rFonts w:ascii="Times" w:eastAsia="Times" w:hAnsi="Times" w:cs="Times"/>
          <w:color w:val="000000"/>
          <w:sz w:val="20"/>
          <w:szCs w:val="20"/>
        </w:rPr>
        <w:t>3</w:t>
      </w:r>
      <w:r w:rsidRPr="00967F32">
        <w:rPr>
          <w:rFonts w:ascii="Times" w:eastAsia="Times" w:hAnsi="Times" w:cs="Times"/>
          <w:color w:val="000000"/>
          <w:sz w:val="20"/>
          <w:szCs w:val="20"/>
        </w:rPr>
        <w:t xml:space="preserve">- Autori: </w:t>
      </w:r>
      <w:r w:rsidR="000741D0">
        <w:rPr>
          <w:rFonts w:ascii="Times" w:eastAsia="Times" w:hAnsi="Times" w:cs="Times"/>
          <w:color w:val="000000"/>
          <w:sz w:val="20"/>
          <w:szCs w:val="20"/>
        </w:rPr>
        <w:t>Ricco, Vladasel</w:t>
      </w:r>
      <w:r w:rsidR="00340A8D" w:rsidRPr="00967F32">
        <w:rPr>
          <w:rFonts w:ascii="Times" w:eastAsia="Times" w:hAnsi="Times" w:cs="Times"/>
          <w:color w:val="000000"/>
          <w:sz w:val="20"/>
          <w:szCs w:val="20"/>
        </w:rPr>
        <w:t xml:space="preserve"> </w:t>
      </w:r>
      <w:r w:rsidRPr="00967F32">
        <w:rPr>
          <w:rFonts w:ascii="Times" w:eastAsia="Times" w:hAnsi="Times" w:cs="Times"/>
          <w:color w:val="000000"/>
          <w:sz w:val="20"/>
          <w:szCs w:val="20"/>
        </w:rPr>
        <w:t xml:space="preserve">- Revisionatori: </w:t>
      </w:r>
      <w:r w:rsidR="000741D0">
        <w:rPr>
          <w:rFonts w:ascii="Times" w:eastAsia="Times" w:hAnsi="Times" w:cs="Times"/>
          <w:color w:val="000000"/>
          <w:sz w:val="20"/>
          <w:szCs w:val="20"/>
        </w:rPr>
        <w:t>Vladasel, Ricco</w:t>
      </w:r>
    </w:p>
    <w:p w14:paraId="1A697EEB" w14:textId="77777777" w:rsidR="00340A8D" w:rsidRDefault="00340A8D">
      <w:pPr>
        <w:tabs>
          <w:tab w:val="right" w:pos="9020"/>
        </w:tabs>
        <w:jc w:val="center"/>
        <w:rPr>
          <w:rFonts w:ascii="Times" w:eastAsia="Times" w:hAnsi="Times" w:cs="Times"/>
          <w:color w:val="000000"/>
          <w:sz w:val="16"/>
          <w:szCs w:val="16"/>
        </w:rPr>
      </w:pPr>
    </w:p>
    <w:p w14:paraId="5C36CB5F" w14:textId="77777777" w:rsidR="002B6C06" w:rsidRDefault="00000000">
      <w:r>
        <w:rPr>
          <w:noProof/>
          <w:color w:val="000000" w:themeColor="text1"/>
        </w:rPr>
        <w:pict w14:anchorId="6B4198D4">
          <v:line id="Connettore diritto 2" o:spid="_x0000_s1028" style="position:absolute;z-index:251662336;visibility:visible;mso-wrap-distance-top:-3e-5mm;mso-wrap-distance-bottom:-3e-5mm;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" strokecolor="black [3200]" strokeweight=".5pt">
            <v:stroke joinstyle="miter"/>
            <o:lock v:ext="edit" shapetype="f"/>
          </v:line>
        </w:pict>
      </w:r>
      <w:r>
        <w:rPr>
          <w:noProof/>
        </w:rPr>
        <w:pict w14:anchorId="4E90F979">
          <v:shape id="Connettore 2 1" o:spid="_x0000_s1027" type="#_x0000_t32" style="position:absolute;margin-left:-4pt;margin-top:12pt;width:0;height:1pt;z-index:25165926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" strokecolor="black [3200]">
            <v:stroke startarrowwidth="narrow" startarrowlength="short" endarrowwidth="narrow" endarrowlength="short" joinstyle="miter"/>
            <o:lock v:ext="edit" shapetype="f"/>
          </v:shape>
        </w:pict>
      </w:r>
    </w:p>
    <w:p w14:paraId="3D24D8B9" w14:textId="77777777" w:rsidR="00D52634" w:rsidRDefault="00212D3E" w:rsidP="005505E5">
      <w:pPr>
        <w:rPr>
          <w:rFonts w:ascii="Times New Roman" w:hAnsi="Times New Roman" w:cs="Times New Roman"/>
          <w:b/>
          <w:bCs/>
        </w:rPr>
      </w:pPr>
      <w:r>
        <w:rPr>
          <w:rFonts w:ascii="Times New Roman" w:hAnsi="Times New Roman" w:cs="Times New Roman"/>
          <w:b/>
          <w:bCs/>
        </w:rPr>
        <w:t>Informazioni sul corso</w:t>
      </w:r>
    </w:p>
    <w:p w14:paraId="499B098C" w14:textId="77777777" w:rsidR="00212D3E" w:rsidRDefault="007F0E2E" w:rsidP="0009364A">
      <w:pPr>
        <w:pStyle w:val="Paragrafoelenco"/>
        <w:numPr>
          <w:ilvl w:val="0"/>
          <w:numId w:val="12"/>
        </w:numPr>
        <w:rPr>
          <w:rFonts w:ascii="Times New Roman" w:hAnsi="Times New Roman" w:cs="Times New Roman"/>
        </w:rPr>
      </w:pPr>
      <w:r w:rsidRPr="0009364A">
        <w:rPr>
          <w:rFonts w:ascii="Times New Roman" w:hAnsi="Times New Roman" w:cs="Times New Roman"/>
        </w:rPr>
        <w:t>L’esame sarà</w:t>
      </w:r>
      <w:r w:rsidR="00FF76CB" w:rsidRPr="0009364A">
        <w:rPr>
          <w:rFonts w:ascii="Times New Roman" w:hAnsi="Times New Roman" w:cs="Times New Roman"/>
        </w:rPr>
        <w:t xml:space="preserve"> in forma scritta </w:t>
      </w:r>
      <w:r w:rsidR="008C30AE" w:rsidRPr="0009364A">
        <w:rPr>
          <w:rFonts w:ascii="Times New Roman" w:hAnsi="Times New Roman" w:cs="Times New Roman"/>
        </w:rPr>
        <w:t xml:space="preserve">e si svolgerà </w:t>
      </w:r>
      <w:r w:rsidR="00D91804" w:rsidRPr="0009364A">
        <w:rPr>
          <w:rFonts w:ascii="Times New Roman" w:hAnsi="Times New Roman" w:cs="Times New Roman"/>
        </w:rPr>
        <w:t xml:space="preserve">probabilmente </w:t>
      </w:r>
      <w:r w:rsidR="008C30AE" w:rsidRPr="0009364A">
        <w:rPr>
          <w:rFonts w:ascii="Times New Roman" w:hAnsi="Times New Roman" w:cs="Times New Roman"/>
        </w:rPr>
        <w:t xml:space="preserve">prima delle vacanze </w:t>
      </w:r>
      <w:r w:rsidR="00D91804" w:rsidRPr="0009364A">
        <w:rPr>
          <w:rFonts w:ascii="Times New Roman" w:hAnsi="Times New Roman" w:cs="Times New Roman"/>
        </w:rPr>
        <w:t>natalizie a dicembre.</w:t>
      </w:r>
    </w:p>
    <w:p w14:paraId="5BCA1F9E" w14:textId="77777777" w:rsidR="0009364A" w:rsidRDefault="0009364A" w:rsidP="0009364A">
      <w:pPr>
        <w:pStyle w:val="Paragrafoelenco"/>
        <w:numPr>
          <w:ilvl w:val="0"/>
          <w:numId w:val="12"/>
        </w:numPr>
        <w:rPr>
          <w:rFonts w:ascii="Times New Roman" w:hAnsi="Times New Roman" w:cs="Times New Roman"/>
        </w:rPr>
      </w:pPr>
      <w:r>
        <w:rPr>
          <w:rFonts w:ascii="Times New Roman" w:hAnsi="Times New Roman" w:cs="Times New Roman"/>
        </w:rPr>
        <w:t>Il 31 ottobre</w:t>
      </w:r>
      <w:r w:rsidR="00EF6912">
        <w:rPr>
          <w:rFonts w:ascii="Times New Roman" w:hAnsi="Times New Roman" w:cs="Times New Roman"/>
        </w:rPr>
        <w:t xml:space="preserve"> verrà in aula </w:t>
      </w:r>
      <w:r w:rsidR="00FF49EF">
        <w:rPr>
          <w:rFonts w:ascii="Times New Roman" w:hAnsi="Times New Roman" w:cs="Times New Roman"/>
        </w:rPr>
        <w:t>l’ing.</w:t>
      </w:r>
      <w:r w:rsidR="00EF6912">
        <w:rPr>
          <w:rFonts w:ascii="Times New Roman" w:hAnsi="Times New Roman" w:cs="Times New Roman"/>
        </w:rPr>
        <w:t xml:space="preserve"> Fantozzi, figura amministrativa</w:t>
      </w:r>
      <w:r w:rsidR="004937C5">
        <w:rPr>
          <w:rFonts w:ascii="Times New Roman" w:hAnsi="Times New Roman" w:cs="Times New Roman"/>
        </w:rPr>
        <w:t xml:space="preserve"> di rilievo nella Regione.</w:t>
      </w:r>
    </w:p>
    <w:p w14:paraId="742BCF7B" w14:textId="77777777" w:rsidR="00FF49EF" w:rsidRDefault="00FF49EF" w:rsidP="00956F4F">
      <w:pPr>
        <w:rPr>
          <w:rFonts w:ascii="Times New Roman" w:hAnsi="Times New Roman" w:cs="Times New Roman"/>
        </w:rPr>
      </w:pPr>
    </w:p>
    <w:p w14:paraId="4FC38EC7" w14:textId="77777777" w:rsidR="00F07304" w:rsidRDefault="00A0633D" w:rsidP="00956F4F">
      <w:pPr>
        <w:rPr>
          <w:rFonts w:ascii="Times New Roman" w:hAnsi="Times New Roman" w:cs="Times New Roman"/>
        </w:rPr>
      </w:pPr>
      <w:r>
        <w:rPr>
          <w:rFonts w:ascii="Times New Roman" w:hAnsi="Times New Roman" w:cs="Times New Roman"/>
        </w:rPr>
        <w:t>Il valore prodotto da un’organizzazione</w:t>
      </w:r>
      <w:r w:rsidR="00FC3F11">
        <w:rPr>
          <w:rFonts w:ascii="Times New Roman" w:hAnsi="Times New Roman" w:cs="Times New Roman"/>
        </w:rPr>
        <w:t xml:space="preserve">, che non si limita esclusivamente </w:t>
      </w:r>
      <w:r w:rsidR="00771DAB">
        <w:rPr>
          <w:rFonts w:ascii="Times New Roman" w:hAnsi="Times New Roman" w:cs="Times New Roman"/>
        </w:rPr>
        <w:t>all’aspetto</w:t>
      </w:r>
      <w:r>
        <w:rPr>
          <w:rFonts w:ascii="Times New Roman" w:hAnsi="Times New Roman" w:cs="Times New Roman"/>
        </w:rPr>
        <w:t xml:space="preserve"> </w:t>
      </w:r>
      <w:r w:rsidR="00364874">
        <w:rPr>
          <w:rFonts w:ascii="Times New Roman" w:hAnsi="Times New Roman" w:cs="Times New Roman"/>
        </w:rPr>
        <w:t xml:space="preserve">economico-finanziario, </w:t>
      </w:r>
      <w:r>
        <w:rPr>
          <w:rFonts w:ascii="Times New Roman" w:hAnsi="Times New Roman" w:cs="Times New Roman"/>
        </w:rPr>
        <w:t>può essere misurato mediate i parametri della qualità</w:t>
      </w:r>
      <w:r w:rsidR="00591B31">
        <w:rPr>
          <w:rFonts w:ascii="Times New Roman" w:hAnsi="Times New Roman" w:cs="Times New Roman"/>
        </w:rPr>
        <w:t xml:space="preserve">; a questo scopo è utile </w:t>
      </w:r>
      <w:r w:rsidR="00A56256">
        <w:rPr>
          <w:rFonts w:ascii="Times New Roman" w:hAnsi="Times New Roman" w:cs="Times New Roman"/>
        </w:rPr>
        <w:t>il ciclo dell’assicurazione, valutazione ed autovalutazione (AVA)</w:t>
      </w:r>
      <w:r w:rsidR="00E94233">
        <w:rPr>
          <w:rFonts w:ascii="Times New Roman" w:hAnsi="Times New Roman" w:cs="Times New Roman"/>
        </w:rPr>
        <w:t>, i cui risultati vanno confrontati</w:t>
      </w:r>
      <w:r w:rsidR="00375F1A">
        <w:rPr>
          <w:rFonts w:ascii="Times New Roman" w:hAnsi="Times New Roman" w:cs="Times New Roman"/>
        </w:rPr>
        <w:t xml:space="preserve"> con quelli di valutazioni precedenti in modo da poter</w:t>
      </w:r>
      <w:r w:rsidR="004E0710">
        <w:rPr>
          <w:rFonts w:ascii="Times New Roman" w:hAnsi="Times New Roman" w:cs="Times New Roman"/>
        </w:rPr>
        <w:t>li</w:t>
      </w:r>
      <w:r w:rsidR="00375F1A">
        <w:rPr>
          <w:rFonts w:ascii="Times New Roman" w:hAnsi="Times New Roman" w:cs="Times New Roman"/>
        </w:rPr>
        <w:t xml:space="preserve"> </w:t>
      </w:r>
      <w:r w:rsidR="00623735">
        <w:rPr>
          <w:rFonts w:ascii="Times New Roman" w:hAnsi="Times New Roman" w:cs="Times New Roman"/>
        </w:rPr>
        <w:t>relativizzar</w:t>
      </w:r>
      <w:r w:rsidR="004E0710">
        <w:rPr>
          <w:rFonts w:ascii="Times New Roman" w:hAnsi="Times New Roman" w:cs="Times New Roman"/>
        </w:rPr>
        <w:t>e.</w:t>
      </w:r>
    </w:p>
    <w:p w14:paraId="1C49541E" w14:textId="77777777" w:rsidR="00BE5C7C" w:rsidRDefault="00143660" w:rsidP="00956F4F">
      <w:pPr>
        <w:rPr>
          <w:rFonts w:ascii="Times New Roman" w:hAnsi="Times New Roman" w:cs="Times New Roman"/>
        </w:rPr>
      </w:pPr>
      <w:r>
        <w:rPr>
          <w:rFonts w:ascii="Times New Roman" w:hAnsi="Times New Roman" w:cs="Times New Roman"/>
        </w:rPr>
        <w:t>Il valore e l’efficienza di un’organizzazione sono largamente influenzati dal coordi</w:t>
      </w:r>
      <w:r w:rsidR="00F937E4">
        <w:rPr>
          <w:rFonts w:ascii="Times New Roman" w:hAnsi="Times New Roman" w:cs="Times New Roman"/>
        </w:rPr>
        <w:t>namento</w:t>
      </w:r>
      <w:r>
        <w:rPr>
          <w:rFonts w:ascii="Times New Roman" w:hAnsi="Times New Roman" w:cs="Times New Roman"/>
        </w:rPr>
        <w:t xml:space="preserve"> e dalla leadership</w:t>
      </w:r>
      <w:r w:rsidR="00E30DC1">
        <w:rPr>
          <w:rFonts w:ascii="Times New Roman" w:hAnsi="Times New Roman" w:cs="Times New Roman"/>
        </w:rPr>
        <w:t>, la quale deve essere inquadrata in una chiara linea di comando</w:t>
      </w:r>
      <w:r w:rsidR="00BD79D2">
        <w:rPr>
          <w:rFonts w:ascii="Times New Roman" w:hAnsi="Times New Roman" w:cs="Times New Roman"/>
        </w:rPr>
        <w:t xml:space="preserve"> (es. </w:t>
      </w:r>
      <w:r w:rsidR="00964D57">
        <w:rPr>
          <w:rFonts w:ascii="Times New Roman" w:hAnsi="Times New Roman" w:cs="Times New Roman"/>
        </w:rPr>
        <w:t>se due medici con le stesse competenze decidono di proporre due terapie diverse per trattare il paziente, ci si viene a trovare in una situazione di stallo</w:t>
      </w:r>
      <w:r w:rsidR="00BD79D2">
        <w:rPr>
          <w:rFonts w:ascii="Times New Roman" w:hAnsi="Times New Roman" w:cs="Times New Roman"/>
        </w:rPr>
        <w:t>)</w:t>
      </w:r>
      <w:r w:rsidR="00964D57">
        <w:rPr>
          <w:rFonts w:ascii="Times New Roman" w:hAnsi="Times New Roman" w:cs="Times New Roman"/>
        </w:rPr>
        <w:t>.</w:t>
      </w:r>
    </w:p>
    <w:p w14:paraId="442CC4FC" w14:textId="77777777" w:rsidR="00956F4F" w:rsidRDefault="006F0284" w:rsidP="00956F4F">
      <w:pPr>
        <w:rPr>
          <w:rFonts w:ascii="Times New Roman" w:hAnsi="Times New Roman" w:cs="Times New Roman"/>
        </w:rPr>
      </w:pPr>
      <w:r>
        <w:rPr>
          <w:rFonts w:ascii="Times New Roman" w:hAnsi="Times New Roman" w:cs="Times New Roman"/>
        </w:rPr>
        <w:t>La g</w:t>
      </w:r>
      <w:r w:rsidRPr="006F0284">
        <w:rPr>
          <w:rFonts w:ascii="Times New Roman" w:hAnsi="Times New Roman" w:cs="Times New Roman"/>
        </w:rPr>
        <w:t xml:space="preserve">erarchia </w:t>
      </w:r>
      <w:r>
        <w:rPr>
          <w:rFonts w:ascii="Times New Roman" w:hAnsi="Times New Roman" w:cs="Times New Roman"/>
        </w:rPr>
        <w:t xml:space="preserve">può essere </w:t>
      </w:r>
      <w:r w:rsidRPr="006F0284">
        <w:rPr>
          <w:rFonts w:ascii="Times New Roman" w:hAnsi="Times New Roman" w:cs="Times New Roman"/>
        </w:rPr>
        <w:t>formale</w:t>
      </w:r>
      <w:r w:rsidR="007306AB">
        <w:rPr>
          <w:rFonts w:ascii="Times New Roman" w:hAnsi="Times New Roman" w:cs="Times New Roman"/>
        </w:rPr>
        <w:t>, come nell’</w:t>
      </w:r>
      <w:r w:rsidRPr="006F0284">
        <w:rPr>
          <w:rFonts w:ascii="Times New Roman" w:hAnsi="Times New Roman" w:cs="Times New Roman"/>
        </w:rPr>
        <w:t>esercito</w:t>
      </w:r>
      <w:r w:rsidR="00D7276A">
        <w:rPr>
          <w:rFonts w:ascii="Times New Roman" w:hAnsi="Times New Roman" w:cs="Times New Roman"/>
        </w:rPr>
        <w:t>,</w:t>
      </w:r>
      <w:r w:rsidR="007306AB">
        <w:rPr>
          <w:rFonts w:ascii="Times New Roman" w:hAnsi="Times New Roman" w:cs="Times New Roman"/>
        </w:rPr>
        <w:t xml:space="preserve"> in cui </w:t>
      </w:r>
      <w:r w:rsidR="00A53204">
        <w:rPr>
          <w:rFonts w:ascii="Times New Roman" w:hAnsi="Times New Roman" w:cs="Times New Roman"/>
        </w:rPr>
        <w:t xml:space="preserve">ci sono dei </w:t>
      </w:r>
      <w:r w:rsidR="003B20D7">
        <w:rPr>
          <w:rFonts w:ascii="Times New Roman" w:hAnsi="Times New Roman" w:cs="Times New Roman"/>
        </w:rPr>
        <w:t xml:space="preserve">ruoli rigidi e ripercussioni </w:t>
      </w:r>
      <w:r w:rsidR="004B12FC">
        <w:rPr>
          <w:rFonts w:ascii="Times New Roman" w:hAnsi="Times New Roman" w:cs="Times New Roman"/>
        </w:rPr>
        <w:t>se questi ruoli</w:t>
      </w:r>
      <w:r w:rsidRPr="006F0284">
        <w:rPr>
          <w:rFonts w:ascii="Times New Roman" w:hAnsi="Times New Roman" w:cs="Times New Roman"/>
        </w:rPr>
        <w:t xml:space="preserve"> </w:t>
      </w:r>
      <w:r w:rsidR="004B12FC">
        <w:rPr>
          <w:rFonts w:ascii="Times New Roman" w:hAnsi="Times New Roman" w:cs="Times New Roman"/>
        </w:rPr>
        <w:t xml:space="preserve">non vengono rispettati, </w:t>
      </w:r>
      <w:r w:rsidRPr="006F0284">
        <w:rPr>
          <w:rFonts w:ascii="Times New Roman" w:hAnsi="Times New Roman" w:cs="Times New Roman"/>
        </w:rPr>
        <w:t>o informale</w:t>
      </w:r>
      <w:r w:rsidR="004B12FC">
        <w:rPr>
          <w:rFonts w:ascii="Times New Roman" w:hAnsi="Times New Roman" w:cs="Times New Roman"/>
        </w:rPr>
        <w:t>, come</w:t>
      </w:r>
      <w:r w:rsidRPr="006F0284">
        <w:rPr>
          <w:rFonts w:ascii="Times New Roman" w:hAnsi="Times New Roman" w:cs="Times New Roman"/>
        </w:rPr>
        <w:t xml:space="preserve"> </w:t>
      </w:r>
      <w:r w:rsidR="004B12FC">
        <w:rPr>
          <w:rFonts w:ascii="Times New Roman" w:hAnsi="Times New Roman" w:cs="Times New Roman"/>
        </w:rPr>
        <w:t>in una squadra</w:t>
      </w:r>
      <w:r w:rsidRPr="006F0284">
        <w:rPr>
          <w:rFonts w:ascii="Times New Roman" w:hAnsi="Times New Roman" w:cs="Times New Roman"/>
        </w:rPr>
        <w:t xml:space="preserve"> di calcio</w:t>
      </w:r>
      <w:r w:rsidR="004B12FC">
        <w:rPr>
          <w:rFonts w:ascii="Times New Roman" w:hAnsi="Times New Roman" w:cs="Times New Roman"/>
        </w:rPr>
        <w:t xml:space="preserve"> in cui </w:t>
      </w:r>
      <w:r w:rsidR="00F16DB7">
        <w:rPr>
          <w:rFonts w:ascii="Times New Roman" w:hAnsi="Times New Roman" w:cs="Times New Roman"/>
        </w:rPr>
        <w:t>il capitano e l’allenatore sono figure guida</w:t>
      </w:r>
      <w:r w:rsidR="00A259A4">
        <w:rPr>
          <w:rFonts w:ascii="Times New Roman" w:hAnsi="Times New Roman" w:cs="Times New Roman"/>
        </w:rPr>
        <w:t xml:space="preserve"> ma a</w:t>
      </w:r>
      <w:r w:rsidR="00D7276A">
        <w:rPr>
          <w:rFonts w:ascii="Times New Roman" w:hAnsi="Times New Roman" w:cs="Times New Roman"/>
        </w:rPr>
        <w:t>lle quali</w:t>
      </w:r>
      <w:r w:rsidR="00A259A4">
        <w:rPr>
          <w:rFonts w:ascii="Times New Roman" w:hAnsi="Times New Roman" w:cs="Times New Roman"/>
        </w:rPr>
        <w:t xml:space="preserve"> non si deve </w:t>
      </w:r>
      <w:r w:rsidR="00AD1F4E">
        <w:rPr>
          <w:rFonts w:ascii="Times New Roman" w:hAnsi="Times New Roman" w:cs="Times New Roman"/>
        </w:rPr>
        <w:t>cieca obbedienza</w:t>
      </w:r>
      <w:r w:rsidR="00501CC1">
        <w:rPr>
          <w:rFonts w:ascii="Times New Roman" w:hAnsi="Times New Roman" w:cs="Times New Roman"/>
        </w:rPr>
        <w:t xml:space="preserve">; </w:t>
      </w:r>
      <w:r w:rsidR="00A45462" w:rsidRPr="00A45462">
        <w:rPr>
          <w:rFonts w:ascii="Times New Roman" w:hAnsi="Times New Roman" w:cs="Times New Roman"/>
        </w:rPr>
        <w:t>manca</w:t>
      </w:r>
      <w:r w:rsidR="00A45462">
        <w:rPr>
          <w:rFonts w:ascii="Times New Roman" w:hAnsi="Times New Roman" w:cs="Times New Roman"/>
        </w:rPr>
        <w:t>,</w:t>
      </w:r>
      <w:r w:rsidR="00A45462" w:rsidRPr="00A45462">
        <w:rPr>
          <w:rFonts w:ascii="Times New Roman" w:hAnsi="Times New Roman" w:cs="Times New Roman"/>
        </w:rPr>
        <w:t xml:space="preserve"> </w:t>
      </w:r>
      <w:r w:rsidR="00F74440">
        <w:rPr>
          <w:rFonts w:ascii="Times New Roman" w:hAnsi="Times New Roman" w:cs="Times New Roman"/>
        </w:rPr>
        <w:t>quindi,</w:t>
      </w:r>
      <w:r w:rsidR="00C41A85">
        <w:rPr>
          <w:rFonts w:ascii="Times New Roman" w:hAnsi="Times New Roman" w:cs="Times New Roman"/>
        </w:rPr>
        <w:t xml:space="preserve"> </w:t>
      </w:r>
      <w:r w:rsidR="00CE1948">
        <w:rPr>
          <w:rFonts w:ascii="Times New Roman" w:hAnsi="Times New Roman" w:cs="Times New Roman"/>
        </w:rPr>
        <w:t>un sistema di enforcement</w:t>
      </w:r>
      <w:r w:rsidR="00AD1F4E">
        <w:rPr>
          <w:rFonts w:ascii="Times New Roman" w:hAnsi="Times New Roman" w:cs="Times New Roman"/>
        </w:rPr>
        <w:t xml:space="preserve">. </w:t>
      </w:r>
    </w:p>
    <w:p w14:paraId="048DD955" w14:textId="77777777" w:rsidR="005C7259" w:rsidRDefault="00320F8D" w:rsidP="00956F4F">
      <w:pPr>
        <w:rPr>
          <w:rFonts w:ascii="Times New Roman" w:hAnsi="Times New Roman" w:cs="Times New Roman"/>
        </w:rPr>
      </w:pPr>
      <w:r>
        <w:rPr>
          <w:rFonts w:ascii="Times New Roman" w:hAnsi="Times New Roman" w:cs="Times New Roman"/>
        </w:rPr>
        <w:t xml:space="preserve">L’organizzazione all’interno di un’azienda permette di stabilire se un obiettivo è raggiungibile, </w:t>
      </w:r>
      <w:r w:rsidR="009C4B6A">
        <w:rPr>
          <w:rFonts w:ascii="Times New Roman" w:hAnsi="Times New Roman" w:cs="Times New Roman"/>
        </w:rPr>
        <w:t>definendo tempistic</w:t>
      </w:r>
      <w:r w:rsidR="00A82A57">
        <w:rPr>
          <w:rFonts w:ascii="Times New Roman" w:hAnsi="Times New Roman" w:cs="Times New Roman"/>
        </w:rPr>
        <w:t xml:space="preserve">he, </w:t>
      </w:r>
      <w:r w:rsidR="008551A9">
        <w:rPr>
          <w:rFonts w:ascii="Times New Roman" w:hAnsi="Times New Roman" w:cs="Times New Roman"/>
        </w:rPr>
        <w:t>strategie</w:t>
      </w:r>
      <w:r w:rsidR="009C4B6A">
        <w:rPr>
          <w:rFonts w:ascii="Times New Roman" w:hAnsi="Times New Roman" w:cs="Times New Roman"/>
        </w:rPr>
        <w:t xml:space="preserve"> e risorse necessarie.</w:t>
      </w:r>
    </w:p>
    <w:p w14:paraId="50D746ED" w14:textId="77777777" w:rsidR="00F461B0" w:rsidRDefault="00563DBA" w:rsidP="00956F4F">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2ABF658F" wp14:editId="0BA7E72F">
            <wp:simplePos x="0" y="0"/>
            <wp:positionH relativeFrom="margin">
              <wp:posOffset>2089785</wp:posOffset>
            </wp:positionH>
            <wp:positionV relativeFrom="paragraph">
              <wp:posOffset>158750</wp:posOffset>
            </wp:positionV>
            <wp:extent cx="4289425" cy="1638300"/>
            <wp:effectExtent l="19050" t="0" r="0" b="0"/>
            <wp:wrapSquare wrapText="bothSides"/>
            <wp:docPr id="1847814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1412" name="Immagine 184781412"/>
                    <pic:cNvPicPr/>
                  </pic:nvPicPr>
                  <pic:blipFill>
                    <a:blip r:embed="rId11" cstate="print">
                      <a:extLst>
                        <a:ext uri="{28A0092B-C50C-407E-A947-70E740481C1C}">
                          <a14:useLocalDpi xmlns:a14="http://schemas.microsoft.com/office/drawing/2010/main" val="0"/>
                        </a:ext>
                      </a:extLst>
                    </a:blip>
                    <a:srcRect l="1098" t="3371"/>
                    <a:stretch>
                      <a:fillRect/>
                    </a:stretch>
                  </pic:blipFill>
                  <pic:spPr>
                    <a:xfrm>
                      <a:off x="0" y="0"/>
                      <a:ext cx="4289425" cy="1638300"/>
                    </a:xfrm>
                    <a:prstGeom prst="rect">
                      <a:avLst/>
                    </a:prstGeom>
                  </pic:spPr>
                </pic:pic>
              </a:graphicData>
            </a:graphic>
          </wp:anchor>
        </w:drawing>
      </w:r>
      <w:r w:rsidR="00F461B0">
        <w:rPr>
          <w:rFonts w:ascii="Times New Roman" w:hAnsi="Times New Roman" w:cs="Times New Roman"/>
        </w:rPr>
        <w:t xml:space="preserve">La modalità più frequentemente utilizzata per progettare e rappresentare </w:t>
      </w:r>
      <w:r w:rsidR="0079193E">
        <w:rPr>
          <w:rFonts w:ascii="Times New Roman" w:hAnsi="Times New Roman" w:cs="Times New Roman"/>
        </w:rPr>
        <w:t xml:space="preserve">graficamente </w:t>
      </w:r>
      <w:r w:rsidR="00F461B0">
        <w:rPr>
          <w:rFonts w:ascii="Times New Roman" w:hAnsi="Times New Roman" w:cs="Times New Roman"/>
        </w:rPr>
        <w:t>un’organizzazione è l’organigramma</w:t>
      </w:r>
      <w:r w:rsidR="008175D4">
        <w:rPr>
          <w:rFonts w:ascii="Times New Roman" w:hAnsi="Times New Roman" w:cs="Times New Roman"/>
        </w:rPr>
        <w:t>, ra</w:t>
      </w:r>
      <w:r w:rsidR="0079193E">
        <w:rPr>
          <w:rFonts w:ascii="Times New Roman" w:hAnsi="Times New Roman" w:cs="Times New Roman"/>
        </w:rPr>
        <w:t>ffigurazione</w:t>
      </w:r>
      <w:r w:rsidR="008175D4">
        <w:rPr>
          <w:rFonts w:ascii="Times New Roman" w:hAnsi="Times New Roman" w:cs="Times New Roman"/>
        </w:rPr>
        <w:t xml:space="preserve"> </w:t>
      </w:r>
      <w:r w:rsidR="00932AF9">
        <w:rPr>
          <w:rFonts w:ascii="Times New Roman" w:hAnsi="Times New Roman" w:cs="Times New Roman"/>
        </w:rPr>
        <w:t xml:space="preserve">in cui vengono esplicitati gli attori ed i rapporti gerarchici </w:t>
      </w:r>
      <w:r w:rsidR="008175D4">
        <w:rPr>
          <w:rFonts w:ascii="Times New Roman" w:hAnsi="Times New Roman" w:cs="Times New Roman"/>
        </w:rPr>
        <w:t>i</w:t>
      </w:r>
      <w:r w:rsidR="00932AF9">
        <w:rPr>
          <w:rFonts w:ascii="Times New Roman" w:hAnsi="Times New Roman" w:cs="Times New Roman"/>
        </w:rPr>
        <w:t>n</w:t>
      </w:r>
      <w:r w:rsidR="008175D4">
        <w:rPr>
          <w:rFonts w:ascii="Times New Roman" w:hAnsi="Times New Roman" w:cs="Times New Roman"/>
        </w:rPr>
        <w:t xml:space="preserve"> un sistema di attività.</w:t>
      </w:r>
    </w:p>
    <w:p w14:paraId="6DC8E303" w14:textId="77777777" w:rsidR="001D69BD" w:rsidRDefault="00A65F8D" w:rsidP="00956F4F">
      <w:pPr>
        <w:rPr>
          <w:rFonts w:ascii="Times New Roman" w:hAnsi="Times New Roman" w:cs="Times New Roman"/>
        </w:rPr>
      </w:pPr>
      <w:r>
        <w:rPr>
          <w:rFonts w:ascii="Times New Roman" w:hAnsi="Times New Roman" w:cs="Times New Roman"/>
        </w:rPr>
        <w:t>Nell’organigramma le linee orizzontali indicano rapporti di collaborazione</w:t>
      </w:r>
      <w:r w:rsidR="003418EB">
        <w:rPr>
          <w:rFonts w:ascii="Times New Roman" w:hAnsi="Times New Roman" w:cs="Times New Roman"/>
        </w:rPr>
        <w:t xml:space="preserve"> e co-responsabilità</w:t>
      </w:r>
      <w:r w:rsidR="00F76A0F">
        <w:rPr>
          <w:rFonts w:ascii="Times New Roman" w:hAnsi="Times New Roman" w:cs="Times New Roman"/>
        </w:rPr>
        <w:t>,</w:t>
      </w:r>
      <w:r w:rsidR="003418EB">
        <w:rPr>
          <w:rFonts w:ascii="Times New Roman" w:hAnsi="Times New Roman" w:cs="Times New Roman"/>
        </w:rPr>
        <w:t xml:space="preserve"> le linee verticali indicano rapporti di dipendenza</w:t>
      </w:r>
      <w:r w:rsidR="00DD6B3F">
        <w:rPr>
          <w:rFonts w:ascii="Times New Roman" w:hAnsi="Times New Roman" w:cs="Times New Roman"/>
        </w:rPr>
        <w:t xml:space="preserve"> </w:t>
      </w:r>
      <w:r w:rsidR="00F8659A">
        <w:rPr>
          <w:rFonts w:ascii="Times New Roman" w:hAnsi="Times New Roman" w:cs="Times New Roman"/>
        </w:rPr>
        <w:t>e</w:t>
      </w:r>
      <w:r w:rsidR="00DD6B3F">
        <w:rPr>
          <w:rFonts w:ascii="Times New Roman" w:hAnsi="Times New Roman" w:cs="Times New Roman"/>
        </w:rPr>
        <w:t xml:space="preserve"> le caselle designano una carica</w:t>
      </w:r>
      <w:r w:rsidR="003418EB">
        <w:rPr>
          <w:rFonts w:ascii="Times New Roman" w:hAnsi="Times New Roman" w:cs="Times New Roman"/>
        </w:rPr>
        <w:t>.</w:t>
      </w:r>
    </w:p>
    <w:p w14:paraId="4EB9E007" w14:textId="77777777" w:rsidR="00E62D9B" w:rsidRDefault="00E62D9B" w:rsidP="00956F4F">
      <w:pPr>
        <w:rPr>
          <w:rFonts w:ascii="Times New Roman" w:hAnsi="Times New Roman" w:cs="Times New Roman"/>
        </w:rPr>
      </w:pPr>
    </w:p>
    <w:p w14:paraId="4BD442C9" w14:textId="47822573" w:rsidR="00563DBA" w:rsidRPr="00563DBA" w:rsidRDefault="00563DBA" w:rsidP="00563DBA">
      <w:pPr>
        <w:rPr>
          <w:rFonts w:ascii="Times New Roman" w:hAnsi="Times New Roman" w:cs="Times New Roman"/>
        </w:rPr>
      </w:pPr>
      <w:r w:rsidRPr="00563DBA">
        <w:rPr>
          <w:rFonts w:ascii="Times New Roman" w:hAnsi="Times New Roman" w:cs="Times New Roman"/>
        </w:rPr>
        <w:t xml:space="preserve">Nel contesto del mondo commerciale e del marketing, è comune osservare l'utilizzo frequente delle percentuali come strumento di analisi quando i risultati delle vendite non soddisfano le aspettative. Immaginiamo, per esempio, di aver lanciato un nuovo prodotto con l'obiettivo di vendere 200 unità. Tuttavia, al termine del primo mese, ne è stata venduta solamente una, risultando molto al di sotto dell'obiettivo. Nel secondo mese, ne vengono vendute altre due, ma siamo ancora lontani dal raggiungere la cifra desiderata. In questa situazione, un abile direttore commerciale potrebbe affermare che il </w:t>
      </w:r>
      <w:r w:rsidR="00D013F8">
        <w:rPr>
          <w:rFonts w:ascii="Times New Roman" w:hAnsi="Times New Roman" w:cs="Times New Roman"/>
        </w:rPr>
        <w:t>secondo</w:t>
      </w:r>
      <w:r w:rsidRPr="00563DBA">
        <w:rPr>
          <w:rFonts w:ascii="Times New Roman" w:hAnsi="Times New Roman" w:cs="Times New Roman"/>
        </w:rPr>
        <w:t xml:space="preserve"> mese abbiamo ottenuto un aumento del 100%, raddoppiando le vendite rispetto al mese precedente. Questa affermazione è un modo per esprimere una performance apparentemente positiva in termini percentuali.</w:t>
      </w:r>
    </w:p>
    <w:p w14:paraId="2912F57C" w14:textId="77777777" w:rsidR="00563DBA" w:rsidRPr="00563DBA" w:rsidRDefault="00563DBA" w:rsidP="00563DBA">
      <w:pPr>
        <w:rPr>
          <w:rFonts w:ascii="Times New Roman" w:hAnsi="Times New Roman" w:cs="Times New Roman"/>
        </w:rPr>
      </w:pPr>
    </w:p>
    <w:p w14:paraId="57604F11" w14:textId="77777777" w:rsidR="00563DBA" w:rsidRPr="00563DBA" w:rsidRDefault="00563DBA" w:rsidP="00563DBA">
      <w:pPr>
        <w:rPr>
          <w:rFonts w:ascii="Times New Roman" w:hAnsi="Times New Roman" w:cs="Times New Roman"/>
        </w:rPr>
      </w:pPr>
      <w:r w:rsidRPr="00563DBA">
        <w:rPr>
          <w:rFonts w:ascii="Times New Roman" w:hAnsi="Times New Roman" w:cs="Times New Roman"/>
        </w:rPr>
        <w:lastRenderedPageBreak/>
        <w:t>Tuttavia, la questione fondamentale da considerare è quella inerente al target inizialmente stabilito e alla performance attesa. Le percentuali spesso vengono utilizzate in modo relativo, ma è altrettanto importante comprendere quali siano gli obiettivi quantitativi concreti. In altre parole, quanto dovevamo vendere per considerare il lancio del prodotto un successo? Questo dipende da quanto realisticamente il target è stato definito, tenendo conto di vari fattori, inclusa la concorrenza e la sostenibilità delle percentuali stabilite.</w:t>
      </w:r>
    </w:p>
    <w:p w14:paraId="24C621C9" w14:textId="77777777" w:rsidR="00563DBA" w:rsidRPr="00563DBA" w:rsidRDefault="00563DBA" w:rsidP="00563DBA">
      <w:pPr>
        <w:rPr>
          <w:rFonts w:ascii="Times New Roman" w:hAnsi="Times New Roman" w:cs="Times New Roman"/>
        </w:rPr>
      </w:pPr>
    </w:p>
    <w:p w14:paraId="600AD0FE" w14:textId="77777777" w:rsidR="00563DBA" w:rsidRPr="00563DBA" w:rsidRDefault="00563DBA" w:rsidP="00563DBA">
      <w:pPr>
        <w:rPr>
          <w:rFonts w:ascii="Times New Roman" w:hAnsi="Times New Roman" w:cs="Times New Roman"/>
        </w:rPr>
      </w:pPr>
      <w:r w:rsidRPr="00563DBA">
        <w:rPr>
          <w:rFonts w:ascii="Times New Roman" w:hAnsi="Times New Roman" w:cs="Times New Roman"/>
        </w:rPr>
        <w:t>Inoltre, la gestione degli obiettivi e degli errori è un aspetto cruciale nell'ambito organizzativo. Dipende dalla mentalità con cui vengono fissati gli obiettivi, dalla corretta allocazione delle risorse e da una cultura aziendale che determina come gli errori vengono trattati. Gli errori possono essere considerati opportunità di apprendimento e miglioramento o essere motivo di sanzioni e paura.</w:t>
      </w:r>
    </w:p>
    <w:p w14:paraId="1A008A3A" w14:textId="77777777" w:rsidR="00563DBA" w:rsidRPr="00563DBA" w:rsidRDefault="00563DBA" w:rsidP="00563DBA">
      <w:pPr>
        <w:rPr>
          <w:rFonts w:ascii="Times New Roman" w:hAnsi="Times New Roman" w:cs="Times New Roman"/>
        </w:rPr>
      </w:pPr>
    </w:p>
    <w:p w14:paraId="21C38067" w14:textId="18BD2402" w:rsidR="00563DBA" w:rsidRPr="00563DBA" w:rsidRDefault="00563DBA" w:rsidP="00563DBA">
      <w:pPr>
        <w:rPr>
          <w:rFonts w:ascii="Times New Roman" w:hAnsi="Times New Roman" w:cs="Times New Roman"/>
        </w:rPr>
      </w:pPr>
      <w:r w:rsidRPr="00563DBA">
        <w:rPr>
          <w:rFonts w:ascii="Times New Roman" w:hAnsi="Times New Roman" w:cs="Times New Roman"/>
        </w:rPr>
        <w:t xml:space="preserve">Nell'ambito della gestione degli errori, specialmente nel settore sanitario, è di primaria importanza garantire che gli errori non si ripetano. Pertanto, quando si verifica un errore, è fondamentale condurre un'analisi approfondita per identificarne la causa e definire una soluzione. Questo processo dovrebbe essere trasparente e condiviso con tutto il personale coinvolto, al fine di trasformare l'esperienza </w:t>
      </w:r>
      <w:r w:rsidR="00BC16F7">
        <w:rPr>
          <w:rFonts w:ascii="Times New Roman" w:hAnsi="Times New Roman" w:cs="Times New Roman"/>
        </w:rPr>
        <w:t xml:space="preserve">individuale </w:t>
      </w:r>
      <w:r w:rsidRPr="00563DBA">
        <w:rPr>
          <w:rFonts w:ascii="Times New Roman" w:hAnsi="Times New Roman" w:cs="Times New Roman"/>
        </w:rPr>
        <w:t>in un apprendimento collettivo. In psicologia, questa pratica è conosciuta come "</w:t>
      </w:r>
      <w:r w:rsidRPr="00563DBA">
        <w:rPr>
          <w:rFonts w:ascii="Times New Roman" w:hAnsi="Times New Roman" w:cs="Times New Roman"/>
          <w:b/>
        </w:rPr>
        <w:t>criterio di apprendimento suppletivo</w:t>
      </w:r>
      <w:r w:rsidRPr="00563DBA">
        <w:rPr>
          <w:rFonts w:ascii="Times New Roman" w:hAnsi="Times New Roman" w:cs="Times New Roman"/>
        </w:rPr>
        <w:t>".</w:t>
      </w:r>
    </w:p>
    <w:p w14:paraId="6421C522" w14:textId="77777777" w:rsidR="00563DBA" w:rsidRPr="00563DBA" w:rsidRDefault="00563DBA" w:rsidP="00563DBA">
      <w:pPr>
        <w:rPr>
          <w:rFonts w:ascii="Times New Roman" w:hAnsi="Times New Roman" w:cs="Times New Roman"/>
        </w:rPr>
      </w:pPr>
    </w:p>
    <w:p w14:paraId="7E94A1C2" w14:textId="77777777" w:rsidR="00563DBA" w:rsidRPr="00563DBA" w:rsidRDefault="00563DBA" w:rsidP="00563DBA">
      <w:pPr>
        <w:rPr>
          <w:rFonts w:ascii="Times New Roman" w:hAnsi="Times New Roman" w:cs="Times New Roman"/>
        </w:rPr>
      </w:pPr>
      <w:r w:rsidRPr="00563DBA">
        <w:rPr>
          <w:rFonts w:ascii="Times New Roman" w:hAnsi="Times New Roman" w:cs="Times New Roman"/>
        </w:rPr>
        <w:t>D'altro canto, se l'errore viene considerato un motivo di sanzione, chi lo ha commesso potrebbe evitare di comunicarlo, aumentando il rischio di ripetizione. Invece, l'approccio corretto dovrebbe essere quello di trattare l'errore come un'opportunità per l'apprendimento, la condivisione e il miglioramento, specialmente in settori critici come la sanità pubblica.</w:t>
      </w:r>
    </w:p>
    <w:p w14:paraId="270E8BB6" w14:textId="77777777" w:rsidR="00563DBA" w:rsidRPr="00563DBA" w:rsidRDefault="00563DBA" w:rsidP="00563DBA">
      <w:pPr>
        <w:rPr>
          <w:rFonts w:ascii="Times New Roman" w:hAnsi="Times New Roman" w:cs="Times New Roman"/>
        </w:rPr>
      </w:pPr>
    </w:p>
    <w:p w14:paraId="74127EE2" w14:textId="77777777" w:rsidR="00563DBA" w:rsidRPr="00563DBA" w:rsidRDefault="00563DBA" w:rsidP="00563DBA">
      <w:pPr>
        <w:rPr>
          <w:rFonts w:ascii="Times New Roman" w:hAnsi="Times New Roman" w:cs="Times New Roman"/>
        </w:rPr>
      </w:pPr>
      <w:r w:rsidRPr="00563DBA">
        <w:rPr>
          <w:rFonts w:ascii="Times New Roman" w:hAnsi="Times New Roman" w:cs="Times New Roman"/>
        </w:rPr>
        <w:t xml:space="preserve">Tutti questi aspetti hanno un impatto significativo sulla dinamica organizzativa e possono rivelare se nella gerarchia aziendale si è verificato un indebolimento del controllo, sia a livello verticale che orizzontale. </w:t>
      </w:r>
    </w:p>
    <w:p w14:paraId="049AA608" w14:textId="77777777" w:rsidR="00563DBA" w:rsidRPr="00563DBA" w:rsidRDefault="00563DBA" w:rsidP="00563DBA">
      <w:pPr>
        <w:rPr>
          <w:rFonts w:ascii="Times New Roman" w:hAnsi="Times New Roman" w:cs="Times New Roman"/>
        </w:rPr>
      </w:pPr>
    </w:p>
    <w:p w14:paraId="3BE0332F" w14:textId="77777777" w:rsidR="00563DBA" w:rsidRPr="00563DBA" w:rsidRDefault="00563DBA" w:rsidP="00563DBA">
      <w:pPr>
        <w:rPr>
          <w:rFonts w:ascii="Times New Roman" w:hAnsi="Times New Roman" w:cs="Times New Roman"/>
        </w:rPr>
      </w:pPr>
      <w:r w:rsidRPr="00563DBA">
        <w:rPr>
          <w:rFonts w:ascii="Times New Roman" w:hAnsi="Times New Roman" w:cs="Times New Roman"/>
        </w:rPr>
        <w:t xml:space="preserve">Ad esempio, nel settore automobilistico, un errore può manifestarsi quando il passaggio dal prototipo allo sviluppo del prodotto nella catena di montaggio non funziona come previsto. In campo sanitario, un imprevisto può verificarsi durante un intervento chirurgico, la somministrazione di una terapia, etc... </w:t>
      </w:r>
    </w:p>
    <w:p w14:paraId="23186758" w14:textId="77777777" w:rsidR="00563DBA" w:rsidRPr="00563DBA" w:rsidRDefault="00563DBA" w:rsidP="00563DBA">
      <w:pPr>
        <w:rPr>
          <w:rFonts w:ascii="Times New Roman" w:hAnsi="Times New Roman" w:cs="Times New Roman"/>
        </w:rPr>
      </w:pPr>
    </w:p>
    <w:p w14:paraId="7A416991" w14:textId="77777777" w:rsidR="00563DBA" w:rsidRPr="00563DBA" w:rsidRDefault="00563DBA" w:rsidP="00563DBA">
      <w:pPr>
        <w:rPr>
          <w:rFonts w:ascii="Times New Roman" w:hAnsi="Times New Roman" w:cs="Times New Roman"/>
        </w:rPr>
      </w:pPr>
      <w:r w:rsidRPr="00563DBA">
        <w:rPr>
          <w:rFonts w:ascii="Times New Roman" w:hAnsi="Times New Roman" w:cs="Times New Roman"/>
        </w:rPr>
        <w:t>Pertanto, gestire gli errori in modo costruttivo e promuovere una cultura di apprendimento e miglioramento costante è fondamentale per garantire la sicurezza e la qualità nei servizi sanitari.</w:t>
      </w:r>
    </w:p>
    <w:p w14:paraId="3A7BCE45" w14:textId="77777777" w:rsidR="00563DBA" w:rsidRPr="00563DBA" w:rsidRDefault="00563DBA" w:rsidP="00563DBA">
      <w:pPr>
        <w:rPr>
          <w:rFonts w:ascii="Times New Roman" w:hAnsi="Times New Roman" w:cs="Times New Roman"/>
        </w:rPr>
      </w:pPr>
    </w:p>
    <w:p w14:paraId="3AA50ACD" w14:textId="77777777" w:rsidR="00563DBA" w:rsidRPr="00563DBA" w:rsidRDefault="00563DBA" w:rsidP="00563DBA">
      <w:pPr>
        <w:rPr>
          <w:rFonts w:ascii="Times New Roman" w:hAnsi="Times New Roman" w:cs="Times New Roman"/>
        </w:rPr>
      </w:pPr>
      <w:r w:rsidRPr="00563DBA">
        <w:rPr>
          <w:rFonts w:ascii="Times New Roman" w:hAnsi="Times New Roman" w:cs="Times New Roman"/>
        </w:rPr>
        <w:t>Anche se gli imprevisti possono sembrare del tutto imprevedibili, in realtà raramente lo sono. La maggior parte delle situazioni impreviste segue delle distribuzioni di probabilità, il che significa che possono essere anticipate in base a dati e modelli passati. Ciò non implica che non esistano eventi veramente unici e imprevedibili, ma sono solitamente legati a nuove scoperte o fenomeni che non sono mai stati precedentemente osservati. Questi casi sono spesso legati a campi avanzati di ricerca, come la scienza di frontiera, e talvolta portano a risultati insigni, come il Premio Nobel.</w:t>
      </w:r>
    </w:p>
    <w:p w14:paraId="689C3D3A" w14:textId="77777777" w:rsidR="00563DBA" w:rsidRPr="00563DBA" w:rsidRDefault="00563DBA" w:rsidP="00563DBA">
      <w:pPr>
        <w:rPr>
          <w:rFonts w:ascii="Times New Roman" w:hAnsi="Times New Roman" w:cs="Times New Roman"/>
        </w:rPr>
      </w:pPr>
    </w:p>
    <w:p w14:paraId="4CE5C358" w14:textId="77777777" w:rsidR="00563DBA" w:rsidRPr="00563DBA" w:rsidRDefault="00563DBA" w:rsidP="00563DBA">
      <w:pPr>
        <w:rPr>
          <w:rFonts w:ascii="Times New Roman" w:hAnsi="Times New Roman" w:cs="Times New Roman"/>
        </w:rPr>
      </w:pPr>
      <w:r w:rsidRPr="00563DBA">
        <w:rPr>
          <w:rFonts w:ascii="Times New Roman" w:hAnsi="Times New Roman" w:cs="Times New Roman"/>
        </w:rPr>
        <w:t>Nel contesto di interventi chirurgici complessi, dove sono in gioco le vite delle persone e la competenza medica è fondamentale, la gestione degli imprevisti è di estrema importanza. La sfida è rendere gli imprevisti prevedibili o almeno gestibili.</w:t>
      </w:r>
    </w:p>
    <w:p w14:paraId="2583E8AD" w14:textId="77777777" w:rsidR="00563DBA" w:rsidRPr="00563DBA" w:rsidRDefault="00563DBA" w:rsidP="00563DBA">
      <w:pPr>
        <w:rPr>
          <w:rFonts w:ascii="Times New Roman" w:hAnsi="Times New Roman" w:cs="Times New Roman"/>
        </w:rPr>
      </w:pPr>
    </w:p>
    <w:p w14:paraId="5082094B" w14:textId="47871EDF" w:rsidR="00563DBA" w:rsidRPr="00563DBA" w:rsidRDefault="00563DBA" w:rsidP="00563DBA">
      <w:pPr>
        <w:rPr>
          <w:rFonts w:ascii="Times New Roman" w:hAnsi="Times New Roman" w:cs="Times New Roman"/>
        </w:rPr>
      </w:pPr>
      <w:r w:rsidRPr="00563DBA">
        <w:rPr>
          <w:rFonts w:ascii="Times New Roman" w:hAnsi="Times New Roman" w:cs="Times New Roman"/>
        </w:rPr>
        <w:t xml:space="preserve">In questo ambito, l'utilizzo di tecnologie digitali e l'entrata in un ambiente di simulazione, come un metaverso, possono svolgere un ruolo cruciale. La possibilità di simulare ripetutamente </w:t>
      </w:r>
      <w:r w:rsidR="00BC16F7" w:rsidRPr="00BC16F7">
        <w:rPr>
          <w:rFonts w:ascii="Times New Roman" w:hAnsi="Times New Roman" w:cs="Times New Roman"/>
        </w:rPr>
        <w:t>in un ambiente virtuale</w:t>
      </w:r>
      <w:r w:rsidR="00BC16F7" w:rsidRPr="00BC16F7">
        <w:rPr>
          <w:rFonts w:ascii="Times New Roman" w:hAnsi="Times New Roman" w:cs="Times New Roman"/>
        </w:rPr>
        <w:t xml:space="preserve"> </w:t>
      </w:r>
      <w:r w:rsidRPr="00563DBA">
        <w:rPr>
          <w:rFonts w:ascii="Times New Roman" w:hAnsi="Times New Roman" w:cs="Times New Roman"/>
        </w:rPr>
        <w:t xml:space="preserve">un intervento chirurgico prima di eseguirlo può aiutare a sviluppare la manualità richiesta e garantire che l'intervento possa essere replicato in condizioni di sicurezza. Questa pratica </w:t>
      </w:r>
      <w:r w:rsidRPr="00563DBA">
        <w:rPr>
          <w:rFonts w:ascii="Times New Roman" w:hAnsi="Times New Roman" w:cs="Times New Roman"/>
        </w:rPr>
        <w:lastRenderedPageBreak/>
        <w:t>non solo migliora le abilità e la destrezza, ma favorisce anche l'addestramento medico, poiché la ripetizione è essenziale per acquisire abilità e competenza.</w:t>
      </w:r>
    </w:p>
    <w:p w14:paraId="27AB50EC" w14:textId="77777777" w:rsidR="00E62D9B" w:rsidRDefault="00E62D9B" w:rsidP="00956F4F">
      <w:pPr>
        <w:rPr>
          <w:rFonts w:ascii="Times New Roman" w:hAnsi="Times New Roman" w:cs="Times New Roman"/>
        </w:rPr>
      </w:pPr>
    </w:p>
    <w:p w14:paraId="724C3CEE" w14:textId="77777777" w:rsidR="00563DBA" w:rsidRPr="00D013F8" w:rsidRDefault="00563DBA" w:rsidP="00956F4F">
      <w:pPr>
        <w:rPr>
          <w:rFonts w:ascii="Times New Roman" w:hAnsi="Times New Roman" w:cs="Times New Roman"/>
          <w:lang w:val="fr-FR"/>
        </w:rPr>
      </w:pPr>
      <w:r>
        <w:rPr>
          <w:rFonts w:ascii="Times New Roman" w:hAnsi="Times New Roman" w:cs="Times New Roman"/>
          <w:noProof/>
        </w:rPr>
        <w:drawing>
          <wp:anchor distT="0" distB="0" distL="114300" distR="114300" simplePos="0" relativeHeight="251664384" behindDoc="0" locked="0" layoutInCell="1" allowOverlap="1" wp14:anchorId="435CAD72" wp14:editId="5576D12B">
            <wp:simplePos x="0" y="0"/>
            <wp:positionH relativeFrom="margin">
              <wp:align>left</wp:align>
            </wp:positionH>
            <wp:positionV relativeFrom="margin">
              <wp:posOffset>565785</wp:posOffset>
            </wp:positionV>
            <wp:extent cx="2971800" cy="2228850"/>
            <wp:effectExtent l="19050" t="0" r="0" b="0"/>
            <wp:wrapSquare wrapText="bothSides"/>
            <wp:docPr id="1" name="Immagine 1" descr="Management Sanitario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ment Sanitario | PPT"/>
                    <pic:cNvPicPr>
                      <a:picLocks noChangeAspect="1" noChangeArrowheads="1"/>
                    </pic:cNvPicPr>
                  </pic:nvPicPr>
                  <pic:blipFill>
                    <a:blip r:embed="rId12" cstate="print"/>
                    <a:srcRect/>
                    <a:stretch>
                      <a:fillRect/>
                    </a:stretch>
                  </pic:blipFill>
                  <pic:spPr bwMode="auto">
                    <a:xfrm>
                      <a:off x="0" y="0"/>
                      <a:ext cx="2971800" cy="2228850"/>
                    </a:xfrm>
                    <a:prstGeom prst="rect">
                      <a:avLst/>
                    </a:prstGeom>
                    <a:noFill/>
                    <a:ln w="9525">
                      <a:noFill/>
                      <a:miter lim="800000"/>
                      <a:headEnd/>
                      <a:tailEnd/>
                    </a:ln>
                  </pic:spPr>
                </pic:pic>
              </a:graphicData>
            </a:graphic>
          </wp:anchor>
        </w:drawing>
      </w:r>
      <w:r>
        <w:rPr>
          <w:rFonts w:ascii="Times New Roman" w:hAnsi="Times New Roman" w:cs="Times New Roman"/>
        </w:rPr>
        <w:t>A lato viene riportato come esempio una sezione dell’organigramma di una azienda sanitaria. Aperto il link sottostante, vi è l’organigramma completo dell’azienda ospedaliera universitaria di Verona (È un esempio riportato come approfondimento e trovato su google, il prof fornisce una descrizione molto superficiale degli organigrammi delle strutture sanitarie, p</w:t>
      </w:r>
      <w:r w:rsidR="001567AB">
        <w:rPr>
          <w:rFonts w:ascii="Times New Roman" w:hAnsi="Times New Roman" w:cs="Times New Roman"/>
        </w:rPr>
        <w:t xml:space="preserve">rediligendo esempi calcistici o </w:t>
      </w:r>
      <w:r>
        <w:rPr>
          <w:rFonts w:ascii="Times New Roman" w:hAnsi="Times New Roman" w:cs="Times New Roman"/>
        </w:rPr>
        <w:t xml:space="preserve">correlati all’ambito finanziario. </w:t>
      </w:r>
      <w:r w:rsidRPr="00D013F8">
        <w:rPr>
          <w:rFonts w:ascii="Times New Roman" w:hAnsi="Times New Roman" w:cs="Times New Roman"/>
          <w:lang w:val="fr-FR"/>
        </w:rPr>
        <w:t xml:space="preserve">Fonte: </w:t>
      </w:r>
      <w:hyperlink r:id="rId13" w:history="1">
        <w:r w:rsidRPr="00D013F8">
          <w:rPr>
            <w:rStyle w:val="Collegamentoipertestuale"/>
            <w:rFonts w:ascii="Times New Roman" w:hAnsi="Times New Roman" w:cs="Times New Roman"/>
            <w:lang w:val="fr-FR"/>
          </w:rPr>
          <w:t>https://www.ospedaleuniverona.it/ecm/home/l-azienda/organizzazione/organigramma-aziendale</w:t>
        </w:r>
      </w:hyperlink>
      <w:r w:rsidRPr="00D013F8">
        <w:rPr>
          <w:rFonts w:ascii="Times New Roman" w:hAnsi="Times New Roman" w:cs="Times New Roman"/>
          <w:lang w:val="fr-FR"/>
        </w:rPr>
        <w:t xml:space="preserve">). </w:t>
      </w:r>
    </w:p>
    <w:p w14:paraId="71CA7670" w14:textId="77777777" w:rsidR="00563DBA" w:rsidRPr="00D013F8" w:rsidRDefault="00563DBA" w:rsidP="00956F4F">
      <w:pPr>
        <w:rPr>
          <w:rFonts w:ascii="Times New Roman" w:hAnsi="Times New Roman" w:cs="Times New Roman"/>
          <w:lang w:val="fr-FR"/>
        </w:rPr>
      </w:pPr>
    </w:p>
    <w:p w14:paraId="7F2E89D0" w14:textId="77777777" w:rsidR="00563DBA" w:rsidRPr="001567AB" w:rsidRDefault="001567AB" w:rsidP="00956F4F">
      <w:pPr>
        <w:rPr>
          <w:rFonts w:ascii="Times New Roman" w:hAnsi="Times New Roman" w:cs="Times New Roman"/>
          <w:b/>
        </w:rPr>
      </w:pPr>
      <w:r w:rsidRPr="001567AB">
        <w:rPr>
          <w:rFonts w:ascii="Times New Roman" w:hAnsi="Times New Roman" w:cs="Times New Roman"/>
          <w:b/>
        </w:rPr>
        <w:t>Allocazione delle risorse</w:t>
      </w:r>
    </w:p>
    <w:p w14:paraId="3769FCC1" w14:textId="0EC36672" w:rsidR="001567AB" w:rsidRPr="001567AB" w:rsidRDefault="001567AB" w:rsidP="001567AB">
      <w:pPr>
        <w:rPr>
          <w:rFonts w:ascii="Times New Roman" w:hAnsi="Times New Roman" w:cs="Times New Roman"/>
        </w:rPr>
      </w:pPr>
      <w:r w:rsidRPr="001567AB">
        <w:rPr>
          <w:rFonts w:ascii="Times New Roman" w:hAnsi="Times New Roman" w:cs="Times New Roman"/>
        </w:rPr>
        <w:t xml:space="preserve">Nel contesto della gestione e dell'allocazione delle risorse, è importante comprendere come le decisioni riguardanti il reclutamento di personale possano influenzare in modo significativo gli obiettivi e il bilancio dell'organizzazione. Ad esempio, consideriamo </w:t>
      </w:r>
      <w:r>
        <w:rPr>
          <w:rFonts w:ascii="Times New Roman" w:hAnsi="Times New Roman" w:cs="Times New Roman"/>
        </w:rPr>
        <w:t>l’ambito universitario:</w:t>
      </w:r>
      <w:r w:rsidRPr="001567AB">
        <w:rPr>
          <w:rFonts w:ascii="Times New Roman" w:hAnsi="Times New Roman" w:cs="Times New Roman"/>
        </w:rPr>
        <w:t xml:space="preserve"> sono disponibili tre posizioni di professore, che possono essere utilizzate come "</w:t>
      </w:r>
      <w:r w:rsidRPr="001567AB">
        <w:rPr>
          <w:rFonts w:ascii="Times New Roman" w:hAnsi="Times New Roman" w:cs="Times New Roman"/>
          <w:b/>
        </w:rPr>
        <w:t>punti organico</w:t>
      </w:r>
      <w:r w:rsidRPr="001567AB">
        <w:rPr>
          <w:rFonts w:ascii="Times New Roman" w:hAnsi="Times New Roman" w:cs="Times New Roman"/>
        </w:rPr>
        <w:t xml:space="preserve">" per assumere nuovi professori dall'esterno. Tuttavia, è possibile adottare </w:t>
      </w:r>
      <w:r w:rsidR="00031CA7">
        <w:rPr>
          <w:rFonts w:ascii="Times New Roman" w:hAnsi="Times New Roman" w:cs="Times New Roman"/>
        </w:rPr>
        <w:t>differenti</w:t>
      </w:r>
      <w:r w:rsidRPr="001567AB">
        <w:rPr>
          <w:rFonts w:ascii="Times New Roman" w:hAnsi="Times New Roman" w:cs="Times New Roman"/>
        </w:rPr>
        <w:t xml:space="preserve"> strategie </w:t>
      </w:r>
      <w:r w:rsidR="00031CA7">
        <w:rPr>
          <w:rFonts w:ascii="Times New Roman" w:hAnsi="Times New Roman" w:cs="Times New Roman"/>
        </w:rPr>
        <w:t>nell’</w:t>
      </w:r>
      <w:r w:rsidRPr="001567AB">
        <w:rPr>
          <w:rFonts w:ascii="Times New Roman" w:hAnsi="Times New Roman" w:cs="Times New Roman"/>
        </w:rPr>
        <w:t xml:space="preserve">utilizzo di questi punti organico, </w:t>
      </w:r>
      <w:r w:rsidR="00031CA7">
        <w:rPr>
          <w:rFonts w:ascii="Times New Roman" w:hAnsi="Times New Roman" w:cs="Times New Roman"/>
        </w:rPr>
        <w:t>ciascuna delle quali</w:t>
      </w:r>
      <w:r w:rsidRPr="001567AB">
        <w:rPr>
          <w:rFonts w:ascii="Times New Roman" w:hAnsi="Times New Roman" w:cs="Times New Roman"/>
        </w:rPr>
        <w:t xml:space="preserve"> comporta</w:t>
      </w:r>
      <w:r w:rsidR="00031CA7">
        <w:rPr>
          <w:rFonts w:ascii="Times New Roman" w:hAnsi="Times New Roman" w:cs="Times New Roman"/>
        </w:rPr>
        <w:t xml:space="preserve"> un</w:t>
      </w:r>
      <w:r w:rsidRPr="001567AB">
        <w:rPr>
          <w:rFonts w:ascii="Times New Roman" w:hAnsi="Times New Roman" w:cs="Times New Roman"/>
        </w:rPr>
        <w:t xml:space="preserve"> impatt</w:t>
      </w:r>
      <w:r w:rsidR="00031CA7">
        <w:rPr>
          <w:rFonts w:ascii="Times New Roman" w:hAnsi="Times New Roman" w:cs="Times New Roman"/>
        </w:rPr>
        <w:t>o</w:t>
      </w:r>
      <w:r w:rsidRPr="001567AB">
        <w:rPr>
          <w:rFonts w:ascii="Times New Roman" w:hAnsi="Times New Roman" w:cs="Times New Roman"/>
        </w:rPr>
        <w:t xml:space="preserve"> divers</w:t>
      </w:r>
      <w:r w:rsidR="00031CA7">
        <w:rPr>
          <w:rFonts w:ascii="Times New Roman" w:hAnsi="Times New Roman" w:cs="Times New Roman"/>
        </w:rPr>
        <w:t>o</w:t>
      </w:r>
      <w:r w:rsidRPr="001567AB">
        <w:rPr>
          <w:rFonts w:ascii="Times New Roman" w:hAnsi="Times New Roman" w:cs="Times New Roman"/>
        </w:rPr>
        <w:t xml:space="preserve"> sull'organizzazione.</w:t>
      </w:r>
    </w:p>
    <w:p w14:paraId="78124C41" w14:textId="77777777" w:rsidR="001567AB" w:rsidRPr="001567AB" w:rsidRDefault="001567AB" w:rsidP="001567AB">
      <w:pPr>
        <w:rPr>
          <w:rFonts w:ascii="Times New Roman" w:hAnsi="Times New Roman" w:cs="Times New Roman"/>
        </w:rPr>
      </w:pPr>
      <w:r w:rsidRPr="001567AB">
        <w:rPr>
          <w:rFonts w:ascii="Times New Roman" w:hAnsi="Times New Roman" w:cs="Times New Roman"/>
        </w:rPr>
        <w:t>Nel primo scenario, se si utilizzano tutti e tre i punti organico per assumere professori dall'esterno, si stanno apportando cambiamenti significativi all'organico del personale, aggiungendo tre nuove risorse all'organizzazione. Questo approccio potrebbe avere l'obiettivo di migliorare la capacità produttiva o portare nuove competenze e prospettive nell'organizzazione.</w:t>
      </w:r>
    </w:p>
    <w:p w14:paraId="71045923" w14:textId="53898496" w:rsidR="001567AB" w:rsidRPr="001567AB" w:rsidRDefault="001567AB" w:rsidP="001567AB">
      <w:pPr>
        <w:rPr>
          <w:rFonts w:ascii="Times New Roman" w:hAnsi="Times New Roman" w:cs="Times New Roman"/>
        </w:rPr>
      </w:pPr>
      <w:r w:rsidRPr="001567AB">
        <w:rPr>
          <w:rFonts w:ascii="Times New Roman" w:hAnsi="Times New Roman" w:cs="Times New Roman"/>
        </w:rPr>
        <w:t>Nel secondo scenario, se</w:t>
      </w:r>
      <w:r w:rsidR="00031CA7">
        <w:rPr>
          <w:rFonts w:ascii="Times New Roman" w:hAnsi="Times New Roman" w:cs="Times New Roman"/>
        </w:rPr>
        <w:t>,</w:t>
      </w:r>
      <w:r w:rsidRPr="001567AB">
        <w:rPr>
          <w:rFonts w:ascii="Times New Roman" w:hAnsi="Times New Roman" w:cs="Times New Roman"/>
        </w:rPr>
        <w:t xml:space="preserve"> invece</w:t>
      </w:r>
      <w:r w:rsidR="00031CA7">
        <w:rPr>
          <w:rFonts w:ascii="Times New Roman" w:hAnsi="Times New Roman" w:cs="Times New Roman"/>
        </w:rPr>
        <w:t>,</w:t>
      </w:r>
      <w:r w:rsidRPr="001567AB">
        <w:rPr>
          <w:rFonts w:ascii="Times New Roman" w:hAnsi="Times New Roman" w:cs="Times New Roman"/>
        </w:rPr>
        <w:t xml:space="preserve"> si frazionano i tre punti organico in quote da 0,5 ciascuna e si promuovono sei professori interni, si sta premiando il personale interno esistente senza aumentare il bilancio. Questa strategia potrebbe essere finalizzata a riconoscere e motivare i membri del personale esistenti, incoraggiandoli a dare il massimo e valorizzando le competenze e l'esperienza interna.</w:t>
      </w:r>
    </w:p>
    <w:p w14:paraId="4EDC99E9" w14:textId="77777777" w:rsidR="001567AB" w:rsidRPr="001567AB" w:rsidRDefault="001567AB" w:rsidP="001567AB">
      <w:pPr>
        <w:rPr>
          <w:rFonts w:ascii="Times New Roman" w:hAnsi="Times New Roman" w:cs="Times New Roman"/>
        </w:rPr>
      </w:pPr>
      <w:r w:rsidRPr="001567AB">
        <w:rPr>
          <w:rFonts w:ascii="Times New Roman" w:hAnsi="Times New Roman" w:cs="Times New Roman"/>
        </w:rPr>
        <w:t>Entrambi gli approcci hanno i loro vantaggi e dipendono dagli obiettivi e dalle esigenze specifiche dell'organizzazione. La scelta tra l'assunzione di nuovo personale dall'esterno e la promozione di personale interno può avere implicazioni diverse per la crescita e il bilancio dell'organizzazione. Non esiste una scelta ontologicamente migliore; piuttosto, la decisione dovrebbe essere guidata dagli obiettivi strategici, dalle risorse disponibili e dal contesto specifico dell'organizzazione. La gestione delle risorse e delle strategie di personale richiede un equilibrio tra incentivare il personale esistente e aumentare la capacità produttiva dell'organizzazione, in base alle priorità e alle necessità dell'ente.</w:t>
      </w:r>
    </w:p>
    <w:p w14:paraId="000965C7" w14:textId="77777777" w:rsidR="001567AB" w:rsidRDefault="001567AB" w:rsidP="001567AB">
      <w:pPr>
        <w:rPr>
          <w:rFonts w:ascii="Times New Roman" w:hAnsi="Times New Roman" w:cs="Times New Roman"/>
        </w:rPr>
      </w:pPr>
    </w:p>
    <w:p w14:paraId="03922683" w14:textId="77777777" w:rsidR="001567AB" w:rsidRDefault="001567AB" w:rsidP="001567AB">
      <w:pPr>
        <w:rPr>
          <w:rFonts w:ascii="Times New Roman" w:hAnsi="Times New Roman" w:cs="Times New Roman"/>
        </w:rPr>
      </w:pPr>
      <w:r w:rsidRPr="001567AB">
        <w:rPr>
          <w:rFonts w:ascii="Times New Roman" w:hAnsi="Times New Roman" w:cs="Times New Roman"/>
        </w:rPr>
        <w:t>L'organizzazione e l'allocazione delle risorse servono a realizzare la strategia dell'ente o dell'organizzazione. La strategia definisce cosa si vuole ottenere, gli obiettivi da raggiungere e il percorso da seguire per raggiungerli. Pertanto, la finalità dell'organizzazione è di tradurre questa strategia in azioni concrete e operative. Ciò implica la costruzione di una struttura organizzativa coerente con gli obiettivi strategici.</w:t>
      </w:r>
    </w:p>
    <w:p w14:paraId="18DC314E" w14:textId="77777777" w:rsidR="001567AB" w:rsidRPr="001567AB" w:rsidRDefault="001567AB" w:rsidP="001567AB">
      <w:pPr>
        <w:rPr>
          <w:rFonts w:ascii="Times New Roman" w:hAnsi="Times New Roman" w:cs="Times New Roman"/>
        </w:rPr>
      </w:pPr>
    </w:p>
    <w:p w14:paraId="525C49EE" w14:textId="77777777" w:rsidR="001567AB" w:rsidRPr="001567AB" w:rsidRDefault="001567AB" w:rsidP="001567AB">
      <w:pPr>
        <w:rPr>
          <w:rFonts w:ascii="Times New Roman" w:hAnsi="Times New Roman" w:cs="Times New Roman"/>
        </w:rPr>
      </w:pPr>
      <w:r w:rsidRPr="001567AB">
        <w:rPr>
          <w:rFonts w:ascii="Times New Roman" w:hAnsi="Times New Roman" w:cs="Times New Roman"/>
        </w:rPr>
        <w:t xml:space="preserve">Per esempio, nel contesto sportivo, se la strategia di una squadra di calcio è basata sulla difesa solida, l'organizzazione deve assicurarsi di avere difensori veloci per evitare di subire gol. </w:t>
      </w:r>
      <w:r w:rsidRPr="001567AB">
        <w:rPr>
          <w:rFonts w:ascii="Times New Roman" w:hAnsi="Times New Roman" w:cs="Times New Roman"/>
        </w:rPr>
        <w:lastRenderedPageBreak/>
        <w:t>L'allocazione delle risorse in questo caso consiste nell'assicurarsi di avere i giocatori giusti per attuare la strategia definita.</w:t>
      </w:r>
    </w:p>
    <w:p w14:paraId="398D19E1" w14:textId="77777777" w:rsidR="001567AB" w:rsidRDefault="001567AB" w:rsidP="001567AB">
      <w:pPr>
        <w:rPr>
          <w:rFonts w:ascii="Times New Roman" w:hAnsi="Times New Roman" w:cs="Times New Roman"/>
        </w:rPr>
      </w:pPr>
      <w:r w:rsidRPr="001567AB">
        <w:rPr>
          <w:rFonts w:ascii="Times New Roman" w:hAnsi="Times New Roman" w:cs="Times New Roman"/>
        </w:rPr>
        <w:t xml:space="preserve">Le ideologie o convinzioni personali sulla superiorità di un modello rispetto a un altro non dovrebbero influenzare l'organizzazione e l'allocazione delle risorse in modo irrazionale. </w:t>
      </w:r>
    </w:p>
    <w:p w14:paraId="75269C02" w14:textId="77777777" w:rsidR="001567AB" w:rsidRPr="001567AB" w:rsidRDefault="001567AB" w:rsidP="001567AB">
      <w:pPr>
        <w:rPr>
          <w:rFonts w:ascii="Times New Roman" w:hAnsi="Times New Roman" w:cs="Times New Roman"/>
        </w:rPr>
      </w:pPr>
      <w:r w:rsidRPr="001567AB">
        <w:rPr>
          <w:rFonts w:ascii="Times New Roman" w:hAnsi="Times New Roman" w:cs="Times New Roman"/>
        </w:rPr>
        <w:t>L'approccio dovrebbe essere basato su un buon senso pratico e sulla preparazione. Le decisioni dovrebbero essere prese in base a dati, fatti e obiettivi strategici, non solo a convinzioni personali.</w:t>
      </w:r>
    </w:p>
    <w:p w14:paraId="653BFFAC" w14:textId="0D52A0B0" w:rsidR="001567AB" w:rsidRDefault="001567AB" w:rsidP="001567AB">
      <w:pPr>
        <w:rPr>
          <w:rFonts w:ascii="Times New Roman" w:hAnsi="Times New Roman" w:cs="Times New Roman"/>
        </w:rPr>
      </w:pPr>
      <w:r w:rsidRPr="001567AB">
        <w:rPr>
          <w:rFonts w:ascii="Times New Roman" w:hAnsi="Times New Roman" w:cs="Times New Roman"/>
        </w:rPr>
        <w:t>Inoltre, la preparazione è fondamentale per gestire situazioni impreviste. Una persona ben preparata ha la capacità di affrontare anche le situazioni meno probabili, poiché ha una comprensione più approfondita delle discipline pertinenti, che si tratti di sanità, produzione</w:t>
      </w:r>
      <w:r w:rsidR="00A13CD9">
        <w:rPr>
          <w:rFonts w:ascii="Times New Roman" w:hAnsi="Times New Roman" w:cs="Times New Roman"/>
        </w:rPr>
        <w:t xml:space="preserve"> </w:t>
      </w:r>
      <w:r w:rsidRPr="001567AB">
        <w:rPr>
          <w:rFonts w:ascii="Times New Roman" w:hAnsi="Times New Roman" w:cs="Times New Roman"/>
        </w:rPr>
        <w:t>o calcio.</w:t>
      </w:r>
      <w:r w:rsidR="00A13CD9">
        <w:rPr>
          <w:rFonts w:ascii="Times New Roman" w:hAnsi="Times New Roman" w:cs="Times New Roman"/>
        </w:rPr>
        <w:t xml:space="preserve"> </w:t>
      </w:r>
    </w:p>
    <w:p w14:paraId="49CC4891" w14:textId="77777777" w:rsidR="001567AB" w:rsidRPr="001567AB" w:rsidRDefault="001567AB" w:rsidP="001567AB">
      <w:pPr>
        <w:rPr>
          <w:rFonts w:ascii="Times New Roman" w:hAnsi="Times New Roman" w:cs="Times New Roman"/>
        </w:rPr>
      </w:pPr>
    </w:p>
    <w:p w14:paraId="3D08CFC6" w14:textId="77777777" w:rsidR="001567AB" w:rsidRPr="001567AB" w:rsidRDefault="001567AB" w:rsidP="001567AB">
      <w:pPr>
        <w:rPr>
          <w:rFonts w:ascii="Times New Roman" w:hAnsi="Times New Roman" w:cs="Times New Roman"/>
        </w:rPr>
      </w:pPr>
      <w:r w:rsidRPr="001567AB">
        <w:rPr>
          <w:rFonts w:ascii="Times New Roman" w:hAnsi="Times New Roman" w:cs="Times New Roman"/>
        </w:rPr>
        <w:t>Per un'organizzazione, è essenziale ragionare in termini di coerenza tra la strategia macro, gli obiettivi e l'allocazione delle risorse. L'organizzazione deve tradurre la strategia in azioni operative e garantire che la struttura e le risorse siano allineate agli obiettivi strategici. Inoltre, l'efficacia dell'organizzazione può essere verificata osservando se i processi sono stati disegnati correttamente e se sono in linea con la strategia definita.</w:t>
      </w:r>
    </w:p>
    <w:p w14:paraId="1617A464" w14:textId="77777777" w:rsidR="00EA5F84" w:rsidRDefault="00EA5F84" w:rsidP="001567AB">
      <w:pPr>
        <w:rPr>
          <w:rFonts w:ascii="Times New Roman" w:hAnsi="Times New Roman" w:cs="Times New Roman"/>
        </w:rPr>
      </w:pPr>
    </w:p>
    <w:p w14:paraId="240A526B" w14:textId="77777777" w:rsidR="001567AB" w:rsidRPr="001567AB" w:rsidRDefault="001567AB" w:rsidP="001567AB">
      <w:pPr>
        <w:rPr>
          <w:rFonts w:ascii="Times New Roman" w:hAnsi="Times New Roman" w:cs="Times New Roman"/>
          <w:vanish/>
        </w:rPr>
      </w:pPr>
      <w:r w:rsidRPr="001567AB">
        <w:rPr>
          <w:rFonts w:ascii="Times New Roman" w:hAnsi="Times New Roman" w:cs="Times New Roman"/>
          <w:vanish/>
        </w:rPr>
        <w:t>Inizio modulo</w:t>
      </w:r>
    </w:p>
    <w:p w14:paraId="3B088E4A" w14:textId="77777777" w:rsidR="001567AB" w:rsidRPr="00956F4F" w:rsidRDefault="001567AB" w:rsidP="00956F4F">
      <w:pPr>
        <w:rPr>
          <w:rFonts w:ascii="Times New Roman" w:hAnsi="Times New Roman" w:cs="Times New Roman"/>
        </w:rPr>
      </w:pPr>
    </w:p>
    <w:sectPr w:rsidR="001567AB" w:rsidRPr="00956F4F" w:rsidSect="00511A0E">
      <w:headerReference w:type="even" r:id="rId14"/>
      <w:headerReference w:type="default" r:id="rId15"/>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B107E" w14:textId="77777777" w:rsidR="004F11B7" w:rsidRDefault="004F11B7">
      <w:r>
        <w:separator/>
      </w:r>
    </w:p>
  </w:endnote>
  <w:endnote w:type="continuationSeparator" w:id="0">
    <w:p w14:paraId="1CF45D75" w14:textId="77777777" w:rsidR="004F11B7" w:rsidRDefault="004F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949D" w14:textId="77777777" w:rsidR="004F11B7" w:rsidRDefault="004F11B7">
      <w:r>
        <w:separator/>
      </w:r>
    </w:p>
  </w:footnote>
  <w:footnote w:type="continuationSeparator" w:id="0">
    <w:p w14:paraId="79C9CF28" w14:textId="77777777" w:rsidR="004F11B7" w:rsidRDefault="004F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4382" w14:textId="77777777" w:rsidR="002B6C06" w:rsidRDefault="008B5AA6">
    <w:pPr>
      <w:pBdr>
        <w:top w:val="nil"/>
        <w:left w:val="nil"/>
        <w:bottom w:val="nil"/>
        <w:right w:val="nil"/>
        <w:between w:val="nil"/>
      </w:pBdr>
      <w:tabs>
        <w:tab w:val="center" w:pos="4819"/>
        <w:tab w:val="right" w:pos="9638"/>
      </w:tabs>
      <w:jc w:val="right"/>
      <w:rPr>
        <w:color w:val="000000"/>
      </w:rPr>
    </w:pPr>
    <w:r>
      <w:rPr>
        <w:color w:val="000000"/>
      </w:rPr>
      <w:fldChar w:fldCharType="begin"/>
    </w:r>
    <w:r w:rsidR="00776FF7">
      <w:rPr>
        <w:color w:val="000000"/>
      </w:rPr>
      <w:instrText>PAGE</w:instrText>
    </w:r>
    <w:r>
      <w:rPr>
        <w:color w:val="000000"/>
      </w:rPr>
      <w:fldChar w:fldCharType="end"/>
    </w:r>
  </w:p>
  <w:p w14:paraId="584CA672" w14:textId="77777777" w:rsidR="002B6C06" w:rsidRDefault="002B6C06">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D6C" w14:textId="77777777" w:rsidR="002B6C06" w:rsidRDefault="002B6C06">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2B6C06" w14:paraId="794C22C2" w14:textId="77777777">
      <w:tc>
        <w:tcPr>
          <w:tcW w:w="5098" w:type="dxa"/>
          <w:tcBorders>
            <w:top w:val="nil"/>
            <w:left w:val="nil"/>
            <w:bottom w:val="nil"/>
            <w:right w:val="nil"/>
          </w:tcBorders>
        </w:tcPr>
        <w:p w14:paraId="1CC160BA" w14:textId="77777777" w:rsidR="002B6C06" w:rsidRDefault="000741D0"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Qualità nella sanità</w:t>
          </w:r>
        </w:p>
      </w:tc>
      <w:tc>
        <w:tcPr>
          <w:tcW w:w="4530" w:type="dxa"/>
          <w:tcBorders>
            <w:top w:val="nil"/>
            <w:left w:val="nil"/>
            <w:bottom w:val="nil"/>
            <w:right w:val="nil"/>
          </w:tcBorders>
        </w:tcPr>
        <w:p w14:paraId="41A886E7" w14:textId="77777777" w:rsidR="002B6C06" w:rsidRDefault="002B6C06">
          <w:pPr>
            <w:pBdr>
              <w:top w:val="nil"/>
              <w:left w:val="nil"/>
              <w:bottom w:val="nil"/>
              <w:right w:val="nil"/>
              <w:between w:val="nil"/>
            </w:pBdr>
            <w:tabs>
              <w:tab w:val="center" w:pos="4819"/>
              <w:tab w:val="right" w:pos="9638"/>
            </w:tabs>
            <w:rPr>
              <w:color w:val="000000"/>
            </w:rPr>
          </w:pPr>
        </w:p>
      </w:tc>
    </w:tr>
  </w:tbl>
  <w:p w14:paraId="78DE5A51" w14:textId="77777777" w:rsidR="002B6C06" w:rsidRDefault="002B6C06">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0C2"/>
    <w:multiLevelType w:val="hybridMultilevel"/>
    <w:tmpl w:val="143EFAAE"/>
    <w:lvl w:ilvl="0" w:tplc="72049AE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1CAB"/>
    <w:multiLevelType w:val="hybridMultilevel"/>
    <w:tmpl w:val="18609490"/>
    <w:lvl w:ilvl="0" w:tplc="A596F29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739F3"/>
    <w:multiLevelType w:val="hybridMultilevel"/>
    <w:tmpl w:val="C12C3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FB3BF5"/>
    <w:multiLevelType w:val="hybridMultilevel"/>
    <w:tmpl w:val="CA3C02CE"/>
    <w:lvl w:ilvl="0" w:tplc="E92CF1DA">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851195"/>
    <w:multiLevelType w:val="hybridMultilevel"/>
    <w:tmpl w:val="58287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0E59B5"/>
    <w:multiLevelType w:val="hybridMultilevel"/>
    <w:tmpl w:val="92BCB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222995"/>
    <w:multiLevelType w:val="hybridMultilevel"/>
    <w:tmpl w:val="EFC28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F07C04"/>
    <w:multiLevelType w:val="hybridMultilevel"/>
    <w:tmpl w:val="04688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CA5D16"/>
    <w:multiLevelType w:val="hybridMultilevel"/>
    <w:tmpl w:val="98743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514E13"/>
    <w:multiLevelType w:val="hybridMultilevel"/>
    <w:tmpl w:val="EB829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00173D"/>
    <w:multiLevelType w:val="hybridMultilevel"/>
    <w:tmpl w:val="453ED0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73201B2"/>
    <w:multiLevelType w:val="hybridMultilevel"/>
    <w:tmpl w:val="930EF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85504591">
    <w:abstractNumId w:val="0"/>
  </w:num>
  <w:num w:numId="2" w16cid:durableId="343093614">
    <w:abstractNumId w:val="1"/>
  </w:num>
  <w:num w:numId="3" w16cid:durableId="313878522">
    <w:abstractNumId w:val="4"/>
  </w:num>
  <w:num w:numId="4" w16cid:durableId="1767577720">
    <w:abstractNumId w:val="3"/>
  </w:num>
  <w:num w:numId="5" w16cid:durableId="2064476179">
    <w:abstractNumId w:val="8"/>
  </w:num>
  <w:num w:numId="6" w16cid:durableId="619923314">
    <w:abstractNumId w:val="5"/>
  </w:num>
  <w:num w:numId="7" w16cid:durableId="1736734946">
    <w:abstractNumId w:val="7"/>
  </w:num>
  <w:num w:numId="8" w16cid:durableId="159807535">
    <w:abstractNumId w:val="2"/>
  </w:num>
  <w:num w:numId="9" w16cid:durableId="1530609900">
    <w:abstractNumId w:val="6"/>
  </w:num>
  <w:num w:numId="10" w16cid:durableId="482353052">
    <w:abstractNumId w:val="10"/>
  </w:num>
  <w:num w:numId="11" w16cid:durableId="1776053421">
    <w:abstractNumId w:val="9"/>
  </w:num>
  <w:num w:numId="12" w16cid:durableId="1978029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C06"/>
    <w:rsid w:val="00006CC1"/>
    <w:rsid w:val="00031CA7"/>
    <w:rsid w:val="00032D4E"/>
    <w:rsid w:val="00033F24"/>
    <w:rsid w:val="00045F9E"/>
    <w:rsid w:val="000565E7"/>
    <w:rsid w:val="00071944"/>
    <w:rsid w:val="000741D0"/>
    <w:rsid w:val="000775D0"/>
    <w:rsid w:val="00080E18"/>
    <w:rsid w:val="0009364A"/>
    <w:rsid w:val="00094B16"/>
    <w:rsid w:val="000A21B3"/>
    <w:rsid w:val="000B509C"/>
    <w:rsid w:val="000E0F8A"/>
    <w:rsid w:val="001263C0"/>
    <w:rsid w:val="00136851"/>
    <w:rsid w:val="00143660"/>
    <w:rsid w:val="001567AB"/>
    <w:rsid w:val="00172CAF"/>
    <w:rsid w:val="0018793A"/>
    <w:rsid w:val="00196601"/>
    <w:rsid w:val="001B2612"/>
    <w:rsid w:val="001B2ED9"/>
    <w:rsid w:val="001D1880"/>
    <w:rsid w:val="001D3532"/>
    <w:rsid w:val="001D5A84"/>
    <w:rsid w:val="001D69BD"/>
    <w:rsid w:val="001E6B3A"/>
    <w:rsid w:val="00207899"/>
    <w:rsid w:val="00212D3E"/>
    <w:rsid w:val="00241972"/>
    <w:rsid w:val="00252ED8"/>
    <w:rsid w:val="00270FD7"/>
    <w:rsid w:val="002860B0"/>
    <w:rsid w:val="002906FE"/>
    <w:rsid w:val="002A0DEB"/>
    <w:rsid w:val="002A77B3"/>
    <w:rsid w:val="002B1150"/>
    <w:rsid w:val="002B25D4"/>
    <w:rsid w:val="002B6C06"/>
    <w:rsid w:val="002D27FC"/>
    <w:rsid w:val="002E21D1"/>
    <w:rsid w:val="002F2C3D"/>
    <w:rsid w:val="00300ED5"/>
    <w:rsid w:val="00310396"/>
    <w:rsid w:val="00320F8D"/>
    <w:rsid w:val="00330F26"/>
    <w:rsid w:val="00331FC1"/>
    <w:rsid w:val="003326BB"/>
    <w:rsid w:val="00332C83"/>
    <w:rsid w:val="003346FC"/>
    <w:rsid w:val="00340A8D"/>
    <w:rsid w:val="003418EB"/>
    <w:rsid w:val="003452D2"/>
    <w:rsid w:val="00362223"/>
    <w:rsid w:val="00364874"/>
    <w:rsid w:val="00375F1A"/>
    <w:rsid w:val="00391DDC"/>
    <w:rsid w:val="003A0EA3"/>
    <w:rsid w:val="003B20D7"/>
    <w:rsid w:val="003C5AC4"/>
    <w:rsid w:val="003E3890"/>
    <w:rsid w:val="003F5470"/>
    <w:rsid w:val="00413B42"/>
    <w:rsid w:val="00423B4B"/>
    <w:rsid w:val="004339B1"/>
    <w:rsid w:val="00454584"/>
    <w:rsid w:val="004937C5"/>
    <w:rsid w:val="004B12FC"/>
    <w:rsid w:val="004D1368"/>
    <w:rsid w:val="004E0710"/>
    <w:rsid w:val="004E48A5"/>
    <w:rsid w:val="004F11B7"/>
    <w:rsid w:val="004F1E3D"/>
    <w:rsid w:val="00501CC1"/>
    <w:rsid w:val="00503B5A"/>
    <w:rsid w:val="00511A0E"/>
    <w:rsid w:val="005123E7"/>
    <w:rsid w:val="00537629"/>
    <w:rsid w:val="005505E5"/>
    <w:rsid w:val="00563DBA"/>
    <w:rsid w:val="005701FD"/>
    <w:rsid w:val="005758FC"/>
    <w:rsid w:val="00586A95"/>
    <w:rsid w:val="00591B31"/>
    <w:rsid w:val="005A2E63"/>
    <w:rsid w:val="005B622A"/>
    <w:rsid w:val="005B75BA"/>
    <w:rsid w:val="005C7259"/>
    <w:rsid w:val="005E3068"/>
    <w:rsid w:val="005E3AF5"/>
    <w:rsid w:val="00605881"/>
    <w:rsid w:val="00623735"/>
    <w:rsid w:val="00625A57"/>
    <w:rsid w:val="0062765D"/>
    <w:rsid w:val="00653027"/>
    <w:rsid w:val="00665AFE"/>
    <w:rsid w:val="00683886"/>
    <w:rsid w:val="00684A09"/>
    <w:rsid w:val="006911C8"/>
    <w:rsid w:val="006C4288"/>
    <w:rsid w:val="006D47D8"/>
    <w:rsid w:val="006E02FC"/>
    <w:rsid w:val="006F0284"/>
    <w:rsid w:val="006F7690"/>
    <w:rsid w:val="00713FAA"/>
    <w:rsid w:val="00717424"/>
    <w:rsid w:val="007243E9"/>
    <w:rsid w:val="00725052"/>
    <w:rsid w:val="007265B2"/>
    <w:rsid w:val="007306AB"/>
    <w:rsid w:val="00733BFE"/>
    <w:rsid w:val="00734BD3"/>
    <w:rsid w:val="00761A6A"/>
    <w:rsid w:val="007655CB"/>
    <w:rsid w:val="00766B02"/>
    <w:rsid w:val="00771DAB"/>
    <w:rsid w:val="00776FF7"/>
    <w:rsid w:val="0079193E"/>
    <w:rsid w:val="007B1AC9"/>
    <w:rsid w:val="007D7D23"/>
    <w:rsid w:val="007E285E"/>
    <w:rsid w:val="007E719D"/>
    <w:rsid w:val="007F0E2E"/>
    <w:rsid w:val="008024C4"/>
    <w:rsid w:val="00802863"/>
    <w:rsid w:val="008175D4"/>
    <w:rsid w:val="00842B12"/>
    <w:rsid w:val="008551A9"/>
    <w:rsid w:val="00861F5A"/>
    <w:rsid w:val="00864496"/>
    <w:rsid w:val="00880C1C"/>
    <w:rsid w:val="0088207F"/>
    <w:rsid w:val="00890096"/>
    <w:rsid w:val="00894570"/>
    <w:rsid w:val="008B0578"/>
    <w:rsid w:val="008B5AA6"/>
    <w:rsid w:val="008C30AE"/>
    <w:rsid w:val="008D0BF8"/>
    <w:rsid w:val="008D1ECC"/>
    <w:rsid w:val="008E1AA9"/>
    <w:rsid w:val="008F45A5"/>
    <w:rsid w:val="00915FD7"/>
    <w:rsid w:val="00932AF9"/>
    <w:rsid w:val="009443C4"/>
    <w:rsid w:val="00946BDF"/>
    <w:rsid w:val="00953935"/>
    <w:rsid w:val="00956F4F"/>
    <w:rsid w:val="00964D57"/>
    <w:rsid w:val="009669AC"/>
    <w:rsid w:val="00967F32"/>
    <w:rsid w:val="00974973"/>
    <w:rsid w:val="00977E7E"/>
    <w:rsid w:val="009C39EE"/>
    <w:rsid w:val="009C4B6A"/>
    <w:rsid w:val="009D5396"/>
    <w:rsid w:val="009F444C"/>
    <w:rsid w:val="00A01390"/>
    <w:rsid w:val="00A0633D"/>
    <w:rsid w:val="00A11B12"/>
    <w:rsid w:val="00A13CD9"/>
    <w:rsid w:val="00A148FC"/>
    <w:rsid w:val="00A2569C"/>
    <w:rsid w:val="00A259A4"/>
    <w:rsid w:val="00A4405C"/>
    <w:rsid w:val="00A45160"/>
    <w:rsid w:val="00A45462"/>
    <w:rsid w:val="00A53204"/>
    <w:rsid w:val="00A56256"/>
    <w:rsid w:val="00A63DA6"/>
    <w:rsid w:val="00A65F8D"/>
    <w:rsid w:val="00A80E3C"/>
    <w:rsid w:val="00A82A57"/>
    <w:rsid w:val="00A9341C"/>
    <w:rsid w:val="00AB7D92"/>
    <w:rsid w:val="00AD1F4E"/>
    <w:rsid w:val="00AE5BAB"/>
    <w:rsid w:val="00AF137F"/>
    <w:rsid w:val="00AF14C2"/>
    <w:rsid w:val="00AF1743"/>
    <w:rsid w:val="00B26670"/>
    <w:rsid w:val="00B34324"/>
    <w:rsid w:val="00B400FC"/>
    <w:rsid w:val="00B56A0D"/>
    <w:rsid w:val="00B610FC"/>
    <w:rsid w:val="00B8689C"/>
    <w:rsid w:val="00B91634"/>
    <w:rsid w:val="00BA53AF"/>
    <w:rsid w:val="00BA6319"/>
    <w:rsid w:val="00BB4FA0"/>
    <w:rsid w:val="00BC16F7"/>
    <w:rsid w:val="00BC2CC7"/>
    <w:rsid w:val="00BD2398"/>
    <w:rsid w:val="00BD557B"/>
    <w:rsid w:val="00BD79D2"/>
    <w:rsid w:val="00BE5C7C"/>
    <w:rsid w:val="00C07A95"/>
    <w:rsid w:val="00C22768"/>
    <w:rsid w:val="00C271B4"/>
    <w:rsid w:val="00C41A85"/>
    <w:rsid w:val="00C43AD6"/>
    <w:rsid w:val="00C504E5"/>
    <w:rsid w:val="00C5343C"/>
    <w:rsid w:val="00C56442"/>
    <w:rsid w:val="00C63CAA"/>
    <w:rsid w:val="00C7526C"/>
    <w:rsid w:val="00C87595"/>
    <w:rsid w:val="00CE0708"/>
    <w:rsid w:val="00CE1948"/>
    <w:rsid w:val="00D013F8"/>
    <w:rsid w:val="00D034F3"/>
    <w:rsid w:val="00D045DA"/>
    <w:rsid w:val="00D11820"/>
    <w:rsid w:val="00D25F22"/>
    <w:rsid w:val="00D27E1A"/>
    <w:rsid w:val="00D320A3"/>
    <w:rsid w:val="00D36645"/>
    <w:rsid w:val="00D51D28"/>
    <w:rsid w:val="00D52634"/>
    <w:rsid w:val="00D7276A"/>
    <w:rsid w:val="00D91804"/>
    <w:rsid w:val="00DB06D8"/>
    <w:rsid w:val="00DB6D90"/>
    <w:rsid w:val="00DC0A9C"/>
    <w:rsid w:val="00DD2AD7"/>
    <w:rsid w:val="00DD6B3F"/>
    <w:rsid w:val="00DD760E"/>
    <w:rsid w:val="00DF3A76"/>
    <w:rsid w:val="00E1284B"/>
    <w:rsid w:val="00E14A99"/>
    <w:rsid w:val="00E26928"/>
    <w:rsid w:val="00E30DC1"/>
    <w:rsid w:val="00E31903"/>
    <w:rsid w:val="00E32C1C"/>
    <w:rsid w:val="00E628B7"/>
    <w:rsid w:val="00E62D9B"/>
    <w:rsid w:val="00E659E5"/>
    <w:rsid w:val="00E8166D"/>
    <w:rsid w:val="00E816A8"/>
    <w:rsid w:val="00E94233"/>
    <w:rsid w:val="00E96656"/>
    <w:rsid w:val="00E97F26"/>
    <w:rsid w:val="00EA1660"/>
    <w:rsid w:val="00EA5F84"/>
    <w:rsid w:val="00EC7A7C"/>
    <w:rsid w:val="00EF6912"/>
    <w:rsid w:val="00EF692D"/>
    <w:rsid w:val="00F07304"/>
    <w:rsid w:val="00F14CCB"/>
    <w:rsid w:val="00F16DB7"/>
    <w:rsid w:val="00F270C8"/>
    <w:rsid w:val="00F44D76"/>
    <w:rsid w:val="00F461B0"/>
    <w:rsid w:val="00F46A1F"/>
    <w:rsid w:val="00F505AB"/>
    <w:rsid w:val="00F51FE9"/>
    <w:rsid w:val="00F56A18"/>
    <w:rsid w:val="00F74440"/>
    <w:rsid w:val="00F76A0F"/>
    <w:rsid w:val="00F8659A"/>
    <w:rsid w:val="00F937E4"/>
    <w:rsid w:val="00FA30AD"/>
    <w:rsid w:val="00FA50DF"/>
    <w:rsid w:val="00FB0015"/>
    <w:rsid w:val="00FC3F11"/>
    <w:rsid w:val="00FD5A29"/>
    <w:rsid w:val="00FF1410"/>
    <w:rsid w:val="00FF49EF"/>
    <w:rsid w:val="00FF76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Connettore 2 3"/>
        <o:r id="V:Rule2" type="connector" idref="#Connettore 2 1"/>
      </o:rules>
    </o:shapelayout>
  </w:shapeDefaults>
  <w:decimalSymbol w:val=","/>
  <w:listSeparator w:val=";"/>
  <w14:docId w14:val="2555F7A6"/>
  <w15:docId w15:val="{7D1B184D-9CEE-44DF-BA15-C915661D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B2ED9"/>
  </w:style>
  <w:style w:type="paragraph" w:styleId="Titolo1">
    <w:name w:val="heading 1"/>
    <w:basedOn w:val="Normale"/>
    <w:next w:val="Normale"/>
    <w:uiPriority w:val="9"/>
    <w:qFormat/>
    <w:rsid w:val="00511A0E"/>
    <w:pPr>
      <w:keepNext/>
      <w:keepLines/>
      <w:spacing w:before="480" w:after="120"/>
      <w:outlineLvl w:val="0"/>
    </w:pPr>
    <w:rPr>
      <w:b/>
      <w:sz w:val="48"/>
      <w:szCs w:val="48"/>
    </w:rPr>
  </w:style>
  <w:style w:type="paragraph" w:styleId="Titolo2">
    <w:name w:val="heading 2"/>
    <w:basedOn w:val="Normale"/>
    <w:next w:val="Normale"/>
    <w:uiPriority w:val="9"/>
    <w:semiHidden/>
    <w:unhideWhenUsed/>
    <w:qFormat/>
    <w:rsid w:val="00511A0E"/>
    <w:pPr>
      <w:keepNext/>
      <w:keepLines/>
      <w:spacing w:before="360" w:after="80"/>
      <w:outlineLvl w:val="1"/>
    </w:pPr>
    <w:rPr>
      <w:b/>
      <w:sz w:val="36"/>
      <w:szCs w:val="36"/>
    </w:rPr>
  </w:style>
  <w:style w:type="paragraph" w:styleId="Titolo3">
    <w:name w:val="heading 3"/>
    <w:basedOn w:val="Normale"/>
    <w:next w:val="Normale"/>
    <w:uiPriority w:val="9"/>
    <w:semiHidden/>
    <w:unhideWhenUsed/>
    <w:qFormat/>
    <w:rsid w:val="00511A0E"/>
    <w:pPr>
      <w:keepNext/>
      <w:keepLines/>
      <w:spacing w:before="280" w:after="80"/>
      <w:outlineLvl w:val="2"/>
    </w:pPr>
    <w:rPr>
      <w:b/>
      <w:sz w:val="28"/>
      <w:szCs w:val="28"/>
    </w:rPr>
  </w:style>
  <w:style w:type="paragraph" w:styleId="Titolo4">
    <w:name w:val="heading 4"/>
    <w:basedOn w:val="Normale"/>
    <w:next w:val="Normale"/>
    <w:uiPriority w:val="9"/>
    <w:semiHidden/>
    <w:unhideWhenUsed/>
    <w:qFormat/>
    <w:rsid w:val="00511A0E"/>
    <w:pPr>
      <w:keepNext/>
      <w:keepLines/>
      <w:spacing w:before="240" w:after="40"/>
      <w:outlineLvl w:val="3"/>
    </w:pPr>
    <w:rPr>
      <w:b/>
    </w:rPr>
  </w:style>
  <w:style w:type="paragraph" w:styleId="Titolo5">
    <w:name w:val="heading 5"/>
    <w:basedOn w:val="Normale"/>
    <w:next w:val="Normale"/>
    <w:uiPriority w:val="9"/>
    <w:semiHidden/>
    <w:unhideWhenUsed/>
    <w:qFormat/>
    <w:rsid w:val="00511A0E"/>
    <w:pPr>
      <w:keepNext/>
      <w:keepLines/>
      <w:spacing w:before="220" w:after="40"/>
      <w:outlineLvl w:val="4"/>
    </w:pPr>
    <w:rPr>
      <w:b/>
      <w:sz w:val="22"/>
      <w:szCs w:val="22"/>
    </w:rPr>
  </w:style>
  <w:style w:type="paragraph" w:styleId="Titolo6">
    <w:name w:val="heading 6"/>
    <w:basedOn w:val="Normale"/>
    <w:next w:val="Normale"/>
    <w:uiPriority w:val="9"/>
    <w:semiHidden/>
    <w:unhideWhenUsed/>
    <w:qFormat/>
    <w:rsid w:val="00511A0E"/>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511A0E"/>
    <w:tblPr>
      <w:tblCellMar>
        <w:top w:w="0" w:type="dxa"/>
        <w:left w:w="0" w:type="dxa"/>
        <w:bottom w:w="0" w:type="dxa"/>
        <w:right w:w="0" w:type="dxa"/>
      </w:tblCellMar>
    </w:tblPr>
  </w:style>
  <w:style w:type="paragraph" w:styleId="Titolo">
    <w:name w:val="Title"/>
    <w:basedOn w:val="Normale"/>
    <w:next w:val="Normale"/>
    <w:uiPriority w:val="10"/>
    <w:qFormat/>
    <w:rsid w:val="00511A0E"/>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rsid w:val="00511A0E"/>
    <w:pPr>
      <w:keepNext/>
      <w:keepLines/>
      <w:spacing w:before="360" w:after="80"/>
    </w:pPr>
    <w:rPr>
      <w:rFonts w:ascii="Georgia" w:eastAsia="Georgia" w:hAnsi="Georgia" w:cs="Georgia"/>
      <w:i/>
      <w:color w:val="666666"/>
      <w:sz w:val="48"/>
      <w:szCs w:val="48"/>
    </w:rPr>
  </w:style>
  <w:style w:type="table" w:customStyle="1" w:styleId="a">
    <w:basedOn w:val="TableNormal"/>
    <w:rsid w:val="00511A0E"/>
    <w:tblPr>
      <w:tblStyleRowBandSize w:val="1"/>
      <w:tblStyleColBandSize w:val="1"/>
      <w:tblCellMar>
        <w:left w:w="108" w:type="dxa"/>
        <w:right w:w="108" w:type="dxa"/>
      </w:tblCellMar>
    </w:tblPr>
  </w:style>
  <w:style w:type="paragraph" w:styleId="Paragrafoelenco">
    <w:name w:val="List Paragraph"/>
    <w:basedOn w:val="Normale"/>
    <w:uiPriority w:val="34"/>
    <w:qFormat/>
    <w:rsid w:val="009C39EE"/>
    <w:pPr>
      <w:ind w:left="720"/>
      <w:contextualSpacing/>
    </w:pPr>
  </w:style>
  <w:style w:type="paragraph" w:styleId="Testofumetto">
    <w:name w:val="Balloon Text"/>
    <w:basedOn w:val="Normale"/>
    <w:link w:val="TestofumettoCarattere"/>
    <w:uiPriority w:val="99"/>
    <w:semiHidden/>
    <w:unhideWhenUsed/>
    <w:rsid w:val="00563DB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3DBA"/>
    <w:rPr>
      <w:rFonts w:ascii="Tahoma" w:hAnsi="Tahoma" w:cs="Tahoma"/>
      <w:sz w:val="16"/>
      <w:szCs w:val="16"/>
    </w:rPr>
  </w:style>
  <w:style w:type="character" w:styleId="Collegamentoipertestuale">
    <w:name w:val="Hyperlink"/>
    <w:basedOn w:val="Carpredefinitoparagrafo"/>
    <w:uiPriority w:val="99"/>
    <w:unhideWhenUsed/>
    <w:rsid w:val="00563D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5320">
      <w:bodyDiv w:val="1"/>
      <w:marLeft w:val="0"/>
      <w:marRight w:val="0"/>
      <w:marTop w:val="0"/>
      <w:marBottom w:val="0"/>
      <w:divBdr>
        <w:top w:val="none" w:sz="0" w:space="0" w:color="auto"/>
        <w:left w:val="none" w:sz="0" w:space="0" w:color="auto"/>
        <w:bottom w:val="none" w:sz="0" w:space="0" w:color="auto"/>
        <w:right w:val="none" w:sz="0" w:space="0" w:color="auto"/>
      </w:divBdr>
    </w:div>
    <w:div w:id="141432594">
      <w:bodyDiv w:val="1"/>
      <w:marLeft w:val="0"/>
      <w:marRight w:val="0"/>
      <w:marTop w:val="0"/>
      <w:marBottom w:val="0"/>
      <w:divBdr>
        <w:top w:val="none" w:sz="0" w:space="0" w:color="auto"/>
        <w:left w:val="none" w:sz="0" w:space="0" w:color="auto"/>
        <w:bottom w:val="none" w:sz="0" w:space="0" w:color="auto"/>
        <w:right w:val="none" w:sz="0" w:space="0" w:color="auto"/>
      </w:divBdr>
    </w:div>
    <w:div w:id="280502714">
      <w:bodyDiv w:val="1"/>
      <w:marLeft w:val="0"/>
      <w:marRight w:val="0"/>
      <w:marTop w:val="0"/>
      <w:marBottom w:val="0"/>
      <w:divBdr>
        <w:top w:val="none" w:sz="0" w:space="0" w:color="auto"/>
        <w:left w:val="none" w:sz="0" w:space="0" w:color="auto"/>
        <w:bottom w:val="none" w:sz="0" w:space="0" w:color="auto"/>
        <w:right w:val="none" w:sz="0" w:space="0" w:color="auto"/>
      </w:divBdr>
    </w:div>
    <w:div w:id="641352543">
      <w:bodyDiv w:val="1"/>
      <w:marLeft w:val="0"/>
      <w:marRight w:val="0"/>
      <w:marTop w:val="0"/>
      <w:marBottom w:val="0"/>
      <w:divBdr>
        <w:top w:val="none" w:sz="0" w:space="0" w:color="auto"/>
        <w:left w:val="none" w:sz="0" w:space="0" w:color="auto"/>
        <w:bottom w:val="none" w:sz="0" w:space="0" w:color="auto"/>
        <w:right w:val="none" w:sz="0" w:space="0" w:color="auto"/>
      </w:divBdr>
    </w:div>
    <w:div w:id="760948433">
      <w:bodyDiv w:val="1"/>
      <w:marLeft w:val="0"/>
      <w:marRight w:val="0"/>
      <w:marTop w:val="0"/>
      <w:marBottom w:val="0"/>
      <w:divBdr>
        <w:top w:val="none" w:sz="0" w:space="0" w:color="auto"/>
        <w:left w:val="none" w:sz="0" w:space="0" w:color="auto"/>
        <w:bottom w:val="none" w:sz="0" w:space="0" w:color="auto"/>
        <w:right w:val="none" w:sz="0" w:space="0" w:color="auto"/>
      </w:divBdr>
    </w:div>
    <w:div w:id="1187909059">
      <w:bodyDiv w:val="1"/>
      <w:marLeft w:val="0"/>
      <w:marRight w:val="0"/>
      <w:marTop w:val="0"/>
      <w:marBottom w:val="0"/>
      <w:divBdr>
        <w:top w:val="none" w:sz="0" w:space="0" w:color="auto"/>
        <w:left w:val="none" w:sz="0" w:space="0" w:color="auto"/>
        <w:bottom w:val="none" w:sz="0" w:space="0" w:color="auto"/>
        <w:right w:val="none" w:sz="0" w:space="0" w:color="auto"/>
      </w:divBdr>
      <w:divsChild>
        <w:div w:id="1993021927">
          <w:marLeft w:val="0"/>
          <w:marRight w:val="0"/>
          <w:marTop w:val="0"/>
          <w:marBottom w:val="0"/>
          <w:divBdr>
            <w:top w:val="single" w:sz="2" w:space="0" w:color="D9D9E3"/>
            <w:left w:val="single" w:sz="2" w:space="0" w:color="D9D9E3"/>
            <w:bottom w:val="single" w:sz="2" w:space="0" w:color="D9D9E3"/>
            <w:right w:val="single" w:sz="2" w:space="0" w:color="D9D9E3"/>
          </w:divBdr>
          <w:divsChild>
            <w:div w:id="242377871">
              <w:marLeft w:val="0"/>
              <w:marRight w:val="0"/>
              <w:marTop w:val="0"/>
              <w:marBottom w:val="0"/>
              <w:divBdr>
                <w:top w:val="single" w:sz="2" w:space="0" w:color="D9D9E3"/>
                <w:left w:val="single" w:sz="2" w:space="0" w:color="D9D9E3"/>
                <w:bottom w:val="single" w:sz="2" w:space="0" w:color="D9D9E3"/>
                <w:right w:val="single" w:sz="2" w:space="0" w:color="D9D9E3"/>
              </w:divBdr>
              <w:divsChild>
                <w:div w:id="1107848003">
                  <w:marLeft w:val="0"/>
                  <w:marRight w:val="0"/>
                  <w:marTop w:val="0"/>
                  <w:marBottom w:val="0"/>
                  <w:divBdr>
                    <w:top w:val="single" w:sz="2" w:space="0" w:color="D9D9E3"/>
                    <w:left w:val="single" w:sz="2" w:space="0" w:color="D9D9E3"/>
                    <w:bottom w:val="single" w:sz="2" w:space="0" w:color="D9D9E3"/>
                    <w:right w:val="single" w:sz="2" w:space="0" w:color="D9D9E3"/>
                  </w:divBdr>
                  <w:divsChild>
                    <w:div w:id="2011758767">
                      <w:marLeft w:val="0"/>
                      <w:marRight w:val="0"/>
                      <w:marTop w:val="0"/>
                      <w:marBottom w:val="0"/>
                      <w:divBdr>
                        <w:top w:val="single" w:sz="2" w:space="0" w:color="D9D9E3"/>
                        <w:left w:val="single" w:sz="2" w:space="0" w:color="D9D9E3"/>
                        <w:bottom w:val="single" w:sz="2" w:space="0" w:color="D9D9E3"/>
                        <w:right w:val="single" w:sz="2" w:space="0" w:color="D9D9E3"/>
                      </w:divBdr>
                      <w:divsChild>
                        <w:div w:id="354037546">
                          <w:marLeft w:val="0"/>
                          <w:marRight w:val="0"/>
                          <w:marTop w:val="0"/>
                          <w:marBottom w:val="0"/>
                          <w:divBdr>
                            <w:top w:val="single" w:sz="2" w:space="0" w:color="auto"/>
                            <w:left w:val="single" w:sz="2" w:space="0" w:color="auto"/>
                            <w:bottom w:val="single" w:sz="6" w:space="0" w:color="auto"/>
                            <w:right w:val="single" w:sz="2" w:space="0" w:color="auto"/>
                          </w:divBdr>
                          <w:divsChild>
                            <w:div w:id="1514566528">
                              <w:marLeft w:val="0"/>
                              <w:marRight w:val="0"/>
                              <w:marTop w:val="100"/>
                              <w:marBottom w:val="100"/>
                              <w:divBdr>
                                <w:top w:val="single" w:sz="2" w:space="0" w:color="D9D9E3"/>
                                <w:left w:val="single" w:sz="2" w:space="0" w:color="D9D9E3"/>
                                <w:bottom w:val="single" w:sz="2" w:space="0" w:color="D9D9E3"/>
                                <w:right w:val="single" w:sz="2" w:space="0" w:color="D9D9E3"/>
                              </w:divBdr>
                              <w:divsChild>
                                <w:div w:id="260182199">
                                  <w:marLeft w:val="0"/>
                                  <w:marRight w:val="0"/>
                                  <w:marTop w:val="0"/>
                                  <w:marBottom w:val="0"/>
                                  <w:divBdr>
                                    <w:top w:val="single" w:sz="2" w:space="0" w:color="D9D9E3"/>
                                    <w:left w:val="single" w:sz="2" w:space="0" w:color="D9D9E3"/>
                                    <w:bottom w:val="single" w:sz="2" w:space="0" w:color="D9D9E3"/>
                                    <w:right w:val="single" w:sz="2" w:space="0" w:color="D9D9E3"/>
                                  </w:divBdr>
                                  <w:divsChild>
                                    <w:div w:id="991518587">
                                      <w:marLeft w:val="0"/>
                                      <w:marRight w:val="0"/>
                                      <w:marTop w:val="0"/>
                                      <w:marBottom w:val="0"/>
                                      <w:divBdr>
                                        <w:top w:val="single" w:sz="2" w:space="0" w:color="D9D9E3"/>
                                        <w:left w:val="single" w:sz="2" w:space="0" w:color="D9D9E3"/>
                                        <w:bottom w:val="single" w:sz="2" w:space="0" w:color="D9D9E3"/>
                                        <w:right w:val="single" w:sz="2" w:space="0" w:color="D9D9E3"/>
                                      </w:divBdr>
                                      <w:divsChild>
                                        <w:div w:id="1804424236">
                                          <w:marLeft w:val="0"/>
                                          <w:marRight w:val="0"/>
                                          <w:marTop w:val="0"/>
                                          <w:marBottom w:val="0"/>
                                          <w:divBdr>
                                            <w:top w:val="single" w:sz="2" w:space="0" w:color="D9D9E3"/>
                                            <w:left w:val="single" w:sz="2" w:space="0" w:color="D9D9E3"/>
                                            <w:bottom w:val="single" w:sz="2" w:space="0" w:color="D9D9E3"/>
                                            <w:right w:val="single" w:sz="2" w:space="0" w:color="D9D9E3"/>
                                          </w:divBdr>
                                          <w:divsChild>
                                            <w:div w:id="1740789365">
                                              <w:marLeft w:val="0"/>
                                              <w:marRight w:val="0"/>
                                              <w:marTop w:val="0"/>
                                              <w:marBottom w:val="0"/>
                                              <w:divBdr>
                                                <w:top w:val="single" w:sz="2" w:space="0" w:color="D9D9E3"/>
                                                <w:left w:val="single" w:sz="2" w:space="0" w:color="D9D9E3"/>
                                                <w:bottom w:val="single" w:sz="2" w:space="0" w:color="D9D9E3"/>
                                                <w:right w:val="single" w:sz="2" w:space="0" w:color="D9D9E3"/>
                                              </w:divBdr>
                                              <w:divsChild>
                                                <w:div w:id="210193790">
                                                  <w:marLeft w:val="0"/>
                                                  <w:marRight w:val="0"/>
                                                  <w:marTop w:val="0"/>
                                                  <w:marBottom w:val="0"/>
                                                  <w:divBdr>
                                                    <w:top w:val="single" w:sz="2" w:space="0" w:color="D9D9E3"/>
                                                    <w:left w:val="single" w:sz="2" w:space="0" w:color="D9D9E3"/>
                                                    <w:bottom w:val="single" w:sz="2" w:space="0" w:color="D9D9E3"/>
                                                    <w:right w:val="single" w:sz="2" w:space="0" w:color="D9D9E3"/>
                                                  </w:divBdr>
                                                  <w:divsChild>
                                                    <w:div w:id="1308196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2822895">
          <w:marLeft w:val="0"/>
          <w:marRight w:val="0"/>
          <w:marTop w:val="0"/>
          <w:marBottom w:val="0"/>
          <w:divBdr>
            <w:top w:val="none" w:sz="0" w:space="0" w:color="auto"/>
            <w:left w:val="none" w:sz="0" w:space="0" w:color="auto"/>
            <w:bottom w:val="none" w:sz="0" w:space="0" w:color="auto"/>
            <w:right w:val="none" w:sz="0" w:space="0" w:color="auto"/>
          </w:divBdr>
        </w:div>
      </w:divsChild>
    </w:div>
    <w:div w:id="1213615543">
      <w:bodyDiv w:val="1"/>
      <w:marLeft w:val="0"/>
      <w:marRight w:val="0"/>
      <w:marTop w:val="0"/>
      <w:marBottom w:val="0"/>
      <w:divBdr>
        <w:top w:val="none" w:sz="0" w:space="0" w:color="auto"/>
        <w:left w:val="none" w:sz="0" w:space="0" w:color="auto"/>
        <w:bottom w:val="none" w:sz="0" w:space="0" w:color="auto"/>
        <w:right w:val="none" w:sz="0" w:space="0" w:color="auto"/>
      </w:divBdr>
    </w:div>
    <w:div w:id="1872256555">
      <w:bodyDiv w:val="1"/>
      <w:marLeft w:val="0"/>
      <w:marRight w:val="0"/>
      <w:marTop w:val="0"/>
      <w:marBottom w:val="0"/>
      <w:divBdr>
        <w:top w:val="none" w:sz="0" w:space="0" w:color="auto"/>
        <w:left w:val="none" w:sz="0" w:space="0" w:color="auto"/>
        <w:bottom w:val="none" w:sz="0" w:space="0" w:color="auto"/>
        <w:right w:val="none" w:sz="0" w:space="0" w:color="auto"/>
      </w:divBdr>
    </w:div>
    <w:div w:id="2012296394">
      <w:bodyDiv w:val="1"/>
      <w:marLeft w:val="0"/>
      <w:marRight w:val="0"/>
      <w:marTop w:val="0"/>
      <w:marBottom w:val="0"/>
      <w:divBdr>
        <w:top w:val="none" w:sz="0" w:space="0" w:color="auto"/>
        <w:left w:val="none" w:sz="0" w:space="0" w:color="auto"/>
        <w:bottom w:val="none" w:sz="0" w:space="0" w:color="auto"/>
        <w:right w:val="none" w:sz="0" w:space="0" w:color="auto"/>
      </w:divBdr>
    </w:div>
    <w:div w:id="2103917033">
      <w:bodyDiv w:val="1"/>
      <w:marLeft w:val="0"/>
      <w:marRight w:val="0"/>
      <w:marTop w:val="0"/>
      <w:marBottom w:val="0"/>
      <w:divBdr>
        <w:top w:val="none" w:sz="0" w:space="0" w:color="auto"/>
        <w:left w:val="none" w:sz="0" w:space="0" w:color="auto"/>
        <w:bottom w:val="none" w:sz="0" w:space="0" w:color="auto"/>
        <w:right w:val="none" w:sz="0" w:space="0" w:color="auto"/>
      </w:divBdr>
      <w:divsChild>
        <w:div w:id="1708293769">
          <w:marLeft w:val="0"/>
          <w:marRight w:val="0"/>
          <w:marTop w:val="0"/>
          <w:marBottom w:val="0"/>
          <w:divBdr>
            <w:top w:val="single" w:sz="2" w:space="0" w:color="D9D9E3"/>
            <w:left w:val="single" w:sz="2" w:space="0" w:color="D9D9E3"/>
            <w:bottom w:val="single" w:sz="2" w:space="0" w:color="D9D9E3"/>
            <w:right w:val="single" w:sz="2" w:space="0" w:color="D9D9E3"/>
          </w:divBdr>
          <w:divsChild>
            <w:div w:id="135418234">
              <w:marLeft w:val="0"/>
              <w:marRight w:val="0"/>
              <w:marTop w:val="0"/>
              <w:marBottom w:val="0"/>
              <w:divBdr>
                <w:top w:val="single" w:sz="2" w:space="0" w:color="D9D9E3"/>
                <w:left w:val="single" w:sz="2" w:space="0" w:color="D9D9E3"/>
                <w:bottom w:val="single" w:sz="2" w:space="0" w:color="D9D9E3"/>
                <w:right w:val="single" w:sz="2" w:space="0" w:color="D9D9E3"/>
              </w:divBdr>
              <w:divsChild>
                <w:div w:id="880094028">
                  <w:marLeft w:val="0"/>
                  <w:marRight w:val="0"/>
                  <w:marTop w:val="0"/>
                  <w:marBottom w:val="0"/>
                  <w:divBdr>
                    <w:top w:val="single" w:sz="2" w:space="0" w:color="D9D9E3"/>
                    <w:left w:val="single" w:sz="2" w:space="0" w:color="D9D9E3"/>
                    <w:bottom w:val="single" w:sz="2" w:space="0" w:color="D9D9E3"/>
                    <w:right w:val="single" w:sz="2" w:space="0" w:color="D9D9E3"/>
                  </w:divBdr>
                  <w:divsChild>
                    <w:div w:id="1143084375">
                      <w:marLeft w:val="0"/>
                      <w:marRight w:val="0"/>
                      <w:marTop w:val="0"/>
                      <w:marBottom w:val="0"/>
                      <w:divBdr>
                        <w:top w:val="single" w:sz="2" w:space="0" w:color="D9D9E3"/>
                        <w:left w:val="single" w:sz="2" w:space="0" w:color="D9D9E3"/>
                        <w:bottom w:val="single" w:sz="2" w:space="0" w:color="D9D9E3"/>
                        <w:right w:val="single" w:sz="2" w:space="0" w:color="D9D9E3"/>
                      </w:divBdr>
                      <w:divsChild>
                        <w:div w:id="853689821">
                          <w:marLeft w:val="0"/>
                          <w:marRight w:val="0"/>
                          <w:marTop w:val="0"/>
                          <w:marBottom w:val="0"/>
                          <w:divBdr>
                            <w:top w:val="single" w:sz="2" w:space="0" w:color="auto"/>
                            <w:left w:val="single" w:sz="2" w:space="0" w:color="auto"/>
                            <w:bottom w:val="single" w:sz="6" w:space="0" w:color="auto"/>
                            <w:right w:val="single" w:sz="2" w:space="0" w:color="auto"/>
                          </w:divBdr>
                          <w:divsChild>
                            <w:div w:id="23666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289820">
                                  <w:marLeft w:val="0"/>
                                  <w:marRight w:val="0"/>
                                  <w:marTop w:val="0"/>
                                  <w:marBottom w:val="0"/>
                                  <w:divBdr>
                                    <w:top w:val="single" w:sz="2" w:space="0" w:color="D9D9E3"/>
                                    <w:left w:val="single" w:sz="2" w:space="0" w:color="D9D9E3"/>
                                    <w:bottom w:val="single" w:sz="2" w:space="0" w:color="D9D9E3"/>
                                    <w:right w:val="single" w:sz="2" w:space="0" w:color="D9D9E3"/>
                                  </w:divBdr>
                                  <w:divsChild>
                                    <w:div w:id="1132670465">
                                      <w:marLeft w:val="0"/>
                                      <w:marRight w:val="0"/>
                                      <w:marTop w:val="0"/>
                                      <w:marBottom w:val="0"/>
                                      <w:divBdr>
                                        <w:top w:val="single" w:sz="2" w:space="0" w:color="D9D9E3"/>
                                        <w:left w:val="single" w:sz="2" w:space="0" w:color="D9D9E3"/>
                                        <w:bottom w:val="single" w:sz="2" w:space="0" w:color="D9D9E3"/>
                                        <w:right w:val="single" w:sz="2" w:space="0" w:color="D9D9E3"/>
                                      </w:divBdr>
                                      <w:divsChild>
                                        <w:div w:id="492263976">
                                          <w:marLeft w:val="0"/>
                                          <w:marRight w:val="0"/>
                                          <w:marTop w:val="0"/>
                                          <w:marBottom w:val="0"/>
                                          <w:divBdr>
                                            <w:top w:val="single" w:sz="2" w:space="0" w:color="D9D9E3"/>
                                            <w:left w:val="single" w:sz="2" w:space="0" w:color="D9D9E3"/>
                                            <w:bottom w:val="single" w:sz="2" w:space="0" w:color="D9D9E3"/>
                                            <w:right w:val="single" w:sz="2" w:space="0" w:color="D9D9E3"/>
                                          </w:divBdr>
                                          <w:divsChild>
                                            <w:div w:id="170801043">
                                              <w:marLeft w:val="0"/>
                                              <w:marRight w:val="0"/>
                                              <w:marTop w:val="0"/>
                                              <w:marBottom w:val="0"/>
                                              <w:divBdr>
                                                <w:top w:val="single" w:sz="2" w:space="0" w:color="D9D9E3"/>
                                                <w:left w:val="single" w:sz="2" w:space="0" w:color="D9D9E3"/>
                                                <w:bottom w:val="single" w:sz="2" w:space="0" w:color="D9D9E3"/>
                                                <w:right w:val="single" w:sz="2" w:space="0" w:color="D9D9E3"/>
                                              </w:divBdr>
                                              <w:divsChild>
                                                <w:div w:id="1482312546">
                                                  <w:marLeft w:val="0"/>
                                                  <w:marRight w:val="0"/>
                                                  <w:marTop w:val="0"/>
                                                  <w:marBottom w:val="0"/>
                                                  <w:divBdr>
                                                    <w:top w:val="single" w:sz="2" w:space="0" w:color="D9D9E3"/>
                                                    <w:left w:val="single" w:sz="2" w:space="0" w:color="D9D9E3"/>
                                                    <w:bottom w:val="single" w:sz="2" w:space="0" w:color="D9D9E3"/>
                                                    <w:right w:val="single" w:sz="2" w:space="0" w:color="D9D9E3"/>
                                                  </w:divBdr>
                                                  <w:divsChild>
                                                    <w:div w:id="90009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27547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spedaleuniverona.it/ecm/home/l-azienda/organizzazione/organigramma-aziendal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f63a1dae-6065-4059-ba51-0accfd0bed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64C5E394D7B843BEEC3F044A054FDC" ma:contentTypeVersion="8" ma:contentTypeDescription="Create a new document." ma:contentTypeScope="" ma:versionID="79cc120d16cf675855a742299910565c">
  <xsd:schema xmlns:xsd="http://www.w3.org/2001/XMLSchema" xmlns:xs="http://www.w3.org/2001/XMLSchema" xmlns:p="http://schemas.microsoft.com/office/2006/metadata/properties" xmlns:ns3="f63a1dae-6065-4059-ba51-0accfd0bed35" xmlns:ns4="b2ebfc7c-f125-4942-86f7-dcc425019b4c" targetNamespace="http://schemas.microsoft.com/office/2006/metadata/properties" ma:root="true" ma:fieldsID="57b0ac8773efef55c429f8378a344f04" ns3:_="" ns4:_="">
    <xsd:import namespace="f63a1dae-6065-4059-ba51-0accfd0bed35"/>
    <xsd:import namespace="b2ebfc7c-f125-4942-86f7-dcc425019b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a1dae-6065-4059-ba51-0accfd0be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ebfc7c-f125-4942-86f7-dcc425019b4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99CF02-7478-4CCA-9011-01DFB3F69796}">
  <ds:schemaRefs>
    <ds:schemaRef ds:uri="http://schemas.microsoft.com/office/2006/metadata/properties"/>
    <ds:schemaRef ds:uri="http://schemas.microsoft.com/office/infopath/2007/PartnerControls"/>
    <ds:schemaRef ds:uri="f63a1dae-6065-4059-ba51-0accfd0bed35"/>
  </ds:schemaRefs>
</ds:datastoreItem>
</file>

<file path=customXml/itemProps3.xml><?xml version="1.0" encoding="utf-8"?>
<ds:datastoreItem xmlns:ds="http://schemas.openxmlformats.org/officeDocument/2006/customXml" ds:itemID="{D9C4AEAF-B23A-4C71-B254-FF2B5B17E7C2}">
  <ds:schemaRefs>
    <ds:schemaRef ds:uri="http://schemas.microsoft.com/sharepoint/v3/contenttype/forms"/>
  </ds:schemaRefs>
</ds:datastoreItem>
</file>

<file path=customXml/itemProps4.xml><?xml version="1.0" encoding="utf-8"?>
<ds:datastoreItem xmlns:ds="http://schemas.openxmlformats.org/officeDocument/2006/customXml" ds:itemID="{9E25790E-82B8-4D86-B7A1-7DD0679C2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a1dae-6065-4059-ba51-0accfd0bed35"/>
    <ds:schemaRef ds:uri="b2ebfc7c-f125-4942-86f7-dcc425019b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1703</Words>
  <Characters>9710</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FRANCESCA PIA GERVASI</dc:creator>
  <cp:lastModifiedBy>FLAVIA RICCO</cp:lastModifiedBy>
  <cp:revision>6</cp:revision>
  <cp:lastPrinted>2023-02-18T15:50:00Z</cp:lastPrinted>
  <dcterms:created xsi:type="dcterms:W3CDTF">2023-10-12T13:41:00Z</dcterms:created>
  <dcterms:modified xsi:type="dcterms:W3CDTF">2023-10-15T14:41:00Z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0x010100BD64C5E394D7B843BEEC3F044A054FDC</vt:lpwstr>
  </property>
</Properties>
</file>