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>Menú principal, modificaciones al abrir la ventana y botón de retorno</w:t>
      </w:r>
      <w:bookmarkStart w:id="2" w:name="_GoBack"/>
      <w:bookmarkEnd w:id="2"/>
      <w:r w:rsidR="001F3E78">
        <w:t xml:space="preserve">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AA7DC8" w:rsidRPr="00EF6493" w:rsidRDefault="00AA7DC8" w:rsidP="00EF6493"/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1F3E78"/>
    <w:rsid w:val="00362292"/>
    <w:rsid w:val="00363B7D"/>
    <w:rsid w:val="00454ACC"/>
    <w:rsid w:val="004B05AC"/>
    <w:rsid w:val="00577772"/>
    <w:rsid w:val="00594F09"/>
    <w:rsid w:val="008962EA"/>
    <w:rsid w:val="009670C0"/>
    <w:rsid w:val="00A06EF2"/>
    <w:rsid w:val="00AA7DC8"/>
    <w:rsid w:val="00DB1446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7100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9</cp:revision>
  <dcterms:created xsi:type="dcterms:W3CDTF">2018-05-25T05:10:00Z</dcterms:created>
  <dcterms:modified xsi:type="dcterms:W3CDTF">2018-05-27T02:01:00Z</dcterms:modified>
</cp:coreProperties>
</file>