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AEB11" w14:textId="77777777" w:rsidR="00972BF3" w:rsidRPr="00021283" w:rsidRDefault="00972BF3" w:rsidP="00972BF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Πρόλογος</w:t>
      </w:r>
    </w:p>
    <w:p w14:paraId="75E8B7E6"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«Κατανοώντας τις αλλαγές στην οικονομία και την τεχνολογία»,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xml:space="preserve"> και Ιωάννα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μέλη του Εργαστηρίου Επιστημονικών Δεδομένων του Πολυτεχνείου Κρήτης — στοιχεία τα οποία αντικατοπτρίζουν την επιστημονική και εφαρμοσμένη προσέγγιση της μελέτης.</w:t>
      </w:r>
    </w:p>
    <w:p w14:paraId="7BE3F2C1"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 μεταξύ άλλων, την άνοδο των πρακτόρων ΤΝ και των συστημάτων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ΤΝ, τον ρόλο των αυτόνομων μηχανών στην παραγωγική δομή, αλλά και την πολιτική οικονομία της συσσώρευσηςχρέους, τα οποία συνθέτουν μια συνολική αφήγηση για τις αλληλεπιδράσεις τεχνολογίας και οικονομίας.</w:t>
      </w:r>
    </w:p>
    <w:p w14:paraId="72E4CE38" w14:textId="77777777" w:rsidR="00972BF3" w:rsidRPr="00021283" w:rsidRDefault="00972BF3" w:rsidP="00972BF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ΤΝ — όπου τα μοντέλα δεν περιορίζονται στην παραγωγή πληροφορίας αλλά μαθαίνουν να επιλύουν καινούργια, μη προδιαγεγραμμένα προβλήματα, μια αλλαγή η οποία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4EC84124"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κυβερνητική αξιοπιστία, ζήτημα κρίσιμο για την αναλυτική και πολιτική ατζέντα των επομένων δεκαετιών.</w:t>
      </w:r>
    </w:p>
    <w:p w14:paraId="7377D339"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w:t>
      </w:r>
      <w:proofErr w:type="spellStart"/>
      <w:r w:rsidRPr="00021283">
        <w:rPr>
          <w:rFonts w:asciiTheme="minorHAnsi" w:hAnsiTheme="minorHAnsi" w:cstheme="minorHAnsi"/>
          <w:color w:val="000000"/>
        </w:rPr>
        <w:t>επανεξισορρόπηση</w:t>
      </w:r>
      <w:proofErr w:type="spellEnd"/>
      <w:r w:rsidRPr="00021283">
        <w:rPr>
          <w:rFonts w:asciiTheme="minorHAnsi" w:hAnsiTheme="minorHAnsi" w:cstheme="minorHAnsi"/>
          <w:color w:val="000000"/>
        </w:rPr>
        <w:t xml:space="preserve"> των σφαιρών επιρροής, προσθέτουν μια ουσιαστική διάσταση στην κατανόηση του πώς οι γεωγραφικές αλλαγές και οι τεχνολογικές δυνατότητες </w:t>
      </w:r>
      <w:proofErr w:type="spellStart"/>
      <w:r w:rsidRPr="00021283">
        <w:rPr>
          <w:rFonts w:asciiTheme="minorHAnsi" w:hAnsiTheme="minorHAnsi" w:cstheme="minorHAnsi"/>
          <w:color w:val="000000"/>
        </w:rPr>
        <w:t>συνεξελίσσονται</w:t>
      </w:r>
      <w:proofErr w:type="spellEnd"/>
      <w:r w:rsidRPr="00021283">
        <w:rPr>
          <w:rFonts w:asciiTheme="minorHAnsi" w:hAnsiTheme="minorHAnsi" w:cstheme="minorHAnsi"/>
          <w:color w:val="000000"/>
        </w:rPr>
        <w:t>.</w:t>
      </w:r>
    </w:p>
    <w:p w14:paraId="56EF270B"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Μεθοδολογικά, οι συγγραφείς ενσωματώνουν ανάλυση δεδομένων, εμπειρικές εστίες και θεωρητική τεκμηρίωση. Η προσέγγιση συνδυάζει ποσοτικές εκτιμήσεις με </w:t>
      </w:r>
      <w:r w:rsidRPr="00021283">
        <w:rPr>
          <w:rFonts w:asciiTheme="minorHAnsi" w:hAnsiTheme="minorHAnsi" w:cstheme="minorHAnsi"/>
          <w:color w:val="000000"/>
        </w:rPr>
        <w:lastRenderedPageBreak/>
        <w:t>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(διαμορφωτές πολιτικής, επιχειρηματίες, συμβούλους επιχειρήσεων). Αυτό το μείγμα είναι απαραίτητο όταν οι αποφάσεις πρέπει να λάβουν υπόψη ταυτόχρονα τεχνολογικές, οικονομικές και γεωπολιτικές παραμέτρους.</w:t>
      </w:r>
    </w:p>
    <w:p w14:paraId="2FB9BC38"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Θα θέλαμε επίσης να υπογραμμίσουμε τον χαρακτήρα του βιβλίου ως πρόσκλησης σε διάλογο. Οι συγγραφείς δεν ισχυρίζονται ότι κατέχουν τις μοναδικές απαντήσεις.  Αντιθέτως, προσφέρουν εργαλεία και επιχειρήματα για να </w:t>
      </w:r>
      <w:proofErr w:type="spellStart"/>
      <w:r w:rsidRPr="00021283">
        <w:rPr>
          <w:rFonts w:asciiTheme="minorHAnsi" w:hAnsiTheme="minorHAnsi" w:cstheme="minorHAnsi"/>
          <w:color w:val="000000"/>
        </w:rPr>
        <w:t>ανασχεθεί</w:t>
      </w:r>
      <w:proofErr w:type="spellEnd"/>
      <w:r w:rsidRPr="00021283">
        <w:rPr>
          <w:rFonts w:asciiTheme="minorHAnsi" w:hAnsiTheme="minorHAnsi" w:cstheme="minorHAnsi"/>
          <w:color w:val="000000"/>
        </w:rPr>
        <w:t xml:space="preserve">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0376876A"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7535A387"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25CF70D3" w14:textId="77777777" w:rsidR="00972BF3" w:rsidRPr="00021283" w:rsidRDefault="00972BF3" w:rsidP="00972BF3">
      <w:pPr>
        <w:pStyle w:val="Web"/>
        <w:spacing w:after="120" w:afterAutospacing="0" w:line="280" w:lineRule="exact"/>
        <w:rPr>
          <w:rFonts w:asciiTheme="minorHAnsi" w:hAnsiTheme="minorHAnsi" w:cstheme="minorHAnsi"/>
          <w:color w:val="000000"/>
        </w:rPr>
      </w:pPr>
    </w:p>
    <w:p w14:paraId="22280F05" w14:textId="77777777" w:rsidR="00972BF3" w:rsidRPr="00021283" w:rsidRDefault="00972BF3" w:rsidP="00972BF3">
      <w:pPr>
        <w:spacing w:after="120" w:line="280" w:lineRule="exact"/>
        <w:rPr>
          <w:rFonts w:cstheme="minorHAnsi"/>
        </w:rPr>
      </w:pPr>
      <w:r w:rsidRPr="00021283">
        <w:rPr>
          <w:rFonts w:cstheme="minorHAnsi"/>
        </w:rPr>
        <w:br w:type="page"/>
      </w:r>
    </w:p>
    <w:p w14:paraId="75D4E76A" w14:textId="77777777" w:rsidR="00972BF3" w:rsidRPr="00021283" w:rsidRDefault="00972BF3" w:rsidP="00972BF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03BEBAF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w:t>
      </w:r>
    </w:p>
    <w:p w14:paraId="4717F132"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Ιωάννα </w:t>
      </w: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Διδάσκουσα </w:t>
      </w:r>
    </w:p>
    <w:p w14:paraId="7C8CE5F9"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5F875B" w14:textId="77777777" w:rsidR="00972BF3" w:rsidRPr="00021283" w:rsidRDefault="00972BF3" w:rsidP="00972BF3">
      <w:pPr>
        <w:spacing w:after="120" w:line="280" w:lineRule="exact"/>
        <w:jc w:val="center"/>
        <w:rPr>
          <w:rFonts w:cstheme="minorHAnsi"/>
        </w:rPr>
      </w:pPr>
    </w:p>
    <w:p w14:paraId="1FD87851"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4E8C6F20"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7C900533" w14:textId="77777777" w:rsidR="00972BF3" w:rsidRPr="00021283" w:rsidRDefault="00972BF3" w:rsidP="00972BF3">
      <w:pPr>
        <w:spacing w:after="120" w:line="280" w:lineRule="exact"/>
        <w:rPr>
          <w:rFonts w:cstheme="minorHAnsi"/>
        </w:rPr>
      </w:pPr>
    </w:p>
    <w:p w14:paraId="3C2468EB"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5BD9CEB8"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4DDC5065"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18050D95" w14:textId="77777777" w:rsidR="00972BF3" w:rsidRPr="00021283" w:rsidRDefault="00972BF3" w:rsidP="00972BF3">
      <w:pPr>
        <w:spacing w:after="120" w:line="280" w:lineRule="exact"/>
        <w:rPr>
          <w:rFonts w:cstheme="minorHAnsi"/>
        </w:rPr>
      </w:pPr>
    </w:p>
    <w:p w14:paraId="14E6CD45"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 xml:space="preserve">2. Παραπληροφόρηση, </w:t>
      </w:r>
      <w:proofErr w:type="spellStart"/>
      <w:r w:rsidRPr="00021283">
        <w:rPr>
          <w:rFonts w:cstheme="minorHAnsi"/>
          <w:b/>
          <w:bCs/>
          <w:color w:val="000000"/>
        </w:rPr>
        <w:t>fake</w:t>
      </w:r>
      <w:proofErr w:type="spellEnd"/>
      <w:r w:rsidRPr="00021283">
        <w:rPr>
          <w:rFonts w:cstheme="minorHAnsi"/>
          <w:b/>
          <w:bCs/>
          <w:color w:val="000000"/>
        </w:rPr>
        <w:t xml:space="preserve"> </w:t>
      </w:r>
      <w:proofErr w:type="spellStart"/>
      <w:r w:rsidRPr="00021283">
        <w:rPr>
          <w:rFonts w:cstheme="minorHAnsi"/>
          <w:b/>
          <w:bCs/>
          <w:color w:val="000000"/>
        </w:rPr>
        <w:t>news</w:t>
      </w:r>
      <w:proofErr w:type="spellEnd"/>
      <w:r w:rsidRPr="00021283">
        <w:rPr>
          <w:rFonts w:cstheme="minorHAnsi"/>
          <w:b/>
          <w:bCs/>
          <w:color w:val="000000"/>
        </w:rPr>
        <w:t xml:space="preserve"> και νέες τεχνολογίες</w:t>
      </w:r>
    </w:p>
    <w:p w14:paraId="755D961F"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22551D19"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proofErr w:type="spellStart"/>
      <w:r w:rsidRPr="00021283">
        <w:rPr>
          <w:rFonts w:eastAsia="Times New Roman" w:cstheme="minorHAnsi"/>
          <w:i/>
          <w:iCs/>
          <w:color w:val="000000"/>
        </w:rPr>
        <w:t>fake</w:t>
      </w:r>
      <w:proofErr w:type="spellEnd"/>
      <w:r w:rsidRPr="00021283">
        <w:rPr>
          <w:rFonts w:eastAsia="Times New Roman" w:cstheme="minorHAnsi"/>
          <w:i/>
          <w:iCs/>
          <w:color w:val="000000"/>
        </w:rPr>
        <w:t xml:space="preserve"> </w:t>
      </w:r>
      <w:proofErr w:type="spellStart"/>
      <w:r w:rsidRPr="00021283">
        <w:rPr>
          <w:rFonts w:eastAsia="Times New Roman" w:cstheme="minorHAnsi"/>
          <w:i/>
          <w:iCs/>
          <w:color w:val="000000"/>
        </w:rPr>
        <w:t>news</w:t>
      </w:r>
      <w:proofErr w:type="spellEnd"/>
      <w:r w:rsidRPr="00021283">
        <w:rPr>
          <w:rFonts w:cstheme="minorHAnsi"/>
          <w:color w:val="000000"/>
        </w:rPr>
        <w:t>) ή παραποιημένα δεδομένα. Όπως σημειώνει ο</w:t>
      </w:r>
      <w:r w:rsidRPr="00021283">
        <w:rPr>
          <w:rFonts w:eastAsia="Times New Roman" w:cstheme="minorHAnsi"/>
          <w:color w:val="000000"/>
        </w:rPr>
        <w:t> </w:t>
      </w:r>
      <w:proofErr w:type="spellStart"/>
      <w:r w:rsidRPr="00021283">
        <w:rPr>
          <w:rFonts w:eastAsia="Times New Roman" w:cstheme="minorHAnsi"/>
          <w:b/>
          <w:bCs/>
          <w:color w:val="000000"/>
        </w:rPr>
        <w:t>Cass</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Sunstein</w:t>
      </w:r>
      <w:proofErr w:type="spellEnd"/>
      <w:r w:rsidRPr="00021283">
        <w:rPr>
          <w:rFonts w:eastAsia="Times New Roman" w:cstheme="minorHAnsi"/>
          <w:color w:val="000000"/>
        </w:rPr>
        <w:t> </w:t>
      </w:r>
      <w:r w:rsidRPr="00021283">
        <w:rPr>
          <w:rFonts w:cstheme="minorHAnsi"/>
          <w:color w:val="000000"/>
        </w:rPr>
        <w:t xml:space="preserve">(2017), τα ψηφιακά «φίλτρα» και οι </w:t>
      </w:r>
      <w:r w:rsidRPr="00021283">
        <w:rPr>
          <w:rFonts w:cstheme="minorHAnsi"/>
          <w:color w:val="000000"/>
        </w:rPr>
        <w:lastRenderedPageBreak/>
        <w:t xml:space="preserve">αλγόριθμοι δημιουργούν «θαλάμους </w:t>
      </w:r>
      <w:proofErr w:type="spellStart"/>
      <w:r w:rsidRPr="00021283">
        <w:rPr>
          <w:rFonts w:cstheme="minorHAnsi"/>
          <w:color w:val="000000"/>
        </w:rPr>
        <w:t>ηχούς</w:t>
      </w:r>
      <w:proofErr w:type="spellEnd"/>
      <w:r w:rsidRPr="00021283">
        <w:rPr>
          <w:rFonts w:cstheme="minorHAnsi"/>
          <w:color w:val="000000"/>
        </w:rPr>
        <w:t>» (</w:t>
      </w:r>
      <w:proofErr w:type="spellStart"/>
      <w:r w:rsidRPr="00021283">
        <w:rPr>
          <w:rFonts w:cstheme="minorHAnsi"/>
          <w:color w:val="000000"/>
        </w:rPr>
        <w:t>echo</w:t>
      </w:r>
      <w:proofErr w:type="spellEnd"/>
      <w:r w:rsidRPr="00021283">
        <w:rPr>
          <w:rFonts w:cstheme="minorHAnsi"/>
          <w:color w:val="000000"/>
        </w:rPr>
        <w:t xml:space="preserve"> </w:t>
      </w:r>
      <w:proofErr w:type="spellStart"/>
      <w:r w:rsidRPr="00021283">
        <w:rPr>
          <w:rFonts w:cstheme="minorHAnsi"/>
          <w:color w:val="000000"/>
        </w:rPr>
        <w:t>chambers</w:t>
      </w:r>
      <w:proofErr w:type="spellEnd"/>
      <w:r w:rsidRPr="00021283">
        <w:rPr>
          <w:rFonts w:cstheme="minorHAnsi"/>
          <w:color w:val="000000"/>
        </w:rPr>
        <w:t>), όπου οι πολίτες επιβεβαιώνουν συνεχώς τις προκαταλήψεις τους αντί να έρχονται σε επαφή με αντικρουόμενες απόψεις.</w:t>
      </w:r>
    </w:p>
    <w:p w14:paraId="364A090C"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5149D757" w14:textId="77777777" w:rsidR="00972BF3" w:rsidRPr="00021283" w:rsidRDefault="00972BF3" w:rsidP="00972BF3">
      <w:pPr>
        <w:spacing w:after="120" w:line="280" w:lineRule="exact"/>
        <w:rPr>
          <w:rFonts w:cstheme="minorHAnsi"/>
        </w:rPr>
      </w:pPr>
    </w:p>
    <w:p w14:paraId="18D71779"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EAC41E5"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168A5DE"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proofErr w:type="spellStart"/>
      <w:r w:rsidRPr="00021283">
        <w:rPr>
          <w:rFonts w:eastAsia="Times New Roman" w:cstheme="minorHAnsi"/>
          <w:b/>
          <w:bCs/>
          <w:color w:val="000000"/>
        </w:rPr>
        <w:t>Τοκβίλ</w:t>
      </w:r>
      <w:proofErr w:type="spellEnd"/>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26AFE78D" w14:textId="77777777" w:rsidR="00972BF3" w:rsidRPr="00021283" w:rsidRDefault="00972BF3" w:rsidP="00972BF3">
      <w:pPr>
        <w:spacing w:after="120" w:line="280" w:lineRule="exact"/>
        <w:rPr>
          <w:rFonts w:cstheme="minorHAnsi"/>
        </w:rPr>
      </w:pPr>
    </w:p>
    <w:p w14:paraId="4552E504"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182892CD"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67947113"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 xml:space="preserve">τον δημαγωγό </w:t>
      </w:r>
      <w:proofErr w:type="spellStart"/>
      <w:r w:rsidRPr="00021283">
        <w:rPr>
          <w:rFonts w:cstheme="minorHAnsi"/>
          <w:color w:val="000000"/>
        </w:rPr>
        <w:t>Κλέωνα</w:t>
      </w:r>
      <w:proofErr w:type="spellEnd"/>
      <w:r w:rsidRPr="00021283">
        <w:rPr>
          <w:rFonts w:cstheme="minorHAnsi"/>
          <w:color w:val="000000"/>
        </w:rPr>
        <w:t>, που κολάκευε τον λαό για να επιβληθεί.</w:t>
      </w:r>
    </w:p>
    <w:p w14:paraId="44C2E55B"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03E5ACC7"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 xml:space="preserve">Στη σύγχρονη εποχή, η άνοδος </w:t>
      </w:r>
      <w:proofErr w:type="spellStart"/>
      <w:r w:rsidRPr="00021283">
        <w:rPr>
          <w:rFonts w:cstheme="minorHAnsi"/>
          <w:color w:val="000000"/>
        </w:rPr>
        <w:t>λαϊκιστικών</w:t>
      </w:r>
      <w:proofErr w:type="spellEnd"/>
      <w:r w:rsidRPr="00021283">
        <w:rPr>
          <w:rFonts w:cstheme="minorHAnsi"/>
          <w:color w:val="000000"/>
        </w:rPr>
        <w:t xml:space="preserve"> κινημάτων σε Ευρώπη και Αμερική συνδέεται άμεσα με τη διάδοση ψευδών ειδήσεων και με την έλλειψη πολιτικής παιδείας.</w:t>
      </w:r>
    </w:p>
    <w:p w14:paraId="1D22042B" w14:textId="77777777" w:rsidR="00972BF3" w:rsidRPr="00021283" w:rsidRDefault="00972BF3" w:rsidP="00972BF3">
      <w:pPr>
        <w:spacing w:after="120" w:line="280" w:lineRule="exact"/>
        <w:rPr>
          <w:rFonts w:cstheme="minorHAnsi"/>
        </w:rPr>
      </w:pPr>
    </w:p>
    <w:p w14:paraId="3D06B01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449E9E0D" w14:textId="77777777" w:rsidR="00972BF3" w:rsidRPr="00021283" w:rsidRDefault="00972BF3" w:rsidP="00972BF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proofErr w:type="spellStart"/>
      <w:r w:rsidRPr="00021283">
        <w:rPr>
          <w:rFonts w:eastAsia="Times New Roman" w:cstheme="minorHAnsi"/>
          <w:b/>
          <w:bCs/>
          <w:color w:val="000000"/>
        </w:rPr>
        <w:t>John</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Dewey</w:t>
      </w:r>
      <w:proofErr w:type="spellEnd"/>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την κριτική σκέψη, διδάσκει ιστορία, θεσμούς και μεθοδολογία ελέγχου της πληροφορίας</w:t>
      </w:r>
      <w:r>
        <w:rPr>
          <w:rFonts w:cstheme="minorHAnsi"/>
          <w:color w:val="000000" w:themeColor="text1"/>
        </w:rPr>
        <w:t xml:space="preserve"> παράγει</w:t>
      </w:r>
      <w:r w:rsidRPr="00021283">
        <w:rPr>
          <w:rFonts w:cstheme="minorHAnsi"/>
          <w:color w:val="000000" w:themeColor="text1"/>
        </w:rPr>
        <w:t xml:space="preserve"> πολίτες ανθεκτικούς στη δημαγωγία.</w:t>
      </w:r>
    </w:p>
    <w:p w14:paraId="142232F0"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lastRenderedPageBreak/>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7F08EF56" w14:textId="77777777" w:rsidR="00972BF3" w:rsidRPr="00021283" w:rsidRDefault="00972BF3" w:rsidP="00972BF3">
      <w:pPr>
        <w:spacing w:after="120" w:line="280" w:lineRule="exact"/>
        <w:rPr>
          <w:rFonts w:cstheme="minorHAnsi"/>
        </w:rPr>
      </w:pPr>
    </w:p>
    <w:p w14:paraId="14D2A165"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6F864993"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proofErr w:type="spellStart"/>
      <w:r w:rsidRPr="00021283">
        <w:rPr>
          <w:rFonts w:eastAsia="Times New Roman" w:cstheme="minorHAnsi"/>
          <w:b/>
          <w:bCs/>
          <w:color w:val="000000"/>
        </w:rPr>
        <w:t>Habermas</w:t>
      </w:r>
      <w:proofErr w:type="spellEnd"/>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0DC17ADA"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5292A6C8" w14:textId="77777777" w:rsidR="00972BF3" w:rsidRPr="00021283" w:rsidRDefault="00972BF3" w:rsidP="00972BF3">
      <w:pPr>
        <w:spacing w:after="120" w:line="280" w:lineRule="exact"/>
        <w:rPr>
          <w:rFonts w:cstheme="minorHAnsi"/>
        </w:rPr>
      </w:pPr>
    </w:p>
    <w:p w14:paraId="5F15193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4775A65A"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 xml:space="preserve">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w:t>
      </w:r>
      <w:proofErr w:type="spellStart"/>
      <w:r w:rsidRPr="00021283">
        <w:rPr>
          <w:rFonts w:cstheme="minorHAnsi"/>
          <w:color w:val="000000"/>
        </w:rPr>
        <w:t>απαξιωμένες</w:t>
      </w:r>
      <w:proofErr w:type="spellEnd"/>
      <w:r w:rsidRPr="00021283">
        <w:rPr>
          <w:rFonts w:cstheme="minorHAnsi"/>
          <w:color w:val="000000"/>
        </w:rPr>
        <w:t>, η άγνοια κυριαρχεί.</w:t>
      </w:r>
    </w:p>
    <w:p w14:paraId="077BB433" w14:textId="77777777" w:rsidR="00972BF3" w:rsidRPr="00021283" w:rsidRDefault="00972BF3" w:rsidP="00972BF3">
      <w:pPr>
        <w:spacing w:after="120" w:line="280" w:lineRule="exact"/>
        <w:rPr>
          <w:rFonts w:cstheme="minorHAnsi"/>
        </w:rPr>
      </w:pPr>
    </w:p>
    <w:p w14:paraId="2FBCB26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75155496" w14:textId="77777777" w:rsidR="00972BF3" w:rsidRPr="00021283" w:rsidRDefault="00972BF3" w:rsidP="00972BF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4E5AF4A7" w14:textId="77777777" w:rsidR="00972BF3" w:rsidRPr="00021283" w:rsidRDefault="00972BF3" w:rsidP="00972BF3">
      <w:pPr>
        <w:spacing w:after="120" w:line="280" w:lineRule="exact"/>
        <w:rPr>
          <w:rFonts w:cstheme="minorHAnsi"/>
        </w:rPr>
      </w:pPr>
    </w:p>
    <w:p w14:paraId="126895BE"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51456327" w14:textId="77777777" w:rsidR="00972BF3" w:rsidRPr="00021283" w:rsidRDefault="00972BF3" w:rsidP="00972BF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6DF9B3CB"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F7370C7"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ABA49DA"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47AFF594"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lastRenderedPageBreak/>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446D103F" w14:textId="77777777" w:rsidR="00972BF3" w:rsidRPr="00021283" w:rsidRDefault="00972BF3" w:rsidP="00972BF3">
      <w:pPr>
        <w:spacing w:after="120" w:line="280" w:lineRule="exact"/>
        <w:rPr>
          <w:rFonts w:cstheme="minorHAnsi"/>
        </w:rPr>
      </w:pPr>
    </w:p>
    <w:p w14:paraId="271526CB" w14:textId="77777777" w:rsidR="00972BF3" w:rsidRPr="00021283" w:rsidRDefault="00972BF3" w:rsidP="00972BF3">
      <w:pPr>
        <w:spacing w:after="120" w:line="280" w:lineRule="exact"/>
        <w:rPr>
          <w:rFonts w:cstheme="minorHAnsi"/>
          <w:color w:val="000000" w:themeColor="text1"/>
        </w:rPr>
      </w:pPr>
    </w:p>
    <w:p w14:paraId="717DEE6B" w14:textId="77777777" w:rsidR="00972BF3" w:rsidRPr="00021283" w:rsidRDefault="00972BF3" w:rsidP="00972BF3">
      <w:pPr>
        <w:spacing w:after="120" w:line="280" w:lineRule="exact"/>
        <w:rPr>
          <w:rFonts w:cstheme="minorHAnsi"/>
          <w:color w:val="000000" w:themeColor="text1"/>
        </w:rPr>
      </w:pPr>
    </w:p>
    <w:p w14:paraId="07307350" w14:textId="77777777" w:rsidR="00972BF3" w:rsidRPr="00021283" w:rsidRDefault="00972BF3" w:rsidP="00972BF3">
      <w:pPr>
        <w:spacing w:after="120" w:line="280" w:lineRule="exact"/>
        <w:rPr>
          <w:rFonts w:cstheme="minorHAnsi"/>
          <w:color w:val="000000" w:themeColor="text1"/>
        </w:rPr>
      </w:pPr>
    </w:p>
    <w:p w14:paraId="68C48207" w14:textId="77777777" w:rsidR="00972BF3" w:rsidRPr="00021283" w:rsidRDefault="00972BF3" w:rsidP="00972BF3">
      <w:pPr>
        <w:spacing w:after="120" w:line="280" w:lineRule="exact"/>
        <w:rPr>
          <w:rFonts w:cstheme="minorHAnsi"/>
          <w:color w:val="000000" w:themeColor="text1"/>
        </w:rPr>
      </w:pPr>
    </w:p>
    <w:p w14:paraId="55BD28B3" w14:textId="77777777" w:rsidR="00972BF3" w:rsidRPr="00021283" w:rsidRDefault="00972BF3" w:rsidP="00972BF3">
      <w:pPr>
        <w:spacing w:after="120" w:line="280" w:lineRule="exact"/>
        <w:rPr>
          <w:rFonts w:cstheme="minorHAnsi"/>
          <w:color w:val="000000" w:themeColor="text1"/>
        </w:rPr>
      </w:pPr>
    </w:p>
    <w:p w14:paraId="54CF32EB" w14:textId="77777777" w:rsidR="00972BF3" w:rsidRPr="00021283" w:rsidRDefault="00972BF3" w:rsidP="00972BF3">
      <w:pPr>
        <w:spacing w:after="120" w:line="280" w:lineRule="exact"/>
        <w:jc w:val="center"/>
        <w:rPr>
          <w:rFonts w:cstheme="minorHAnsi"/>
        </w:rPr>
      </w:pPr>
      <w:r w:rsidRPr="00021283">
        <w:rPr>
          <w:rFonts w:cstheme="minorHAnsi"/>
        </w:rPr>
        <w:br w:type="page"/>
      </w:r>
    </w:p>
    <w:p w14:paraId="2BE13DAF" w14:textId="77777777" w:rsidR="00972BF3" w:rsidRPr="00021283" w:rsidRDefault="00972BF3" w:rsidP="00972BF3">
      <w:pPr>
        <w:spacing w:after="120" w:line="280" w:lineRule="exact"/>
        <w:jc w:val="center"/>
        <w:rPr>
          <w:rFonts w:cstheme="minorHAnsi"/>
        </w:rPr>
      </w:pPr>
      <w:r w:rsidRPr="00021283">
        <w:rPr>
          <w:rFonts w:cstheme="minorHAnsi"/>
        </w:rPr>
        <w:lastRenderedPageBreak/>
        <w:t xml:space="preserve">Γιατί οι ΗΠΑ θέλουν τη διώρυγα του Παναμά </w:t>
      </w:r>
    </w:p>
    <w:p w14:paraId="7B083405" w14:textId="77777777" w:rsidR="00972BF3" w:rsidRPr="00021283" w:rsidRDefault="00972BF3" w:rsidP="00972BF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w:t>
      </w:r>
    </w:p>
    <w:p w14:paraId="04C08EA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A2DEA7E" w14:textId="77777777" w:rsidR="00972BF3" w:rsidRPr="00021283" w:rsidRDefault="00972BF3" w:rsidP="00972BF3">
      <w:pPr>
        <w:spacing w:after="120" w:line="280" w:lineRule="exact"/>
        <w:rPr>
          <w:rFonts w:cstheme="minorHAnsi"/>
        </w:rPr>
      </w:pPr>
    </w:p>
    <w:bookmarkEnd w:id="0"/>
    <w:bookmarkEnd w:id="1"/>
    <w:p w14:paraId="7E89E2B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w:t>
      </w:r>
      <w:proofErr w:type="spellStart"/>
      <w:r w:rsidRPr="00021283">
        <w:rPr>
          <w:rFonts w:eastAsia="Times New Roman" w:cstheme="minorHAnsi"/>
          <w:kern w:val="0"/>
          <w:lang w:eastAsia="en-GB"/>
          <w14:ligatures w14:val="none"/>
        </w:rPr>
        <w:t>Ταϊβάν</w:t>
      </w:r>
      <w:proofErr w:type="spellEnd"/>
      <w:r w:rsidRPr="00021283">
        <w:rPr>
          <w:rFonts w:eastAsia="Times New Roman" w:cstheme="minorHAnsi"/>
          <w:kern w:val="0"/>
          <w:lang w:eastAsia="en-GB"/>
          <w14:ligatures w14:val="none"/>
        </w:rPr>
        <w:t xml:space="preserve"> σε περίπτωση εισβολής από την Κίνα, η διώρυγα και πάλι  θα είναι σημαντική για τη γρήγορη μετακίνηση του στόλου.</w:t>
      </w:r>
    </w:p>
    <w:p w14:paraId="0ACAE1B2" w14:textId="77777777" w:rsidR="00972BF3" w:rsidRPr="00021283" w:rsidRDefault="00972BF3" w:rsidP="00972BF3">
      <w:pPr>
        <w:spacing w:after="120" w:line="280" w:lineRule="exact"/>
        <w:rPr>
          <w:rFonts w:eastAsia="Times New Roman" w:cstheme="minorHAnsi"/>
          <w:kern w:val="0"/>
          <w:lang w:eastAsia="en-GB"/>
          <w14:ligatures w14:val="none"/>
        </w:rPr>
      </w:pPr>
    </w:p>
    <w:p w14:paraId="2441161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6FF98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στηνν Κολομβία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Lesseps</w:t>
      </w:r>
      <w:r w:rsidRPr="00021283">
        <w:rPr>
          <w:rFonts w:eastAsia="Times New Roman" w:cstheme="minorHAnsi"/>
          <w:kern w:val="0"/>
          <w:lang w:val="en-US" w:eastAsia="en-GB"/>
          <w14:ligatures w14:val="none"/>
        </w:rPr>
        <w:t/>
      </w:r>
      <w:r w:rsidRPr="00021283">
        <w:rPr>
          <w:rFonts w:eastAsia="Times New Roman" w:cstheme="minorHAnsi"/>
          <w:kern w:val="0"/>
          <w:lang w:eastAsia="en-GB"/>
          <w14:ligatures w14:val="none"/>
        </w:rPr>
        <w:t>, και το 1914 ολοκλήρωσαν τη διώρυγα του Παναμά.</w:t>
      </w:r>
    </w:p>
    <w:p w14:paraId="537920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8DD7A51" w14:textId="77777777" w:rsidR="00972BF3" w:rsidRPr="00021283" w:rsidRDefault="00972BF3" w:rsidP="00972BF3">
      <w:pPr>
        <w:spacing w:after="120" w:line="280" w:lineRule="exact"/>
        <w:jc w:val="both"/>
        <w:rPr>
          <w:rFonts w:cstheme="minorHAnsi"/>
        </w:rPr>
      </w:pPr>
      <w:r w:rsidRPr="00021283">
        <w:rPr>
          <w:rFonts w:cstheme="minorHAnsi"/>
        </w:rPr>
        <w:t xml:space="preserve">Από το 1914 έως το 1979 ανήκε στις ΗΠΑ, μέχρι το 2000 ελεγχόταν και από την κυβέρνηση του Παναμά και από το 2000 μόνο από τον Παναμά. Τα περίπου 5 δισ. ετήσια έσοδα της διώρυγας αντιστοιχούν στο 65% του ΑΕΠ του Παναμά. </w:t>
      </w:r>
    </w:p>
    <w:p w14:paraId="13AA6047" w14:textId="77777777" w:rsidR="00972BF3" w:rsidRPr="00021283" w:rsidRDefault="00972BF3" w:rsidP="00972BF3">
      <w:pPr>
        <w:spacing w:after="120" w:line="280" w:lineRule="exact"/>
        <w:jc w:val="both"/>
        <w:rPr>
          <w:rFonts w:cstheme="minorHAnsi"/>
        </w:rPr>
      </w:pPr>
    </w:p>
    <w:p w14:paraId="0A3C3806"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σημαντικόμερίδιο εσόδων στο μέλλον.</w:t>
      </w:r>
    </w:p>
    <w:p w14:paraId="433DE27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είσοδό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382505F5"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προερχόμενου από τις κοντινές λίμνες που ισοδυναμούν με την ετήσια κατανάλωση νερού 2.000 ατόμων . Εάν έχει βροχές κάθε Απρίλιο-Νοέμβριο το νερό </w:t>
      </w:r>
      <w:r w:rsidRPr="00021283">
        <w:rPr>
          <w:rFonts w:eastAsia="Times New Roman" w:cstheme="minorHAnsi"/>
          <w:kern w:val="0"/>
          <w:lang w:eastAsia="en-GB"/>
          <w14:ligatures w14:val="none"/>
        </w:rPr>
        <w:lastRenderedPageBreak/>
        <w:t xml:space="preserve">αναπληρώνεται στις λίμνες. Αλλά εάν έχει μείωση βροχοπτώσεων, όπως αυτή τον Οκτώβριο του 2023 που ήταν μειωμένη πάνω από 4%, το νερό δεν επαρκεί. </w:t>
      </w:r>
      <w:r w:rsidRPr="00021283">
        <w:rPr>
          <w:rFonts w:cstheme="minorHAnsi"/>
        </w:rPr>
        <w:t xml:space="preserve">Η τοπική λίμνη </w:t>
      </w:r>
      <w:proofErr w:type="spellStart"/>
      <w:r w:rsidRPr="00021283">
        <w:rPr>
          <w:rFonts w:cstheme="minorHAnsi"/>
        </w:rPr>
        <w:t>Γκατούν</w:t>
      </w:r>
      <w:proofErr w:type="spellEnd"/>
      <w:r w:rsidRPr="00021283">
        <w:rPr>
          <w:rFonts w:cstheme="minorHAnsi"/>
        </w:rPr>
        <w:t xml:space="preserve"> όμως υδροδοτεί με πόσιμο νερό περίπου 2 εκατομμύρια πληθυσμό.</w:t>
      </w:r>
    </w:p>
    <w:p w14:paraId="7F6259F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7B229AB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μείωση της διέλευσης στο μισό  αριθμό πλοίων, και η επιλογή να περνούν τα ελαφρύτερα  έχει ως αποτέλεσμα να μεταφέρεται έως και 40% λιγότερο φορτίο από ό,τι συνήθως.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9966905" w14:textId="77777777" w:rsidR="00972BF3" w:rsidRPr="00021283" w:rsidRDefault="00972BF3" w:rsidP="00972BF3">
      <w:pPr>
        <w:spacing w:after="120" w:line="280" w:lineRule="exact"/>
        <w:rPr>
          <w:rFonts w:eastAsia="Times New Roman" w:cstheme="minorHAnsi"/>
          <w:kern w:val="0"/>
          <w:lang w:eastAsia="en-GB"/>
          <w14:ligatures w14:val="none"/>
        </w:rPr>
      </w:pPr>
    </w:p>
    <w:p w14:paraId="1A47DF7A"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θάλασσα με τους </w:t>
      </w:r>
      <w:proofErr w:type="spellStart"/>
      <w:r w:rsidRPr="00021283">
        <w:rPr>
          <w:rFonts w:eastAsia="Times New Roman" w:cstheme="minorHAnsi"/>
          <w:kern w:val="0"/>
          <w:lang w:eastAsia="en-GB"/>
          <w14:ligatures w14:val="none"/>
        </w:rPr>
        <w:t>Χούθι</w:t>
      </w:r>
      <w:proofErr w:type="spellEnd"/>
      <w:r w:rsidRPr="00021283">
        <w:rPr>
          <w:rFonts w:eastAsia="Times New Roman" w:cstheme="minorHAnsi"/>
          <w:kern w:val="0"/>
          <w:lang w:eastAsia="en-GB"/>
          <w14:ligatures w14:val="none"/>
        </w:rPr>
        <w:t>, οι οποίοι καθοδηγούμενοι από το Ιράν παρεμποδίζουν τη διέλευση των πλοίων, τα πλοία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52550C22" w14:textId="77777777" w:rsidR="00972BF3" w:rsidRPr="00021283" w:rsidRDefault="00972BF3" w:rsidP="00972BF3">
      <w:pPr>
        <w:spacing w:after="120" w:line="280" w:lineRule="exact"/>
        <w:jc w:val="both"/>
        <w:rPr>
          <w:rFonts w:cstheme="minorHAnsi"/>
        </w:rPr>
      </w:pPr>
    </w:p>
    <w:p w14:paraId="23BF52C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 </w:t>
      </w:r>
    </w:p>
    <w:p w14:paraId="7DD6D795"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61959A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απορριφθείσες προτάσεις του παρελθόντος για κατασκευή νέας διώρυγας, επανέρχονται με πολύ καλύτερες προοπτικές καθώς τα έσοδα αναμένεται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0592271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w:t>
      </w:r>
      <w:proofErr w:type="spellStart"/>
      <w:r w:rsidRPr="00021283">
        <w:rPr>
          <w:rFonts w:eastAsia="Times New Roman" w:cstheme="minorHAnsi"/>
          <w:kern w:val="0"/>
          <w:lang w:eastAsia="en-GB"/>
          <w14:ligatures w14:val="none"/>
        </w:rPr>
        <w:t>Δι-Ωκεανικός</w:t>
      </w:r>
      <w:proofErr w:type="spellEnd"/>
      <w:r w:rsidRPr="00021283">
        <w:rPr>
          <w:rFonts w:eastAsia="Times New Roman" w:cstheme="minorHAnsi"/>
          <w:kern w:val="0"/>
          <w:lang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2F1ECF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proofErr w:type="spellStart"/>
      <w:r w:rsidRPr="00021283">
        <w:rPr>
          <w:rFonts w:eastAsia="Times New Roman" w:cstheme="minorHAnsi"/>
          <w:kern w:val="0"/>
          <w:lang w:eastAsia="en-GB"/>
          <w14:ligatures w14:val="none"/>
        </w:rPr>
        <w:t>Δι-Ωκεανικού</w:t>
      </w:r>
      <w:proofErr w:type="spellEnd"/>
      <w:r w:rsidRPr="00021283">
        <w:rPr>
          <w:rFonts w:eastAsia="Times New Roman" w:cstheme="minorHAnsi"/>
          <w:kern w:val="0"/>
          <w:lang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w:t>
      </w:r>
      <w:proofErr w:type="spellStart"/>
      <w:r w:rsidRPr="00021283">
        <w:rPr>
          <w:rFonts w:eastAsia="Times New Roman" w:cstheme="minorHAnsi"/>
          <w:kern w:val="0"/>
          <w:lang w:eastAsia="en-GB"/>
          <w14:ligatures w14:val="none"/>
        </w:rPr>
        <w:t>λίθιο</w:t>
      </w:r>
      <w:proofErr w:type="spellEnd"/>
      <w:r w:rsidRPr="00021283">
        <w:rPr>
          <w:rFonts w:eastAsia="Times New Roman" w:cstheme="minorHAnsi"/>
          <w:kern w:val="0"/>
          <w:lang w:eastAsia="en-GB"/>
          <w14:ligatures w14:val="none"/>
        </w:rPr>
        <w:t xml:space="preserve">, βασικό συστατικό των μπαταριών για την πράσινη ενέργεια, που </w:t>
      </w:r>
      <w:r w:rsidRPr="00021283">
        <w:rPr>
          <w:rFonts w:eastAsia="Times New Roman" w:cstheme="minorHAnsi"/>
          <w:kern w:val="0"/>
          <w:lang w:eastAsia="en-GB"/>
          <w14:ligatures w14:val="none"/>
        </w:rPr>
        <w:lastRenderedPageBreak/>
        <w:t xml:space="preserve">βρίσκεται σε μεγάλες ποσότητες στο «τρίγωνο του </w:t>
      </w:r>
      <w:proofErr w:type="spellStart"/>
      <w:r w:rsidRPr="00021283">
        <w:rPr>
          <w:rFonts w:eastAsia="Times New Roman" w:cstheme="minorHAnsi"/>
          <w:kern w:val="0"/>
          <w:lang w:eastAsia="en-GB"/>
          <w14:ligatures w14:val="none"/>
        </w:rPr>
        <w:t>λιθίου</w:t>
      </w:r>
      <w:proofErr w:type="spellEnd"/>
      <w:r w:rsidRPr="00021283">
        <w:rPr>
          <w:rFonts w:eastAsia="Times New Roman" w:cstheme="minorHAnsi"/>
          <w:kern w:val="0"/>
          <w:lang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261C197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F08E4D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3340997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504C90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458D3EA" w14:textId="77777777" w:rsidR="00972BF3" w:rsidRPr="00021283" w:rsidRDefault="00972BF3" w:rsidP="00972BF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proofErr w:type="spellStart"/>
      <w:r w:rsidRPr="00021283">
        <w:rPr>
          <w:rFonts w:cstheme="minorHAnsi"/>
          <w:lang w:val="en-US"/>
        </w:rPr>
        <w:t>Bluefields</w:t>
      </w:r>
      <w:proofErr w:type="spellEnd"/>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proofErr w:type="spellStart"/>
      <w:r w:rsidRPr="00021283">
        <w:rPr>
          <w:rFonts w:cstheme="minorHAnsi"/>
          <w:lang w:val="en-US"/>
        </w:rPr>
        <w:t>Corinto</w:t>
      </w:r>
      <w:proofErr w:type="spellEnd"/>
      <w:r w:rsidRPr="00021283">
        <w:rPr>
          <w:rFonts w:cstheme="minorHAnsi"/>
        </w:rPr>
        <w:t xml:space="preserve"> του Ειρηνικού Ωκεανού. Υπολογίζεται ότι το κόστος κατασκευής θα φθάσει τα 60-70 δισ. </w:t>
      </w:r>
    </w:p>
    <w:p w14:paraId="7EC66F2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εταιρεία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1DA31F6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15F7C1F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w:t>
      </w:r>
      <w:proofErr w:type="spellStart"/>
      <w:r w:rsidRPr="00021283">
        <w:rPr>
          <w:rFonts w:eastAsia="Times New Roman" w:cstheme="minorHAnsi"/>
          <w:kern w:val="0"/>
          <w:lang w:eastAsia="en-GB"/>
          <w14:ligatures w14:val="none"/>
        </w:rPr>
        <w:t>Ορτέγκα</w:t>
      </w:r>
      <w:proofErr w:type="spellEnd"/>
      <w:r w:rsidRPr="00021283">
        <w:rPr>
          <w:rFonts w:eastAsia="Times New Roman" w:cstheme="minorHAnsi"/>
          <w:kern w:val="0"/>
          <w:lang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5CD86ED4"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62095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eastAsia="en-GB"/>
          <w14:ligatures w14:val="none"/>
        </w:rPr>
        <w:t>Ωκεανικός</w:t>
      </w:r>
      <w:proofErr w:type="spellEnd"/>
      <w:r w:rsidRPr="00021283">
        <w:rPr>
          <w:rFonts w:eastAsia="Times New Roman" w:cstheme="minorHAnsi"/>
          <w:kern w:val="0"/>
          <w:lang w:eastAsia="en-GB"/>
          <w14:ligatures w14:val="none"/>
        </w:rPr>
        <w:t xml:space="preserve"> του Μεξικού, με τα  λιμάνια Coatzacoalcos και</w:t>
      </w:r>
      <w:proofErr w:type="spellStart"/>
      <w:r w:rsidRPr="00021283">
        <w:rPr>
          <w:rFonts w:eastAsia="Times New Roman" w:cstheme="minorHAnsi"/>
          <w:kern w:val="0"/>
          <w:lang w:val="en-US" w:eastAsia="en-GB"/>
          <w14:ligatures w14:val="none"/>
        </w:rPr>
        <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Sali</w:t>
      </w:r>
      <w:r w:rsidRPr="00021283">
        <w:rPr>
          <w:rFonts w:eastAsia="Times New Roman" w:cstheme="minorHAnsi"/>
          <w:kern w:val="0"/>
          <w:lang w:val="en-US" w:eastAsia="en-GB"/>
          <w14:ligatures w14:val="none"/>
        </w:rPr>
        <w:t>na</w:t>
      </w:r>
      <w:proofErr w:type="spellEnd"/>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 </w:t>
      </w:r>
    </w:p>
    <w:p w14:paraId="5B23A5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018DE64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σιδηροδρομικάτους δύο ωκεανούς, συνδέοντας το λιμάνι Amapala με το Puerto Cortes,</w:t>
      </w:r>
      <w:proofErr w:type="spellStart"/>
      <w:r w:rsidRPr="00021283">
        <w:rPr>
          <w:rFonts w:eastAsia="Times New Roman" w:cstheme="minorHAnsi"/>
          <w:kern w:val="0"/>
          <w:lang w:val="en-US" w:eastAsia="en-GB"/>
          <w14:ligatures w14:val="none"/>
        </w:rPr>
        <w:t/>
      </w:r>
      <w:proofErr w:type="spellEnd"/>
      <w:r w:rsidRPr="00021283">
        <w:rPr>
          <w:rFonts w:eastAsia="Times New Roman" w:cstheme="minorHAnsi"/>
          <w:kern w:val="0"/>
          <w:lang w:eastAsia="en-GB"/>
          <w14:ligatures w14:val="none"/>
        </w:rPr>
        <w:t xml:space="preserve"/>
      </w:r>
      <w:r w:rsidRPr="00021283">
        <w:rPr>
          <w:rFonts w:eastAsia="Times New Roman" w:cstheme="minorHAnsi"/>
          <w:kern w:val="0"/>
          <w:lang w:val="en-US" w:eastAsia="en-GB"/>
          <w14:ligatures w14:val="none"/>
        </w:rPr>
        <w:t/>
      </w:r>
      <w:r w:rsidRPr="00021283">
        <w:rPr>
          <w:rFonts w:eastAsia="Times New Roman" w:cstheme="minorHAnsi"/>
          <w:kern w:val="0"/>
          <w:lang w:eastAsia="en-GB"/>
          <w14:ligatures w14:val="none"/>
        </w:rPr>
        <w:t xml:space="preserve"/>
      </w:r>
      <w:r w:rsidRPr="00021283">
        <w:rPr>
          <w:rFonts w:eastAsia="Times New Roman" w:cstheme="minorHAnsi"/>
          <w:kern w:val="0"/>
          <w:lang w:val="en-US" w:eastAsia="en-GB"/>
          <w14:ligatures w14:val="none"/>
        </w:rPr>
        <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3BC89EB7"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A7DB9A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4484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494D00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1BFCB691"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8F4AA5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1 δισ. δολαρίων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6D37F1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41146F"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59B9B213"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3F1753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σχόλια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w:t>
      </w:r>
    </w:p>
    <w:p w14:paraId="212BAC6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381E64D"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496CED9E"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2E4917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w:t>
      </w:r>
      <w:r w:rsidRPr="00021283">
        <w:rPr>
          <w:rFonts w:eastAsia="Times New Roman" w:cstheme="minorHAnsi"/>
          <w:kern w:val="0"/>
          <w:lang w:eastAsia="en-GB"/>
          <w14:ligatures w14:val="none"/>
        </w:rPr>
        <w:lastRenderedPageBreak/>
        <w:t>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45ADCF4F"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7F6E96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642C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C1459B3" w14:textId="77777777" w:rsidR="00972BF3" w:rsidRPr="00021283" w:rsidRDefault="00972BF3" w:rsidP="00972BF3">
      <w:pPr>
        <w:spacing w:after="120" w:line="280" w:lineRule="exact"/>
        <w:jc w:val="both"/>
        <w:rPr>
          <w:rFonts w:cstheme="minorHAnsi"/>
        </w:rPr>
      </w:pPr>
    </w:p>
    <w:p w14:paraId="53C1ED1C" w14:textId="77777777" w:rsidR="00972BF3" w:rsidRPr="00021283" w:rsidRDefault="00972BF3" w:rsidP="00972BF3">
      <w:pPr>
        <w:spacing w:after="120" w:line="280" w:lineRule="exact"/>
        <w:jc w:val="both"/>
        <w:rPr>
          <w:rFonts w:cstheme="minorHAnsi"/>
        </w:rPr>
      </w:pPr>
    </w:p>
    <w:p w14:paraId="51B23725" w14:textId="77777777" w:rsidR="00972BF3" w:rsidRPr="00021283" w:rsidRDefault="00972BF3" w:rsidP="00972BF3">
      <w:pPr>
        <w:spacing w:after="120" w:line="280" w:lineRule="exact"/>
        <w:rPr>
          <w:rFonts w:cstheme="minorHAnsi"/>
          <w:b/>
          <w:bCs/>
        </w:rPr>
      </w:pPr>
      <w:r w:rsidRPr="00021283">
        <w:rPr>
          <w:rFonts w:cstheme="minorHAnsi"/>
          <w:b/>
          <w:bCs/>
        </w:rPr>
        <w:br w:type="page"/>
      </w:r>
    </w:p>
    <w:p w14:paraId="3CFA5677" w14:textId="77777777" w:rsidR="00972BF3" w:rsidRPr="00021283" w:rsidRDefault="00972BF3" w:rsidP="00972BF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AD3ECC4" w14:textId="77777777" w:rsidR="00972BF3" w:rsidRPr="00021283" w:rsidRDefault="00972BF3" w:rsidP="00972BF3">
      <w:pPr>
        <w:spacing w:after="120" w:line="280" w:lineRule="exact"/>
        <w:jc w:val="center"/>
        <w:rPr>
          <w:rFonts w:cstheme="minorHAnsi"/>
          <w:color w:val="000000" w:themeColor="text1"/>
        </w:rPr>
      </w:pP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Ιωάννα, Διδάσκουσα </w:t>
      </w:r>
    </w:p>
    <w:p w14:paraId="5F2F1DBA"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D945298" w14:textId="77777777" w:rsidR="00972BF3" w:rsidRPr="00021283" w:rsidRDefault="00972BF3" w:rsidP="00972BF3">
      <w:pPr>
        <w:spacing w:after="120" w:line="280" w:lineRule="exact"/>
        <w:jc w:val="both"/>
        <w:rPr>
          <w:rFonts w:cstheme="minorHAnsi"/>
        </w:rPr>
      </w:pPr>
    </w:p>
    <w:p w14:paraId="2E316BE2" w14:textId="77777777" w:rsidR="00972BF3" w:rsidRPr="00021283" w:rsidRDefault="00972BF3" w:rsidP="00972BF3">
      <w:pPr>
        <w:spacing w:after="120" w:line="280" w:lineRule="exact"/>
        <w:jc w:val="both"/>
        <w:rPr>
          <w:rFonts w:cstheme="minorHAnsi"/>
        </w:rPr>
      </w:pPr>
    </w:p>
    <w:p w14:paraId="39048EB3" w14:textId="77777777" w:rsidR="00972BF3" w:rsidRPr="00021283" w:rsidRDefault="00972BF3" w:rsidP="00972BF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των φυσικών πόρων.</w:t>
      </w:r>
    </w:p>
    <w:p w14:paraId="7EE33B72" w14:textId="77777777" w:rsidR="00972BF3" w:rsidRPr="00021283" w:rsidRDefault="00972BF3" w:rsidP="00972BF3">
      <w:pPr>
        <w:spacing w:after="120" w:line="280" w:lineRule="exact"/>
        <w:rPr>
          <w:rFonts w:cstheme="minorHAnsi"/>
        </w:rPr>
      </w:pPr>
    </w:p>
    <w:p w14:paraId="6E6C7D1F" w14:textId="77777777" w:rsidR="00972BF3" w:rsidRPr="00021283" w:rsidRDefault="00972BF3" w:rsidP="00972BF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υφιστάμενες,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53090014" w14:textId="77777777" w:rsidR="00972BF3" w:rsidRPr="00021283" w:rsidRDefault="00972BF3" w:rsidP="00972BF3">
      <w:pPr>
        <w:spacing w:after="120" w:line="280" w:lineRule="exact"/>
        <w:rPr>
          <w:rFonts w:cstheme="minorHAnsi"/>
        </w:rPr>
      </w:pPr>
    </w:p>
    <w:p w14:paraId="1B54D5CF" w14:textId="77777777" w:rsidR="00972BF3" w:rsidRPr="00021283" w:rsidRDefault="00972BF3" w:rsidP="00972BF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209B382C" w14:textId="77777777" w:rsidR="00972BF3" w:rsidRPr="00021283" w:rsidRDefault="00972BF3" w:rsidP="00972BF3">
      <w:pPr>
        <w:spacing w:after="120" w:line="280" w:lineRule="exact"/>
        <w:rPr>
          <w:rFonts w:cstheme="minorHAnsi"/>
        </w:rPr>
      </w:pPr>
    </w:p>
    <w:p w14:paraId="7DC6BEE1" w14:textId="77777777" w:rsidR="00972BF3" w:rsidRPr="00021283" w:rsidRDefault="00972BF3" w:rsidP="00972BF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C95C835" w14:textId="77777777" w:rsidR="00972BF3" w:rsidRPr="00021283" w:rsidRDefault="00972BF3" w:rsidP="00972BF3">
      <w:pPr>
        <w:spacing w:after="120" w:line="280" w:lineRule="exact"/>
        <w:jc w:val="both"/>
        <w:rPr>
          <w:rFonts w:cstheme="minorHAnsi"/>
        </w:rPr>
      </w:pPr>
      <w:r w:rsidRPr="00021283">
        <w:rPr>
          <w:rFonts w:cstheme="minorHAnsi"/>
        </w:rPr>
        <w:t xml:space="preserve">1. Γεωργία Ακριβείας:  Η γεωργία ακριβείας βασίζεται στη χρήση τεχνολογιών, όπως δορυφόροι, </w:t>
      </w:r>
      <w:proofErr w:type="spellStart"/>
      <w:r w:rsidRPr="00021283">
        <w:rPr>
          <w:rFonts w:cstheme="minorHAnsi"/>
        </w:rPr>
        <w:t>drones</w:t>
      </w:r>
      <w:proofErr w:type="spellEnd"/>
      <w:r w:rsidRPr="00021283">
        <w:rPr>
          <w:rFonts w:cstheme="minorHAnsi"/>
        </w:rPr>
        <w:t xml:space="preserve">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w:t>
      </w:r>
      <w:proofErr w:type="spellStart"/>
      <w:r w:rsidRPr="00021283">
        <w:rPr>
          <w:rFonts w:cstheme="minorHAnsi"/>
        </w:rPr>
        <w:t>στοχευμένες</w:t>
      </w:r>
      <w:proofErr w:type="spellEnd"/>
      <w:r w:rsidRPr="00021283">
        <w:rPr>
          <w:rFonts w:cstheme="minorHAnsi"/>
        </w:rPr>
        <w:t xml:space="preserve">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92E6682" w14:textId="77777777" w:rsidR="00972BF3" w:rsidRPr="00021283" w:rsidRDefault="00972BF3" w:rsidP="00972BF3">
      <w:pPr>
        <w:spacing w:after="120" w:line="280" w:lineRule="exact"/>
        <w:rPr>
          <w:rFonts w:cstheme="minorHAnsi"/>
        </w:rPr>
      </w:pPr>
    </w:p>
    <w:p w14:paraId="741F471D" w14:textId="77777777" w:rsidR="00972BF3" w:rsidRPr="00021283" w:rsidRDefault="00972BF3" w:rsidP="00972BF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6EF82515" w14:textId="77777777" w:rsidR="00972BF3" w:rsidRPr="00021283" w:rsidRDefault="00972BF3" w:rsidP="00972BF3">
      <w:pPr>
        <w:spacing w:after="120" w:line="280" w:lineRule="exact"/>
        <w:rPr>
          <w:rFonts w:cstheme="minorHAnsi"/>
        </w:rPr>
      </w:pPr>
    </w:p>
    <w:p w14:paraId="40B39914" w14:textId="77777777" w:rsidR="00972BF3" w:rsidRPr="00021283" w:rsidRDefault="00972BF3" w:rsidP="00972BF3">
      <w:pPr>
        <w:spacing w:after="120" w:line="280" w:lineRule="exact"/>
        <w:jc w:val="both"/>
        <w:rPr>
          <w:rFonts w:cstheme="minorHAnsi"/>
        </w:rPr>
      </w:pPr>
      <w:r w:rsidRPr="00021283">
        <w:rPr>
          <w:rFonts w:cstheme="minorHAnsi"/>
        </w:rPr>
        <w:lastRenderedPageBreak/>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4504773F" w14:textId="77777777" w:rsidR="00972BF3" w:rsidRPr="00021283" w:rsidRDefault="00972BF3" w:rsidP="00972BF3">
      <w:pPr>
        <w:spacing w:after="120" w:line="280" w:lineRule="exact"/>
        <w:rPr>
          <w:rFonts w:cstheme="minorHAnsi"/>
        </w:rPr>
      </w:pPr>
    </w:p>
    <w:p w14:paraId="575F83B4" w14:textId="77777777" w:rsidR="00972BF3" w:rsidRPr="00021283" w:rsidRDefault="00972BF3" w:rsidP="00972BF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064C65BD" w14:textId="77777777" w:rsidR="00972BF3" w:rsidRPr="00021283" w:rsidRDefault="00972BF3" w:rsidP="00972BF3">
      <w:pPr>
        <w:spacing w:after="120" w:line="280" w:lineRule="exact"/>
        <w:rPr>
          <w:rFonts w:cstheme="minorHAnsi"/>
        </w:rPr>
      </w:pPr>
    </w:p>
    <w:p w14:paraId="3BE7B2DE" w14:textId="77777777" w:rsidR="00972BF3" w:rsidRPr="00021283" w:rsidRDefault="00972BF3" w:rsidP="00972BF3">
      <w:pPr>
        <w:spacing w:after="120" w:line="280" w:lineRule="exact"/>
        <w:jc w:val="both"/>
        <w:rPr>
          <w:rFonts w:cstheme="minorHAnsi"/>
        </w:rPr>
      </w:pPr>
      <w:r w:rsidRPr="00021283">
        <w:rPr>
          <w:rFonts w:cstheme="minorHAnsi"/>
        </w:rPr>
        <w:t xml:space="preserve">5. Ψηφιακές Αγορές: Πλατφόρμες όπως το </w:t>
      </w:r>
      <w:proofErr w:type="spellStart"/>
      <w:r w:rsidRPr="00021283">
        <w:rPr>
          <w:rFonts w:cstheme="minorHAnsi"/>
        </w:rPr>
        <w:t>Farmcrowdy</w:t>
      </w:r>
      <w:proofErr w:type="spellEnd"/>
      <w:r w:rsidRPr="00021283">
        <w:rPr>
          <w:rFonts w:cstheme="minorHAnsi"/>
        </w:rPr>
        <w:t xml:space="preserve"> και το </w:t>
      </w:r>
      <w:proofErr w:type="spellStart"/>
      <w:r w:rsidRPr="00021283">
        <w:rPr>
          <w:rFonts w:cstheme="minorHAnsi"/>
        </w:rPr>
        <w:t>AgriMarketplace</w:t>
      </w:r>
      <w:proofErr w:type="spellEnd"/>
      <w:r w:rsidRPr="00021283">
        <w:rPr>
          <w:rFonts w:cstheme="minorHAnsi"/>
        </w:rPr>
        <w:t xml:space="preserv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42C5B2C2" w14:textId="77777777" w:rsidR="00972BF3" w:rsidRPr="00021283" w:rsidRDefault="00972BF3" w:rsidP="00972BF3">
      <w:pPr>
        <w:spacing w:after="120" w:line="280" w:lineRule="exact"/>
        <w:rPr>
          <w:rFonts w:cstheme="minorHAnsi"/>
        </w:rPr>
      </w:pPr>
    </w:p>
    <w:p w14:paraId="35679A96" w14:textId="77777777" w:rsidR="00972BF3" w:rsidRPr="00021283" w:rsidRDefault="00972BF3" w:rsidP="00972BF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62A24BB9" w14:textId="77777777" w:rsidR="00972BF3" w:rsidRPr="00021283" w:rsidRDefault="00972BF3" w:rsidP="00972BF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073FF33E" w14:textId="77777777" w:rsidR="00972BF3" w:rsidRPr="00021283" w:rsidRDefault="00972BF3" w:rsidP="00972BF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3B634EBE" w14:textId="77777777" w:rsidR="00972BF3" w:rsidRPr="00021283" w:rsidRDefault="00972BF3" w:rsidP="00972BF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6BD091DB" w14:textId="77777777" w:rsidR="00972BF3" w:rsidRPr="00021283" w:rsidRDefault="00972BF3" w:rsidP="00972BF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3B787FA9" w14:textId="77777777" w:rsidR="00972BF3" w:rsidRPr="00021283" w:rsidRDefault="00972BF3" w:rsidP="00972BF3">
      <w:pPr>
        <w:spacing w:after="120" w:line="280" w:lineRule="exact"/>
        <w:rPr>
          <w:rFonts w:cstheme="minorHAnsi"/>
        </w:rPr>
      </w:pPr>
    </w:p>
    <w:p w14:paraId="18C64F0A" w14:textId="77777777" w:rsidR="00972BF3" w:rsidRPr="00021283" w:rsidRDefault="00972BF3" w:rsidP="00972BF3">
      <w:pPr>
        <w:spacing w:after="120" w:line="280" w:lineRule="exact"/>
        <w:rPr>
          <w:rFonts w:cstheme="minorHAnsi"/>
        </w:rPr>
      </w:pPr>
    </w:p>
    <w:p w14:paraId="0AD2E18B" w14:textId="77777777" w:rsidR="00972BF3" w:rsidRPr="00021283" w:rsidRDefault="00972BF3" w:rsidP="00972BF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w:t>
      </w:r>
      <w:proofErr w:type="spellEnd"/>
      <w:r w:rsidRPr="00021283">
        <w:rPr>
          <w:rFonts w:cstheme="minorHAnsi"/>
        </w:rPr>
        <w:t xml:space="preserve">) Το κόστος ανάπτυξης: Οι τεχνολογίες αιχμής και οι νέες διαδικασίες απαιτούν σημαντικές επενδύσεις, </w:t>
      </w:r>
      <w:proofErr w:type="spellStart"/>
      <w:r w:rsidRPr="00021283">
        <w:rPr>
          <w:rFonts w:cstheme="minorHAnsi"/>
        </w:rPr>
        <w:t>ii</w:t>
      </w:r>
      <w:proofErr w:type="spellEnd"/>
      <w:r w:rsidRPr="00021283">
        <w:rPr>
          <w:rFonts w:cstheme="minorHAnsi"/>
        </w:rPr>
        <w:t xml:space="preserve">) Αντίσταση στην Αλλαγή: Οι παραδοσιακές πρακτικές και η απροθυμία για αλλαγή μπορεί να καθυστερήσουν την υιοθέτηση των ανατρεπτικών καινοτομιών, </w:t>
      </w:r>
      <w:proofErr w:type="spellStart"/>
      <w:r w:rsidRPr="00021283">
        <w:rPr>
          <w:rFonts w:cstheme="minorHAnsi"/>
        </w:rPr>
        <w:t>iii</w:t>
      </w:r>
      <w:proofErr w:type="spellEnd"/>
      <w:r w:rsidRPr="00021283">
        <w:rPr>
          <w:rFonts w:cstheme="minorHAnsi"/>
        </w:rPr>
        <w:t xml:space="preserve">) Ρυθμιστικά Εμπόδια: Η ανάπτυξη και διάθεση νέων προϊόντων συχνά υπόκειται σε αυστηρές ρυθμίσεις, </w:t>
      </w:r>
      <w:proofErr w:type="spellStart"/>
      <w:r w:rsidRPr="00021283">
        <w:rPr>
          <w:rFonts w:cstheme="minorHAnsi"/>
        </w:rPr>
        <w:t>iv</w:t>
      </w:r>
      <w:proofErr w:type="spellEnd"/>
      <w:r w:rsidRPr="00021283">
        <w:rPr>
          <w:rFonts w:cstheme="minorHAnsi"/>
        </w:rPr>
        <w:t>)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572339BB" w14:textId="77777777" w:rsidR="00972BF3" w:rsidRPr="00021283" w:rsidRDefault="00972BF3" w:rsidP="00972BF3">
      <w:pPr>
        <w:spacing w:after="120" w:line="280" w:lineRule="exact"/>
        <w:rPr>
          <w:rFonts w:cstheme="minorHAnsi"/>
        </w:rPr>
      </w:pPr>
    </w:p>
    <w:p w14:paraId="7D6AA986" w14:textId="77777777" w:rsidR="00972BF3" w:rsidRPr="00021283" w:rsidRDefault="00972BF3" w:rsidP="00972BF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 xml:space="preserve">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w:t>
      </w:r>
      <w:proofErr w:type="spellStart"/>
      <w:r w:rsidRPr="00021283">
        <w:rPr>
          <w:rFonts w:cstheme="minorHAnsi"/>
        </w:rPr>
        <w:t>big</w:t>
      </w:r>
      <w:proofErr w:type="spellEnd"/>
      <w:r w:rsidRPr="00021283">
        <w:rPr>
          <w:rFonts w:cstheme="minorHAnsi"/>
        </w:rPr>
        <w:t xml:space="preserve"> </w:t>
      </w:r>
      <w:proofErr w:type="spellStart"/>
      <w:r w:rsidRPr="00021283">
        <w:rPr>
          <w:rFonts w:cstheme="minorHAnsi"/>
        </w:rPr>
        <w:t>data</w:t>
      </w:r>
      <w:proofErr w:type="spellEnd"/>
      <w:r w:rsidRPr="00021283">
        <w:rPr>
          <w:rFonts w:cstheme="minorHAnsi"/>
        </w:rPr>
        <w:t xml:space="preserve"> και η ρομποτική, θα ενισχύσει την ικανότητα του τομέα να παράγει προϊόντα που ανατρέπουν τις παραδοσιακές πρακτικές.</w:t>
      </w:r>
    </w:p>
    <w:p w14:paraId="7FF67DC6" w14:textId="77777777" w:rsidR="00972BF3" w:rsidRPr="00021283" w:rsidRDefault="00972BF3" w:rsidP="00972BF3">
      <w:pPr>
        <w:spacing w:after="120" w:line="280" w:lineRule="exact"/>
        <w:rPr>
          <w:rFonts w:cstheme="minorHAnsi"/>
        </w:rPr>
      </w:pPr>
    </w:p>
    <w:p w14:paraId="2E441E20" w14:textId="77777777" w:rsidR="00972BF3" w:rsidRPr="00021283" w:rsidRDefault="00972BF3" w:rsidP="00972BF3">
      <w:pPr>
        <w:spacing w:after="120" w:line="280" w:lineRule="exact"/>
        <w:jc w:val="both"/>
        <w:rPr>
          <w:rFonts w:cstheme="minorHAnsi"/>
        </w:rPr>
      </w:pPr>
      <w:r w:rsidRPr="00021283">
        <w:rPr>
          <w:rFonts w:cstheme="minorHAnsi"/>
        </w:rPr>
        <w:t xml:space="preserve">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w:t>
      </w:r>
      <w:proofErr w:type="spellStart"/>
      <w:r w:rsidRPr="00021283">
        <w:rPr>
          <w:rFonts w:cstheme="minorHAnsi"/>
        </w:rPr>
        <w:t>αγροδιατροφικού</w:t>
      </w:r>
      <w:proofErr w:type="spellEnd"/>
      <w:r w:rsidRPr="00021283">
        <w:rPr>
          <w:rFonts w:cstheme="minorHAnsi"/>
        </w:rPr>
        <w:t xml:space="preserve"> συστήματος.</w:t>
      </w:r>
    </w:p>
    <w:p w14:paraId="06447B95" w14:textId="77777777" w:rsidR="00972BF3" w:rsidRPr="00021283" w:rsidRDefault="00972BF3" w:rsidP="00972BF3">
      <w:pPr>
        <w:spacing w:after="120" w:line="280" w:lineRule="exact"/>
        <w:rPr>
          <w:rFonts w:cstheme="minorHAnsi"/>
        </w:rPr>
      </w:pPr>
    </w:p>
    <w:p w14:paraId="0C45C153" w14:textId="77777777" w:rsidR="00972BF3" w:rsidRPr="00021283" w:rsidRDefault="00972BF3" w:rsidP="00972BF3">
      <w:pPr>
        <w:spacing w:after="120" w:line="280" w:lineRule="exact"/>
        <w:jc w:val="both"/>
        <w:rPr>
          <w:rFonts w:cstheme="minorHAnsi"/>
        </w:rPr>
      </w:pPr>
      <w:r w:rsidRPr="00021283">
        <w:rPr>
          <w:rFonts w:cstheme="minorHAnsi"/>
        </w:rPr>
        <w:t xml:space="preserve">Η γεωργία </w:t>
      </w:r>
      <w:proofErr w:type="spellStart"/>
      <w:r w:rsidRPr="00021283">
        <w:rPr>
          <w:rFonts w:cstheme="minorHAnsi"/>
        </w:rPr>
        <w:t>δεκαετίες.ν</w:t>
      </w:r>
      <w:proofErr w:type="spellEnd"/>
      <w:r w:rsidRPr="00021283">
        <w:rPr>
          <w:rFonts w:cstheme="minorHAnsi"/>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972BF3"/>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4508</Words>
  <Characters>24344</Characters>
  <Application>Microsoft Office Word</Application>
  <DocSecurity>0</DocSecurity>
  <Lines>202</Lines>
  <Paragraphs>57</Paragraphs>
  <ScaleCrop>false</ScaleCrop>
  <Company/>
  <LinksUpToDate>false</LinksUpToDate>
  <CharactersWithSpaces>28795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2026-02-21T11:54:00Z</dcterms:created>
  <dcterms:modified xsi:type="dcterms:W3CDTF">2026-02-21T11:54:00Z</dcterms:modified>
</cp:coreProperties>
</file>