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πολύπαθο</w:t>
      </w:r>
      <w:r w:rsidR="00B72B5C">
        <w:rPr>
          <w:sz w:val="24"/>
          <w:szCs w:val="24"/>
        </w:rPr>
        <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Σύμβουλοί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πως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να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 Άραβες </w:t>
      </w:r>
      <w:proofErr w:type="spellStart"/>
      <w:r w:rsidR="00433AC0" w:rsidRPr="00982030">
        <w:rPr>
          <w:sz w:val="24"/>
          <w:szCs w:val="24"/>
        </w:rPr>
        <w:t>καμηλοτρόφους</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τον ανίδεο-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βραχωδών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ανάσταιναν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περιφημότερους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επειγόντων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'στελνε</w:t>
      </w:r>
      <w:proofErr w:type="spellStart"/>
      <w:r w:rsidR="008C5ACF" w:rsidRPr="00982030">
        <w:rPr>
          <w:sz w:val="24"/>
          <w:szCs w:val="24"/>
        </w:rPr>
        <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ασταθής είναι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Μεγαλειότης</w:t>
      </w:r>
      <w:proofErr w:type="spellEnd"/>
      <w:r w:rsidRPr="00982030">
        <w:rPr>
          <w:sz w:val="24"/>
          <w:szCs w:val="24"/>
        </w:rPr>
        <w:t xml:space="preserve">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ορθωνόταν από μια επίχρυση πολυθρόνα</w:t>
      </w:r>
      <w:r w:rsidRPr="00982030">
        <w:rPr>
          <w:sz w:val="24"/>
          <w:szCs w:val="24"/>
        </w:rPr>
        <w:t xml:space="preserve">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είχε τρόπους ευγενικούς, αβρούς, εντελώς ο άνθρωπος για να διαπραγματευθεί σπουδαίες υποθέσεις.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την καφετιά και από κατσικόδερμα κυλόττα του της ιππασίας, και τις </w:t>
      </w:r>
      <w:r w:rsidR="0090015E" w:rsidRPr="00982030">
        <w:rPr>
          <w:sz w:val="24"/>
          <w:szCs w:val="24"/>
        </w:rPr>
        <w:t xml:space="preserve">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πάχος</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εκστρατευτικό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τους.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έναν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κι έγειρε προς τον συνομιλητή του χαμηλώνοντας την φωνή του, σ’ ένα τόνο εμπιστευτικό: -Κι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ακέραια;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χατίρι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w:t>
      </w:r>
      <w:r w:rsidR="00BD7895" w:rsidRPr="00982030">
        <w:rPr>
          <w:sz w:val="24"/>
          <w:szCs w:val="24"/>
        </w:rPr>
        <w:t>ήταν</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 έγερνε</w:t>
      </w:r>
      <w:proofErr w:type="spellStart"/>
      <w:r w:rsidRPr="00982030">
        <w:rPr>
          <w:sz w:val="24"/>
          <w:szCs w:val="24"/>
        </w:rPr>
        <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Χεμβρώνα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Εβραίοι στρατιώτες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Λιγάτος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διαβάσετε,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έχεις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συνέβηκε</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μαλλιά.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αποσκευές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κατάπια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υιικό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τα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φτηνή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τράβηξα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μακρό,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 το υπόγραφε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έφερνα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εχτρεύεστε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σπηρουνιάζοντας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 </w:t>
      </w:r>
      <w:proofErr w:type="spellStart"/>
      <w:r w:rsidRPr="00982030">
        <w:rPr>
          <w:sz w:val="24"/>
          <w:szCs w:val="24"/>
        </w:rPr>
        <w:t>αρχισταβλίτης</w:t>
      </w:r>
      <w:proofErr w:type="spellEnd"/>
      <w:r w:rsidRPr="00982030">
        <w:rPr>
          <w:sz w:val="24"/>
          <w:szCs w:val="24"/>
        </w:rPr>
        <w:t xml:space="preserve"> έφερε έξω έναν όμορφο ψαρή.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ανάφερε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καλυτερέψετε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πώς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τις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 αναφέρουν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βαριεστήσει</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τις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τους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την κορφή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Βησθαϊδά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Βησθαϊδά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σε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κολλητά στο πλάι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μάτια.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