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Η ενασχόληση του μεγαλύτερου μέρους των ερευνητών και οι μελέτες για τον ιερομάρτυρα Χρυσόστομο Μητροπολίτη Σμύρνης εστιάζει κυρίως στην περίοδο της αγωνιστικής δράσης του στην Μητρόπολη Δράμας και Σμύρνης, παρα-βλέποντας την περίοδο της διακονίας του στο Οικουμενικό Πατριαρχείο, όταν δηλαδή υπηρετούσε  από την θέση του Μεγάλου Πρωτοσύγκελλου. Επιπρόσθετα, η απουσία μίας συγκεντρωτικής μελέτης της συγγραφικής του δραστηριότη-τας εκείνης της περιόδου, υπήρξε η αφορμή να στραφούμε στην «Εκκλησιαστική Αλήθεια Κωνσταντινουπόλεως», το επίσημο δημοσιογραφικό όργανο του Οικουμενικού Πα-τριαρχείου στο οποίο δημοσιεύονται οι μελέτες του και να τις μελετήσουμε, γνωρίζοντας με αυτόν τον τρόπο τις σκέ-ψεις του και την δραστηριότητα του ως αρχιμανδρίτης.</w:t>
      </w:r>
    </w:p>
    <w:p>
      <w:r>
        <w:t xml:space="preserve">Ο στόχος που θέσαμε υπήρξε η συγκέντρωση όλων των κει-μένων που υπογράφονται στο τέλος από τον Άγιο ή και α-ποδίδονται σε εκείνον. Ωστόσο, εξαιτίας του γεγονότος ότι στην «Εκκλησιαστική Αλήθεια» δημοσιεύονται επιστολές και άρθρα του από την περίοδο της αρχιερατείας του στην Μη-τρόπολη Δράμας και Σμύρνης, κρίθηκε επιβεβλημένο η συ-μπερίληψη αυτών στην συγκεντρωτική αυτή μελέτη. Ως εκ τούτου, η φιλοδοξία μας είναι η έκδοση αυτή να ευεργετή-σει τους ερευνητές και τους ιστορικούς που αναζητούν τα κείμενα με τις απόψεις του ιερομάρτυρα Χρυσοστόμου στην διάρκεια της ζωής του. Του δόθηκε η δυνατότητα μέσα από την αρθρογραφία του να λάβει μέρος σε θεολογικές συζητή-σεις της εποχής, στον διαχριστιανικό διάλογο ή ακόμη και σε βιβλιοκρισίες που τον απασχολούσαν ιδιαίτερα και εμπί-πταν στην εκκλησιαστική πολιτική του Οικουμενικού Πα-τριαρχείου. Ο αγώνας του επίσης να στραφεί το ενδιαφέρον προς την αγωνιζόμενη και μαρτυρική Δράμα με τις επιστο-λές του προς το Οικουμενικό Πατριάρχη, δοθήκαν στην δη-μοσιότητα για να γνωστοποιηθούν οι βουλγαρικές βιαιότη-τες. Μάλιστα, τα περισσότερα εξ αυτών παραμένουν «ά-γνωστα» και πιστεύουμε ότι με την προσπάθεια αυτή θα διαφανεί η συγγραφική ευρύτητα του ιερομάρτυρα Χρυσο-στόμου. </w:t>
      </w:r>
    </w:p>
    <w:p>
      <w:r>
        <w:t>Τέλος, από την θέση αυτή θα ήθελα να ευχαριστήσω την οι-κογένεια μου για την πλήρη υποστήριξη της σε αυτή την προσπάθεια καθώς επίσης και τον εκδοτικό οίκο Χαράλα-μπο Μπαρμπουνάκη που συμπεριέλαβε το βιβλίο αυτό στην θεματολογία των εκδόσεων του.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