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9D" w:rsidRDefault="00537244" w:rsidP="002611B7">
      <w:pPr>
        <w:spacing w:line="276" w:lineRule="auto"/>
        <w:jc w:val="both"/>
        <w:rPr>
          <w:color w:val="000000"/>
        </w:rPr>
      </w:pPr>
      <w:r w:rsidRPr="005977C5">
        <w:rPr>
          <w:color w:val="000000"/>
        </w:rPr>
        <w:t>ГОСТ Р 58755-2019 Подмости передвижные сборно-разборные. Технические условия.</w:t>
      </w:r>
    </w:p>
    <w:p w:rsidR="005977C5" w:rsidRPr="005977C5" w:rsidRDefault="005977C5" w:rsidP="002611B7">
      <w:pPr>
        <w:spacing w:line="276" w:lineRule="auto"/>
        <w:jc w:val="both"/>
        <w:rPr>
          <w:color w:val="000000"/>
        </w:rPr>
      </w:pPr>
      <w:bookmarkStart w:id="0" w:name="_GoBack"/>
      <w:bookmarkEnd w:id="0"/>
    </w:p>
    <w:sectPr w:rsidR="005977C5" w:rsidRPr="005977C5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2AD" w:rsidRDefault="004442AD" w:rsidP="0030291C">
      <w:r>
        <w:separator/>
      </w:r>
    </w:p>
  </w:endnote>
  <w:endnote w:type="continuationSeparator" w:id="0">
    <w:p w:rsidR="004442AD" w:rsidRDefault="004442AD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!GOST_A">
    <w:altName w:val="Calibri"/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AD" w:rsidRDefault="004442AD">
    <w:pPr>
      <w:pStyle w:val="a8"/>
    </w:pPr>
    <w:r>
      <w:rPr>
        <w:noProof/>
        <w:lang w:val="ru-RU"/>
      </w:rPr>
      <w:pict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5977C5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2AD" w:rsidRDefault="004442AD" w:rsidP="0030291C">
      <w:r>
        <w:separator/>
      </w:r>
    </w:p>
  </w:footnote>
  <w:footnote w:type="continuationSeparator" w:id="0">
    <w:p w:rsidR="004442AD" w:rsidRDefault="004442AD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49" w:rsidRDefault="004442AD">
    <w:pPr>
      <w:pStyle w:val="a6"/>
    </w:pPr>
    <w:r>
      <w:rPr>
        <w:b/>
        <w:noProof/>
        <w:sz w:val="28"/>
        <w:szCs w:val="28"/>
      </w:rPr>
      <w:pict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153359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36580"/>
    <w:multiLevelType w:val="hybridMultilevel"/>
    <w:tmpl w:val="3822F4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6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24"/>
  </w:num>
  <w:num w:numId="6">
    <w:abstractNumId w:val="30"/>
  </w:num>
  <w:num w:numId="7">
    <w:abstractNumId w:val="9"/>
  </w:num>
  <w:num w:numId="8">
    <w:abstractNumId w:val="19"/>
  </w:num>
  <w:num w:numId="9">
    <w:abstractNumId w:val="22"/>
  </w:num>
  <w:num w:numId="10">
    <w:abstractNumId w:val="18"/>
  </w:num>
  <w:num w:numId="11">
    <w:abstractNumId w:val="29"/>
  </w:num>
  <w:num w:numId="12">
    <w:abstractNumId w:val="0"/>
  </w:num>
  <w:num w:numId="13">
    <w:abstractNumId w:val="21"/>
  </w:num>
  <w:num w:numId="14">
    <w:abstractNumId w:val="26"/>
  </w:num>
  <w:num w:numId="15">
    <w:abstractNumId w:val="13"/>
  </w:num>
  <w:num w:numId="16">
    <w:abstractNumId w:val="33"/>
  </w:num>
  <w:num w:numId="17">
    <w:abstractNumId w:val="25"/>
  </w:num>
  <w:num w:numId="18">
    <w:abstractNumId w:val="6"/>
  </w:num>
  <w:num w:numId="19">
    <w:abstractNumId w:val="32"/>
  </w:num>
  <w:num w:numId="20">
    <w:abstractNumId w:val="23"/>
  </w:num>
  <w:num w:numId="21">
    <w:abstractNumId w:val="15"/>
  </w:num>
  <w:num w:numId="22">
    <w:abstractNumId w:val="17"/>
  </w:num>
  <w:num w:numId="23">
    <w:abstractNumId w:val="27"/>
  </w:num>
  <w:num w:numId="24">
    <w:abstractNumId w:val="5"/>
  </w:num>
  <w:num w:numId="25">
    <w:abstractNumId w:val="20"/>
  </w:num>
  <w:num w:numId="26">
    <w:abstractNumId w:val="2"/>
  </w:num>
  <w:num w:numId="27">
    <w:abstractNumId w:val="12"/>
  </w:num>
  <w:num w:numId="28">
    <w:abstractNumId w:val="16"/>
  </w:num>
  <w:num w:numId="29">
    <w:abstractNumId w:val="34"/>
  </w:num>
  <w:num w:numId="30">
    <w:abstractNumId w:val="10"/>
  </w:num>
  <w:num w:numId="31">
    <w:abstractNumId w:val="4"/>
  </w:num>
  <w:num w:numId="32">
    <w:abstractNumId w:val="36"/>
  </w:num>
  <w:num w:numId="33">
    <w:abstractNumId w:val="37"/>
  </w:num>
  <w:num w:numId="34">
    <w:abstractNumId w:val="38"/>
  </w:num>
  <w:num w:numId="35">
    <w:abstractNumId w:val="35"/>
  </w:num>
  <w:num w:numId="36">
    <w:abstractNumId w:val="7"/>
  </w:num>
  <w:num w:numId="37">
    <w:abstractNumId w:val="39"/>
  </w:num>
  <w:num w:numId="38">
    <w:abstractNumId w:val="31"/>
  </w:num>
  <w:num w:numId="39">
    <w:abstractNumId w:val="40"/>
  </w:num>
  <w:num w:numId="40">
    <w:abstractNumId w:val="28"/>
  </w:num>
  <w:num w:numId="4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0F31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6EB7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CCE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359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1B7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2F791E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2AD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244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3F8"/>
    <w:rsid w:val="00594552"/>
    <w:rsid w:val="00595EFC"/>
    <w:rsid w:val="00597283"/>
    <w:rsid w:val="005977C5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18D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7FD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441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04A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A84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2A9A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074BF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467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23E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44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5677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47F7C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4:docId w14:val="26F133CB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tdocdiv">
    <w:name w:val="currentdocdiv"/>
    <w:rsid w:val="0059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80037-8B95-4AEF-8DFB-784D89B5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Дмитрий</cp:lastModifiedBy>
  <cp:revision>19</cp:revision>
  <cp:lastPrinted>2017-10-17T16:55:00Z</cp:lastPrinted>
  <dcterms:created xsi:type="dcterms:W3CDTF">2020-11-13T19:42:00Z</dcterms:created>
  <dcterms:modified xsi:type="dcterms:W3CDTF">2021-08-16T12:26:00Z</dcterms:modified>
</cp:coreProperties>
</file>