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Медитация</w:t>
      </w:r>
      <w:r>
        <w:t xml:space="preserve"> </w:t>
      </w:r>
      <w:r>
        <w:t xml:space="preserve">·</w:t>
      </w:r>
      <w:r>
        <w:t xml:space="preserve"> </w:t>
      </w:r>
      <w:r>
        <w:t xml:space="preserve">Возвращение</w:t>
      </w:r>
      <w:r>
        <w:t xml:space="preserve"> </w:t>
      </w:r>
      <w:r>
        <w:t xml:space="preserve">к</w:t>
      </w:r>
      <w:r>
        <w:t xml:space="preserve"> </w:t>
      </w:r>
      <w:r>
        <w:t xml:space="preserve">себе</w:t>
      </w:r>
    </w:p>
    <w:p>
      <w:pPr>
        <w:pStyle w:val="Subtitle"/>
      </w:pPr>
      <w:r>
        <w:t xml:space="preserve">Guided</w:t>
      </w:r>
      <w:r>
        <w:t xml:space="preserve"> </w:t>
      </w:r>
      <w:r>
        <w:t xml:space="preserve">meditation</w:t>
      </w:r>
      <w:r>
        <w:t xml:space="preserve"> </w:t>
      </w:r>
      <w:r>
        <w:t xml:space="preserve">·</w:t>
      </w:r>
      <w:r>
        <w:t xml:space="preserve"> </w:t>
      </w:r>
      <w:r>
        <w:t xml:space="preserve">Аутентичная</w:t>
      </w:r>
      <w:r>
        <w:t xml:space="preserve"> </w:t>
      </w:r>
      <w:r>
        <w:t xml:space="preserve">Тантра</w:t>
      </w:r>
    </w:p>
    <w:p>
      <w:pPr>
        <w:pStyle w:val="Heading1"/>
      </w:pPr>
      <w:bookmarkStart w:id="20" w:name="возвращение-к-себе"/>
      <w:r>
        <w:t xml:space="preserve">Возвращение к себе</w:t>
      </w:r>
      <w:bookmarkEnd w:id="20"/>
    </w:p>
    <w:p>
      <w:pPr>
        <w:pStyle w:val="FirstParagraph"/>
      </w:pPr>
      <w:r>
        <w:rPr>
          <w:i/>
        </w:rPr>
        <w:t xml:space="preserve">Guided meditation · ~20 минут</w:t>
      </w:r>
    </w:p>
    <w:p>
      <w:pPr>
        <w:pStyle w:val="BodyText"/>
      </w:pPr>
      <w:r>
        <w:rPr>
          <w:i/>
        </w:rPr>
        <w:t xml:space="preserve">[Голос: очень тихий. Медленный. Такой, будто говорите одному человеку, которого хорошо знаете. Паузы — часть текста, не между текстом. Ничего не навязывайте. Всё, что не сказано, — сказано тишиной.]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-прибытие-2-мин"/>
      <w:r>
        <w:t xml:space="preserve">I · Прибытие</w:t>
      </w:r>
      <w:r>
        <w:t xml:space="preserve"> </w:t>
      </w:r>
      <w:r>
        <w:rPr>
          <w:i/>
        </w:rPr>
        <w:t xml:space="preserve">(≈ 2 мин)</w:t>
      </w:r>
      <w:bookmarkEnd w:id="21"/>
    </w:p>
    <w:p>
      <w:pPr>
        <w:pStyle w:val="FirstParagraph"/>
      </w:pPr>
      <w:r>
        <w:t xml:space="preserve">Ничего не нужно делать.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Только — прийти.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Устройтесь.</w:t>
      </w:r>
    </w:p>
    <w:p>
      <w:pPr>
        <w:pStyle w:val="BodyText"/>
      </w:pPr>
      <w:r>
        <w:t xml:space="preserve">Так, как удобно телу сейчас.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Если хотите — закройте глаза.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Один длинный выдох.</w:t>
      </w:r>
    </w:p>
    <w:p>
      <w:pPr>
        <w:pStyle w:val="BodyText"/>
      </w:pPr>
      <w:r>
        <w:t xml:space="preserve">Такой, каким выходит воздух из окна, когда его наконец открыли.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Пол держит вас.</w:t>
      </w:r>
    </w:p>
    <w:p>
      <w:pPr>
        <w:pStyle w:val="BodyText"/>
      </w:pPr>
      <w:r>
        <w:t xml:space="preserve">Воздух — вокруг.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i-дыхание-2-мин"/>
      <w:r>
        <w:t xml:space="preserve">II · Дыхание</w:t>
      </w:r>
      <w:r>
        <w:t xml:space="preserve"> </w:t>
      </w:r>
      <w:r>
        <w:rPr>
          <w:i/>
        </w:rPr>
        <w:t xml:space="preserve">(≈ 2 мин)</w:t>
      </w:r>
      <w:bookmarkEnd w:id="22"/>
    </w:p>
    <w:p>
      <w:pPr>
        <w:pStyle w:val="FirstParagraph"/>
      </w:pPr>
      <w:r>
        <w:t xml:space="preserve">Ваше дыхание идёт само.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Ничего с ним не делайте.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шло сегодня утром. Всю неделю. Всю вашу жизнь.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Вдох.</w:t>
      </w:r>
    </w:p>
    <w:p>
      <w:pPr>
        <w:pStyle w:val="BodyText"/>
      </w:pPr>
      <w:r>
        <w:t xml:space="preserve">Выдох.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Вы не ведёте его.</w:t>
      </w:r>
    </w:p>
    <w:p>
      <w:pPr>
        <w:pStyle w:val="BodyText"/>
      </w:pPr>
      <w:r>
        <w:t xml:space="preserve">Вы у него в гостях.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ii-тело-3-мин"/>
      <w:r>
        <w:t xml:space="preserve">III · Тело</w:t>
      </w:r>
      <w:r>
        <w:t xml:space="preserve"> </w:t>
      </w:r>
      <w:r>
        <w:rPr>
          <w:i/>
        </w:rPr>
        <w:t xml:space="preserve">(≈ 3 мин)</w:t>
      </w:r>
      <w:bookmarkEnd w:id="23"/>
    </w:p>
    <w:p>
      <w:pPr>
        <w:pStyle w:val="FirstParagraph"/>
      </w:pPr>
      <w:r>
        <w:t xml:space="preserve">Позвольте вниманию медленно опуститься.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Лицо.</w:t>
      </w:r>
    </w:p>
    <w:p>
      <w:pPr>
        <w:pStyle w:val="BodyText"/>
      </w:pPr>
      <w:r>
        <w:t xml:space="preserve">Ничего не меняйте.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Челюсть.</w:t>
      </w:r>
    </w:p>
    <w:p>
      <w:pPr>
        <w:pStyle w:val="BodyText"/>
      </w:pPr>
      <w:r>
        <w:t xml:space="preserve">Она держит целый день. Пусть держит.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Горло.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Плечи.</w:t>
      </w:r>
    </w:p>
    <w:p>
      <w:pPr>
        <w:pStyle w:val="BodyText"/>
      </w:pPr>
      <w:r>
        <w:t xml:space="preserve">Что они сегодня несли.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Грудь.</w:t>
      </w:r>
    </w:p>
    <w:p>
      <w:pPr>
        <w:pStyle w:val="BodyText"/>
      </w:pPr>
      <w:r>
        <w:t xml:space="preserve">Здесь бьётся сердце.</w:t>
      </w:r>
    </w:p>
    <w:p>
      <w:pPr>
        <w:pStyle w:val="BodyText"/>
      </w:pPr>
      <w:r>
        <w:t xml:space="preserve">Оно билось все эти годы. Ни разу не спросив разрешения.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Живот.</w:t>
      </w:r>
    </w:p>
    <w:p>
      <w:pPr>
        <w:pStyle w:val="BodyText"/>
      </w:pPr>
      <w:r>
        <w:t xml:space="preserve">Отсюда идут ваши настоящие «да» и настоящие «нет».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Таз. Ноги.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Стопы.</w:t>
      </w:r>
    </w:p>
    <w:p>
      <w:pPr>
        <w:pStyle w:val="BodyText"/>
      </w:pPr>
      <w:r>
        <w:t xml:space="preserve">Они дошли с вами до этого момента.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v-внутри-25-мин"/>
      <w:r>
        <w:t xml:space="preserve">IV · Внутри</w:t>
      </w:r>
      <w:r>
        <w:t xml:space="preserve"> </w:t>
      </w:r>
      <w:r>
        <w:rPr>
          <w:i/>
        </w:rPr>
        <w:t xml:space="preserve">(≈ 2,5 мин)</w:t>
      </w:r>
      <w:bookmarkEnd w:id="24"/>
    </w:p>
    <w:p>
      <w:pPr>
        <w:pStyle w:val="FirstParagraph"/>
      </w:pPr>
      <w:r>
        <w:t xml:space="preserve">Пусть внимание вернётся в грудь.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Ничего не ищите.</w:t>
      </w:r>
    </w:p>
    <w:p>
      <w:pPr>
        <w:pStyle w:val="BodyText"/>
      </w:pPr>
      <w:r>
        <w:t xml:space="preserve">Не тяните к нужному чувству.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Только — здесь.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Что бы там ни было.</w:t>
      </w:r>
    </w:p>
    <w:p>
      <w:pPr>
        <w:pStyle w:val="BodyText"/>
      </w:pPr>
      <w:r>
        <w:t xml:space="preserve">Позвольте ему быть.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-живой-опыт-5-мин"/>
      <w:r>
        <w:t xml:space="preserve">V · Живой опыт</w:t>
      </w:r>
      <w:r>
        <w:t xml:space="preserve"> </w:t>
      </w:r>
      <w:r>
        <w:rPr>
          <w:i/>
        </w:rPr>
        <w:t xml:space="preserve">(≈ 5 мин)</w:t>
      </w:r>
      <w:bookmarkEnd w:id="25"/>
    </w:p>
    <w:p>
      <w:pPr>
        <w:pStyle w:val="FirstParagraph"/>
      </w:pPr>
      <w:r>
        <w:t xml:space="preserve">Побудьте с этим телом.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 тем самым, что было у вас в три года.</w:t>
      </w:r>
    </w:p>
    <w:p>
      <w:pPr>
        <w:pStyle w:val="BodyText"/>
      </w:pPr>
      <w:r>
        <w:t xml:space="preserve">В семь.</w:t>
      </w:r>
    </w:p>
    <w:p>
      <w:pPr>
        <w:pStyle w:val="BodyText"/>
      </w:pPr>
      <w:r>
        <w:t xml:space="preserve">В двенадцать.</w:t>
      </w:r>
    </w:p>
    <w:p>
      <w:pPr>
        <w:pStyle w:val="BodyText"/>
      </w:pPr>
      <w:r>
        <w:t xml:space="preserve">В двадцать.</w:t>
      </w:r>
    </w:p>
    <w:p>
      <w:pPr>
        <w:pStyle w:val="BodyText"/>
      </w:pPr>
      <w:r>
        <w:t xml:space="preserve">Сейчас.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Оно менялось. Много раз.</w:t>
      </w:r>
    </w:p>
    <w:p>
      <w:pPr>
        <w:pStyle w:val="BodyText"/>
      </w:pPr>
      <w:r>
        <w:t xml:space="preserve">Что-то в нём — не менялось никогда.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Оно дышало все ночи, о которых вы забыли.</w:t>
      </w:r>
    </w:p>
    <w:p>
      <w:pPr>
        <w:pStyle w:val="BodyText"/>
      </w:pPr>
      <w:r>
        <w:t xml:space="preserve">Держалось на ногах.</w:t>
      </w:r>
    </w:p>
    <w:p>
      <w:pPr>
        <w:pStyle w:val="BodyText"/>
      </w:pPr>
      <w:r>
        <w:t xml:space="preserve">Ждало вас, когда вы уходили.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Никогда.</w:t>
      </w:r>
    </w:p>
    <w:p>
      <w:pPr>
        <w:pStyle w:val="BodyText"/>
      </w:pPr>
      <w:r>
        <w:t xml:space="preserve">Ни на минуту.</w:t>
      </w:r>
    </w:p>
    <w:p>
      <w:pPr>
        <w:pStyle w:val="BodyText"/>
      </w:pPr>
      <w:r>
        <w:t xml:space="preserve">Не оставляло вас.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Ничего ему не говорите.</w:t>
      </w:r>
    </w:p>
    <w:p>
      <w:pPr>
        <w:pStyle w:val="BodyText"/>
      </w:pPr>
      <w:r>
        <w:t xml:space="preserve">Не благодарите. Не прощайте.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Только — с ним.</w:t>
      </w:r>
    </w:p>
    <w:p>
      <w:pPr>
        <w:pStyle w:val="BodyText"/>
      </w:pPr>
      <w:r>
        <w:rPr>
          <w:i/>
        </w:rPr>
        <w:t xml:space="preserve">(пауза очень длинная — 40–50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vi-тишина-3-мин"/>
      <w:r>
        <w:t xml:space="preserve">VI · Тишина</w:t>
      </w:r>
      <w:r>
        <w:t xml:space="preserve"> </w:t>
      </w:r>
      <w:r>
        <w:rPr>
          <w:i/>
        </w:rPr>
        <w:t xml:space="preserve">(≈ 3 мин)</w:t>
      </w:r>
      <w:bookmarkEnd w:id="26"/>
    </w:p>
    <w:p>
      <w:pPr>
        <w:pStyle w:val="FirstParagraph"/>
      </w:pPr>
      <w:r>
        <w:t xml:space="preserve">Дальше — молча.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Вместе.</w:t>
      </w:r>
    </w:p>
    <w:p>
      <w:pPr>
        <w:pStyle w:val="BodyText"/>
      </w:pPr>
      <w:r>
        <w:rPr>
          <w:i/>
        </w:rPr>
        <w:t xml:space="preserve">(настоящая тишина 2 мин 30 сек — 3 мин)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ii-возвращение-15-мин"/>
      <w:r>
        <w:t xml:space="preserve">VII · Возвращение</w:t>
      </w:r>
      <w:r>
        <w:t xml:space="preserve"> </w:t>
      </w:r>
      <w:r>
        <w:rPr>
          <w:i/>
        </w:rPr>
        <w:t xml:space="preserve">(≈ 1,5 мин)</w:t>
      </w:r>
      <w:bookmarkEnd w:id="27"/>
    </w:p>
    <w:p>
      <w:pPr>
        <w:pStyle w:val="FirstParagraph"/>
      </w:pPr>
      <w:r>
        <w:t xml:space="preserve">Медленно вернитесь к дыханию.</w:t>
      </w:r>
    </w:p>
    <w:p>
      <w:pPr>
        <w:pStyle w:val="BodyText"/>
      </w:pPr>
      <w:r>
        <w:t xml:space="preserve">Оно всё это время шло.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То, что мы ищем словом «любовь», —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может быть, это не то, что появляется.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Это то, что всегда с вами.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Когда вы слушаете.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Вы не открыли новое.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Вы вспомнили.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iii-выход-40-сек"/>
      <w:r>
        <w:t xml:space="preserve">VIII · Выход</w:t>
      </w:r>
      <w:r>
        <w:t xml:space="preserve"> </w:t>
      </w:r>
      <w:r>
        <w:rPr>
          <w:i/>
        </w:rPr>
        <w:t xml:space="preserve">(≈ 40 сек)</w:t>
      </w:r>
      <w:bookmarkEnd w:id="28"/>
    </w:p>
    <w:p>
      <w:pPr>
        <w:pStyle w:val="FirstParagraph"/>
      </w:pPr>
      <w:r>
        <w:t xml:space="preserve">Медленно принесите ладонь в центр груди.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техника.</w:t>
      </w:r>
    </w:p>
    <w:p>
      <w:pPr>
        <w:pStyle w:val="BodyText"/>
      </w:pPr>
      <w:r>
        <w:t xml:space="preserve">Пусть тепло встретит тепло.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Вы дома.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Когда будете готовы — свет через веки.</w:t>
      </w:r>
    </w:p>
    <w:p>
      <w:pPr>
        <w:pStyle w:val="BodyText"/>
      </w:pPr>
      <w:r>
        <w:t xml:space="preserve">Потом мир.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Возвращайтесь в свою скорость.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Спасибо себе.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Медитация «Возвращение к себе» · v2 · master edition · Аутентичная Тантра · Июль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Медитация · Возвращение к себе</dc:title>
  <dc:creator/>
  <cp:keywords/>
  <dcterms:created xsi:type="dcterms:W3CDTF">2026-07-17T10:27:47Z</dcterms:created>
  <dcterms:modified xsi:type="dcterms:W3CDTF">2026-07-17T10:27:47Z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">
    <vt:lpwstr>Authentic Tantra · Июль 2026</vt:lpwstr>
  </property>
  <property fmtid="{D5CDD505-2E9C-101B-9397-08002B2CF9AE}" pid="3" name="duration">
    <vt:lpwstr>~20 минут</vt:lpwstr>
  </property>
  <property fmtid="{D5CDD505-2E9C-101B-9397-08002B2CF9AE}" pid="4" name="format">
    <vt:lpwstr>скрипт для чтения вслух (для записи аудио)</vt:lpwstr>
  </property>
  <property fmtid="{D5CDD505-2E9C-101B-9397-08002B2CF9AE}" pid="5" name="note">
    <vt:lpwstr>пауза = ~5–10 сек · пауза длинная = ~15–25 сек · пауза очень длинная = ~30–45 сек</vt:lpwstr>
  </property>
  <property fmtid="{D5CDD505-2E9C-101B-9397-08002B2CF9AE}" pid="6" name="principle">
    <vt:lpwstr>любовь к себе не создаётся. Она появляется, когда мы перестаём уходить.</vt:lpwstr>
  </property>
  <property fmtid="{D5CDD505-2E9C-101B-9397-08002B2CF9AE}" pid="7" name="subtitle">
    <vt:lpwstr>Guided meditation · Аутентичная Тантра</vt:lpwstr>
  </property>
  <property fmtid="{D5CDD505-2E9C-101B-9397-08002B2CF9AE}" pid="8" name="theme">
    <vt:lpwstr>любовь к себе как проживаемое состояние</vt:lpwstr>
  </property>
  <property fmtid="{D5CDD505-2E9C-101B-9397-08002B2CF9AE}" pid="9" name="version">
    <vt:lpwstr>v2 · master edition</vt:lpwstr>
  </property>
  <property fmtid="{D5CDD505-2E9C-101B-9397-08002B2CF9AE}" pid="10" name="voice">
    <vt:lpwstr>Виктория · тихий, медленный, доверяющий тишине</vt:lpwstr>
  </property>
</Properties>
</file>