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Bridge</w:t>
      </w:r>
      <w:r>
        <w:t xml:space="preserve"> </w:t>
      </w:r>
      <w:r>
        <w:t xml:space="preserve">Report</w:t>
      </w:r>
      <w:r>
        <w:t xml:space="preserve"> </w:t>
      </w:r>
      <w:r>
        <w:t xml:space="preserve">·</w:t>
      </w:r>
      <w:r>
        <w:t xml:space="preserve"> </w:t>
      </w:r>
      <w:r>
        <w:t xml:space="preserve">От</w:t>
      </w:r>
      <w:r>
        <w:t xml:space="preserve"> </w:t>
      </w:r>
      <w:r>
        <w:t xml:space="preserve">глубины</w:t>
      </w:r>
      <w:r>
        <w:t xml:space="preserve"> </w:t>
      </w:r>
      <w:r>
        <w:t xml:space="preserve">к</w:t>
      </w:r>
      <w:r>
        <w:t xml:space="preserve"> </w:t>
      </w:r>
      <w:r>
        <w:t xml:space="preserve">массовой</w:t>
      </w:r>
      <w:r>
        <w:t xml:space="preserve"> </w:t>
      </w:r>
      <w:r>
        <w:t xml:space="preserve">ясности</w:t>
      </w:r>
    </w:p>
    <w:p>
      <w:pPr>
        <w:pStyle w:val="Subtitle"/>
      </w:pPr>
      <w:r>
        <w:t xml:space="preserve">Как</w:t>
      </w:r>
      <w:r>
        <w:t xml:space="preserve"> </w:t>
      </w:r>
      <w:r>
        <w:t xml:space="preserve">сделать</w:t>
      </w:r>
      <w:r>
        <w:t xml:space="preserve"> </w:t>
      </w:r>
      <w:r>
        <w:t xml:space="preserve">Authentic</w:t>
      </w:r>
      <w:r>
        <w:t xml:space="preserve"> </w:t>
      </w:r>
      <w:r>
        <w:t xml:space="preserve">Tantra</w:t>
      </w:r>
      <w:r>
        <w:t xml:space="preserve"> </w:t>
      </w:r>
      <w:r>
        <w:t xml:space="preserve">понятной</w:t>
      </w:r>
      <w:r>
        <w:t xml:space="preserve"> </w:t>
      </w:r>
      <w:r>
        <w:t xml:space="preserve">широкой</w:t>
      </w:r>
      <w:r>
        <w:t xml:space="preserve"> </w:t>
      </w:r>
      <w:r>
        <w:t xml:space="preserve">аудитории,</w:t>
      </w:r>
      <w:r>
        <w:t xml:space="preserve"> </w:t>
      </w:r>
      <w:r>
        <w:t xml:space="preserve">не</w:t>
      </w:r>
      <w:r>
        <w:t xml:space="preserve"> </w:t>
      </w:r>
      <w:r>
        <w:t xml:space="preserve">разжижая</w:t>
      </w:r>
      <w:r>
        <w:t xml:space="preserve"> </w:t>
      </w:r>
      <w:r>
        <w:t xml:space="preserve">суть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bridge-report"/>
      <w:r>
        <w:t xml:space="preserve">Bridge Report</w:t>
      </w:r>
      <w:bookmarkEnd w:id="20"/>
    </w:p>
    <w:p>
      <w:pPr>
        <w:pStyle w:val="Heading2"/>
      </w:pPr>
      <w:bookmarkStart w:id="21" w:name="от-глубины-к-массовой-ясности"/>
      <w:r>
        <w:t xml:space="preserve">От глубины к массовой ясности</w:t>
      </w:r>
      <w:bookmarkEnd w:id="21"/>
    </w:p>
    <w:p>
      <w:pPr>
        <w:pStyle w:val="FirstParagraph"/>
      </w:pPr>
      <w:r>
        <w:rPr>
          <w:i/>
        </w:rPr>
        <w:t xml:space="preserve">Не вторая версия маркетингового обзора. Отдельный документ, отвечающий на один вопрос: как сделать бренд доступным для человека, который впервые слышит слово «тантра» — не потеряв ни одного грамма глубины.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введение-ложная-дихотомия"/>
      <w:r>
        <w:t xml:space="preserve">Введение · Ложная дихотомия</w:t>
      </w:r>
      <w:bookmarkEnd w:id="22"/>
    </w:p>
    <w:p>
      <w:pPr>
        <w:pStyle w:val="FirstParagraph"/>
      </w:pPr>
      <w:r>
        <w:t xml:space="preserve">Существует убеждение, что</w:t>
      </w:r>
      <w:r>
        <w:t xml:space="preserve"> </w:t>
      </w:r>
      <w:r>
        <w:rPr>
          <w:b/>
        </w:rPr>
        <w:t xml:space="preserve">доступность и глубина — противоположности</w:t>
      </w:r>
      <w:r>
        <w:t xml:space="preserve">. Что если бренд «для всех», значит он «поверхностный». Что настоящая глубина обречена быть маленькой.</w:t>
      </w:r>
    </w:p>
    <w:p>
      <w:pPr>
        <w:pStyle w:val="BodyText"/>
      </w:pPr>
      <w:r>
        <w:t xml:space="preserve">Это неправда.</w:t>
      </w:r>
    </w:p>
    <w:p>
      <w:pPr>
        <w:pStyle w:val="BodyText"/>
      </w:pPr>
      <w:r>
        <w:t xml:space="preserve">Крупнейшие трансформационные бренды современности — Tony Robbins, Joe Dispenza, Brené Brown, James Clear, Mel Robbins, Yuval Harari, Peter Attia — доказывают обратное. Их суть сложна. Их язык — прост.</w:t>
      </w:r>
    </w:p>
    <w:p>
      <w:pPr>
        <w:pStyle w:val="BodyText"/>
      </w:pPr>
      <w:r>
        <w:t xml:space="preserve">Проблема, которую решает этот документ:</w:t>
      </w:r>
      <w:r>
        <w:t xml:space="preserve"> </w:t>
      </w:r>
      <w:r>
        <w:rPr>
          <w:b/>
        </w:rPr>
        <w:t xml:space="preserve">у Authentic Tantra уже есть глубина, но пока нет моста</w:t>
      </w:r>
      <w:r>
        <w:t xml:space="preserve">. Наш словарь — «Каула», «Iyari», «дом внутри», «первая природа» — понятен нам, но требует времени, чтобы стать понятным человеку, который прожил жизнь в другой языковой системе.</w:t>
      </w:r>
    </w:p>
    <w:p>
      <w:pPr>
        <w:pStyle w:val="BodyText"/>
      </w:pPr>
      <w:r>
        <w:t xml:space="preserve">Задача — построить мост, по которому этот человек</w:t>
      </w:r>
      <w:r>
        <w:t xml:space="preserve"> </w:t>
      </w:r>
      <w:r>
        <w:rPr>
          <w:b/>
        </w:rPr>
        <w:t xml:space="preserve">сам захочет пройти</w:t>
      </w:r>
      <w:r>
        <w:t xml:space="preserve">. Не потому, что мы упростили. А потому, что мы правильно назвали то, что он и так чувствует.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86290a1a59d9a47b328932efa031b9375481e93"/>
      <w:r>
        <w:t xml:space="preserve">Часть 1 · Почему миллионы останавливаются на этих брендах</w:t>
      </w:r>
      <w:bookmarkEnd w:id="23"/>
    </w:p>
    <w:p>
      <w:pPr>
        <w:pStyle w:val="FirstParagraph"/>
      </w:pPr>
      <w:r>
        <w:t xml:space="preserve">Проанализируем то общее, что делает крупнейших авторов доступными огромной аудитории. Каждый пункт — принцип, не техника.</w:t>
      </w:r>
    </w:p>
    <w:p>
      <w:pPr>
        <w:pStyle w:val="Heading3"/>
      </w:pPr>
      <w:bookmarkStart w:id="24" w:name="Xfa73f0a28d93b1f9f75fdde045fdeec930a245f"/>
      <w:r>
        <w:t xml:space="preserve">1.1. Они называют проблему точнее, чем сам человек</w:t>
      </w:r>
      <w:bookmarkEnd w:id="24"/>
    </w:p>
    <w:p>
      <w:pPr>
        <w:pStyle w:val="FirstParagraph"/>
      </w:pPr>
      <w:r>
        <w:t xml:space="preserve">Обычная беседа человека с собой звучит так: «мне сложно», «я устал», «у меня не получается». Расплывчато. Успешные бренды дают</w:t>
      </w:r>
      <w:r>
        <w:t xml:space="preserve"> </w:t>
      </w:r>
      <w:r>
        <w:rPr>
          <w:b/>
        </w:rPr>
        <w:t xml:space="preserve">точную формулировку</w:t>
      </w:r>
      <w:r>
        <w:t xml:space="preserve">, и человек мгновенно узнаёт себя.</w:t>
      </w:r>
    </w:p>
    <w:p>
      <w:pPr>
        <w:numPr>
          <w:ilvl w:val="0"/>
          <w:numId w:val="1001"/>
        </w:numPr>
        <w:pStyle w:val="Compact"/>
      </w:pPr>
      <w:r>
        <w:t xml:space="preserve">Мел Роббинс не говорит «мотивация — это сложно». Она говорит: «между решением и действием у тебя есть окно в 5 секунд. Мозг съедает его».</w:t>
      </w:r>
    </w:p>
    <w:p>
      <w:pPr>
        <w:numPr>
          <w:ilvl w:val="0"/>
          <w:numId w:val="1001"/>
        </w:numPr>
        <w:pStyle w:val="Compact"/>
      </w:pPr>
      <w:r>
        <w:t xml:space="preserve">Джеймс Клир не говорит «привычки трудны». Он говорит: «ты не поднимаешься до уровня своих целей — ты падаешь до уровня своих систем».</w:t>
      </w:r>
    </w:p>
    <w:p>
      <w:pPr>
        <w:numPr>
          <w:ilvl w:val="0"/>
          <w:numId w:val="1001"/>
        </w:numPr>
        <w:pStyle w:val="Compact"/>
      </w:pPr>
      <w:r>
        <w:t xml:space="preserve">Брене Браун не говорит «люди боятся быть уязвимыми». Она говорит: «уязвимость — не слабость, это точность самораскрытия».</w:t>
      </w:r>
    </w:p>
    <w:p>
      <w:pPr>
        <w:pStyle w:val="FirstParagraph"/>
      </w:pPr>
      <w:r>
        <w:rPr>
          <w:b/>
        </w:rPr>
        <w:t xml:space="preserve">Механизм узнавания:</w:t>
      </w:r>
      <w:r>
        <w:t xml:space="preserve"> </w:t>
      </w:r>
      <w:r>
        <w:t xml:space="preserve">человек читает и думает: «я тоже так думал, но никогда так не сформулировал». Это создаёт мгновенное доверие. Автор говорит его мысль — значит, автор знает.</w:t>
      </w:r>
    </w:p>
    <w:p>
      <w:pPr>
        <w:pStyle w:val="BodyText"/>
      </w:pPr>
      <w:r>
        <w:rPr>
          <w:b/>
        </w:rPr>
        <w:t xml:space="preserve">Что это значит для нас:</w:t>
      </w:r>
      <w:r>
        <w:t xml:space="preserve"> </w:t>
      </w:r>
      <w:r>
        <w:t xml:space="preserve">мы должны научиться</w:t>
      </w:r>
      <w:r>
        <w:t xml:space="preserve"> </w:t>
      </w:r>
      <w:r>
        <w:rPr>
          <w:b/>
        </w:rPr>
        <w:t xml:space="preserve">называть глубинные состояния нашей аудитории с хирургической точностью</w:t>
      </w:r>
      <w:r>
        <w:t xml:space="preserve">. Не «ты устала» — а «ты научилась справляться настолько хорошо, что забыла, каково это — когда справляться не нужно».</w:t>
      </w:r>
    </w:p>
    <w:p>
      <w:pPr>
        <w:pStyle w:val="Heading3"/>
      </w:pPr>
      <w:bookmarkStart w:id="25" w:name="они-дают-одну-ясную-рамку"/>
      <w:r>
        <w:t xml:space="preserve">1.2. Они дают одну ясную рамку</w:t>
      </w:r>
      <w:bookmarkEnd w:id="25"/>
    </w:p>
    <w:p>
      <w:pPr>
        <w:pStyle w:val="FirstParagraph"/>
      </w:pPr>
      <w:r>
        <w:t xml:space="preserve">Все крупные бренды строятся вокруг ОДНОГО простого фреймворка:</w:t>
      </w:r>
    </w:p>
    <w:p>
      <w:pPr>
        <w:numPr>
          <w:ilvl w:val="0"/>
          <w:numId w:val="1002"/>
        </w:numPr>
        <w:pStyle w:val="Compact"/>
      </w:pPr>
      <w:r>
        <w:t xml:space="preserve">Robbins: 6 базовых человеческих потребностей</w:t>
      </w:r>
    </w:p>
    <w:p>
      <w:pPr>
        <w:numPr>
          <w:ilvl w:val="0"/>
          <w:numId w:val="1002"/>
        </w:numPr>
        <w:pStyle w:val="Compact"/>
      </w:pPr>
      <w:r>
        <w:t xml:space="preserve">Clear: 4 закона поведения (сделать очевидным / привлекательным / простым / удовлетворительным)</w:t>
      </w:r>
    </w:p>
    <w:p>
      <w:pPr>
        <w:numPr>
          <w:ilvl w:val="0"/>
          <w:numId w:val="1002"/>
        </w:numPr>
        <w:pStyle w:val="Compact"/>
      </w:pPr>
      <w:r>
        <w:t xml:space="preserve">Brown: Wholehearted / Shame Resilience — 10 гвардий</w:t>
      </w:r>
    </w:p>
    <w:p>
      <w:pPr>
        <w:numPr>
          <w:ilvl w:val="0"/>
          <w:numId w:val="1002"/>
        </w:numPr>
        <w:pStyle w:val="Compact"/>
      </w:pPr>
      <w:r>
        <w:t xml:space="preserve">Dispenza: мысль → чувство → состояние → реальность</w:t>
      </w:r>
    </w:p>
    <w:p>
      <w:pPr>
        <w:numPr>
          <w:ilvl w:val="0"/>
          <w:numId w:val="1002"/>
        </w:numPr>
        <w:pStyle w:val="Compact"/>
      </w:pPr>
      <w:r>
        <w:t xml:space="preserve">Attia: 4 сферы здоровья (стабильность, сила, аэробика, метаболика)</w:t>
      </w:r>
    </w:p>
    <w:p>
      <w:pPr>
        <w:pStyle w:val="FirstParagraph"/>
      </w:pPr>
      <w:r>
        <w:t xml:space="preserve">Одна рамка. Простая. Многократно применимая.</w:t>
      </w:r>
      <w:r>
        <w:t xml:space="preserve"> </w:t>
      </w:r>
      <w:r>
        <w:rPr>
          <w:b/>
        </w:rPr>
        <w:t xml:space="preserve">Именно она даёт ощущение «понятного пути»</w:t>
      </w:r>
      <w:r>
        <w:t xml:space="preserve">, о котором вы спрашивали.</w:t>
      </w:r>
    </w:p>
    <w:p>
      <w:pPr>
        <w:pStyle w:val="BodyText"/>
      </w:pPr>
      <w:r>
        <w:rPr>
          <w:b/>
        </w:rPr>
        <w:t xml:space="preserve">Наш эквивалент — 5 столпов</w:t>
      </w:r>
      <w:r>
        <w:t xml:space="preserve"> </w:t>
      </w:r>
      <w:r>
        <w:t xml:space="preserve">(Тело как дом, Память целостности, Слышать себя, Присутствие, Встреча). Проблема:</w:t>
      </w:r>
      <w:r>
        <w:t xml:space="preserve"> </w:t>
      </w:r>
      <w:r>
        <w:rPr>
          <w:b/>
        </w:rPr>
        <w:t xml:space="preserve">они пока не работают как «продающая рамка»</w:t>
      </w:r>
      <w:r>
        <w:t xml:space="preserve"> </w:t>
      </w:r>
      <w:r>
        <w:t xml:space="preserve">— они у нас в стратегическом документе, но не в маркетинговом языке. Нужно преобразовать их в что-то, что человек может пересказать подруге в двух предложениях.</w:t>
      </w:r>
    </w:p>
    <w:p>
      <w:pPr>
        <w:pStyle w:val="Heading3"/>
      </w:pPr>
      <w:bookmarkStart w:id="26" w:name="они-изобретают-свой-словарь"/>
      <w:r>
        <w:t xml:space="preserve">1.3. Они изобретают свой словарь</w:t>
      </w:r>
      <w:bookmarkEnd w:id="26"/>
    </w:p>
    <w:p>
      <w:pPr>
        <w:pStyle w:val="FirstParagraph"/>
      </w:pPr>
      <w:r>
        <w:t xml:space="preserve">У каждого сильного бренда есть</w:t>
      </w:r>
      <w:r>
        <w:t xml:space="preserve"> </w:t>
      </w:r>
      <w:r>
        <w:rPr>
          <w:b/>
        </w:rPr>
        <w:t xml:space="preserve">3–5 собственных терминов</w:t>
      </w:r>
      <w:r>
        <w:t xml:space="preserve">, которые звучат просто, но принадлежат только ему:</w:t>
      </w:r>
    </w:p>
    <w:p>
      <w:pPr>
        <w:numPr>
          <w:ilvl w:val="0"/>
          <w:numId w:val="1003"/>
        </w:numPr>
        <w:pStyle w:val="Compact"/>
      </w:pPr>
      <w:r>
        <w:t xml:space="preserve">Robbins: «peak state», «trigger», «morning ritual»</w:t>
      </w:r>
    </w:p>
    <w:p>
      <w:pPr>
        <w:numPr>
          <w:ilvl w:val="0"/>
          <w:numId w:val="1003"/>
        </w:numPr>
        <w:pStyle w:val="Compact"/>
      </w:pPr>
      <w:r>
        <w:t xml:space="preserve">Clear: «atomic habit», «identity-based habits», «two-minute rule»</w:t>
      </w:r>
    </w:p>
    <w:p>
      <w:pPr>
        <w:numPr>
          <w:ilvl w:val="0"/>
          <w:numId w:val="1003"/>
        </w:numPr>
        <w:pStyle w:val="Compact"/>
      </w:pPr>
      <w:r>
        <w:t xml:space="preserve">Brown: «wholehearted», «shame resilience», «vulnerability hangover»</w:t>
      </w:r>
    </w:p>
    <w:p>
      <w:pPr>
        <w:numPr>
          <w:ilvl w:val="0"/>
          <w:numId w:val="1003"/>
        </w:numPr>
        <w:pStyle w:val="Compact"/>
      </w:pPr>
      <w:r>
        <w:t xml:space="preserve">Dispenza: «elevated emotion», «become supernatural», «breaking the habit of being yourself»</w:t>
      </w:r>
    </w:p>
    <w:p>
      <w:pPr>
        <w:numPr>
          <w:ilvl w:val="0"/>
          <w:numId w:val="1003"/>
        </w:numPr>
        <w:pStyle w:val="Compact"/>
      </w:pPr>
      <w:r>
        <w:t xml:space="preserve">Mel Robbins: «5-second rule», «high 5 habit»</w:t>
      </w:r>
    </w:p>
    <w:p>
      <w:pPr>
        <w:pStyle w:val="FirstParagraph"/>
      </w:pPr>
      <w:r>
        <w:t xml:space="preserve">Это НЕ технический жаргон. Это</w:t>
      </w:r>
      <w:r>
        <w:t xml:space="preserve"> </w:t>
      </w:r>
      <w:r>
        <w:rPr>
          <w:b/>
        </w:rPr>
        <w:t xml:space="preserve">обычные слова, соединённые в узнаваемую пару</w:t>
      </w:r>
      <w:r>
        <w:t xml:space="preserve">, которую хочется повторять.</w:t>
      </w:r>
    </w:p>
    <w:p>
      <w:pPr>
        <w:pStyle w:val="BodyText"/>
      </w:pPr>
      <w:r>
        <w:rPr>
          <w:b/>
        </w:rPr>
        <w:t xml:space="preserve">Наш текущий словарь:</w:t>
      </w:r>
      <w:r>
        <w:t xml:space="preserve"> </w:t>
      </w:r>
      <w:r>
        <w:t xml:space="preserve">«Каула», «Iyari», «первая природа», «дом внутри», «слышать себя», «шёпот», «живая жизнь». Из них потенциально маркетинговыми являются: «дом внутри», «шёпот», «слышать себя», «живая жизнь». Их и надо усиливать. Остальное — глубже, для второго слоя.</w:t>
      </w:r>
    </w:p>
    <w:p>
      <w:pPr>
        <w:pStyle w:val="Heading3"/>
      </w:pPr>
      <w:bookmarkStart w:id="27" w:name="они-дают-тактический-первый-шаг"/>
      <w:r>
        <w:t xml:space="preserve">1.4. Они дают тактический первый шаг</w:t>
      </w:r>
      <w:bookmarkEnd w:id="27"/>
    </w:p>
    <w:p>
      <w:pPr>
        <w:pStyle w:val="FirstParagraph"/>
      </w:pPr>
      <w:r>
        <w:t xml:space="preserve">После идеи —</w:t>
      </w:r>
      <w:r>
        <w:t xml:space="preserve"> </w:t>
      </w:r>
      <w:r>
        <w:rPr>
          <w:b/>
        </w:rPr>
        <w:t xml:space="preserve">всегда есть маленькое действие, которое можно сделать прямо сейчас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Мел Роббинс: «При следующем импульсе сомнения — считай назад: 5-4-3-2-1, потом двигайся».</w:t>
      </w:r>
    </w:p>
    <w:p>
      <w:pPr>
        <w:numPr>
          <w:ilvl w:val="0"/>
          <w:numId w:val="1004"/>
        </w:numPr>
        <w:pStyle w:val="Compact"/>
      </w:pPr>
      <w:r>
        <w:t xml:space="preserve">Клир: «Правило двух минут: любую новую привычку начни с версии, которую можно сделать за 2 минуты».</w:t>
      </w:r>
    </w:p>
    <w:p>
      <w:pPr>
        <w:numPr>
          <w:ilvl w:val="0"/>
          <w:numId w:val="1004"/>
        </w:numPr>
        <w:pStyle w:val="Compact"/>
      </w:pPr>
      <w:r>
        <w:t xml:space="preserve">Дисспенза: «Каждое утро — 20 минут медитации, я дам аудио».</w:t>
      </w:r>
    </w:p>
    <w:p>
      <w:pPr>
        <w:numPr>
          <w:ilvl w:val="0"/>
          <w:numId w:val="1004"/>
        </w:numPr>
        <w:pStyle w:val="Compact"/>
      </w:pPr>
      <w:r>
        <w:t xml:space="preserve">Робинс: «Прямо сейчас: измени физиологию. Расправь плечи. Дыши глубже. Смени состояние за 90 секунд».</w:t>
      </w:r>
    </w:p>
    <w:p>
      <w:pPr>
        <w:pStyle w:val="FirstParagraph"/>
      </w:pPr>
      <w:r>
        <w:t xml:space="preserve">Пользователь получает</w:t>
      </w:r>
      <w:r>
        <w:t xml:space="preserve"> </w:t>
      </w:r>
      <w:r>
        <w:rPr>
          <w:b/>
        </w:rPr>
        <w:t xml:space="preserve">немедленную обратную связь</w:t>
      </w:r>
      <w:r>
        <w:t xml:space="preserve"> </w:t>
      </w:r>
      <w:r>
        <w:t xml:space="preserve">от собственного тела. Он чувствует — «работает». И покупает следующий уровень.</w:t>
      </w:r>
    </w:p>
    <w:p>
      <w:pPr>
        <w:pStyle w:val="BodyText"/>
      </w:pPr>
      <w:r>
        <w:rPr>
          <w:b/>
        </w:rPr>
        <w:t xml:space="preserve">У нас есть эквивалент</w:t>
      </w:r>
      <w:r>
        <w:t xml:space="preserve">: медитации мини-курса «Дом внутри». Одна из них — 20 минут — уже создаёт узнаваемое переживание. Мы недоиспользуем это. Медитации должны быть</w:t>
      </w:r>
      <w:r>
        <w:t xml:space="preserve"> </w:t>
      </w:r>
      <w:r>
        <w:rPr>
          <w:b/>
        </w:rPr>
        <w:t xml:space="preserve">первой точкой контакта с брендом</w:t>
      </w:r>
      <w:r>
        <w:t xml:space="preserve">, не второй.</w:t>
      </w:r>
    </w:p>
    <w:p>
      <w:pPr>
        <w:pStyle w:val="Heading3"/>
      </w:pPr>
      <w:bookmarkStart w:id="28" w:name="они-используют-личную-историю-как-мост"/>
      <w:r>
        <w:t xml:space="preserve">1.5. Они используют личную историю как мост</w:t>
      </w:r>
      <w:bookmarkEnd w:id="28"/>
    </w:p>
    <w:p>
      <w:pPr>
        <w:pStyle w:val="FirstParagraph"/>
      </w:pPr>
      <w:r>
        <w:t xml:space="preserve">Каждый крупный бренд основан на</w:t>
      </w:r>
      <w:r>
        <w:t xml:space="preserve"> </w:t>
      </w:r>
      <w:r>
        <w:rPr>
          <w:b/>
        </w:rPr>
        <w:t xml:space="preserve">автобиографической рамке</w:t>
      </w:r>
      <w:r>
        <w:t xml:space="preserve">. Не обязательно драма, но всегда узнаваемая арка:</w:t>
      </w:r>
    </w:p>
    <w:p>
      <w:pPr>
        <w:numPr>
          <w:ilvl w:val="0"/>
          <w:numId w:val="1005"/>
        </w:numPr>
        <w:pStyle w:val="Compact"/>
      </w:pPr>
      <w:r>
        <w:t xml:space="preserve">Робинс: беден, разбит, лежал на полу и решил всё поменять</w:t>
      </w:r>
    </w:p>
    <w:p>
      <w:pPr>
        <w:numPr>
          <w:ilvl w:val="0"/>
          <w:numId w:val="1005"/>
        </w:numPr>
        <w:pStyle w:val="Compact"/>
      </w:pPr>
      <w:r>
        <w:t xml:space="preserve">Робинс Мел: банкрот, депрессия, потеряла работу</w:t>
      </w:r>
    </w:p>
    <w:p>
      <w:pPr>
        <w:numPr>
          <w:ilvl w:val="0"/>
          <w:numId w:val="1005"/>
        </w:numPr>
        <w:pStyle w:val="Compact"/>
      </w:pPr>
      <w:r>
        <w:t xml:space="preserve">Браун: 5 лет исследовала стыд, потому что сама не могла быть уязвимой</w:t>
      </w:r>
    </w:p>
    <w:p>
      <w:pPr>
        <w:numPr>
          <w:ilvl w:val="0"/>
          <w:numId w:val="1005"/>
        </w:numPr>
        <w:pStyle w:val="Compact"/>
      </w:pPr>
      <w:r>
        <w:t xml:space="preserve">Дисспенза: сломал позвоночник в 6 местах и вылечился медитацией</w:t>
      </w:r>
    </w:p>
    <w:p>
      <w:pPr>
        <w:pStyle w:val="FirstParagraph"/>
      </w:pPr>
      <w:r>
        <w:t xml:space="preserve">Это работает потому, что даёт</w:t>
      </w:r>
      <w:r>
        <w:t xml:space="preserve"> </w:t>
      </w:r>
      <w:r>
        <w:rPr>
          <w:b/>
        </w:rPr>
        <w:t xml:space="preserve">доказательство</w:t>
      </w:r>
      <w:r>
        <w:t xml:space="preserve">: автор прошёл то, о чём говорит. Философия не абстракция — она прожита.</w:t>
      </w:r>
    </w:p>
    <w:p>
      <w:pPr>
        <w:pStyle w:val="BodyText"/>
      </w:pPr>
      <w:r>
        <w:rPr>
          <w:b/>
        </w:rPr>
        <w:t xml:space="preserve">У Виктории есть очень сильная арка</w:t>
      </w:r>
      <w:r>
        <w:t xml:space="preserve"> </w:t>
      </w:r>
      <w:r>
        <w:t xml:space="preserve">(12 лет в бизнесе → приход в Каула-линию, брак, ретриты, дар выбора глубины над накоплением). Она уже частично использована в About-разделе сайта. Но эта история должна быть</w:t>
      </w:r>
      <w:r>
        <w:t xml:space="preserve"> </w:t>
      </w:r>
      <w:r>
        <w:rPr>
          <w:b/>
        </w:rPr>
        <w:t xml:space="preserve">фрагментирована в контент</w:t>
      </w:r>
      <w:r>
        <w:t xml:space="preserve"> </w:t>
      </w:r>
      <w:r>
        <w:t xml:space="preserve">— по одному эпизоду в неделю. Не как биография, а как</w:t>
      </w:r>
      <w:r>
        <w:t xml:space="preserve"> </w:t>
      </w:r>
      <w:r>
        <w:rPr>
          <w:b/>
        </w:rPr>
        <w:t xml:space="preserve">точки узнавания</w:t>
      </w:r>
      <w:r>
        <w:t xml:space="preserve"> </w:t>
      </w:r>
      <w:r>
        <w:t xml:space="preserve">для читательницы.</w:t>
      </w:r>
    </w:p>
    <w:p>
      <w:pPr>
        <w:pStyle w:val="Heading3"/>
      </w:pPr>
      <w:bookmarkStart w:id="29" w:name="они-говорят-через-контраст-до-после"/>
      <w:r>
        <w:t xml:space="preserve">1.6. Они говорят через контраст «до / после»</w:t>
      </w:r>
      <w:bookmarkEnd w:id="29"/>
    </w:p>
    <w:p>
      <w:pPr>
        <w:pStyle w:val="FirstParagraph"/>
      </w:pPr>
      <w:r>
        <w:t xml:space="preserve">Не одноразовая трансформация («до я был плохим — потом стал хорошим»). А</w:t>
      </w:r>
      <w:r>
        <w:t xml:space="preserve"> </w:t>
      </w:r>
      <w:r>
        <w:rPr>
          <w:b/>
        </w:rPr>
        <w:t xml:space="preserve">специфический сдвиг восприятия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Раньше я думал, что мотивация приходит первой. Сейчас я знаю, что действие приходит первым.</w:t>
      </w:r>
    </w:p>
    <w:p>
      <w:pPr>
        <w:numPr>
          <w:ilvl w:val="0"/>
          <w:numId w:val="1006"/>
        </w:numPr>
        <w:pStyle w:val="Compact"/>
      </w:pPr>
      <w:r>
        <w:t xml:space="preserve">Раньше я боялась быть уязвимой. Теперь я знаю, что уязвимость — единственный путь к настоящей близости.</w:t>
      </w:r>
    </w:p>
    <w:p>
      <w:pPr>
        <w:numPr>
          <w:ilvl w:val="0"/>
          <w:numId w:val="1006"/>
        </w:numPr>
        <w:pStyle w:val="Compact"/>
      </w:pPr>
      <w:r>
        <w:t xml:space="preserve">Раньше я пытался прыгать между целями. Теперь я строю системы.</w:t>
      </w:r>
    </w:p>
    <w:p>
      <w:pPr>
        <w:pStyle w:val="FirstParagraph"/>
      </w:pPr>
      <w:r>
        <w:t xml:space="preserve">Каждый такой сдвиг — это</w:t>
      </w:r>
      <w:r>
        <w:t xml:space="preserve"> </w:t>
      </w:r>
      <w:r>
        <w:rPr>
          <w:b/>
        </w:rPr>
        <w:t xml:space="preserve">микро-переворот</w:t>
      </w:r>
      <w:r>
        <w:t xml:space="preserve">, который читатель может использовать сразу. Это не философское откровение. Это конкретная замена одного взгляда на другой.</w:t>
      </w:r>
    </w:p>
    <w:p>
      <w:pPr>
        <w:pStyle w:val="BodyText"/>
      </w:pPr>
      <w:r>
        <w:rPr>
          <w:b/>
        </w:rPr>
        <w:t xml:space="preserve">Наш арсенал таких сдвигов огромный, но не структурирован</w:t>
      </w:r>
      <w:r>
        <w:t xml:space="preserve">. Например:</w:t>
      </w:r>
      <w:r>
        <w:t xml:space="preserve"> </w:t>
      </w:r>
      <w:r>
        <w:t xml:space="preserve">- Раньше думала, что нужно себя полюбить. Теперь знаю: нужно перестать уходить.</w:t>
      </w:r>
      <w:r>
        <w:t xml:space="preserve"> </w:t>
      </w:r>
      <w:r>
        <w:t xml:space="preserve">- Раньше искала желание в голове. Теперь слушаю его в теле.</w:t>
      </w:r>
      <w:r>
        <w:t xml:space="preserve"> </w:t>
      </w:r>
      <w:r>
        <w:t xml:space="preserve">- Раньше пыталась быть открытой. Теперь знаю, что открытость без корней = растворение.</w:t>
      </w:r>
    </w:p>
    <w:p>
      <w:pPr>
        <w:pStyle w:val="Heading3"/>
      </w:pPr>
      <w:bookmarkStart w:id="30" w:name="они-дают-ощущение-сообщества"/>
      <w:r>
        <w:t xml:space="preserve">1.7. Они дают ощущение сообщества</w:t>
      </w:r>
      <w:bookmarkEnd w:id="30"/>
    </w:p>
    <w:p>
      <w:pPr>
        <w:pStyle w:val="FirstParagraph"/>
      </w:pPr>
      <w:r>
        <w:t xml:space="preserve">Массовая аудитория покупает не только знание — она покупает</w:t>
      </w:r>
      <w:r>
        <w:t xml:space="preserve"> </w:t>
      </w:r>
      <w:r>
        <w:rPr>
          <w:b/>
        </w:rPr>
        <w:t xml:space="preserve">принадлежность</w:t>
      </w:r>
      <w:r>
        <w:t xml:space="preserve">. К группе людей, которые «понимают».</w:t>
      </w:r>
    </w:p>
    <w:p>
      <w:pPr>
        <w:numPr>
          <w:ilvl w:val="0"/>
          <w:numId w:val="1007"/>
        </w:numPr>
        <w:pStyle w:val="Compact"/>
      </w:pPr>
      <w:r>
        <w:t xml:space="preserve">Робинс: миллион человек на Unleash the Power Within — huge collective identity</w:t>
      </w:r>
    </w:p>
    <w:p>
      <w:pPr>
        <w:numPr>
          <w:ilvl w:val="0"/>
          <w:numId w:val="1007"/>
        </w:numPr>
        <w:pStyle w:val="Compact"/>
      </w:pPr>
      <w:r>
        <w:t xml:space="preserve">Дисспенза: «Advanced Retreat» участники в подобных футболках, называют друг друга «Joe’s tribe»</w:t>
      </w:r>
    </w:p>
    <w:p>
      <w:pPr>
        <w:numPr>
          <w:ilvl w:val="0"/>
          <w:numId w:val="1007"/>
        </w:numPr>
        <w:pStyle w:val="Compact"/>
      </w:pPr>
      <w:r>
        <w:t xml:space="preserve">Клир: рассылка на 3+ млн подписчиков, «Атомная привычка» как самоидентификация</w:t>
      </w:r>
    </w:p>
    <w:p>
      <w:pPr>
        <w:numPr>
          <w:ilvl w:val="0"/>
          <w:numId w:val="1007"/>
        </w:numPr>
        <w:pStyle w:val="Compact"/>
      </w:pPr>
      <w:r>
        <w:t xml:space="preserve">Мел Роббинс: «High 5 club»</w:t>
      </w:r>
    </w:p>
    <w:p>
      <w:pPr>
        <w:pStyle w:val="FirstParagraph"/>
      </w:pPr>
      <w:r>
        <w:rPr>
          <w:b/>
        </w:rPr>
        <w:t xml:space="preserve">У нас пока нет коллективной идентичности.</w:t>
      </w:r>
      <w:r>
        <w:t xml:space="preserve"> </w:t>
      </w:r>
      <w:r>
        <w:t xml:space="preserve">Женщины, прошедшие мини-курс, не имеют способа сказать «я тоже» другим женщинам. Это одно из самых сильных стратегических упущений. Об этом — в Части 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52d2e3e63bbc1a664f0b6ac383934c3e4fdc946"/>
      <w:r>
        <w:t xml:space="preserve">Часть 2 · Язык, который понимает массовая аудитория</w:t>
      </w:r>
      <w:bookmarkEnd w:id="31"/>
    </w:p>
    <w:p>
      <w:pPr>
        <w:pStyle w:val="Heading3"/>
      </w:pPr>
      <w:bookmarkStart w:id="32" w:name="три-уровня-языковой-сложности"/>
      <w:r>
        <w:t xml:space="preserve">2.1. Три уровня языковой сложности</w:t>
      </w:r>
      <w:bookmarkEnd w:id="32"/>
    </w:p>
    <w:p>
      <w:pPr>
        <w:pStyle w:val="FirstParagraph"/>
      </w:pPr>
      <w:r>
        <w:t xml:space="preserve">Любой месседж существует на трёх уровнях: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Уровень 1 (кухня):</w:t>
      </w:r>
      <w:r>
        <w:t xml:space="preserve"> </w:t>
      </w:r>
      <w:r>
        <w:t xml:space="preserve">язык мамы, подруги, разговора за чашкой чая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Уровень 2 (кабинет психолога):</w:t>
      </w:r>
      <w:r>
        <w:t xml:space="preserve"> </w:t>
      </w:r>
      <w:r>
        <w:t xml:space="preserve">язык коуча / терапевта — концепции, но без академии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Уровень 3 (философский кабинет):</w:t>
      </w:r>
      <w:r>
        <w:t xml:space="preserve"> </w:t>
      </w:r>
      <w:r>
        <w:t xml:space="preserve">язык нашей библиотеки — Каула, Iyari, non-dual</w:t>
      </w:r>
    </w:p>
    <w:p>
      <w:pPr>
        <w:pStyle w:val="FirstParagraph"/>
      </w:pPr>
      <w:r>
        <w:rPr>
          <w:b/>
        </w:rPr>
        <w:t xml:space="preserve">Ошибка большинства глубоких брендов:</w:t>
      </w:r>
      <w:r>
        <w:t xml:space="preserve"> </w:t>
      </w:r>
      <w:r>
        <w:t xml:space="preserve">они входят с уровня 3 и никогда не спускаются. Люди уходят.</w:t>
      </w:r>
    </w:p>
    <w:p>
      <w:pPr>
        <w:pStyle w:val="BodyText"/>
      </w:pPr>
      <w:r>
        <w:rPr>
          <w:b/>
        </w:rPr>
        <w:t xml:space="preserve">Ошибка большинства массовых брендов:</w:t>
      </w:r>
      <w:r>
        <w:t xml:space="preserve"> </w:t>
      </w:r>
      <w:r>
        <w:t xml:space="preserve">они живут только на уровне 1, и глубины нет.</w:t>
      </w:r>
    </w:p>
    <w:p>
      <w:pPr>
        <w:pStyle w:val="BodyText"/>
      </w:pPr>
      <w:r>
        <w:rPr>
          <w:b/>
        </w:rPr>
        <w:t xml:space="preserve">Стратегия Authentic Tantra:</w:t>
      </w:r>
      <w:r>
        <w:t xml:space="preserve"> </w:t>
      </w:r>
      <w:r>
        <w:rPr>
          <w:b/>
        </w:rPr>
        <w:t xml:space="preserve">вход через уровень 1, второй слой на уровне 2, глубина на уровне 3.</w:t>
      </w:r>
      <w:r>
        <w:t xml:space="preserve"> </w:t>
      </w:r>
      <w:r>
        <w:t xml:space="preserve">Три слоя доступны в разных материалах и по мере углубления отношений с брендом.</w:t>
      </w:r>
    </w:p>
    <w:p>
      <w:pPr>
        <w:pStyle w:val="Heading3"/>
      </w:pPr>
      <w:bookmarkStart w:id="33" w:name="пять-правил-кухонного-языка"/>
      <w:r>
        <w:t xml:space="preserve">2.2. Пять правил кухонного языка</w:t>
      </w:r>
      <w:bookmarkEnd w:id="33"/>
    </w:p>
    <w:p>
      <w:pPr>
        <w:pStyle w:val="FirstParagraph"/>
      </w:pPr>
      <w:r>
        <w:t xml:space="preserve">Как говорить с человеком, впервые пришедшим в тему: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Никаких абстрактных существительных.</w:t>
      </w:r>
      <w:r>
        <w:t xml:space="preserve"> </w:t>
      </w:r>
      <w:r>
        <w:t xml:space="preserve">Не «присутствие», а «когда ты в разговоре — не в телефоне, а с человеком».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Всегда телесная точка.</w:t>
      </w:r>
      <w:r>
        <w:t xml:space="preserve"> </w:t>
      </w:r>
      <w:r>
        <w:t xml:space="preserve">Не «внутренний покой», а «когда плечи не задраны и живот дышит свободно».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Конкретная бытовая сцена.</w:t>
      </w:r>
      <w:r>
        <w:t xml:space="preserve"> </w:t>
      </w:r>
      <w:r>
        <w:t xml:space="preserve">Не «отношения», а «ужин с мужем без телефона, когда вы просто молчите — и это уютно».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Одна мысль на предложение.</w:t>
      </w:r>
      <w:r>
        <w:t xml:space="preserve"> </w:t>
      </w:r>
      <w:r>
        <w:t xml:space="preserve">Не длинные придаточные. Короткие удары.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Никакого «должен».</w:t>
      </w:r>
      <w:r>
        <w:t xml:space="preserve"> </w:t>
      </w:r>
      <w:r>
        <w:t xml:space="preserve">Только «может быть», «замечали ли вы», «знаете это?».</w:t>
      </w:r>
    </w:p>
    <w:p>
      <w:pPr>
        <w:pStyle w:val="Heading3"/>
      </w:pPr>
      <w:bookmarkStart w:id="34" w:name="слова-которые-работают"/>
      <w:r>
        <w:t xml:space="preserve">2.3. Слова, которые работают</w:t>
      </w:r>
      <w:bookmarkEnd w:id="34"/>
    </w:p>
    <w:p>
      <w:pPr>
        <w:pStyle w:val="FirstParagraph"/>
      </w:pPr>
      <w:r>
        <w:t xml:space="preserve">Работают у массовой аудитории и совместимы с нашим брендом: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тело</w:t>
      </w:r>
      <w:r>
        <w:t xml:space="preserve"> </w:t>
      </w:r>
      <w:r>
        <w:t xml:space="preserve">— универсально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дыхание</w:t>
      </w:r>
      <w:r>
        <w:t xml:space="preserve"> </w:t>
      </w:r>
      <w:r>
        <w:t xml:space="preserve">— универсально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тишина</w:t>
      </w:r>
      <w:r>
        <w:t xml:space="preserve"> </w:t>
      </w:r>
      <w:r>
        <w:t xml:space="preserve">— сильно, редко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быть здесь</w:t>
      </w:r>
      <w:r>
        <w:t xml:space="preserve"> </w:t>
      </w:r>
      <w:r>
        <w:t xml:space="preserve">— сильно, узнаваемо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слышать себя</w:t>
      </w:r>
      <w:r>
        <w:t xml:space="preserve"> </w:t>
      </w:r>
      <w:r>
        <w:t xml:space="preserve">— точно, работает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не быть в голове</w:t>
      </w:r>
      <w:r>
        <w:t xml:space="preserve"> </w:t>
      </w:r>
      <w:r>
        <w:t xml:space="preserve">— узнаваемо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автопилот</w:t>
      </w:r>
      <w:r>
        <w:t xml:space="preserve"> </w:t>
      </w:r>
      <w:r>
        <w:t xml:space="preserve">— универсально, узнаваемо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живая жизнь</w:t>
      </w:r>
      <w:r>
        <w:t xml:space="preserve"> </w:t>
      </w:r>
      <w:r>
        <w:t xml:space="preserve">— сильно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дом внутри</w:t>
      </w:r>
      <w:r>
        <w:t xml:space="preserve"> </w:t>
      </w:r>
      <w:r>
        <w:t xml:space="preserve">— наш, поэтично, но понятно</w:t>
      </w:r>
    </w:p>
    <w:p>
      <w:pPr>
        <w:pStyle w:val="FirstParagraph"/>
      </w:pPr>
      <w:r>
        <w:t xml:space="preserve">Не работают у массы (уходят в жаргон):</w:t>
      </w:r>
    </w:p>
    <w:p>
      <w:pPr>
        <w:numPr>
          <w:ilvl w:val="0"/>
          <w:numId w:val="1011"/>
        </w:numPr>
        <w:pStyle w:val="Compact"/>
      </w:pPr>
      <w:r>
        <w:t xml:space="preserve">«Каула-линия» — только для второго слоя</w:t>
      </w:r>
    </w:p>
    <w:p>
      <w:pPr>
        <w:numPr>
          <w:ilvl w:val="0"/>
          <w:numId w:val="1011"/>
        </w:numPr>
        <w:pStyle w:val="Compact"/>
      </w:pPr>
      <w:r>
        <w:t xml:space="preserve">«Iyari» — только для второго слоя</w:t>
      </w:r>
    </w:p>
    <w:p>
      <w:pPr>
        <w:numPr>
          <w:ilvl w:val="0"/>
          <w:numId w:val="1011"/>
        </w:numPr>
        <w:pStyle w:val="Compact"/>
      </w:pPr>
      <w:r>
        <w:t xml:space="preserve">«сакральное» — вызывает подозрение у нового</w:t>
      </w:r>
    </w:p>
    <w:p>
      <w:pPr>
        <w:numPr>
          <w:ilvl w:val="0"/>
          <w:numId w:val="1011"/>
        </w:numPr>
        <w:pStyle w:val="Compact"/>
      </w:pPr>
      <w:r>
        <w:t xml:space="preserve">«энергия» — слишком заездано другими брендами</w:t>
      </w:r>
    </w:p>
    <w:p>
      <w:pPr>
        <w:numPr>
          <w:ilvl w:val="0"/>
          <w:numId w:val="1011"/>
        </w:numPr>
        <w:pStyle w:val="Compact"/>
      </w:pPr>
      <w:r>
        <w:t xml:space="preserve">«женское / феминное» — политизировано</w:t>
      </w:r>
    </w:p>
    <w:p>
      <w:pPr>
        <w:numPr>
          <w:ilvl w:val="0"/>
          <w:numId w:val="1011"/>
        </w:numPr>
        <w:pStyle w:val="Compact"/>
      </w:pPr>
      <w:r>
        <w:t xml:space="preserve">«первая природа» — красиво, но абстрактно</w:t>
      </w:r>
    </w:p>
    <w:p>
      <w:pPr>
        <w:pStyle w:val="Heading3"/>
      </w:pPr>
      <w:bookmarkStart w:id="35" w:name="формулировки-которые-открывают-дверь"/>
      <w:r>
        <w:t xml:space="preserve">2.4. Формулировки, которые открывают дверь</w:t>
      </w:r>
      <w:bookmarkEnd w:id="35"/>
    </w:p>
    <w:p>
      <w:pPr>
        <w:pStyle w:val="FirstParagraph"/>
      </w:pPr>
      <w:r>
        <w:t xml:space="preserve">Триггерные фразы, которые заставляют человека остановиться и подумать «это про меня»:</w:t>
      </w:r>
    </w:p>
    <w:p>
      <w:pPr>
        <w:numPr>
          <w:ilvl w:val="0"/>
          <w:numId w:val="1012"/>
        </w:numPr>
        <w:pStyle w:val="Compact"/>
      </w:pPr>
      <w:r>
        <w:t xml:space="preserve">«Ты знаешь этот момент, когда…»</w:t>
      </w:r>
    </w:p>
    <w:p>
      <w:pPr>
        <w:numPr>
          <w:ilvl w:val="0"/>
          <w:numId w:val="1012"/>
        </w:numPr>
        <w:pStyle w:val="Compact"/>
      </w:pPr>
      <w:r>
        <w:t xml:space="preserve">«Заметила ли ты, что…»</w:t>
      </w:r>
    </w:p>
    <w:p>
      <w:pPr>
        <w:numPr>
          <w:ilvl w:val="0"/>
          <w:numId w:val="1012"/>
        </w:numPr>
        <w:pStyle w:val="Compact"/>
      </w:pPr>
      <w:r>
        <w:t xml:space="preserve">«Есть такое ощущение — когда…»</w:t>
      </w:r>
    </w:p>
    <w:p>
      <w:pPr>
        <w:numPr>
          <w:ilvl w:val="0"/>
          <w:numId w:val="1012"/>
        </w:numPr>
        <w:pStyle w:val="Compact"/>
      </w:pPr>
      <w:r>
        <w:t xml:space="preserve">«Многие женщины говорят одно, но чувствуют другое — [это]»</w:t>
      </w:r>
    </w:p>
    <w:p>
      <w:pPr>
        <w:numPr>
          <w:ilvl w:val="0"/>
          <w:numId w:val="1012"/>
        </w:numPr>
        <w:pStyle w:val="Compact"/>
      </w:pPr>
      <w:r>
        <w:t xml:space="preserve">«Иногда — прямо посреди [ситуации] — вдруг понимаешь, что…»</w:t>
      </w:r>
    </w:p>
    <w:p>
      <w:pPr>
        <w:pStyle w:val="FirstParagraph"/>
      </w:pPr>
      <w:r>
        <w:t xml:space="preserve">Все они —</w:t>
      </w:r>
      <w:r>
        <w:t xml:space="preserve"> </w:t>
      </w:r>
      <w:r>
        <w:rPr>
          <w:b/>
        </w:rPr>
        <w:t xml:space="preserve">приглашения к узнаванию</w:t>
      </w:r>
      <w:r>
        <w:t xml:space="preserve">, не заявления от автора. Разница огромная: заявление вызывает сопротивление, приглашение вызывает внутреннее «да».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6ebb2a88c1eeaf5f0d7bd2f98c9f13308414fc1"/>
      <w:r>
        <w:t xml:space="preserve">Часть 3 · Семь паттернов успешных продуктов</w:t>
      </w:r>
      <w:bookmarkEnd w:id="36"/>
    </w:p>
    <w:p>
      <w:pPr>
        <w:pStyle w:val="FirstParagraph"/>
      </w:pPr>
      <w:r>
        <w:t xml:space="preserve">Что повторяется практически у всех больших трансформационных брендов:</w:t>
      </w:r>
    </w:p>
    <w:p>
      <w:pPr>
        <w:pStyle w:val="Heading3"/>
      </w:pPr>
      <w:bookmarkStart w:id="37" w:name="паттерн-1-обещание-конкретной-пользы"/>
      <w:r>
        <w:t xml:space="preserve">Паттерн 1 · Обещание конкретной пользы</w:t>
      </w:r>
      <w:bookmarkEnd w:id="37"/>
    </w:p>
    <w:p>
      <w:pPr>
        <w:pStyle w:val="FirstParagraph"/>
      </w:pPr>
      <w:r>
        <w:t xml:space="preserve">Не «стань лучшей версией себя». А</w:t>
      </w:r>
      <w:r>
        <w:t xml:space="preserve"> </w:t>
      </w:r>
      <w:r>
        <w:rPr>
          <w:b/>
        </w:rPr>
        <w:t xml:space="preserve">конкретное описание нового состояния</w:t>
      </w:r>
      <w:r>
        <w:t xml:space="preserve">: спать глубже, реагировать медленнее, слышать себя точнее.</w:t>
      </w:r>
    </w:p>
    <w:p>
      <w:pPr>
        <w:pStyle w:val="Heading3"/>
      </w:pPr>
      <w:bookmarkStart w:id="38" w:name="паттерн-2-понятный-путь"/>
      <w:r>
        <w:t xml:space="preserve">Паттерн 2 · Понятный путь</w:t>
      </w:r>
      <w:bookmarkEnd w:id="38"/>
    </w:p>
    <w:p>
      <w:pPr>
        <w:pStyle w:val="FirstParagraph"/>
      </w:pPr>
      <w:r>
        <w:t xml:space="preserve">«Программа из N шагов / недель / модулей». Человек видит, куда он идёт. У нас: 5 практик мини-курса + 8 недель флагмана — это уже понятно.</w:t>
      </w:r>
    </w:p>
    <w:p>
      <w:pPr>
        <w:pStyle w:val="Heading3"/>
      </w:pPr>
      <w:bookmarkStart w:id="39" w:name="паттерн-3-одна-большая-идея-один-продукт"/>
      <w:r>
        <w:t xml:space="preserve">Паттерн 3 · Одна большая идея = один продукт</w:t>
      </w:r>
      <w:bookmarkEnd w:id="39"/>
    </w:p>
    <w:p>
      <w:pPr>
        <w:pStyle w:val="FirstParagraph"/>
      </w:pPr>
      <w:r>
        <w:t xml:space="preserve">Большие продукты строятся вокруг ОДНОЙ большой идеи. Не «универсальный курс». А «книга про уязвимость», «курс про 5-секундное правило», «программа про переход в новое состояние».</w:t>
      </w:r>
    </w:p>
    <w:p>
      <w:pPr>
        <w:pStyle w:val="BodyText"/>
      </w:pPr>
      <w:r>
        <w:rPr>
          <w:b/>
        </w:rPr>
        <w:t xml:space="preserve">Наш эквивалент: «Дом внутри»</w:t>
      </w:r>
      <w:r>
        <w:t xml:space="preserve"> </w:t>
      </w:r>
      <w:r>
        <w:t xml:space="preserve">— уже большая идея для мини-курса.</w:t>
      </w:r>
      <w:r>
        <w:t xml:space="preserve"> </w:t>
      </w:r>
      <w:r>
        <w:rPr>
          <w:b/>
        </w:rPr>
        <w:t xml:space="preserve">«Как быть с другим не теряя себя»</w:t>
      </w:r>
      <w:r>
        <w:t xml:space="preserve"> </w:t>
      </w:r>
      <w:r>
        <w:t xml:space="preserve">— большая идея для будущего парного продукта.</w:t>
      </w:r>
    </w:p>
    <w:p>
      <w:pPr>
        <w:pStyle w:val="Heading3"/>
      </w:pPr>
      <w:bookmarkStart w:id="40" w:name="паттерн-4-ясные-точки-входа"/>
      <w:r>
        <w:t xml:space="preserve">Паттерн 4 · Ясные точки входа</w:t>
      </w:r>
      <w:bookmarkEnd w:id="40"/>
    </w:p>
    <w:p>
      <w:pPr>
        <w:pStyle w:val="FirstParagraph"/>
      </w:pPr>
      <w:r>
        <w:t xml:space="preserve">Массовые бренды имеют минимум 3 бесплатные точки входа:</w:t>
      </w:r>
      <w:r>
        <w:t xml:space="preserve"> </w:t>
      </w:r>
      <w:r>
        <w:t xml:space="preserve">- Подкаст</w:t>
      </w:r>
      <w:r>
        <w:t xml:space="preserve"> </w:t>
      </w:r>
      <w:r>
        <w:t xml:space="preserve">- Instagram</w:t>
      </w:r>
      <w:r>
        <w:t xml:space="preserve"> </w:t>
      </w:r>
      <w:r>
        <w:t xml:space="preserve">- Newsletter / рассылка</w:t>
      </w:r>
    </w:p>
    <w:p>
      <w:pPr>
        <w:pStyle w:val="BodyText"/>
      </w:pPr>
      <w:r>
        <w:t xml:space="preserve">Из каждой точки — один clear next step (обычно бесплатная практика или книга).</w:t>
      </w:r>
    </w:p>
    <w:p>
      <w:pPr>
        <w:pStyle w:val="Heading3"/>
      </w:pPr>
      <w:bookmarkStart w:id="41" w:name="паттерн-5-одна-флагманская-программа"/>
      <w:r>
        <w:t xml:space="preserve">Паттерн 5 · Одна флагманская программа</w:t>
      </w:r>
      <w:bookmarkEnd w:id="41"/>
    </w:p>
    <w:p>
      <w:pPr>
        <w:pStyle w:val="FirstParagraph"/>
      </w:pPr>
      <w:r>
        <w:t xml:space="preserve">Не портфолио из 20 курсов.</w:t>
      </w:r>
      <w:r>
        <w:t xml:space="preserve"> </w:t>
      </w:r>
      <w:r>
        <w:rPr>
          <w:b/>
        </w:rPr>
        <w:t xml:space="preserve">Одна флагманская программа</w:t>
      </w:r>
      <w:r>
        <w:t xml:space="preserve">, которая является венцом брендового пути. Всё остальное — путь к ней.</w:t>
      </w:r>
    </w:p>
    <w:p>
      <w:pPr>
        <w:pStyle w:val="BodyText"/>
      </w:pPr>
      <w:r>
        <w:t xml:space="preserve">У нас — 8-недельная программа. Это правильно. Но она не должна размываться другими крупными продуктами первые 2 года.</w:t>
      </w:r>
    </w:p>
    <w:p>
      <w:pPr>
        <w:pStyle w:val="Heading3"/>
      </w:pPr>
      <w:bookmarkStart w:id="42" w:name="паттерн-6-персональный-якорь"/>
      <w:r>
        <w:t xml:space="preserve">Паттерн 6 · Персональный якорь</w:t>
      </w:r>
      <w:bookmarkEnd w:id="42"/>
    </w:p>
    <w:p>
      <w:pPr>
        <w:pStyle w:val="FirstParagraph"/>
      </w:pPr>
      <w:r>
        <w:rPr>
          <w:b/>
        </w:rPr>
        <w:t xml:space="preserve">Лицо бренда — конкретный человек</w:t>
      </w:r>
      <w:r>
        <w:t xml:space="preserve"> </w:t>
      </w:r>
      <w:r>
        <w:t xml:space="preserve">с личной историей. Не команда, не «мы». Один голос.</w:t>
      </w:r>
    </w:p>
    <w:p>
      <w:pPr>
        <w:pStyle w:val="BodyText"/>
      </w:pPr>
      <w:r>
        <w:t xml:space="preserve">У нас — Виктория. Это правильно и это уже работает.</w:t>
      </w:r>
    </w:p>
    <w:p>
      <w:pPr>
        <w:pStyle w:val="Heading3"/>
      </w:pPr>
      <w:bookmarkStart w:id="43" w:name="паттерн-7-ритуальная-повторяемость"/>
      <w:r>
        <w:t xml:space="preserve">Паттерн 7 · Ритуальная повторяемость</w:t>
      </w:r>
      <w:bookmarkEnd w:id="43"/>
    </w:p>
    <w:p>
      <w:pPr>
        <w:pStyle w:val="FirstParagraph"/>
      </w:pPr>
      <w:r>
        <w:t xml:space="preserve">Массовые бренды дают ежедневный / еженедельный ритм контакта:</w:t>
      </w:r>
      <w:r>
        <w:t xml:space="preserve"> </w:t>
      </w:r>
      <w:r>
        <w:t xml:space="preserve">- Ежедневная медитация (Waking Up, Insight Timer)</w:t>
      </w:r>
      <w:r>
        <w:t xml:space="preserve"> </w:t>
      </w:r>
      <w:r>
        <w:t xml:space="preserve">- Еженедельный подкаст</w:t>
      </w:r>
      <w:r>
        <w:t xml:space="preserve"> </w:t>
      </w:r>
      <w:r>
        <w:t xml:space="preserve">- Ежемесячное сообщество</w:t>
      </w:r>
      <w:r>
        <w:t xml:space="preserve"> </w:t>
      </w:r>
      <w:r>
        <w:t xml:space="preserve">- Годовое живое событие</w:t>
      </w:r>
    </w:p>
    <w:p>
      <w:pPr>
        <w:pStyle w:val="BodyText"/>
      </w:pPr>
      <w:r>
        <w:rPr>
          <w:b/>
        </w:rPr>
        <w:t xml:space="preserve">Ритм важнее объёма.</w:t>
      </w:r>
      <w:r>
        <w:t xml:space="preserve"> </w:t>
      </w:r>
      <w:r>
        <w:t xml:space="preserve">Одна вещь — регулярно.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2ab20a8f1bee004715a0b51df154d11006665d9"/>
      <w:r>
        <w:t xml:space="preserve">Часть 4 · Как это применить к Authentic Tantra</w:t>
      </w:r>
      <w:bookmarkEnd w:id="44"/>
    </w:p>
    <w:p>
      <w:pPr>
        <w:pStyle w:val="FirstParagraph"/>
      </w:pPr>
      <w:r>
        <w:t xml:space="preserve">Не копируем — берём принципы и переводим в наш контекст.</w:t>
      </w:r>
    </w:p>
    <w:p>
      <w:pPr>
        <w:pStyle w:val="Heading3"/>
      </w:pPr>
      <w:bookmarkStart w:id="45" w:name="как-сформулировать-проблему-точнее"/>
      <w:r>
        <w:t xml:space="preserve">4.1. Как сформулировать проблему точнее</w:t>
      </w:r>
      <w:bookmarkEnd w:id="45"/>
    </w:p>
    <w:p>
      <w:pPr>
        <w:pStyle w:val="FirstParagraph"/>
      </w:pPr>
      <w:r>
        <w:t xml:space="preserve">Стандартный маркетинговый язык говорит: «ты хочешь любить себя», «ты устала», «у тебя выгорание». Это плоско.</w:t>
      </w:r>
    </w:p>
    <w:p>
      <w:pPr>
        <w:pStyle w:val="BodyText"/>
      </w:pPr>
      <w:r>
        <w:t xml:space="preserve">Наши</w:t>
      </w:r>
      <w:r>
        <w:t xml:space="preserve"> </w:t>
      </w:r>
      <w:r>
        <w:rPr>
          <w:b/>
        </w:rPr>
        <w:t xml:space="preserve">сильные точные проблемы</w:t>
      </w:r>
      <w:r>
        <w:t xml:space="preserve"> </w:t>
      </w:r>
      <w:r>
        <w:t xml:space="preserve">(по 3 столпам):</w:t>
      </w:r>
    </w:p>
    <w:p>
      <w:pPr>
        <w:pStyle w:val="BodyText"/>
      </w:pPr>
      <w:r>
        <w:rPr>
          <w:b/>
        </w:rPr>
        <w:t xml:space="preserve">Тело как дом:</w:t>
      </w:r>
      <w:r>
        <w:t xml:space="preserve"> </w:t>
      </w:r>
      <w:r>
        <w:t xml:space="preserve">- «Ты научилась хорошо справляться. И забыла, каково это — когда не нужно справляться.»</w:t>
      </w:r>
      <w:r>
        <w:t xml:space="preserve"> </w:t>
      </w:r>
      <w:r>
        <w:t xml:space="preserve">- «Ты знаешь, что тело важно. Но ты живёшь так, как будто оно — техника для перевозки головы.»</w:t>
      </w:r>
    </w:p>
    <w:p>
      <w:pPr>
        <w:pStyle w:val="BodyText"/>
      </w:pPr>
      <w:r>
        <w:rPr>
          <w:b/>
        </w:rPr>
        <w:t xml:space="preserve">Слышать себя:</w:t>
      </w:r>
      <w:r>
        <w:t xml:space="preserve"> </w:t>
      </w:r>
      <w:r>
        <w:t xml:space="preserve">- «Ты научилась угадывать чужие ожидания раньше, чем услышать свои.»</w:t>
      </w:r>
      <w:r>
        <w:t xml:space="preserve"> </w:t>
      </w:r>
      <w:r>
        <w:t xml:space="preserve">- «Ты можешь принять сложное решение за минуту. А выбрать, чего хочется на ужин — за час.»</w:t>
      </w:r>
    </w:p>
    <w:p>
      <w:pPr>
        <w:pStyle w:val="BodyText"/>
      </w:pPr>
      <w:r>
        <w:rPr>
          <w:b/>
        </w:rPr>
        <w:t xml:space="preserve">Встреча без исчезновения:</w:t>
      </w:r>
      <w:r>
        <w:t xml:space="preserve"> </w:t>
      </w:r>
      <w:r>
        <w:t xml:space="preserve">- «Ты научилась быть рядом. И забыла, каково это — быть с другим и оставаться собой.»</w:t>
      </w:r>
      <w:r>
        <w:t xml:space="preserve"> </w:t>
      </w:r>
      <w:r>
        <w:t xml:space="preserve">- «Ты научилась держать пространство для всех. И теряешь себя в этом пространстве.»</w:t>
      </w:r>
    </w:p>
    <w:p>
      <w:pPr>
        <w:pStyle w:val="BodyText"/>
      </w:pPr>
      <w:r>
        <w:t xml:space="preserve">Каждая из этих проблем —</w:t>
      </w:r>
      <w:r>
        <w:t xml:space="preserve"> </w:t>
      </w:r>
      <w:r>
        <w:rPr>
          <w:b/>
        </w:rPr>
        <w:t xml:space="preserve">точный образ</w:t>
      </w:r>
      <w:r>
        <w:t xml:space="preserve">, а не абстракция. При этом они честны и никого не оскорбляют.</w:t>
      </w:r>
    </w:p>
    <w:p>
      <w:pPr>
        <w:pStyle w:val="Heading3"/>
      </w:pPr>
      <w:bookmarkStart w:id="46" w:name="как-обещать-пользу-правдиво"/>
      <w:r>
        <w:t xml:space="preserve">4.2. Как обещать пользу правдиво</w:t>
      </w:r>
      <w:bookmarkEnd w:id="46"/>
    </w:p>
    <w:p>
      <w:pPr>
        <w:pStyle w:val="FirstParagraph"/>
      </w:pPr>
      <w:r>
        <w:t xml:space="preserve">Не обещаем то, чего не гарантируем. Но</w:t>
      </w:r>
      <w:r>
        <w:t xml:space="preserve"> </w:t>
      </w:r>
      <w:r>
        <w:rPr>
          <w:b/>
        </w:rPr>
        <w:t xml:space="preserve">честно описываем то, что происходит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«Замечаешь усталость раньше, чем она станет крахом.»</w:t>
      </w:r>
    </w:p>
    <w:p>
      <w:pPr>
        <w:numPr>
          <w:ilvl w:val="0"/>
          <w:numId w:val="1013"/>
        </w:numPr>
        <w:pStyle w:val="Compact"/>
      </w:pPr>
      <w:r>
        <w:t xml:space="preserve">«Слышишь своё</w:t>
      </w:r>
      <w:r>
        <w:t xml:space="preserve"> </w:t>
      </w:r>
      <w:r>
        <w:t xml:space="preserve">“</w:t>
      </w:r>
      <w:r>
        <w:t xml:space="preserve">нет</w:t>
      </w:r>
      <w:r>
        <w:t xml:space="preserve">”</w:t>
      </w:r>
      <w:r>
        <w:t xml:space="preserve"> </w:t>
      </w:r>
      <w:r>
        <w:t xml:space="preserve">в теле, а не после разговора.»</w:t>
      </w:r>
    </w:p>
    <w:p>
      <w:pPr>
        <w:numPr>
          <w:ilvl w:val="0"/>
          <w:numId w:val="1013"/>
        </w:numPr>
        <w:pStyle w:val="Compact"/>
      </w:pPr>
      <w:r>
        <w:t xml:space="preserve">«Присутствуешь в разговоре с ребёнком, а не только смотришь на него.»</w:t>
      </w:r>
    </w:p>
    <w:p>
      <w:pPr>
        <w:numPr>
          <w:ilvl w:val="0"/>
          <w:numId w:val="1013"/>
        </w:numPr>
        <w:pStyle w:val="Compact"/>
      </w:pPr>
      <w:r>
        <w:t xml:space="preserve">«Знаешь, что тебе нужно вечером, а не следуешь чужому сценарию отдыха.»</w:t>
      </w:r>
    </w:p>
    <w:p>
      <w:pPr>
        <w:numPr>
          <w:ilvl w:val="0"/>
          <w:numId w:val="1013"/>
        </w:numPr>
        <w:pStyle w:val="Compact"/>
      </w:pPr>
      <w:r>
        <w:t xml:space="preserve">«Спишь глубже — не потому, что научилась спать, а потому, что тело перестало сжиматься к вечеру.»</w:t>
      </w:r>
    </w:p>
    <w:p>
      <w:pPr>
        <w:numPr>
          <w:ilvl w:val="0"/>
          <w:numId w:val="1013"/>
        </w:numPr>
        <w:pStyle w:val="Compact"/>
      </w:pPr>
      <w:r>
        <w:t xml:space="preserve">«Утро принадлежит тебе, а не телефону. Первые 15 минут — только твои.»</w:t>
      </w:r>
    </w:p>
    <w:p>
      <w:pPr>
        <w:pStyle w:val="FirstParagraph"/>
      </w:pPr>
      <w:r>
        <w:t xml:space="preserve">Это правда. Это то, что практика реально даёт. Ни одна фраза не преувеличивает.</w:t>
      </w:r>
    </w:p>
    <w:p>
      <w:pPr>
        <w:pStyle w:val="Heading3"/>
      </w:pPr>
      <w:bookmarkStart w:id="47" w:name="Xf836fafccb351c24053a6b172695baf3152579f"/>
      <w:r>
        <w:t xml:space="preserve">4.3. Какие результаты люди реально ищут (даже если называют иначе)</w:t>
      </w:r>
      <w:bookmarkEnd w:id="47"/>
    </w:p>
    <w:p>
      <w:pPr>
        <w:pStyle w:val="FirstParagraph"/>
      </w:pPr>
      <w:r>
        <w:t xml:space="preserve">Из части 3 отчёта о рынке, дополнено: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говорят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ищут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«Хочу больше энергии»</w:t>
            </w:r>
          </w:p>
        </w:tc>
        <w:tc>
          <w:p>
            <w:pPr>
              <w:pStyle w:val="Compact"/>
              <w:jc w:val="left"/>
            </w:pPr>
            <w:r>
              <w:t xml:space="preserve">Хочу вспомнить, каково это — хотеть встать утром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«Хочу справиться со стрессом»</w:t>
            </w:r>
          </w:p>
        </w:tc>
        <w:tc>
          <w:p>
            <w:pPr>
              <w:pStyle w:val="Compact"/>
              <w:jc w:val="left"/>
            </w:pPr>
            <w:r>
              <w:t xml:space="preserve">Хочу перестать быть в постоянном напряжении, которое я даже не замечаю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«Хочу лучше с мужем»</w:t>
            </w:r>
          </w:p>
        </w:tc>
        <w:tc>
          <w:p>
            <w:pPr>
              <w:pStyle w:val="Compact"/>
              <w:jc w:val="left"/>
            </w:pPr>
            <w:r>
              <w:t xml:space="preserve">Хочу, чтобы кто-то посмотрел на меня — и увидел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«Хочу медитировать»</w:t>
            </w:r>
          </w:p>
        </w:tc>
        <w:tc>
          <w:p>
            <w:pPr>
              <w:pStyle w:val="Compact"/>
              <w:jc w:val="left"/>
            </w:pPr>
            <w:r>
              <w:t xml:space="preserve">Хочу тишину внутри, которую я не могу найти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«Хочу тантру»</w:t>
            </w:r>
          </w:p>
        </w:tc>
        <w:tc>
          <w:p>
            <w:pPr>
              <w:pStyle w:val="Compact"/>
              <w:jc w:val="left"/>
            </w:pPr>
            <w:r>
              <w:t xml:space="preserve">Хочу почувствовать, что живу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«Хочу манифестировать»</w:t>
            </w:r>
          </w:p>
        </w:tc>
        <w:tc>
          <w:p>
            <w:pPr>
              <w:pStyle w:val="Compact"/>
              <w:jc w:val="left"/>
            </w:pPr>
            <w:r>
              <w:t xml:space="preserve">Хочу поверить, что моя жизнь может быть другой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«Хочу больше денег»</w:t>
            </w:r>
          </w:p>
        </w:tc>
        <w:tc>
          <w:p>
            <w:pPr>
              <w:pStyle w:val="Compact"/>
              <w:jc w:val="left"/>
            </w:pPr>
            <w:r>
              <w:t xml:space="preserve">Хочу перестать чувствовать, что моя ценность — на весах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«Хочу похудеть»</w:t>
            </w:r>
          </w:p>
        </w:tc>
        <w:tc>
          <w:p>
            <w:pPr>
              <w:pStyle w:val="Compact"/>
              <w:jc w:val="left"/>
            </w:pPr>
            <w:r>
              <w:t xml:space="preserve">Хочу вернуться в тело, к которому я снова могу подойти без ненависти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«Хочу баланс»</w:t>
            </w:r>
          </w:p>
        </w:tc>
        <w:tc>
          <w:p>
            <w:pPr>
              <w:pStyle w:val="Compact"/>
              <w:jc w:val="left"/>
            </w:pPr>
            <w:r>
              <w:t xml:space="preserve">Хочу перестать быть в постоянном забеге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«Хочу быть уверенной»</w:t>
            </w:r>
          </w:p>
        </w:tc>
        <w:tc>
          <w:p>
            <w:pPr>
              <w:pStyle w:val="Compact"/>
              <w:jc w:val="left"/>
            </w:pPr>
            <w:r>
              <w:t xml:space="preserve">Хочу знать, что моё</w:t>
            </w:r>
            <w:r>
              <w:t xml:space="preserve"> </w:t>
            </w:r>
            <w:r>
              <w:t xml:space="preserve">“</w:t>
            </w:r>
            <w:r>
              <w:t xml:space="preserve">да</w:t>
            </w:r>
            <w:r>
              <w:t xml:space="preserve">”</w:t>
            </w:r>
            <w:r>
              <w:t xml:space="preserve"> </w:t>
            </w:r>
            <w:r>
              <w:t xml:space="preserve">— моё</w:t>
            </w:r>
            <w:r>
              <w:t xml:space="preserve"> </w:t>
            </w:r>
            <w:r>
              <w:t xml:space="preserve">“</w:t>
            </w:r>
            <w:r>
              <w:t xml:space="preserve">да</w:t>
            </w:r>
            <w:r>
              <w:t xml:space="preserve">”</w:t>
            </w:r>
            <w:r>
              <w:t xml:space="preserve">, а не по инерции</w:t>
            </w:r>
          </w:p>
        </w:tc>
      </w:tr>
    </w:tbl>
    <w:p>
      <w:pPr>
        <w:pStyle w:val="BodyText"/>
      </w:pPr>
      <w:r>
        <w:t xml:space="preserve">Все эти реальные запросы</w:t>
      </w:r>
      <w:r>
        <w:t xml:space="preserve"> </w:t>
      </w:r>
      <w:r>
        <w:rPr>
          <w:b/>
        </w:rPr>
        <w:t xml:space="preserve">лежат в наших пяти столпах</w:t>
      </w:r>
      <w:r>
        <w:t xml:space="preserve">. Мы работаем с ними по определению. Задача — научиться это ясно называть в языке аудитории.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c1f051888552884c8d46522e651569338010934"/>
      <w:r>
        <w:t xml:space="preserve">Часть 5 · Мост между глубиной и доступностью</w:t>
      </w:r>
      <w:bookmarkEnd w:id="48"/>
    </w:p>
    <w:p>
      <w:pPr>
        <w:pStyle w:val="FirstParagraph"/>
      </w:pPr>
      <w:r>
        <w:t xml:space="preserve">Ключевая таблица. Левая колонка — как мы говорим сейчас, для глубоких материалов. Правая — как говорить в первой точке контакта, когда человек нас впервые видит.</w:t>
      </w:r>
    </w:p>
    <w:p>
      <w:pPr>
        <w:pStyle w:val="BodyText"/>
      </w:pPr>
      <w:r>
        <w:rPr>
          <w:b/>
        </w:rPr>
        <w:t xml:space="preserve">Правило моста:</w:t>
      </w:r>
      <w:r>
        <w:t xml:space="preserve"> </w:t>
      </w:r>
      <w:r>
        <w:t xml:space="preserve">упрощаем ВХОД. Не смысл.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Наш язык (глубина)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Язык моста (вход)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Приход в тело</w:t>
            </w:r>
          </w:p>
        </w:tc>
        <w:tc>
          <w:p>
            <w:pPr>
              <w:pStyle w:val="Compact"/>
              <w:jc w:val="left"/>
            </w:pPr>
            <w:r>
              <w:t xml:space="preserve">Перестать жить только в голове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Присутствие как практика</w:t>
            </w:r>
          </w:p>
        </w:tc>
        <w:tc>
          <w:p>
            <w:pPr>
              <w:pStyle w:val="Compact"/>
              <w:jc w:val="left"/>
            </w:pPr>
            <w:r>
              <w:t xml:space="preserve">Быть здесь, а не в телефоне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Первая природа</w:t>
            </w:r>
          </w:p>
        </w:tc>
        <w:tc>
          <w:p>
            <w:pPr>
              <w:pStyle w:val="Compact"/>
              <w:jc w:val="left"/>
            </w:pPr>
            <w:r>
              <w:t xml:space="preserve">Настоящая ты — до всех ролей и «должна»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Слышать себя</w:t>
            </w:r>
          </w:p>
        </w:tc>
        <w:tc>
          <w:p>
            <w:pPr>
              <w:pStyle w:val="Compact"/>
              <w:jc w:val="left"/>
            </w:pPr>
            <w:r>
              <w:t xml:space="preserve">Понимать, чего ты на самом деле хочешь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Дом внутри</w:t>
            </w:r>
          </w:p>
        </w:tc>
        <w:tc>
          <w:p>
            <w:pPr>
              <w:pStyle w:val="Compact"/>
              <w:jc w:val="left"/>
            </w:pPr>
            <w:r>
              <w:t xml:space="preserve">Внутренний покой, который никто не заберёт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Встреча без исчезновения</w:t>
            </w:r>
          </w:p>
        </w:tc>
        <w:tc>
          <w:p>
            <w:pPr>
              <w:pStyle w:val="Compact"/>
              <w:jc w:val="left"/>
            </w:pPr>
            <w:r>
              <w:t xml:space="preserve">Как быть близко и оставаться собой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Каула-линия</w:t>
            </w:r>
          </w:p>
        </w:tc>
        <w:tc>
          <w:p>
            <w:pPr>
              <w:pStyle w:val="Compact"/>
              <w:jc w:val="left"/>
            </w:pPr>
            <w:r>
              <w:t xml:space="preserve">Тантра, которая старше психологии на тысячи лет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Тело как первый учитель</w:t>
            </w:r>
          </w:p>
        </w:tc>
        <w:tc>
          <w:p>
            <w:pPr>
              <w:pStyle w:val="Compact"/>
              <w:jc w:val="left"/>
            </w:pPr>
            <w:r>
              <w:t xml:space="preserve">Тело подсказывает то, что ум пропускает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Тишина как форма присутствия</w:t>
            </w:r>
          </w:p>
        </w:tc>
        <w:tc>
          <w:p>
            <w:pPr>
              <w:pStyle w:val="Compact"/>
              <w:jc w:val="left"/>
            </w:pPr>
            <w:r>
              <w:t xml:space="preserve">Внутренняя пауза, в которой ты снова слышишь себя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Iyari — внутренний огонь памяти</w:t>
            </w:r>
          </w:p>
        </w:tc>
        <w:tc>
          <w:p>
            <w:pPr>
              <w:pStyle w:val="Compact"/>
              <w:jc w:val="left"/>
            </w:pPr>
            <w:r>
              <w:t xml:space="preserve">Что-то в тебе всегда знало, кто ты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Растождествление с ролями</w:t>
            </w:r>
          </w:p>
        </w:tc>
        <w:tc>
          <w:p>
            <w:pPr>
              <w:pStyle w:val="Compact"/>
              <w:jc w:val="left"/>
            </w:pPr>
            <w:r>
              <w:t xml:space="preserve">Отдохнуть от того, что ты постоянно должна быть кем-то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Пульсация, ритм жизни</w:t>
            </w:r>
          </w:p>
        </w:tc>
        <w:tc>
          <w:p>
            <w:pPr>
              <w:pStyle w:val="Compact"/>
              <w:jc w:val="left"/>
            </w:pPr>
            <w:r>
              <w:t xml:space="preserve">Живой ритм — вдох, выдох, действие, отдых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Соматика</w:t>
            </w:r>
          </w:p>
        </w:tc>
        <w:tc>
          <w:p>
            <w:pPr>
              <w:pStyle w:val="Compact"/>
              <w:jc w:val="left"/>
            </w:pPr>
            <w:r>
              <w:t xml:space="preserve">Тело умнее, чем мы думали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Полярность мужского и женского</w:t>
            </w:r>
          </w:p>
        </w:tc>
        <w:tc>
          <w:p>
            <w:pPr>
              <w:pStyle w:val="Compact"/>
              <w:jc w:val="left"/>
            </w:pPr>
            <w:r>
              <w:t xml:space="preserve">Разница, которая создаёт живой заряд между людьми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Слушание как навык</w:t>
            </w:r>
          </w:p>
        </w:tc>
        <w:tc>
          <w:p>
            <w:pPr>
              <w:pStyle w:val="Compact"/>
              <w:jc w:val="left"/>
            </w:pPr>
            <w:r>
              <w:t xml:space="preserve">Слышать не только слова, но и что стоит за ними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Каждодневная сакральность</w:t>
            </w:r>
          </w:p>
        </w:tc>
        <w:tc>
          <w:p>
            <w:pPr>
              <w:pStyle w:val="Compact"/>
              <w:jc w:val="left"/>
            </w:pPr>
            <w:r>
              <w:t xml:space="preserve">Обычное утро становится другим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Трансформация волнами</w:t>
            </w:r>
          </w:p>
        </w:tc>
        <w:tc>
          <w:p>
            <w:pPr>
              <w:pStyle w:val="Compact"/>
              <w:jc w:val="left"/>
            </w:pPr>
            <w:r>
              <w:t xml:space="preserve">Не сразу и не линейно — но точно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Работа сверху вниз (сегменты)</w:t>
            </w:r>
          </w:p>
        </w:tc>
        <w:tc>
          <w:p>
            <w:pPr>
              <w:pStyle w:val="Compact"/>
              <w:jc w:val="left"/>
            </w:pPr>
            <w:r>
              <w:t xml:space="preserve">Начинаем не с секса и не с денег — с дыхания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Не создать, а вспомнить</w:t>
            </w:r>
          </w:p>
        </w:tc>
        <w:tc>
          <w:p>
            <w:pPr>
              <w:pStyle w:val="Compact"/>
              <w:jc w:val="left"/>
            </w:pPr>
            <w:r>
              <w:t xml:space="preserve">То, что ты ищешь, уже в тебе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Тонкая настройка нервной системы</w:t>
            </w:r>
          </w:p>
        </w:tc>
        <w:tc>
          <w:p>
            <w:pPr>
              <w:pStyle w:val="Compact"/>
              <w:jc w:val="left"/>
            </w:pPr>
            <w:r>
              <w:t xml:space="preserve">Перестать быть на автопилоте тревоги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Двойное присутствие</w:t>
            </w:r>
          </w:p>
        </w:tc>
        <w:tc>
          <w:p>
            <w:pPr>
              <w:pStyle w:val="Compact"/>
              <w:jc w:val="left"/>
            </w:pPr>
            <w:r>
              <w:t xml:space="preserve">Слышать другого — и слышать себя одновременно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Целостность как исходная данность</w:t>
            </w:r>
          </w:p>
        </w:tc>
        <w:tc>
          <w:p>
            <w:pPr>
              <w:pStyle w:val="Compact"/>
              <w:jc w:val="left"/>
            </w:pPr>
            <w:r>
              <w:t xml:space="preserve">Ты не сломана. Ты просто забыла, что ты уже целая</w:t>
            </w:r>
          </w:p>
        </w:tc>
      </w:tr>
    </w:tbl>
    <w:p>
      <w:pPr>
        <w:pStyle w:val="BodyText"/>
      </w:pPr>
      <w:r>
        <w:rPr>
          <w:b/>
        </w:rPr>
        <w:t xml:space="preserve">Как использовать таблицу практически: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Instagram / первый пост / реклама:</w:t>
      </w:r>
      <w:r>
        <w:t xml:space="preserve"> </w:t>
      </w:r>
      <w:r>
        <w:t xml:space="preserve">правая колонка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Второй пост / карусель / письмо:</w:t>
      </w:r>
      <w:r>
        <w:t xml:space="preserve"> </w:t>
      </w:r>
      <w:r>
        <w:t xml:space="preserve">правая, но с одним элементом левой в конце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Лендинг:</w:t>
      </w:r>
      <w:r>
        <w:t xml:space="preserve"> </w:t>
      </w:r>
      <w:r>
        <w:t xml:space="preserve">правая с постепенным переходом к левой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Внутри программы:</w:t>
      </w:r>
      <w:r>
        <w:t xml:space="preserve"> </w:t>
      </w:r>
      <w:r>
        <w:t xml:space="preserve">левая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Глубокий контент, подкаст:</w:t>
      </w:r>
      <w:r>
        <w:t xml:space="preserve"> </w:t>
      </w:r>
      <w:r>
        <w:t xml:space="preserve">обе одновременно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часть-6-двенадцать-честных-вау-вопросов"/>
      <w:r>
        <w:t xml:space="preserve">Часть 6 · Двенадцать честных «вау»-вопросов</w:t>
      </w:r>
      <w:bookmarkEnd w:id="49"/>
    </w:p>
    <w:p>
      <w:pPr>
        <w:pStyle w:val="FirstParagraph"/>
      </w:pPr>
      <w:r>
        <w:t xml:space="preserve">Темы и вопросы, которые естественно вызывают сильное любопытство — потому что затрагивают то, о чём человек и так уже думает, но не имеет способа это сформулировать.</w:t>
      </w:r>
    </w:p>
    <w:p>
      <w:pPr>
        <w:pStyle w:val="BodyText"/>
      </w:pPr>
      <w:r>
        <w:t xml:space="preserve">Ни один из этих вопросов</w:t>
      </w:r>
      <w:r>
        <w:t xml:space="preserve"> </w:t>
      </w:r>
      <w:r>
        <w:rPr>
          <w:b/>
        </w:rPr>
        <w:t xml:space="preserve">не манипулирует</w:t>
      </w:r>
      <w:r>
        <w:t xml:space="preserve">. Ни один не обещает результата. Каждый приглашает к внутреннему исследованию.</w:t>
      </w:r>
    </w:p>
    <w:p>
      <w:pPr>
        <w:pStyle w:val="BodyText"/>
      </w:pPr>
      <w:r>
        <w:t xml:space="preserve">Их можно использовать как хуки для Reels, тексты постов, темы подкастов, вопросы в шеринге, темы уроков.</w:t>
      </w:r>
    </w:p>
    <w:p>
      <w:pPr>
        <w:pStyle w:val="BodyText"/>
      </w:pPr>
      <w:r>
        <w:rPr>
          <w:b/>
        </w:rPr>
        <w:t xml:space="preserve">1. Почему рядом с одним человеком ты становишься больше — а рядом с другим меньше?</w:t>
      </w:r>
      <w:r>
        <w:t xml:space="preserve"> </w:t>
      </w:r>
      <w:r>
        <w:t xml:space="preserve">Про качество встречи. Столп 5.</w:t>
      </w:r>
    </w:p>
    <w:p>
      <w:pPr>
        <w:pStyle w:val="BodyText"/>
      </w:pPr>
      <w:r>
        <w:rPr>
          <w:b/>
        </w:rPr>
        <w:t xml:space="preserve">2. Ты знаешь этот момент — когда собеседник кивает, а ты чувствуешь, что тебя не услышали?</w:t>
      </w:r>
      <w:r>
        <w:t xml:space="preserve"> </w:t>
      </w:r>
      <w:r>
        <w:t xml:space="preserve">Про присутствие и границы. Столп 4.</w:t>
      </w:r>
    </w:p>
    <w:p>
      <w:pPr>
        <w:pStyle w:val="BodyText"/>
      </w:pPr>
      <w:r>
        <w:rPr>
          <w:b/>
        </w:rPr>
        <w:t xml:space="preserve">3. Что делает твоё тело в тот момент, когда ты говоришь «да» — а хотела сказать «нет»?</w:t>
      </w:r>
      <w:r>
        <w:t xml:space="preserve"> </w:t>
      </w:r>
      <w:r>
        <w:t xml:space="preserve">Про слышать себя. Столп 3.</w:t>
      </w:r>
    </w:p>
    <w:p>
      <w:pPr>
        <w:pStyle w:val="BodyText"/>
      </w:pPr>
      <w:r>
        <w:rPr>
          <w:b/>
        </w:rPr>
        <w:t xml:space="preserve">4. Почему после отпуска ты снова становишься собой — но за 2 недели работы это исчезает?</w:t>
      </w:r>
      <w:r>
        <w:t xml:space="preserve"> </w:t>
      </w:r>
      <w:r>
        <w:t xml:space="preserve">Про то, что дом внутри — это не место, а состояние. Столп 1.</w:t>
      </w:r>
    </w:p>
    <w:p>
      <w:pPr>
        <w:pStyle w:val="BodyText"/>
      </w:pPr>
      <w:r>
        <w:rPr>
          <w:b/>
        </w:rPr>
        <w:t xml:space="preserve">5. Ты знаешь этот вечер, когда всё сделано — а внутри пусто?</w:t>
      </w:r>
      <w:r>
        <w:t xml:space="preserve"> </w:t>
      </w:r>
      <w:r>
        <w:t xml:space="preserve">Про «жизнь идёт без тебя». Столп 4.</w:t>
      </w:r>
    </w:p>
    <w:p>
      <w:pPr>
        <w:pStyle w:val="BodyText"/>
      </w:pPr>
      <w:r>
        <w:rPr>
          <w:b/>
        </w:rPr>
        <w:t xml:space="preserve">6. Кто ты — до всех «должна», «нельзя» и «надо»?</w:t>
      </w:r>
      <w:r>
        <w:t xml:space="preserve"> </w:t>
      </w:r>
      <w:r>
        <w:t xml:space="preserve">Про первую природу. Столп 2.</w:t>
      </w:r>
    </w:p>
    <w:p>
      <w:pPr>
        <w:pStyle w:val="BodyText"/>
      </w:pPr>
      <w:r>
        <w:rPr>
          <w:b/>
        </w:rPr>
        <w:t xml:space="preserve">7. Что помнит твоё тело о моменте, когда ты в последний раз чувствовала себя полностью живой?</w:t>
      </w:r>
      <w:r>
        <w:t xml:space="preserve"> </w:t>
      </w:r>
      <w:r>
        <w:t xml:space="preserve">Про телесную память. Столп 1.</w:t>
      </w:r>
    </w:p>
    <w:p>
      <w:pPr>
        <w:pStyle w:val="BodyText"/>
      </w:pPr>
      <w:r>
        <w:rPr>
          <w:b/>
        </w:rPr>
        <w:t xml:space="preserve">8. Почему в моменте самой близости мы иногда чувствуем, что нас нет?</w:t>
      </w:r>
      <w:r>
        <w:t xml:space="preserve"> </w:t>
      </w:r>
      <w:r>
        <w:t xml:space="preserve">Про встречу без исчезновения. Столп 5.</w:t>
      </w:r>
    </w:p>
    <w:p>
      <w:pPr>
        <w:pStyle w:val="BodyText"/>
      </w:pPr>
      <w:r>
        <w:rPr>
          <w:b/>
        </w:rPr>
        <w:t xml:space="preserve">9. Ты научилась справляться. Что было бы, если бы 24 часа ты позволила себе НЕ справляться?</w:t>
      </w:r>
      <w:r>
        <w:t xml:space="preserve"> </w:t>
      </w:r>
      <w:r>
        <w:t xml:space="preserve">Про столп 1 через контраст.</w:t>
      </w:r>
    </w:p>
    <w:p>
      <w:pPr>
        <w:pStyle w:val="BodyText"/>
      </w:pPr>
      <w:r>
        <w:rPr>
          <w:b/>
        </w:rPr>
        <w:t xml:space="preserve">10. Как отличить «я хочу это» от «я привыкла хотеть это»?</w:t>
      </w:r>
      <w:r>
        <w:t xml:space="preserve"> </w:t>
      </w:r>
      <w:r>
        <w:t xml:space="preserve">Про столп 3.</w:t>
      </w:r>
    </w:p>
    <w:p>
      <w:pPr>
        <w:pStyle w:val="BodyText"/>
      </w:pPr>
      <w:r>
        <w:rPr>
          <w:b/>
        </w:rPr>
        <w:t xml:space="preserve">11. Что происходит с твоим дыханием, когда ты вспоминаешь имя того человека?</w:t>
      </w:r>
      <w:r>
        <w:t xml:space="preserve"> </w:t>
      </w:r>
      <w:r>
        <w:t xml:space="preserve">Про столп 5 — тело как ответ.</w:t>
      </w:r>
    </w:p>
    <w:p>
      <w:pPr>
        <w:pStyle w:val="BodyText"/>
      </w:pPr>
      <w:r>
        <w:rPr>
          <w:b/>
        </w:rPr>
        <w:t xml:space="preserve">12. Что бы сказало твоё тело, если бы могло говорить, когда никто не слышит?</w:t>
      </w:r>
      <w:r>
        <w:t xml:space="preserve"> </w:t>
      </w:r>
      <w:r>
        <w:t xml:space="preserve">Универсально — открывает вход в столп 1 и 3.</w:t>
      </w:r>
    </w:p>
    <w:p>
      <w:pPr>
        <w:pStyle w:val="BodyText"/>
      </w:pPr>
      <w:r>
        <w:rPr>
          <w:b/>
        </w:rPr>
        <w:t xml:space="preserve">Как использовать:</w:t>
      </w:r>
    </w:p>
    <w:p>
      <w:pPr>
        <w:numPr>
          <w:ilvl w:val="0"/>
          <w:numId w:val="1015"/>
        </w:numPr>
        <w:pStyle w:val="Compact"/>
      </w:pPr>
      <w:r>
        <w:t xml:space="preserve">Каждый вопрос = один Reel (10 секунд) или один пост-карусель</w:t>
      </w:r>
    </w:p>
    <w:p>
      <w:pPr>
        <w:numPr>
          <w:ilvl w:val="0"/>
          <w:numId w:val="1015"/>
        </w:numPr>
        <w:pStyle w:val="Compact"/>
      </w:pPr>
      <w:r>
        <w:t xml:space="preserve">Хук: вопрос</w:t>
      </w:r>
    </w:p>
    <w:p>
      <w:pPr>
        <w:numPr>
          <w:ilvl w:val="0"/>
          <w:numId w:val="1015"/>
        </w:numPr>
        <w:pStyle w:val="Compact"/>
      </w:pPr>
      <w:r>
        <w:t xml:space="preserve">Разворот: 1–2 предложения о том, почему это важно</w:t>
      </w:r>
    </w:p>
    <w:p>
      <w:pPr>
        <w:numPr>
          <w:ilvl w:val="0"/>
          <w:numId w:val="1015"/>
        </w:numPr>
        <w:pStyle w:val="Compact"/>
      </w:pPr>
      <w:r>
        <w:t xml:space="preserve">Приземление: одно приглашение (не всегда к продукту — иногда к практике, иногда просто к паузе)</w:t>
      </w:r>
    </w:p>
    <w:p>
      <w:pPr>
        <w:pStyle w:val="FirstParagraph"/>
      </w:pPr>
      <w:r>
        <w:t xml:space="preserve">12 вопросов =</w:t>
      </w:r>
      <w:r>
        <w:t xml:space="preserve"> </w:t>
      </w:r>
      <w:r>
        <w:rPr>
          <w:b/>
        </w:rPr>
        <w:t xml:space="preserve">12 недель контента</w:t>
      </w:r>
      <w:r>
        <w:t xml:space="preserve">. Это цикл на квартал.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b0cbed9cfd56848ee29c4f4d7fa28e3664843f3"/>
      <w:r>
        <w:t xml:space="preserve">Часть 7 · Стратегия коммуникации — 5 стадий воронки</w:t>
      </w:r>
      <w:bookmarkEnd w:id="50"/>
    </w:p>
    <w:p>
      <w:pPr>
        <w:pStyle w:val="FirstParagraph"/>
      </w:pPr>
      <w:r>
        <w:t xml:space="preserve">Как построить путь, где массовая аудитория</w:t>
      </w:r>
      <w:r>
        <w:t xml:space="preserve"> </w:t>
      </w:r>
      <w:r>
        <w:rPr>
          <w:b/>
        </w:rPr>
        <w:t xml:space="preserve">сама</w:t>
      </w:r>
      <w:r>
        <w:t xml:space="preserve"> </w:t>
      </w:r>
      <w:r>
        <w:t xml:space="preserve">идёт вглубь.</w:t>
      </w:r>
    </w:p>
    <w:p>
      <w:pPr>
        <w:pStyle w:val="Heading3"/>
      </w:pPr>
      <w:bookmarkStart w:id="51" w:name="стадия-1-обнаружение-discovery"/>
      <w:r>
        <w:t xml:space="preserve">Стадия 1 · Обнаружение (Discovery)</w:t>
      </w:r>
      <w:bookmarkEnd w:id="51"/>
    </w:p>
    <w:p>
      <w:pPr>
        <w:pStyle w:val="FirstParagraph"/>
      </w:pPr>
      <w:r>
        <w:rPr>
          <w:b/>
        </w:rPr>
        <w:t xml:space="preserve">Цель:</w:t>
      </w:r>
      <w:r>
        <w:t xml:space="preserve"> </w:t>
      </w:r>
      <w:r>
        <w:t xml:space="preserve">остановить листание.</w:t>
      </w:r>
      <w:r>
        <w:t xml:space="preserve"> </w:t>
      </w:r>
      <w:r>
        <w:rPr>
          <w:b/>
        </w:rPr>
        <w:t xml:space="preserve">Каналы:</w:t>
      </w:r>
      <w:r>
        <w:t xml:space="preserve"> </w:t>
      </w:r>
      <w:r>
        <w:t xml:space="preserve">Instagram Reels, TikTok, YouTube Shorts, Pinterest.</w:t>
      </w:r>
      <w:r>
        <w:t xml:space="preserve"> </w:t>
      </w:r>
      <w:r>
        <w:rPr>
          <w:b/>
        </w:rPr>
        <w:t xml:space="preserve">Формат:</w:t>
      </w:r>
      <w:r>
        <w:t xml:space="preserve"> </w:t>
      </w:r>
      <w:r>
        <w:t xml:space="preserve">10–20 секундный хук.</w:t>
      </w:r>
      <w:r>
        <w:t xml:space="preserve"> </w:t>
      </w:r>
      <w:r>
        <w:rPr>
          <w:b/>
        </w:rPr>
        <w:t xml:space="preserve">Язык:</w:t>
      </w:r>
      <w:r>
        <w:t xml:space="preserve"> </w:t>
      </w:r>
      <w:r>
        <w:t xml:space="preserve">правая колонка моста (простой).</w:t>
      </w:r>
      <w:r>
        <w:t xml:space="preserve"> </w:t>
      </w:r>
      <w:r>
        <w:rPr>
          <w:b/>
        </w:rPr>
        <w:t xml:space="preserve">Пример:</w:t>
      </w:r>
      <w:r>
        <w:t xml:space="preserve"> </w:t>
      </w:r>
      <w:r>
        <w:t xml:space="preserve">ролик, в котором Виктория тихо говорит один вопрос из части 6, потом даёт паузу 3 секунды, потом одну фразу-мостик.</w:t>
      </w:r>
    </w:p>
    <w:p>
      <w:pPr>
        <w:pStyle w:val="BodyText"/>
      </w:pPr>
      <w:r>
        <w:rPr>
          <w:b/>
        </w:rPr>
        <w:t xml:space="preserve">Что НЕ делаем:</w:t>
      </w:r>
      <w:r>
        <w:t xml:space="preserve"> </w:t>
      </w:r>
      <w:r>
        <w:t xml:space="preserve">не продаём в этой точке. Ни продукта. Ни подписки. Только — вопрос, который остаётся в теле.</w:t>
      </w:r>
    </w:p>
    <w:p>
      <w:pPr>
        <w:pStyle w:val="Heading3"/>
      </w:pPr>
      <w:bookmarkStart w:id="52" w:name="стадия-2-знакомство-interest"/>
      <w:r>
        <w:t xml:space="preserve">Стадия 2 · Знакомство (Interest)</w:t>
      </w:r>
      <w:bookmarkEnd w:id="52"/>
    </w:p>
    <w:p>
      <w:pPr>
        <w:pStyle w:val="FirstParagraph"/>
      </w:pPr>
      <w:r>
        <w:rPr>
          <w:b/>
        </w:rPr>
        <w:t xml:space="preserve">Цель:</w:t>
      </w:r>
      <w:r>
        <w:t xml:space="preserve"> </w:t>
      </w:r>
      <w:r>
        <w:t xml:space="preserve">дать первый содержательный опыт бренда.</w:t>
      </w:r>
      <w:r>
        <w:t xml:space="preserve"> </w:t>
      </w:r>
      <w:r>
        <w:rPr>
          <w:b/>
        </w:rPr>
        <w:t xml:space="preserve">Каналы:</w:t>
      </w:r>
      <w:r>
        <w:t xml:space="preserve"> </w:t>
      </w:r>
      <w:r>
        <w:t xml:space="preserve">Instagram посты-карусели, YouTube-видео 8–15 мин, подкаст.</w:t>
      </w:r>
      <w:r>
        <w:t xml:space="preserve"> </w:t>
      </w:r>
      <w:r>
        <w:rPr>
          <w:b/>
        </w:rPr>
        <w:t xml:space="preserve">Формат:</w:t>
      </w:r>
      <w:r>
        <w:t xml:space="preserve"> </w:t>
      </w:r>
      <w:r>
        <w:t xml:space="preserve">одна идея, раскрытая через историю или практику.</w:t>
      </w:r>
      <w:r>
        <w:t xml:space="preserve"> </w:t>
      </w:r>
      <w:r>
        <w:rPr>
          <w:b/>
        </w:rPr>
        <w:t xml:space="preserve">Язык:</w:t>
      </w:r>
      <w:r>
        <w:t xml:space="preserve"> </w:t>
      </w:r>
      <w:r>
        <w:t xml:space="preserve">мост, с одним элементом глубины.</w:t>
      </w:r>
      <w:r>
        <w:t xml:space="preserve"> </w:t>
      </w:r>
      <w:r>
        <w:rPr>
          <w:b/>
        </w:rPr>
        <w:t xml:space="preserve">Пример:</w:t>
      </w:r>
      <w:r>
        <w:t xml:space="preserve"> </w:t>
      </w:r>
      <w:r>
        <w:t xml:space="preserve">пост «Ты не сломана. Ты просто научилась быть в тревоге как в норме» — с 6-слайдовым разбором.</w:t>
      </w:r>
    </w:p>
    <w:p>
      <w:pPr>
        <w:pStyle w:val="BodyText"/>
      </w:pPr>
      <w:r>
        <w:rPr>
          <w:b/>
        </w:rPr>
        <w:t xml:space="preserve">Что делаем:</w:t>
      </w:r>
      <w:r>
        <w:t xml:space="preserve"> </w:t>
      </w:r>
      <w:r>
        <w:t xml:space="preserve">предлагаем</w:t>
      </w:r>
      <w:r>
        <w:t xml:space="preserve"> </w:t>
      </w:r>
      <w:r>
        <w:rPr>
          <w:b/>
        </w:rPr>
        <w:t xml:space="preserve">лид-магнит</w:t>
      </w:r>
      <w:r>
        <w:t xml:space="preserve"> </w:t>
      </w:r>
      <w:r>
        <w:t xml:space="preserve">— мини-курс «Дом внутри» бесплатно.</w:t>
      </w:r>
    </w:p>
    <w:p>
      <w:pPr>
        <w:pStyle w:val="Heading3"/>
      </w:pPr>
      <w:bookmarkStart w:id="53" w:name="стадия-3-проба-trial"/>
      <w:r>
        <w:t xml:space="preserve">Стадия 3 · Проба (Trial)</w:t>
      </w:r>
      <w:bookmarkEnd w:id="53"/>
    </w:p>
    <w:p>
      <w:pPr>
        <w:pStyle w:val="FirstParagraph"/>
      </w:pPr>
      <w:r>
        <w:rPr>
          <w:b/>
        </w:rPr>
        <w:t xml:space="preserve">Цель:</w:t>
      </w:r>
      <w:r>
        <w:t xml:space="preserve"> </w:t>
      </w:r>
      <w:r>
        <w:t xml:space="preserve">дать переживание бренда телом, не только идеей.</w:t>
      </w:r>
      <w:r>
        <w:t xml:space="preserve"> </w:t>
      </w:r>
      <w:r>
        <w:rPr>
          <w:b/>
        </w:rPr>
        <w:t xml:space="preserve">Канал:</w:t>
      </w:r>
      <w:r>
        <w:t xml:space="preserve"> </w:t>
      </w:r>
      <w:r>
        <w:t xml:space="preserve">email + бесплатный мини-курс.</w:t>
      </w:r>
      <w:r>
        <w:t xml:space="preserve"> </w:t>
      </w:r>
      <w:r>
        <w:rPr>
          <w:b/>
        </w:rPr>
        <w:t xml:space="preserve">Формат:</w:t>
      </w:r>
      <w:r>
        <w:t xml:space="preserve"> </w:t>
      </w:r>
      <w:r>
        <w:t xml:space="preserve">5 медитаций + 5 писем с одним углублением в каждом.</w:t>
      </w:r>
      <w:r>
        <w:t xml:space="preserve"> </w:t>
      </w:r>
      <w:r>
        <w:rPr>
          <w:b/>
        </w:rPr>
        <w:t xml:space="preserve">Язык:</w:t>
      </w:r>
      <w:r>
        <w:t xml:space="preserve"> </w:t>
      </w:r>
      <w:r>
        <w:t xml:space="preserve">мост → глубина по мере продвижения.</w:t>
      </w:r>
      <w:r>
        <w:t xml:space="preserve"> </w:t>
      </w:r>
      <w:r>
        <w:rPr>
          <w:b/>
        </w:rPr>
        <w:t xml:space="preserve">Ключевой момент:</w:t>
      </w:r>
      <w:r>
        <w:t xml:space="preserve"> </w:t>
      </w:r>
      <w:r>
        <w:t xml:space="preserve">после каждой медитации — короткое письмо с ОДНИМ вопросом для проживания (не для ответа).</w:t>
      </w:r>
    </w:p>
    <w:p>
      <w:pPr>
        <w:pStyle w:val="BodyText"/>
      </w:pPr>
      <w:r>
        <w:rPr>
          <w:b/>
        </w:rPr>
        <w:t xml:space="preserve">Что делаем:</w:t>
      </w:r>
      <w:r>
        <w:t xml:space="preserve"> </w:t>
      </w:r>
      <w:r>
        <w:t xml:space="preserve">после Дня 5 предлагаем следующий шаг — 1:1 сессию (€200) или подписку на подкаст.</w:t>
      </w:r>
    </w:p>
    <w:p>
      <w:pPr>
        <w:pStyle w:val="Heading3"/>
      </w:pPr>
      <w:bookmarkStart w:id="54" w:name="стадия-4-углубление-trust"/>
      <w:r>
        <w:t xml:space="preserve">Стадия 4 · Углубление (Trust)</w:t>
      </w:r>
      <w:bookmarkEnd w:id="54"/>
    </w:p>
    <w:p>
      <w:pPr>
        <w:pStyle w:val="FirstParagraph"/>
      </w:pPr>
      <w:r>
        <w:rPr>
          <w:b/>
        </w:rPr>
        <w:t xml:space="preserve">Цель:</w:t>
      </w:r>
      <w:r>
        <w:t xml:space="preserve"> </w:t>
      </w:r>
      <w:r>
        <w:t xml:space="preserve">сформировать регулярный контакт, где глубина раскрывается постепенно.</w:t>
      </w:r>
      <w:r>
        <w:t xml:space="preserve"> </w:t>
      </w:r>
      <w:r>
        <w:rPr>
          <w:b/>
        </w:rPr>
        <w:t xml:space="preserve">Каналы:</w:t>
      </w:r>
      <w:r>
        <w:t xml:space="preserve"> </w:t>
      </w:r>
      <w:r>
        <w:t xml:space="preserve">еженедельный подкаст, ежемесячное живое событие (Zoom-встреча / медитационный круг), Telegram-канал.</w:t>
      </w:r>
      <w:r>
        <w:t xml:space="preserve"> </w:t>
      </w:r>
      <w:r>
        <w:rPr>
          <w:b/>
        </w:rPr>
        <w:t xml:space="preserve">Формат:</w:t>
      </w:r>
      <w:r>
        <w:t xml:space="preserve"> </w:t>
      </w:r>
      <w:r>
        <w:t xml:space="preserve">длинные аудио-разговоры, живой голос Виктории, редкие тексты в чате.</w:t>
      </w:r>
      <w:r>
        <w:t xml:space="preserve"> </w:t>
      </w:r>
      <w:r>
        <w:rPr>
          <w:b/>
        </w:rPr>
        <w:t xml:space="preserve">Язык:</w:t>
      </w:r>
      <w:r>
        <w:t xml:space="preserve"> </w:t>
      </w:r>
      <w:r>
        <w:t xml:space="preserve">глубина, но с постоянной привязкой к бытовой жизни.</w:t>
      </w:r>
      <w:r>
        <w:t xml:space="preserve"> </w:t>
      </w:r>
      <w:r>
        <w:rPr>
          <w:b/>
        </w:rPr>
        <w:t xml:space="preserve">Ключевой момент:</w:t>
      </w:r>
      <w:r>
        <w:t xml:space="preserve"> </w:t>
      </w:r>
      <w:r>
        <w:t xml:space="preserve">аудитория здесь уже</w:t>
      </w:r>
      <w:r>
        <w:t xml:space="preserve"> </w:t>
      </w:r>
      <w:r>
        <w:rPr>
          <w:b/>
        </w:rPr>
        <w:t xml:space="preserve">свои</w:t>
      </w:r>
      <w:r>
        <w:t xml:space="preserve"> </w:t>
      </w:r>
      <w:r>
        <w:t xml:space="preserve">— можно говорить в полной глубине, но с уважением к тем, кто пришёл недавно.</w:t>
      </w:r>
    </w:p>
    <w:p>
      <w:pPr>
        <w:pStyle w:val="BodyText"/>
      </w:pPr>
      <w:r>
        <w:rPr>
          <w:b/>
        </w:rPr>
        <w:t xml:space="preserve">Что делаем:</w:t>
      </w:r>
      <w:r>
        <w:t xml:space="preserve"> </w:t>
      </w:r>
      <w:r>
        <w:t xml:space="preserve">предлагаем флагман (8-недельная программа).</w:t>
      </w:r>
    </w:p>
    <w:p>
      <w:pPr>
        <w:pStyle w:val="Heading3"/>
      </w:pPr>
      <w:bookmarkStart w:id="55" w:name="стадия-5-обязательство-commit"/>
      <w:r>
        <w:t xml:space="preserve">Стадия 5 · Обязательство (Commit)</w:t>
      </w:r>
      <w:bookmarkEnd w:id="55"/>
    </w:p>
    <w:p>
      <w:pPr>
        <w:pStyle w:val="FirstParagraph"/>
      </w:pPr>
      <w:r>
        <w:rPr>
          <w:b/>
        </w:rPr>
        <w:t xml:space="preserve">Цель:</w:t>
      </w:r>
      <w:r>
        <w:t xml:space="preserve"> </w:t>
      </w:r>
      <w:r>
        <w:t xml:space="preserve">флагманская программа.</w:t>
      </w:r>
      <w:r>
        <w:t xml:space="preserve"> </w:t>
      </w:r>
      <w:r>
        <w:rPr>
          <w:b/>
        </w:rPr>
        <w:t xml:space="preserve">Формат:</w:t>
      </w:r>
      <w:r>
        <w:t xml:space="preserve"> </w:t>
      </w:r>
      <w:r>
        <w:t xml:space="preserve">8 недель, живой групповой процесс, медитации, теория, практика.</w:t>
      </w:r>
      <w:r>
        <w:t xml:space="preserve"> </w:t>
      </w:r>
      <w:r>
        <w:rPr>
          <w:b/>
        </w:rPr>
        <w:t xml:space="preserve">После:</w:t>
      </w:r>
      <w:r>
        <w:t xml:space="preserve"> </w:t>
      </w:r>
      <w:r>
        <w:t xml:space="preserve">те, кто прошёл, становятся</w:t>
      </w:r>
      <w:r>
        <w:t xml:space="preserve"> </w:t>
      </w:r>
      <w:r>
        <w:rPr>
          <w:b/>
        </w:rPr>
        <w:t xml:space="preserve">сообществом</w:t>
      </w:r>
      <w:r>
        <w:t xml:space="preserve">. Это — источник рекомендаций, отзывов, будущих преподавателей.</w:t>
      </w:r>
    </w:p>
    <w:p>
      <w:pPr>
        <w:pStyle w:val="Heading3"/>
      </w:pPr>
      <w:bookmarkStart w:id="56" w:name="что-связывает-5-стадий-воедино"/>
      <w:r>
        <w:t xml:space="preserve">Что связывает 5 стадий воедино</w:t>
      </w:r>
      <w:bookmarkEnd w:id="56"/>
    </w:p>
    <w:p>
      <w:pPr>
        <w:pStyle w:val="FirstParagraph"/>
      </w:pPr>
      <w:r>
        <w:rPr>
          <w:b/>
        </w:rPr>
        <w:t xml:space="preserve">Единое обещание бренда</w:t>
      </w:r>
      <w:r>
        <w:t xml:space="preserve"> </w:t>
      </w:r>
      <w:r>
        <w:t xml:space="preserve">(стек телесно-конкретных состояний, работающий на каждой стадии):</w:t>
      </w:r>
    </w:p>
    <w:p>
      <w:pPr>
        <w:pStyle w:val="BlockText"/>
      </w:pPr>
      <w:r>
        <w:rPr>
          <w:b/>
        </w:rPr>
        <w:t xml:space="preserve">Живая жизнь.</w:t>
      </w:r>
    </w:p>
    <w:p>
      <w:pPr>
        <w:pStyle w:val="BlockText"/>
      </w:pPr>
      <w:r>
        <w:t xml:space="preserve">Ты снова спишь. Слышишь своё «нет» вовремя. Обнимаешь близкого — и находишься там. К вечеру плечи не поднимаются к ушам. Тишина, которую никто не заберёт.</w:t>
      </w:r>
    </w:p>
    <w:p>
      <w:pPr>
        <w:pStyle w:val="FirstParagraph"/>
      </w:pPr>
      <w:r>
        <w:t xml:space="preserve">Этот стек нужно</w:t>
      </w:r>
      <w:r>
        <w:t xml:space="preserve"> </w:t>
      </w:r>
      <w:r>
        <w:rPr>
          <w:b/>
        </w:rPr>
        <w:t xml:space="preserve">сделать сквозным</w:t>
      </w:r>
      <w:r>
        <w:t xml:space="preserve">. Появляться в hero-лендинга, в bio Instagram, в описании подкаста, во вступительном письме, в анонсе программы.</w:t>
      </w:r>
    </w:p>
    <w:p>
      <w:pPr>
        <w:pStyle w:val="BodyText"/>
      </w:pPr>
      <w:r>
        <w:t xml:space="preserve">Одни и те же конкретные состояния, повторяемые в разных контекстах = ощущение цельного бренда. И, в отличие от абстрактных обещаний, эти состояния женщина может представить в своей жизни — она</w:t>
      </w:r>
      <w:r>
        <w:t xml:space="preserve"> </w:t>
      </w:r>
      <w:r>
        <w:rPr>
          <w:b/>
        </w:rPr>
        <w:t xml:space="preserve">видит</w:t>
      </w:r>
      <w:r>
        <w:t xml:space="preserve">, как это будет.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часть-8-идентичность-сообщества"/>
      <w:r>
        <w:t xml:space="preserve">Часть 8 · Идентичность сообщества</w:t>
      </w:r>
      <w:bookmarkEnd w:id="57"/>
    </w:p>
    <w:p>
      <w:pPr>
        <w:pStyle w:val="FirstParagraph"/>
      </w:pPr>
      <w:r>
        <w:t xml:space="preserve">Одна из самых значимых упущенных возможностей — у нас пока нет</w:t>
      </w:r>
      <w:r>
        <w:t xml:space="preserve"> </w:t>
      </w:r>
      <w:r>
        <w:rPr>
          <w:b/>
        </w:rPr>
        <w:t xml:space="preserve">имени для тех, кто с нами</w:t>
      </w:r>
      <w:r>
        <w:t xml:space="preserve">.</w:t>
      </w:r>
    </w:p>
    <w:p>
      <w:pPr>
        <w:pStyle w:val="BodyText"/>
      </w:pPr>
      <w:r>
        <w:t xml:space="preserve">Робинс называет своих «Force for Good».</w:t>
      </w:r>
      <w:r>
        <w:t xml:space="preserve"> </w:t>
      </w:r>
      <w:r>
        <w:t xml:space="preserve">Дисспенза — «Joe’s tribe» / «advanced students».</w:t>
      </w:r>
      <w:r>
        <w:t xml:space="preserve"> </w:t>
      </w:r>
      <w:r>
        <w:t xml:space="preserve">Клир — «atomic habits community».</w:t>
      </w:r>
    </w:p>
    <w:p>
      <w:pPr>
        <w:pStyle w:val="BodyText"/>
      </w:pPr>
      <w:r>
        <w:t xml:space="preserve">Как называть женщин, прошедших через нашу работу? Не гламурно, не пафосно.</w:t>
      </w:r>
      <w:r>
        <w:t xml:space="preserve"> </w:t>
      </w:r>
      <w:r>
        <w:rPr>
          <w:b/>
        </w:rPr>
        <w:t xml:space="preserve">Что-то тихое, узнаваемое, гордое без гордыни</w:t>
      </w:r>
      <w:r>
        <w:t xml:space="preserve">.</w:t>
      </w:r>
    </w:p>
    <w:p>
      <w:pPr>
        <w:pStyle w:val="BodyText"/>
      </w:pPr>
      <w:r>
        <w:t xml:space="preserve">Возможные направления: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«Круг»</w:t>
      </w:r>
      <w:r>
        <w:t xml:space="preserve"> </w:t>
      </w:r>
      <w:r>
        <w:t xml:space="preserve">— простое, не эксклюзивное, женское, брендовое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«Пришедшие домой»</w:t>
      </w:r>
      <w:r>
        <w:t xml:space="preserve"> </w:t>
      </w:r>
      <w:r>
        <w:t xml:space="preserve">— поэтично, отсылает к дому внутри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«Тихие»</w:t>
      </w:r>
      <w:r>
        <w:t xml:space="preserve"> </w:t>
      </w:r>
      <w:r>
        <w:t xml:space="preserve">— гордое без пафоса; те, кто выбрал шёпот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«Живущие изнутри»</w:t>
      </w:r>
      <w:r>
        <w:t xml:space="preserve"> </w:t>
      </w:r>
      <w:r>
        <w:t xml:space="preserve">— прямое, самоописательное</w:t>
      </w:r>
    </w:p>
    <w:p>
      <w:pPr>
        <w:pStyle w:val="FirstParagraph"/>
      </w:pPr>
      <w:r>
        <w:t xml:space="preserve">Моя рекомендация —</w:t>
      </w:r>
      <w:r>
        <w:t xml:space="preserve"> </w:t>
      </w:r>
      <w:r>
        <w:rPr>
          <w:b/>
        </w:rPr>
        <w:t xml:space="preserve">«Круг»</w:t>
      </w:r>
      <w:r>
        <w:t xml:space="preserve">. Одно слово. Множественное значение. Мы говорим: «в нашем Круге», «женщины Круга», «после Круга». Естественно возникает: «я — из Круга».</w:t>
      </w:r>
    </w:p>
    <w:p>
      <w:pPr>
        <w:pStyle w:val="BodyText"/>
      </w:pPr>
      <w:r>
        <w:t xml:space="preserve">Это можно завершить на этапе после первого потока флагманской программы. Пока — отложить, но помнить.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часть-9-что-делаем-в-ближайшие-30-дней"/>
      <w:r>
        <w:t xml:space="preserve">Часть 9 · Что делаем в ближайшие 30 дней</w:t>
      </w:r>
      <w:bookmarkEnd w:id="58"/>
    </w:p>
    <w:p>
      <w:pPr>
        <w:pStyle w:val="FirstParagraph"/>
      </w:pPr>
      <w:r>
        <w:t xml:space="preserve">Из всего документа — 10 конкретных шагов, отсортированных по возможности сделать быстро: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Обновить bio Instagram</w:t>
      </w:r>
      <w:r>
        <w:t xml:space="preserve"> </w:t>
      </w:r>
      <w:r>
        <w:t xml:space="preserve">с формулировкой обещания бренда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Записать 5 Reels</w:t>
      </w:r>
      <w:r>
        <w:t xml:space="preserve"> </w:t>
      </w:r>
      <w:r>
        <w:t xml:space="preserve">на 5 вопросов из части 6 — простой формат: Виктория тихо, тихая комната, один хук + одна фраза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Собрать 3 карусели</w:t>
      </w:r>
      <w:r>
        <w:t xml:space="preserve"> </w:t>
      </w:r>
      <w:r>
        <w:t xml:space="preserve">на 3 сильные проблемы из части 4.1 — визуальный формат с текстом на кремовом фоне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Переписать hero-текст лендинга</w:t>
      </w:r>
      <w:r>
        <w:t xml:space="preserve"> </w:t>
      </w:r>
      <w:r>
        <w:t xml:space="preserve">с использованием таблицы моста (правая колонка + постепенный переход к левой)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Записать 3 первых эпизода подкаста</w:t>
      </w:r>
      <w:r>
        <w:t xml:space="preserve"> </w:t>
      </w:r>
      <w:r>
        <w:t xml:space="preserve">— каждый вокруг одного вопроса из части 6, длительность 25–35 минут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Оформить мини-курс «Дом внутри»</w:t>
      </w:r>
      <w:r>
        <w:t xml:space="preserve"> </w:t>
      </w:r>
      <w:r>
        <w:t xml:space="preserve">— простая landing page, кнопка бесплатной подписки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Написать 5 писем к мини-курсу</w:t>
      </w:r>
      <w:r>
        <w:t xml:space="preserve"> </w:t>
      </w:r>
      <w:r>
        <w:t xml:space="preserve">— по одному вопросу, короткие, с приглашением к практике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Пересобрать первый визуальный ряд в Instagram</w:t>
      </w:r>
      <w:r>
        <w:t xml:space="preserve"> </w:t>
      </w:r>
      <w:r>
        <w:t xml:space="preserve">— 12 постов подряд, единая эстетика, каждый на одну простую идею с моста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Проверить всё, что мы делаем</w:t>
      </w:r>
      <w:r>
        <w:t xml:space="preserve">, через один вопрос: «Слышит ли меня женщина, которая впервые видит слово</w:t>
      </w:r>
      <w:r>
        <w:t xml:space="preserve"> </w:t>
      </w:r>
      <w:r>
        <w:t xml:space="preserve">“</w:t>
      </w:r>
      <w:r>
        <w:t xml:space="preserve">тантра</w:t>
      </w:r>
      <w:r>
        <w:t xml:space="preserve">”</w:t>
      </w:r>
      <w:r>
        <w:t xml:space="preserve">?»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Отложить всё, что не работает на эту стратегию</w:t>
      </w:r>
      <w:r>
        <w:t xml:space="preserve"> </w:t>
      </w:r>
      <w:r>
        <w:t xml:space="preserve">— временно, без сожаления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заключение-мост-не-компромисс"/>
      <w:r>
        <w:t xml:space="preserve">Заключение · Мост — не компромисс</w:t>
      </w:r>
      <w:bookmarkEnd w:id="59"/>
    </w:p>
    <w:p>
      <w:pPr>
        <w:pStyle w:val="FirstParagraph"/>
      </w:pPr>
      <w:r>
        <w:t xml:space="preserve">Существует соблазн думать, что «упростить язык» = «понизить планку». Что если мы будем говорить на языке аудитории, мы предадим глубину.</w:t>
      </w:r>
    </w:p>
    <w:p>
      <w:pPr>
        <w:pStyle w:val="BodyText"/>
      </w:pPr>
      <w:r>
        <w:t xml:space="preserve">Это ложная тревога.</w:t>
      </w:r>
    </w:p>
    <w:p>
      <w:pPr>
        <w:pStyle w:val="BodyText"/>
      </w:pPr>
      <w:r>
        <w:t xml:space="preserve">Настоящие мастера всегда говорили</w:t>
      </w:r>
      <w:r>
        <w:t xml:space="preserve"> </w:t>
      </w:r>
      <w:r>
        <w:rPr>
          <w:b/>
        </w:rPr>
        <w:t xml:space="preserve">на языке слушателя</w:t>
      </w:r>
      <w:r>
        <w:t xml:space="preserve">. Будда объяснял пробуждение через рис в чаше. Христос — через сеть и хлеб. Пема — через простые слова о Центре, доступном каждому.</w:t>
      </w:r>
    </w:p>
    <w:p>
      <w:pPr>
        <w:pStyle w:val="BodyText"/>
      </w:pPr>
      <w:r>
        <w:t xml:space="preserve">Глубина не в сложности словаря. Глубина — в</w:t>
      </w:r>
      <w:r>
        <w:t xml:space="preserve"> </w:t>
      </w:r>
      <w:r>
        <w:rPr>
          <w:b/>
        </w:rPr>
        <w:t xml:space="preserve">точности узнавания</w:t>
      </w:r>
      <w:r>
        <w:t xml:space="preserve">.</w:t>
      </w:r>
    </w:p>
    <w:p>
      <w:pPr>
        <w:pStyle w:val="BodyText"/>
      </w:pPr>
      <w:r>
        <w:t xml:space="preserve">Когда мы говорим «дом внутри», а не «интегральное состояние присутствия» — мы не упрощаем истину. Мы её узнаваем. Женщина, которая никогда не слышала о Каула, сразу знает, что такое «дом внутри». Потому что она в жизни своей когда-то была там. Забыла — но была.</w:t>
      </w:r>
    </w:p>
    <w:p>
      <w:pPr>
        <w:pStyle w:val="BodyText"/>
      </w:pPr>
      <w:r>
        <w:t xml:space="preserve">Наша задача — не сделать глубину доступной. Наша задача —</w:t>
      </w:r>
      <w:r>
        <w:t xml:space="preserve"> </w:t>
      </w:r>
      <w:r>
        <w:rPr>
          <w:b/>
        </w:rPr>
        <w:t xml:space="preserve">напомнить человеку то, что он уже когда-то знал</w:t>
      </w:r>
      <w:r>
        <w:t xml:space="preserve">.</w:t>
      </w:r>
    </w:p>
    <w:p>
      <w:pPr>
        <w:pStyle w:val="BodyText"/>
      </w:pPr>
      <w:r>
        <w:t xml:space="preserve">Это и есть Каула в маркетинге:</w:t>
      </w:r>
      <w:r>
        <w:t xml:space="preserve"> </w:t>
      </w:r>
      <w:r>
        <w:t xml:space="preserve">Не изобрести. Не убедить.</w:t>
      </w:r>
      <w:r>
        <w:t xml:space="preserve"> </w:t>
      </w:r>
      <w:r>
        <w:t xml:space="preserve">Просто — назвать точно.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Bridge Report · Authentic Tantra · v1.0 · Июль 2026</w:t>
      </w:r>
      <w:r>
        <w:t xml:space="preserve"> </w:t>
      </w:r>
      <w:r>
        <w:rPr>
          <w:i/>
        </w:rPr>
        <w:t xml:space="preserve">Дополняет</w:t>
      </w:r>
      <w:r>
        <w:rPr>
          <w:i/>
        </w:rPr>
        <w:t xml:space="preserve"> </w:t>
      </w:r>
      <w:r>
        <w:rPr>
          <w:rStyle w:val="VerbatimChar"/>
          <w:i/>
        </w:rPr>
        <w:t xml:space="preserve">market_intelligence_report.md</w:t>
      </w:r>
      <w:r>
        <w:rPr>
          <w:i/>
        </w:rPr>
        <w:t xml:space="preserve">. Оба документа читаются вместе.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Bridge Report · От глубины к массовой ясности</dc:title>
  <dc:creator/>
  <cp:keywords/>
  <dcterms:created xsi:type="dcterms:W3CDTF">2026-07-19T10:41:43Z</dcterms:created>
  <dcterms:modified xsi:type="dcterms:W3CDTF">2026-07-19T10:41:43Z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iled">
    <vt:lpwstr>Июль 2026</vt:lpwstr>
  </property>
  <property fmtid="{D5CDD505-2E9C-101B-9397-08002B2CF9AE}" pid="3" name="filter">
    <vt:lpwstr>каждая рекомендация проверена вопросом — не искажает ли она философию и не обещает ли того, чего нельзя гарантировать</vt:lpwstr>
  </property>
  <property fmtid="{D5CDD505-2E9C-101B-9397-08002B2CF9AE}" pid="4" name="purpose">
    <vt:lpwstr>набор инструментов для лендинга, контента, названий продуктов, входного месседжа</vt:lpwstr>
  </property>
  <property fmtid="{D5CDD505-2E9C-101B-9397-08002B2CF9AE}" pid="5" name="scope">
    <vt:lpwstr>анализ доступности крупнейших образовательных брендов + практические принципы для Authentic Tantra</vt:lpwstr>
  </property>
  <property fmtid="{D5CDD505-2E9C-101B-9397-08002B2CF9AE}" pid="6" name="subtitle">
    <vt:lpwstr>Как сделать Authentic Tantra понятной широкой аудитории, не разжижая суть</vt:lpwstr>
  </property>
  <property fmtid="{D5CDD505-2E9C-101B-9397-08002B2CF9AE}" pid="7" name="supersedes">
    <vt:lpwstr>— (дополняет market_intelligence_report.md, не заменяет)</vt:lpwstr>
  </property>
  <property fmtid="{D5CDD505-2E9C-101B-9397-08002B2CF9AE}" pid="8" name="version">
    <vt:lpwstr>v1.0</vt:lpwstr>
  </property>
</Properties>
</file>