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Communes</w:t>
      </w:r>
      <w:r>
        <w:t xml:space="preserve"> </w:t>
      </w:r>
      <w:r>
        <w:t xml:space="preserve">nouvelles</w:t>
      </w:r>
      <w:r>
        <w:t xml:space="preserve"> </w:t>
      </w:r>
      <w:r>
        <w:t xml:space="preserve">:</w:t>
      </w:r>
      <w:r>
        <w:t xml:space="preserve"> </w:t>
      </w:r>
      <w:r>
        <w:t xml:space="preserve">préparation</w:t>
      </w:r>
      <w:r>
        <w:t xml:space="preserve"> </w:t>
      </w:r>
      <w:r>
        <w:t xml:space="preserve">des</w:t>
      </w:r>
      <w:r>
        <w:t xml:space="preserve"> </w:t>
      </w:r>
      <w:r>
        <w:t xml:space="preserve">données</w:t>
      </w:r>
    </w:p>
    <w:p>
      <w:pPr>
        <w:pStyle w:val="Author"/>
      </w:pPr>
      <w:r>
        <w:t xml:space="preserve">Auteur</w:t>
      </w:r>
      <w:r>
        <w:t xml:space="preserve"> </w:t>
      </w:r>
      <w:r>
        <w:t xml:space="preserve">anonymisé</w:t>
      </w:r>
    </w:p>
    <w:p>
      <w:pPr>
        <w:pStyle w:val="Date"/>
      </w:pPr>
      <w:r>
        <w:t xml:space="preserve">06</w:t>
      </w:r>
      <w:r>
        <w:t xml:space="preserve"> </w:t>
      </w:r>
      <w:r>
        <w:t xml:space="preserve">septembre</w:t>
      </w:r>
      <w:r>
        <w:t xml:space="preserve"> </w:t>
      </w:r>
      <w:r>
        <w:t xml:space="preserve">2021</w:t>
      </w:r>
    </w:p>
    <w:bookmarkStart w:id="21" w:name="mots-clés"/>
    <w:p>
      <w:pPr>
        <w:pStyle w:val="Titre1"/>
      </w:pPr>
      <w:r>
        <w:t xml:space="preserve">Mots-clés</w:t>
      </w:r>
    </w:p>
    <w:p>
      <w:pPr>
        <w:pStyle w:val="FirstParagraph"/>
      </w:pPr>
      <w:r>
        <w:t xml:space="preserve">La revue a créé un index des mots clés en français et en anglais :</w:t>
      </w:r>
      <w:r>
        <w:t xml:space="preserve"> </w:t>
      </w:r>
      <w:hyperlink r:id="rId20">
        <w:r>
          <w:rPr>
            <w:rStyle w:val="Lienhypertexte"/>
          </w:rPr>
          <w:t xml:space="preserve">https://journals-openedition-org.ezproxy.u-paris.fr/cybergeo/33</w:t>
        </w:r>
      </w:hyperlink>
    </w:p>
    <w:bookmarkEnd w:id="21"/>
    <w:bookmarkStart w:id="22" w:name="objectifs-généraux"/>
    <w:p>
      <w:pPr>
        <w:pStyle w:val="Titre1"/>
      </w:pPr>
      <w:r>
        <w:t xml:space="preserve">Objectifs généraux</w:t>
      </w:r>
    </w:p>
    <w:p>
      <w:pPr>
        <w:pStyle w:val="FirstParagraph"/>
      </w:pPr>
      <w:r>
        <w:t xml:space="preserve">L’objet de cette documentation consiste à décrire les données et géométries utilisées dans les analyses ainsi qu’à préparer les fichiers en amont pour faciliter leur usage ultérieur.</w:t>
      </w:r>
    </w:p>
    <w:p>
      <w:pPr>
        <w:pStyle w:val="BodyText"/>
      </w:pPr>
      <w:r>
        <w:t xml:space="preserve">Ce projet utilise les</w:t>
      </w:r>
      <w:r>
        <w:t xml:space="preserve"> </w:t>
      </w:r>
      <w:r>
        <w:rPr>
          <w:bCs/>
          <w:b/>
        </w:rPr>
        <w:t xml:space="preserve">données INSEE et le fond géographique de référence aux géographies du 1er janvier 2011</w:t>
      </w:r>
      <w:r>
        <w:t xml:space="preserve"> </w:t>
      </w:r>
      <w:r>
        <w:t xml:space="preserve">(avant toute création de commune nouvelle).</w:t>
      </w:r>
    </w:p>
    <w:p>
      <w:pPr>
        <w:pStyle w:val="BodyText"/>
      </w:pPr>
      <w:r>
        <w:t xml:space="preserve">Outre la documentation des sources utilisées, les objectifs de ce document consistent à créer :</w:t>
      </w:r>
    </w:p>
    <w:p>
      <w:pPr>
        <w:numPr>
          <w:ilvl w:val="0"/>
          <w:numId w:val="1001"/>
        </w:numPr>
        <w:pStyle w:val="Compact"/>
      </w:pPr>
      <w:r>
        <w:t xml:space="preserve">Les géométries de référence au 1er janvier 2011 et au 1er janvier de l’année la plus récente pour laquelle des données ont été publiées par l’INSEE (2021) avec le même niveau de généralisation cartographique. Ces objets seront appelés</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fusionnantes devenant des communes nouvelles :</w:t>
      </w:r>
      <w:r>
        <w:t xml:space="preserve"> </w:t>
      </w:r>
      <w:r>
        <w:rPr>
          <w:rStyle w:val="VerbatimChar"/>
        </w:rPr>
        <w:t xml:space="preserve">geomfus2011</w:t>
      </w:r>
      <w:r>
        <w:t xml:space="preserve"> </w:t>
      </w:r>
      <w:r>
        <w:t xml:space="preserve">avant les fusions (au 1er janvier 2011), et</w:t>
      </w:r>
      <w:r>
        <w:t xml:space="preserve"> </w:t>
      </w:r>
      <w:r>
        <w:rPr>
          <w:rStyle w:val="VerbatimChar"/>
        </w:rPr>
        <w:t xml:space="preserve">geomCN_new</w:t>
      </w:r>
      <w:r>
        <w:t xml:space="preserve"> </w:t>
      </w:r>
      <w:r>
        <w:t xml:space="preserve">après les fusions.</w:t>
      </w:r>
    </w:p>
    <w:p>
      <w:pPr>
        <w:numPr>
          <w:ilvl w:val="0"/>
          <w:numId w:val="1001"/>
        </w:numPr>
        <w:pStyle w:val="Compact"/>
      </w:pPr>
      <w:r>
        <w:t xml:space="preserve">Des données statistiques contextuelles pour l’ensemble des communes en 2011 et pour l’année la plus récente (fusion des données 2011). Ces données sont d’ordre socio-économique (emploi, structure par âge, etc.), relatives à des zonages (EPCI d’appartenance, catégories d’aires urbaines), et plus important, permettent de décrire la nature des fusions communales à l’oeuvre.</w:t>
      </w:r>
    </w:p>
    <w:p>
      <w:pPr>
        <w:pStyle w:val="FirstParagraph"/>
      </w:pPr>
      <w:r>
        <w:t xml:space="preserve">La partie 6 présente l’ensemble des données disponibles aux géographies du 1er janvier 2011 (</w:t>
      </w:r>
      <w:r>
        <w:rPr>
          <w:rStyle w:val="VerbatimChar"/>
        </w:rPr>
        <w:t xml:space="preserve">df2011</w:t>
      </w:r>
      <w:r>
        <w:t xml:space="preserve">) et celles du 1er janvier de la dernière année disponible (</w:t>
      </w:r>
      <w:r>
        <w:rPr>
          <w:rStyle w:val="VerbatimChar"/>
        </w:rPr>
        <w:t xml:space="preserve">df_new</w:t>
      </w:r>
      <w:r>
        <w:t xml:space="preserve">).</w:t>
      </w:r>
    </w:p>
    <w:p>
      <w:pPr>
        <w:pStyle w:val="BodyText"/>
      </w:pPr>
      <w:r>
        <w:t xml:space="preserve">Une simple jointure entre ces données et les géométries de référence est dès lors nécessaire pour procéder aux analyses.</w:t>
      </w:r>
    </w:p>
    <w:bookmarkEnd w:id="22"/>
    <w:bookmarkStart w:id="24" w:name="géométries-de-référence"/>
    <w:p>
      <w:pPr>
        <w:pStyle w:val="Titre1"/>
      </w:pPr>
      <w:r>
        <w:t xml:space="preserve">1 - Géométries de référence</w:t>
      </w:r>
    </w:p>
    <w:p>
      <w:pPr>
        <w:pStyle w:val="FirstParagraph"/>
      </w:pPr>
      <w:r>
        <w:t xml:space="preserve">Le fond géographique</w:t>
      </w:r>
      <w:r>
        <w:t xml:space="preserve"> </w:t>
      </w:r>
      <w:hyperlink r:id="rId23">
        <w:r>
          <w:rPr>
            <w:rStyle w:val="Lienhypertexte"/>
          </w:rPr>
          <w:t xml:space="preserve">Geofla®Communes édition 2011 France Métropolitaine</w:t>
        </w:r>
      </w:hyperlink>
      <w:r>
        <w:t xml:space="preserve"> </w:t>
      </w:r>
      <w:r>
        <w:t xml:space="preserve">est importé, c’est l’objet</w:t>
      </w:r>
      <w:r>
        <w:t xml:space="preserve"> </w:t>
      </w:r>
      <w:r>
        <w:rPr>
          <w:rStyle w:val="VerbatimChar"/>
        </w:rPr>
        <w:t xml:space="preserve">geom2011</w:t>
      </w:r>
      <w:r>
        <w:t xml:space="preserve">. Les arrondissements marseillais, lyonnais et parisiens sont agrégés au niveau communal pour un meilleur appariement avec les données statistiques de référence qui seront utilisées ultérieurement. Les communes de Corse sont aussi supprimées, étant donné qu’elles ne sont pas concernées par le processus de création de communes nouvelles. Cela améliorera aussi la résolution des représentations cartographiques à venir.</w:t>
      </w:r>
    </w:p>
    <w:p>
      <w:pPr>
        <w:pStyle w:val="BodyText"/>
      </w:pPr>
      <w:r>
        <w:t xml:space="preserve">Ce fond communal est ensuite agrégé au niveau des départements, c’est l’objet</w:t>
      </w:r>
      <w:r>
        <w:t xml:space="preserve"> </w:t>
      </w:r>
      <w:r>
        <w:rPr>
          <w:rStyle w:val="VerbatimChar"/>
        </w:rPr>
        <w:t xml:space="preserve">dep</w:t>
      </w:r>
      <w:r>
        <w:t xml:space="preserve">.</w:t>
      </w:r>
    </w:p>
    <w:p>
      <w:pPr>
        <w:pStyle w:val="BodyText"/>
      </w:pPr>
      <w:r>
        <w:t xml:space="preserve">On exporte finalement le code communal de ces géométries, qui servira de référence pour les jointures avec les données attributaires à venir.</w:t>
      </w:r>
    </w:p>
    <w:p>
      <w:pPr>
        <w:pStyle w:val="SourceCode"/>
      </w:pPr>
      <w:r>
        <w:rPr>
          <w:rStyle w:val="CommentTok"/>
        </w:rPr>
        <w:t xml:space="preserve"># Géométries des communes françaises au 1er janvier 2011 (source : IGN)</w:t>
      </w:r>
      <w:r>
        <w:br/>
      </w:r>
      <w:r>
        <w:rPr>
          <w:rStyle w:val="NormalTok"/>
        </w:rPr>
        <w:t xml:space="preserve">geom2011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"data-raw/geom/COMMUNE.shp"</w:t>
      </w:r>
      <w:r>
        <w:rPr>
          <w:rStyle w:val="NormalTok"/>
        </w:rPr>
        <w:t xml:space="preserve">)</w:t>
      </w:r>
    </w:p>
    <w:p>
      <w:pPr>
        <w:pStyle w:val="SourceCode"/>
      </w:pPr>
      <w:r>
        <w:rPr>
          <w:rStyle w:val="VerbatimChar"/>
        </w:rPr>
        <w:t xml:space="preserve">## Reading layer `COMMUNE' from data source </w:t>
      </w:r>
      <w:r>
        <w:br/>
      </w:r>
      <w:r>
        <w:rPr>
          <w:rStyle w:val="VerbatimChar"/>
        </w:rPr>
        <w:t xml:space="preserve">##   `E:\Projet_CN_2020_Perso\data-raw\geom\COMMUNE.SHP' using driver `ESRI Shapefile'</w:t>
      </w:r>
      <w:r>
        <w:br/>
      </w:r>
      <w:r>
        <w:rPr>
          <w:rStyle w:val="VerbatimChar"/>
        </w:rPr>
        <w:t xml:space="preserve">## Simple feature collection with 36610 features and 18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99226 ymin: 6049647 xmax: 1242375 ymax: 7110524</w:t>
      </w:r>
      <w:r>
        <w:br/>
      </w:r>
      <w:r>
        <w:rPr>
          <w:rStyle w:val="VerbatimChar"/>
        </w:rPr>
        <w:t xml:space="preserve">## Projected CRS: RGF93 / Lambert-93</w:t>
      </w:r>
    </w:p>
    <w:p>
      <w:pPr>
        <w:pStyle w:val="SourceCode"/>
      </w:pPr>
      <w:r>
        <w:rPr>
          <w:rStyle w:val="NormalTok"/>
        </w:rPr>
        <w:t xml:space="preserve">geom2011 </w:t>
      </w:r>
      <w:r>
        <w:rPr>
          <w:rStyle w:val="OtherTok"/>
        </w:rPr>
        <w:t xml:space="preserve">&lt;-</w:t>
      </w:r>
      <w:r>
        <w:rPr>
          <w:rStyle w:val="NormalTok"/>
        </w:rPr>
        <w:t xml:space="preserve"> geom2011[geom2011</w:t>
      </w:r>
      <w:r>
        <w:rPr>
          <w:rStyle w:val="SpecialCharTok"/>
        </w:rPr>
        <w:t xml:space="preserve">$</w:t>
      </w:r>
      <w:r>
        <w:rPr>
          <w:rStyle w:val="NormalTok"/>
        </w:rPr>
        <w:t xml:space="preserve">CODE_REG </w:t>
      </w:r>
      <w:r>
        <w:rPr>
          <w:rStyle w:val="SpecialCharTok"/>
        </w:rPr>
        <w:t xml:space="preserve">!=</w:t>
      </w:r>
      <w:r>
        <w:rPr>
          <w:rStyle w:val="NormalTok"/>
        </w:rPr>
        <w:t xml:space="preserve"> </w:t>
      </w:r>
      <w:r>
        <w:rPr>
          <w:rStyle w:val="StringTok"/>
        </w:rPr>
        <w:t xml:space="preserve">"94"</w:t>
      </w:r>
      <w:r>
        <w:rPr>
          <w:rStyle w:val="NormalTok"/>
        </w:rPr>
        <w:t xml:space="preserve">,] </w:t>
      </w:r>
      <w:r>
        <w:rPr>
          <w:rStyle w:val="CommentTok"/>
        </w:rPr>
        <w:t xml:space="preserve"># Suppression de la Corse</w:t>
      </w:r>
      <w:r>
        <w:br/>
      </w:r>
      <w:r>
        <w:rPr>
          <w:rStyle w:val="NormalTok"/>
        </w:rPr>
        <w:t xml:space="preserve">geom2011 </w:t>
      </w:r>
      <w:r>
        <w:rPr>
          <w:rStyle w:val="OtherTok"/>
        </w:rPr>
        <w:t xml:space="preserve">&lt;-</w:t>
      </w:r>
      <w:r>
        <w:rPr>
          <w:rStyle w:val="NormalTok"/>
        </w:rPr>
        <w:t xml:space="preserve"> </w:t>
      </w:r>
      <w:r>
        <w:rPr>
          <w:rStyle w:val="FunctionTok"/>
        </w:rPr>
        <w:t xml:space="preserve">st_transform</w:t>
      </w:r>
      <w:r>
        <w:rPr>
          <w:rStyle w:val="NormalTok"/>
        </w:rPr>
        <w:t xml:space="preserve">(geom2011, </w:t>
      </w:r>
      <w:r>
        <w:rPr>
          <w:rStyle w:val="AttributeTok"/>
        </w:rPr>
        <w:t xml:space="preserve">crs =</w:t>
      </w:r>
      <w:r>
        <w:rPr>
          <w:rStyle w:val="NormalTok"/>
        </w:rPr>
        <w:t xml:space="preserve"> </w:t>
      </w:r>
      <w:r>
        <w:rPr>
          <w:rStyle w:val="DecValTok"/>
        </w:rPr>
        <w:t xml:space="preserve">3035</w:t>
      </w:r>
      <w:r>
        <w:rPr>
          <w:rStyle w:val="NormalTok"/>
        </w:rPr>
        <w:t xml:space="preserve">) </w:t>
      </w:r>
      <w:r>
        <w:rPr>
          <w:rStyle w:val="CommentTok"/>
        </w:rPr>
        <w:t xml:space="preserve"># Transformation Lambert-93</w:t>
      </w:r>
      <w:r>
        <w:br/>
      </w:r>
      <w:r>
        <w:br/>
      </w:r>
      <w:r>
        <w:br/>
      </w:r>
      <w:r>
        <w:rPr>
          <w:rStyle w:val="CommentTok"/>
        </w:rPr>
        <w:t xml:space="preserve"># Suppression et regroupement des arrondissements de Paris, Lyon et Marseille</w:t>
      </w:r>
      <w:r>
        <w:br/>
      </w:r>
      <w:r>
        <w:rPr>
          <w:rStyle w:val="NormalTok"/>
        </w:rPr>
        <w:t xml:space="preserve">arrcom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"data-raw/geom/com_arm.xlsx"</w:t>
      </w:r>
      <w:r>
        <w:rPr>
          <w:rStyle w:val="NormalTok"/>
        </w:rPr>
        <w:t xml:space="preserve">) </w:t>
      </w:r>
      <w:r>
        <w:rPr>
          <w:rStyle w:val="CommentTok"/>
        </w:rPr>
        <w:t xml:space="preserve"># Table de passage des arrondissements</w:t>
      </w:r>
      <w:r>
        <w:br/>
      </w:r>
      <w:r>
        <w:rPr>
          <w:rStyle w:val="NormalTok"/>
        </w:rPr>
        <w:t xml:space="preserve">com </w:t>
      </w:r>
      <w:r>
        <w:rPr>
          <w:rStyle w:val="OtherTok"/>
        </w:rPr>
        <w:t xml:space="preserve">&lt;-</w:t>
      </w:r>
      <w:r>
        <w:rPr>
          <w:rStyle w:val="NormalTok"/>
        </w:rPr>
        <w:t xml:space="preserve"> </w:t>
      </w:r>
      <w:r>
        <w:rPr>
          <w:rStyle w:val="FunctionTok"/>
        </w:rPr>
        <w:t xml:space="preserve">merge</w:t>
      </w:r>
      <w:r>
        <w:rPr>
          <w:rStyle w:val="NormalTok"/>
        </w:rPr>
        <w:t xml:space="preserve">(geom2011, arrcom, </w:t>
      </w:r>
      <w:r>
        <w:rPr>
          <w:rStyle w:val="AttributeTok"/>
        </w:rPr>
        <w:t xml:space="preserve">by =</w:t>
      </w:r>
      <w:r>
        <w:rPr>
          <w:rStyle w:val="NormalTok"/>
        </w:rPr>
        <w:t xml:space="preserve"> </w:t>
      </w:r>
      <w:r>
        <w:rPr>
          <w:rStyle w:val="StringTok"/>
        </w:rPr>
        <w:t xml:space="preserve">"INSEE_COM"</w:t>
      </w:r>
      <w:r>
        <w:rPr>
          <w:rStyle w:val="NormalTok"/>
        </w:rPr>
        <w:t xml:space="preserve">, </w:t>
      </w:r>
      <w:r>
        <w:rPr>
          <w:rStyle w:val="AttributeTok"/>
        </w:rPr>
        <w:t xml:space="preserve">all.y =</w:t>
      </w:r>
      <w:r>
        <w:rPr>
          <w:rStyle w:val="NormalTok"/>
        </w:rPr>
        <w:t xml:space="preserve"> </w:t>
      </w:r>
      <w:r>
        <w:rPr>
          <w:rStyle w:val="ConstantTok"/>
        </w:rPr>
        <w:t xml:space="preserve">TRUE</w:t>
      </w:r>
      <w:r>
        <w:rPr>
          <w:rStyle w:val="NormalTok"/>
        </w:rPr>
        <w:t xml:space="preserve">) </w:t>
      </w:r>
      <w:r>
        <w:rPr>
          <w:rStyle w:val="CommentTok"/>
        </w:rPr>
        <w:t xml:space="preserve"># Géométries des arrondissements</w:t>
      </w:r>
      <w:r>
        <w:br/>
      </w:r>
      <w:r>
        <w:rPr>
          <w:rStyle w:val="NormalTok"/>
        </w:rPr>
        <w:t xml:space="preserve">com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com[,</w:t>
      </w:r>
      <w:r>
        <w:rPr>
          <w:rStyle w:val="StringTok"/>
        </w:rPr>
        <w:t xml:space="preserve">"CODGEO"</w:t>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(com</w:t>
      </w:r>
      <w:r>
        <w:rPr>
          <w:rStyle w:val="SpecialCharTok"/>
        </w:rPr>
        <w:t xml:space="preserve">$</w:t>
      </w:r>
      <w:r>
        <w:rPr>
          <w:rStyle w:val="NormalTok"/>
        </w:rPr>
        <w:t xml:space="preserve">CODGEO), </w:t>
      </w:r>
      <w:r>
        <w:rPr>
          <w:rStyle w:val="CommentTok"/>
        </w:rPr>
        <w:t xml:space="preserve"># On les aggrège</w:t>
      </w:r>
      <w:r>
        <w:br/>
      </w:r>
      <w:r>
        <w:rPr>
          <w:rStyle w:val="NormalTok"/>
        </w:rPr>
        <w:t xml:space="preserve">                   </w:t>
      </w:r>
      <w:r>
        <w:rPr>
          <w:rStyle w:val="AttributeTok"/>
        </w:rPr>
        <w:t xml:space="preserve">FUN =</w:t>
      </w:r>
      <w:r>
        <w:rPr>
          <w:rStyle w:val="NormalTok"/>
        </w:rPr>
        <w:t xml:space="preserve"> head, </w:t>
      </w:r>
      <w:r>
        <w:rPr>
          <w:rStyle w:val="DecValTok"/>
        </w:rPr>
        <w:t xml:space="preserve">1</w:t>
      </w:r>
      <w:r>
        <w:rPr>
          <w:rStyle w:val="NormalTok"/>
        </w:rPr>
        <w:t xml:space="preserve">)</w:t>
      </w:r>
      <w:r>
        <w:br/>
      </w:r>
      <w:r>
        <w:br/>
      </w:r>
      <w:r>
        <w:rPr>
          <w:rStyle w:val="NormalTok"/>
        </w:rPr>
        <w:t xml:space="preserve">com</w:t>
      </w:r>
      <w:r>
        <w:rPr>
          <w:rStyle w:val="SpecialCharTok"/>
        </w:rPr>
        <w:t xml:space="preserve">$</w:t>
      </w:r>
      <w:r>
        <w:rPr>
          <w:rStyle w:val="NormalTok"/>
        </w:rPr>
        <w:t xml:space="preserve">NOM_COMM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"MARSEILLE"</w:t>
      </w:r>
      <w:r>
        <w:rPr>
          <w:rStyle w:val="NormalTok"/>
        </w:rPr>
        <w:t xml:space="preserve">, </w:t>
      </w:r>
      <w:r>
        <w:rPr>
          <w:rStyle w:val="StringTok"/>
        </w:rPr>
        <w:t xml:space="preserve">"LYON"</w:t>
      </w:r>
      <w:r>
        <w:rPr>
          <w:rStyle w:val="NormalTok"/>
        </w:rPr>
        <w:t xml:space="preserve">, </w:t>
      </w:r>
      <w:r>
        <w:rPr>
          <w:rStyle w:val="StringTok"/>
        </w:rPr>
        <w:t xml:space="preserve">"PARIS"</w:t>
      </w:r>
      <w:r>
        <w:rPr>
          <w:rStyle w:val="NormalTok"/>
        </w:rPr>
        <w:t xml:space="preserve">)</w:t>
      </w:r>
      <w:r>
        <w:br/>
      </w:r>
      <w:r>
        <w:rPr>
          <w:rStyle w:val="NormalTok"/>
        </w:rPr>
        <w:t xml:space="preserve">com</w:t>
      </w:r>
      <w:r>
        <w:rPr>
          <w:rStyle w:val="SpecialCharTok"/>
        </w:rPr>
        <w:t xml:space="preserve">$</w:t>
      </w:r>
      <w:r>
        <w:rPr>
          <w:rStyle w:val="NormalTok"/>
        </w:rPr>
        <w:t xml:space="preserve">CODE_DEPT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"13"</w:t>
      </w:r>
      <w:r>
        <w:rPr>
          <w:rStyle w:val="NormalTok"/>
        </w:rPr>
        <w:t xml:space="preserve">,</w:t>
      </w:r>
      <w:r>
        <w:rPr>
          <w:rStyle w:val="StringTok"/>
        </w:rPr>
        <w:t xml:space="preserve">"69"</w:t>
      </w:r>
      <w:r>
        <w:rPr>
          <w:rStyle w:val="NormalTok"/>
        </w:rPr>
        <w:t xml:space="preserve">,</w:t>
      </w:r>
      <w:r>
        <w:rPr>
          <w:rStyle w:val="StringTok"/>
        </w:rPr>
        <w:t xml:space="preserve">"75"</w:t>
      </w:r>
      <w:r>
        <w:rPr>
          <w:rStyle w:val="NormalTok"/>
        </w:rPr>
        <w:t xml:space="preserve">)</w:t>
      </w:r>
      <w:r>
        <w:br/>
      </w:r>
      <w:r>
        <w:br/>
      </w:r>
      <w:r>
        <w:rPr>
          <w:rStyle w:val="NormalTok"/>
        </w:rPr>
        <w:t xml:space="preserve">geom2011 </w:t>
      </w:r>
      <w:r>
        <w:rPr>
          <w:rStyle w:val="OtherTok"/>
        </w:rPr>
        <w:t xml:space="preserve">&lt;-</w:t>
      </w:r>
      <w:r>
        <w:rPr>
          <w:rStyle w:val="NormalTok"/>
        </w:rPr>
        <w:t xml:space="preserve"> geom2011[</w:t>
      </w:r>
      <w:r>
        <w:rPr>
          <w:rStyle w:val="SpecialCharTok"/>
        </w:rPr>
        <w:t xml:space="preserve">!</w:t>
      </w:r>
      <w:r>
        <w:rPr>
          <w:rStyle w:val="NormalTok"/>
        </w:rPr>
        <w:t xml:space="preserve">geom2011</w:t>
      </w:r>
      <w:r>
        <w:rPr>
          <w:rStyle w:val="SpecialCharTok"/>
        </w:rPr>
        <w:t xml:space="preserve">$</w:t>
      </w:r>
      <w:r>
        <w:rPr>
          <w:rStyle w:val="NormalTok"/>
        </w:rPr>
        <w:t xml:space="preserve">INSEE_COM </w:t>
      </w:r>
      <w:r>
        <w:rPr>
          <w:rStyle w:val="SpecialCharTok"/>
        </w:rPr>
        <w:t xml:space="preserve">%in%</w:t>
      </w:r>
      <w:r>
        <w:rPr>
          <w:rStyle w:val="NormalTok"/>
        </w:rPr>
        <w:t xml:space="preserve"> arrcom</w:t>
      </w:r>
      <w:r>
        <w:rPr>
          <w:rStyle w:val="SpecialCharTok"/>
        </w:rPr>
        <w:t xml:space="preserve">$</w:t>
      </w:r>
      <w:r>
        <w:rPr>
          <w:rStyle w:val="NormalTok"/>
        </w:rPr>
        <w:t xml:space="preserve">INSEE_COM, ] </w:t>
      </w:r>
      <w:r>
        <w:rPr>
          <w:rStyle w:val="CommentTok"/>
        </w:rPr>
        <w:t xml:space="preserve"># Suppression des arrondissements</w:t>
      </w:r>
      <w:r>
        <w:br/>
      </w:r>
      <w:r>
        <w:br/>
      </w:r>
      <w:r>
        <w:rPr>
          <w:rStyle w:val="FunctionTok"/>
        </w:rPr>
        <w:t xml:space="preserve">colnames</w:t>
      </w:r>
      <w:r>
        <w:rPr>
          <w:rStyle w:val="NormalTok"/>
        </w:rPr>
        <w:t xml:space="preserve">(geom2011)[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"CODGEO"</w:t>
      </w:r>
      <w:r>
        <w:br/>
      </w:r>
      <w:r>
        <w:rPr>
          <w:rStyle w:val="NormalTok"/>
        </w:rPr>
        <w:t xml:space="preserve">geom2011 </w:t>
      </w:r>
      <w:r>
        <w:rPr>
          <w:rStyle w:val="OtherTok"/>
        </w:rPr>
        <w:t xml:space="preserve">&lt;-</w:t>
      </w:r>
      <w:r>
        <w:rPr>
          <w:rStyle w:val="NormalTok"/>
        </w:rPr>
        <w:t xml:space="preserve"> </w:t>
      </w:r>
      <w:r>
        <w:rPr>
          <w:rStyle w:val="FunctionTok"/>
        </w:rPr>
        <w:t xml:space="preserve">rbind</w:t>
      </w:r>
      <w:r>
        <w:rPr>
          <w:rStyle w:val="NormalTok"/>
        </w:rPr>
        <w:t xml:space="preserve">(geom2011[,</w:t>
      </w:r>
      <w:r>
        <w:rPr>
          <w:rStyle w:val="FunctionTok"/>
        </w:rPr>
        <w:t xml:space="preserve">c</w:t>
      </w:r>
      <w:r>
        <w:rPr>
          <w:rStyle w:val="NormalTok"/>
        </w:rPr>
        <w:t xml:space="preserve">(</w:t>
      </w:r>
      <w:r>
        <w:rPr>
          <w:rStyle w:val="StringTok"/>
        </w:rPr>
        <w:t xml:space="preserve">"CODGEO"</w:t>
      </w:r>
      <w:r>
        <w:rPr>
          <w:rStyle w:val="NormalTok"/>
        </w:rPr>
        <w:t xml:space="preserve">,</w:t>
      </w:r>
      <w:r>
        <w:rPr>
          <w:rStyle w:val="StringTok"/>
        </w:rPr>
        <w:t xml:space="preserve">"NOM_COMM"</w:t>
      </w:r>
      <w:r>
        <w:rPr>
          <w:rStyle w:val="NormalTok"/>
        </w:rPr>
        <w:t xml:space="preserve">, </w:t>
      </w:r>
      <w:r>
        <w:rPr>
          <w:rStyle w:val="StringTok"/>
        </w:rPr>
        <w:t xml:space="preserve">"CODE_DEPT"</w:t>
      </w:r>
      <w:r>
        <w:rPr>
          <w:rStyle w:val="NormalTok"/>
        </w:rPr>
        <w:t xml:space="preserve">)],</w:t>
      </w:r>
      <w:r>
        <w:br/>
      </w:r>
      <w:r>
        <w:rPr>
          <w:rStyle w:val="NormalTok"/>
        </w:rPr>
        <w:t xml:space="preserve">                  com[,</w:t>
      </w:r>
      <w:r>
        <w:rPr>
          <w:rStyle w:val="FunctionTok"/>
        </w:rPr>
        <w:t xml:space="preserve">c</w:t>
      </w:r>
      <w:r>
        <w:rPr>
          <w:rStyle w:val="NormalTok"/>
        </w:rPr>
        <w:t xml:space="preserve">(</w:t>
      </w:r>
      <w:r>
        <w:rPr>
          <w:rStyle w:val="StringTok"/>
        </w:rPr>
        <w:t xml:space="preserve">"CODGEO"</w:t>
      </w:r>
      <w:r>
        <w:rPr>
          <w:rStyle w:val="NormalTok"/>
        </w:rPr>
        <w:t xml:space="preserve">,</w:t>
      </w:r>
      <w:r>
        <w:rPr>
          <w:rStyle w:val="StringTok"/>
        </w:rPr>
        <w:t xml:space="preserve">"NOM_COMM"</w:t>
      </w:r>
      <w:r>
        <w:rPr>
          <w:rStyle w:val="NormalTok"/>
        </w:rPr>
        <w:t xml:space="preserve">, </w:t>
      </w:r>
      <w:r>
        <w:rPr>
          <w:rStyle w:val="StringTok"/>
        </w:rPr>
        <w:t xml:space="preserve">"CODE_DEPT"</w:t>
      </w:r>
      <w:r>
        <w:rPr>
          <w:rStyle w:val="NormalTok"/>
        </w:rPr>
        <w:t xml:space="preserve">)])</w:t>
      </w:r>
      <w:r>
        <w:br/>
      </w:r>
      <w:r>
        <w:br/>
      </w:r>
      <w:r>
        <w:br/>
      </w:r>
      <w:r>
        <w:rPr>
          <w:rStyle w:val="CommentTok"/>
        </w:rPr>
        <w:t xml:space="preserve"># Agrégation en départements</w:t>
      </w:r>
      <w:r>
        <w:br/>
      </w:r>
      <w:r>
        <w:rPr>
          <w:rStyle w:val="NormalTok"/>
        </w:rPr>
        <w:t xml:space="preserve">dep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geom2011[,</w:t>
      </w:r>
      <w:r>
        <w:rPr>
          <w:rStyle w:val="StringTok"/>
        </w:rPr>
        <w:t xml:space="preserve">"CODE_DEPT"</w:t>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(geom2011</w:t>
      </w:r>
      <w:r>
        <w:rPr>
          <w:rStyle w:val="SpecialCharTok"/>
        </w:rPr>
        <w:t xml:space="preserve">$</w:t>
      </w:r>
      <w:r>
        <w:rPr>
          <w:rStyle w:val="NormalTok"/>
        </w:rPr>
        <w:t xml:space="preserve">CODE_DEPT), </w:t>
      </w:r>
      <w:r>
        <w:rPr>
          <w:rStyle w:val="CommentTok"/>
        </w:rPr>
        <w:t xml:space="preserve"># Agrégation com &gt; dépt</w:t>
      </w:r>
      <w:r>
        <w:br/>
      </w:r>
      <w:r>
        <w:rPr>
          <w:rStyle w:val="NormalTok"/>
        </w:rPr>
        <w:t xml:space="preserve">                   </w:t>
      </w:r>
      <w:r>
        <w:rPr>
          <w:rStyle w:val="AttributeTok"/>
        </w:rPr>
        <w:t xml:space="preserve">FUN =</w:t>
      </w:r>
      <w:r>
        <w:rPr>
          <w:rStyle w:val="NormalTok"/>
        </w:rPr>
        <w:t xml:space="preserve"> head, </w:t>
      </w:r>
      <w:r>
        <w:rPr>
          <w:rStyle w:val="DecValTok"/>
        </w:rPr>
        <w:t xml:space="preserve">1</w:t>
      </w:r>
      <w:r>
        <w:rPr>
          <w:rStyle w:val="NormalTok"/>
        </w:rPr>
        <w:t xml:space="preserve">)</w:t>
      </w:r>
      <w:r>
        <w:br/>
      </w:r>
      <w:r>
        <w:br/>
      </w:r>
      <w:r>
        <w:rPr>
          <w:rStyle w:val="CommentTok"/>
        </w:rPr>
        <w:t xml:space="preserve"># Codgeo de référence</w:t>
      </w:r>
      <w:r>
        <w:br/>
      </w:r>
      <w:r>
        <w:rPr>
          <w:rStyle w:val="NormalTok"/>
        </w:rPr>
        <w:t xml:space="preserve">df </w:t>
      </w:r>
      <w:r>
        <w:rPr>
          <w:rStyle w:val="OtherTok"/>
        </w:rPr>
        <w:t xml:space="preserve">&lt;-</w:t>
      </w:r>
      <w:r>
        <w:rPr>
          <w:rStyle w:val="NormalTok"/>
        </w:rPr>
        <w:t xml:space="preserve"> </w:t>
      </w:r>
      <w:r>
        <w:rPr>
          <w:rStyle w:val="FunctionTok"/>
        </w:rPr>
        <w:t xml:space="preserve">st_set_geometry</w:t>
      </w:r>
      <w:r>
        <w:rPr>
          <w:rStyle w:val="NormalTok"/>
        </w:rPr>
        <w:t xml:space="preserve">(geom2011[,</w:t>
      </w:r>
      <w:r>
        <w:rPr>
          <w:rStyle w:val="FunctionTok"/>
        </w:rPr>
        <w:t xml:space="preserve">c</w:t>
      </w:r>
      <w:r>
        <w:rPr>
          <w:rStyle w:val="NormalTok"/>
        </w:rPr>
        <w:t xml:space="preserve">(</w:t>
      </w:r>
      <w:r>
        <w:rPr>
          <w:rStyle w:val="StringTok"/>
        </w:rPr>
        <w:t xml:space="preserve">"CODGEO"</w:t>
      </w:r>
      <w:r>
        <w:rPr>
          <w:rStyle w:val="NormalTok"/>
        </w:rPr>
        <w:t xml:space="preserve">, </w:t>
      </w:r>
      <w:r>
        <w:rPr>
          <w:rStyle w:val="StringTok"/>
        </w:rPr>
        <w:t xml:space="preserve">"CODE_DEPT"</w:t>
      </w:r>
      <w:r>
        <w:rPr>
          <w:rStyle w:val="NormalTok"/>
        </w:rPr>
        <w:t xml:space="preserve">)], </w:t>
      </w:r>
      <w:r>
        <w:rPr>
          <w:rStyle w:val="ConstantTok"/>
        </w:rPr>
        <w:t xml:space="preserve">NULL</w:t>
      </w:r>
      <w:r>
        <w:rPr>
          <w:rStyle w:val="NormalTok"/>
        </w:rPr>
        <w:t xml:space="preserve">)</w:t>
      </w:r>
      <w:r>
        <w:br/>
      </w:r>
      <w:r>
        <w:br/>
      </w:r>
      <w:r>
        <w:rPr>
          <w:rStyle w:val="CommentTok"/>
        </w:rPr>
        <w:t xml:space="preserve"># Forcer character</w:t>
      </w:r>
      <w:r>
        <w:br/>
      </w:r>
      <w:r>
        <w:rPr>
          <w:rStyle w:val="NormalTok"/>
        </w:rPr>
        <w:t xml:space="preserve">df</w:t>
      </w:r>
      <w:r>
        <w:rPr>
          <w:rStyle w:val="SpecialCharTok"/>
        </w:rPr>
        <w:t xml:space="preserve">$</w:t>
      </w:r>
      <w:r>
        <w:rPr>
          <w:rStyle w:val="NormalTok"/>
        </w:rPr>
        <w:t xml:space="preserve">CODGEO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CODGEO)</w:t>
      </w:r>
      <w:r>
        <w:br/>
      </w:r>
      <w:r>
        <w:rPr>
          <w:rStyle w:val="NormalTok"/>
        </w:rPr>
        <w:t xml:space="preserve">df</w:t>
      </w:r>
      <w:r>
        <w:rPr>
          <w:rStyle w:val="SpecialCharTok"/>
        </w:rPr>
        <w:t xml:space="preserve">$</w:t>
      </w:r>
      <w:r>
        <w:rPr>
          <w:rStyle w:val="NormalTok"/>
        </w:rPr>
        <w:t xml:space="preserve">CODE_DEPT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CODE_DEPT)</w:t>
      </w:r>
    </w:p>
    <w:bookmarkEnd w:id="24"/>
    <w:bookmarkStart w:id="27" w:name="données-contextuelles-statistiques"/>
    <w:p>
      <w:pPr>
        <w:pStyle w:val="Titre1"/>
      </w:pPr>
      <w:r>
        <w:t xml:space="preserve">2 - Données contextuelles statistiques</w:t>
      </w:r>
    </w:p>
    <w:bookmarkStart w:id="25" w:name="fichiers-sources-et-indicateurs-cibles"/>
    <w:p>
      <w:pPr>
        <w:pStyle w:val="Titre2"/>
      </w:pPr>
      <w:r>
        <w:t xml:space="preserve">2.1 - Fichiers sources et indicateurs cibles</w:t>
      </w:r>
    </w:p>
    <w:p>
      <w:pPr>
        <w:pStyle w:val="FirstParagraph"/>
      </w:pPr>
      <w:r>
        <w:t xml:space="preserve">Afin de caractériser les spécificités des communes nouvelles, plusieurs tables statistiques à l’échelon communal sont importées. Ces tables statistiques sont pour la plupart définies en géographie du 1er janvier 2011.</w:t>
      </w:r>
    </w:p>
    <w:p>
      <w:pPr>
        <w:pStyle w:val="BodyText"/>
      </w:pPr>
      <w:r>
        <w:t xml:space="preserve">Voici une table qui résume les indicateurs ciblés pour cette collecte de données - constituant généralement des numérateurs et dénominateurs qui pourront, par la suite, être composés en ratios.</w:t>
      </w:r>
    </w:p>
    <w:p>
      <w:pPr>
        <w:pStyle w:val="BodyText"/>
      </w:pPr>
      <w:r>
        <w:t xml:space="preserve">Ces données sont accessibles sur le site Web de l’INSEE à partir du nom du jeu de données Excel présent dans la table ci-dessous.</w:t>
      </w:r>
    </w:p>
    <w:tbl>
      <w:tblPr>
        <w:tblStyle w:val="Table"/>
        <w:tblW w:type="pct" w:w="5000.0"/>
        <w:tblLook w:firstRow="1" w:lastRow="0" w:firstColumn="0" w:lastColumn="0" w:noHBand="0" w:noVBand="0" w:val="0020"/>
      </w:tblPr>
      <w:tblGrid>
        <w:gridCol w:w="1812"/>
        <w:gridCol w:w="3625"/>
        <w:gridCol w:w="1536"/>
        <w:gridCol w:w="945"/>
      </w:tblGrid>
      <w:tr>
        <w:tc>
          <w:p>
            <w:pPr>
              <w:pStyle w:val="Compact"/>
              <w:jc w:val="left"/>
            </w:pPr>
            <w:r>
              <w:t xml:space="preserve">INSEE_CODE</w:t>
            </w:r>
          </w:p>
        </w:tc>
        <w:tc>
          <w:p>
            <w:pPr>
              <w:pStyle w:val="Compact"/>
              <w:jc w:val="left"/>
            </w:pPr>
            <w:r>
              <w:t xml:space="preserve">DESCRIPTION</w:t>
            </w:r>
          </w:p>
        </w:tc>
        <w:tc>
          <w:p>
            <w:pPr>
              <w:pStyle w:val="Compact"/>
              <w:jc w:val="left"/>
            </w:pPr>
            <w:r>
              <w:t xml:space="preserve">SOURCE</w:t>
            </w:r>
          </w:p>
        </w:tc>
        <w:tc>
          <w:p>
            <w:pPr>
              <w:pStyle w:val="Compact"/>
              <w:jc w:val="left"/>
            </w:pPr>
            <w:r>
              <w:t xml:space="preserve">PRODUCTEUR</w:t>
            </w:r>
          </w:p>
        </w:tc>
      </w:tr>
      <w:tr>
        <w:tc>
          <w:p>
            <w:pPr>
              <w:pStyle w:val="Compact"/>
              <w:jc w:val="left"/>
            </w:pPr>
            <w:r>
              <w:t xml:space="preserve">CODGEO</w:t>
            </w:r>
          </w:p>
        </w:tc>
        <w:tc>
          <w:p>
            <w:pPr>
              <w:pStyle w:val="Compact"/>
              <w:jc w:val="left"/>
            </w:pPr>
            <w:r>
              <w:t xml:space="preserve">Code INSEE, découpage géographique au 01/01/2011</w:t>
            </w:r>
          </w:p>
        </w:tc>
        <w:tc>
          <w:p>
            <w:pPr>
              <w:pStyle w:val="Compact"/>
              <w:jc w:val="left"/>
            </w:pPr>
            <w:r>
              <w:t xml:space="preserve">Toutes tables</w:t>
            </w:r>
          </w:p>
        </w:tc>
        <w:tc>
          <w:p>
            <w:pPr>
              <w:pStyle w:val="Compact"/>
              <w:jc w:val="left"/>
            </w:pPr>
            <w:r>
              <w:t xml:space="preserve">INSEE</w:t>
            </w:r>
          </w:p>
        </w:tc>
      </w:tr>
      <w:tr>
        <w:tc>
          <w:p>
            <w:pPr>
              <w:pStyle w:val="Compact"/>
              <w:jc w:val="left"/>
            </w:pPr>
            <w:r>
              <w:t xml:space="preserve">LIBGEO</w:t>
            </w:r>
          </w:p>
        </w:tc>
        <w:tc>
          <w:p>
            <w:pPr>
              <w:pStyle w:val="Compact"/>
              <w:jc w:val="left"/>
            </w:pPr>
            <w:r>
              <w:t xml:space="preserve">Nom de la commune, découpage géographique au 01/01/2011</w:t>
            </w:r>
          </w:p>
        </w:tc>
        <w:tc>
          <w:p>
            <w:pPr>
              <w:pStyle w:val="Compact"/>
              <w:jc w:val="left"/>
            </w:pPr>
            <w:r>
              <w:t xml:space="preserve">Toutes tables</w:t>
            </w:r>
          </w:p>
        </w:tc>
        <w:tc>
          <w:p>
            <w:pPr>
              <w:pStyle w:val="Compact"/>
              <w:jc w:val="left"/>
            </w:pPr>
            <w:r>
              <w:t xml:space="preserve">INSEE</w:t>
            </w:r>
          </w:p>
        </w:tc>
      </w:tr>
      <w:tr>
        <w:tc>
          <w:p>
            <w:pPr>
              <w:pStyle w:val="Compact"/>
              <w:jc w:val="left"/>
            </w:pPr>
            <w:r>
              <w:t xml:space="preserve">CODE_DEPT</w:t>
            </w:r>
          </w:p>
        </w:tc>
        <w:tc>
          <w:p>
            <w:pPr>
              <w:pStyle w:val="Compact"/>
              <w:jc w:val="left"/>
            </w:pPr>
            <w:r>
              <w:t xml:space="preserve">Code départemental</w:t>
            </w:r>
          </w:p>
        </w:tc>
        <w:tc>
          <w:p>
            <w:pPr>
              <w:pStyle w:val="Compact"/>
              <w:jc w:val="left"/>
            </w:pPr>
            <w:r>
              <w:t xml:space="preserve">Toutes tables</w:t>
            </w:r>
          </w:p>
        </w:tc>
        <w:tc>
          <w:p>
            <w:pPr>
              <w:pStyle w:val="Compact"/>
              <w:jc w:val="left"/>
            </w:pPr>
            <w:r>
              <w:t xml:space="preserve">INSEE</w:t>
            </w:r>
          </w:p>
        </w:tc>
      </w:tr>
      <w:tr>
        <w:tc>
          <w:p>
            <w:pPr>
              <w:pStyle w:val="Compact"/>
              <w:jc w:val="left"/>
            </w:pPr>
            <w:r>
              <w:t xml:space="preserve">CATAEU2010</w:t>
            </w:r>
          </w:p>
        </w:tc>
        <w:tc>
          <w:p>
            <w:pPr>
              <w:pStyle w:val="Compact"/>
              <w:jc w:val="left"/>
            </w:pPr>
            <w:r>
              <w:t xml:space="preserve">Catégorie de communes dans le zonage en aires urbaines 2010</w:t>
            </w:r>
          </w:p>
        </w:tc>
        <w:tc>
          <w:p>
            <w:pPr>
              <w:pStyle w:val="Compact"/>
              <w:jc w:val="left"/>
            </w:pPr>
            <w:r>
              <w:t xml:space="preserve">table-appartenance-geo-communes-11.xls</w:t>
            </w:r>
          </w:p>
        </w:tc>
        <w:tc>
          <w:p>
            <w:pPr>
              <w:pStyle w:val="Compact"/>
              <w:jc w:val="left"/>
            </w:pPr>
            <w:r>
              <w:t xml:space="preserve">INSEE</w:t>
            </w:r>
          </w:p>
        </w:tc>
      </w:tr>
      <w:tr>
        <w:tc>
          <w:p>
            <w:pPr>
              <w:pStyle w:val="Compact"/>
              <w:jc w:val="left"/>
            </w:pPr>
            <w:r>
              <w:t xml:space="preserve">REG</w:t>
            </w:r>
          </w:p>
        </w:tc>
        <w:tc>
          <w:p>
            <w:pPr>
              <w:pStyle w:val="Compact"/>
              <w:jc w:val="left"/>
            </w:pPr>
            <w:r>
              <w:t xml:space="preserve">Région</w:t>
            </w:r>
          </w:p>
        </w:tc>
        <w:tc>
          <w:p>
            <w:pPr>
              <w:pStyle w:val="Compact"/>
              <w:jc w:val="left"/>
            </w:pPr>
            <w:r>
              <w:t xml:space="preserve">table-appartenance-geo-communes-11.xls</w:t>
            </w:r>
          </w:p>
        </w:tc>
        <w:tc>
          <w:p>
            <w:pPr>
              <w:pStyle w:val="Compact"/>
              <w:jc w:val="left"/>
            </w:pPr>
            <w:r>
              <w:t xml:space="preserve">INSEE</w:t>
            </w:r>
          </w:p>
        </w:tc>
      </w:tr>
      <w:tr>
        <w:tc>
          <w:p>
            <w:pPr>
              <w:pStyle w:val="Compact"/>
              <w:jc w:val="left"/>
            </w:pPr>
            <w:r>
              <w:t xml:space="preserve">AU2010</w:t>
            </w:r>
          </w:p>
        </w:tc>
        <w:tc>
          <w:p>
            <w:pPr>
              <w:pStyle w:val="Compact"/>
              <w:jc w:val="left"/>
            </w:pPr>
            <w:r>
              <w:t xml:space="preserve">Aire urbaine 2010</w:t>
            </w:r>
          </w:p>
        </w:tc>
        <w:tc>
          <w:p>
            <w:pPr>
              <w:pStyle w:val="Compact"/>
              <w:jc w:val="left"/>
            </w:pPr>
            <w:r>
              <w:t xml:space="preserve">table-appartenance-geo-communes-11.xls</w:t>
            </w:r>
          </w:p>
        </w:tc>
        <w:tc>
          <w:p>
            <w:pPr>
              <w:pStyle w:val="Compact"/>
              <w:jc w:val="left"/>
            </w:pPr>
            <w:r>
              <w:t xml:space="preserve">INSEE</w:t>
            </w:r>
          </w:p>
        </w:tc>
      </w:tr>
      <w:tr>
        <w:tc>
          <w:p>
            <w:pPr>
              <w:pStyle w:val="Compact"/>
              <w:jc w:val="left"/>
            </w:pPr>
            <w:r>
              <w:t xml:space="preserve">EPCI</w:t>
            </w:r>
          </w:p>
        </w:tc>
        <w:tc>
          <w:p>
            <w:pPr>
              <w:pStyle w:val="Compact"/>
              <w:jc w:val="left"/>
            </w:pPr>
            <w:r>
              <w:t xml:space="preserve">EPCI</w:t>
            </w:r>
          </w:p>
        </w:tc>
        <w:tc>
          <w:p>
            <w:pPr>
              <w:pStyle w:val="Compact"/>
              <w:jc w:val="left"/>
            </w:pPr>
            <w:r>
              <w:t xml:space="preserve">table-appartenance-geo-communes-11.xls</w:t>
            </w:r>
          </w:p>
        </w:tc>
        <w:tc>
          <w:p>
            <w:pPr>
              <w:pStyle w:val="Compact"/>
              <w:jc w:val="left"/>
            </w:pPr>
            <w:r>
              <w:t xml:space="preserve">INSEE</w:t>
            </w:r>
          </w:p>
        </w:tc>
      </w:tr>
      <w:tr>
        <w:tc>
          <w:p>
            <w:pPr>
              <w:pStyle w:val="Compact"/>
              <w:jc w:val="left"/>
            </w:pPr>
            <w:r>
              <w:t xml:space="preserve">P09_ACT1564</w:t>
            </w:r>
          </w:p>
        </w:tc>
        <w:tc>
          <w:p>
            <w:pPr>
              <w:pStyle w:val="Compact"/>
              <w:jc w:val="left"/>
            </w:pPr>
            <w:r>
              <w:t xml:space="preserve">Actifs 15-64 ans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P09_CHOM1564</w:t>
            </w:r>
          </w:p>
        </w:tc>
        <w:tc>
          <w:p>
            <w:pPr>
              <w:pStyle w:val="Compact"/>
              <w:jc w:val="left"/>
            </w:pPr>
            <w:r>
              <w:t xml:space="preserve">Chômeurs 15-64 ans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P09_ETUD1564</w:t>
            </w:r>
          </w:p>
        </w:tc>
        <w:tc>
          <w:p>
            <w:pPr>
              <w:pStyle w:val="Compact"/>
              <w:jc w:val="left"/>
            </w:pPr>
            <w:r>
              <w:t xml:space="preserve">Elèv. Etud. Stag. non rémunérés 15-64 ans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P09_RETR1564</w:t>
            </w:r>
          </w:p>
        </w:tc>
        <w:tc>
          <w:p>
            <w:pPr>
              <w:pStyle w:val="Compact"/>
              <w:jc w:val="left"/>
            </w:pPr>
            <w:r>
              <w:t xml:space="preserve">Retraités Préretraités 15-64 ans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C09_ACT1564_CS1</w:t>
            </w:r>
          </w:p>
        </w:tc>
        <w:tc>
          <w:p>
            <w:pPr>
              <w:pStyle w:val="Compact"/>
              <w:jc w:val="left"/>
            </w:pPr>
            <w:r>
              <w:t xml:space="preserve">Actifs 15-64 ans Agriculteurs exploitants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C09_ACT1564_CS2</w:t>
            </w:r>
          </w:p>
        </w:tc>
        <w:tc>
          <w:p>
            <w:pPr>
              <w:pStyle w:val="Compact"/>
              <w:jc w:val="left"/>
            </w:pPr>
            <w:r>
              <w:t xml:space="preserve">Actifs 15-64 ans Artisans, Comm., Chefs entr.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C09_ACT1564_CS3</w:t>
            </w:r>
          </w:p>
        </w:tc>
        <w:tc>
          <w:p>
            <w:pPr>
              <w:pStyle w:val="Compact"/>
              <w:jc w:val="left"/>
            </w:pPr>
            <w:r>
              <w:t xml:space="preserve">Actifs 15-64 ans Cadres, Prof. intel. sup.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C09_ACT1564_CS4</w:t>
            </w:r>
          </w:p>
        </w:tc>
        <w:tc>
          <w:p>
            <w:pPr>
              <w:pStyle w:val="Compact"/>
              <w:jc w:val="left"/>
            </w:pPr>
            <w:r>
              <w:t xml:space="preserve">Actifs 15-64 ans Prof. intermédiaires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C09_ACT1564_CS5</w:t>
            </w:r>
          </w:p>
        </w:tc>
        <w:tc>
          <w:p>
            <w:pPr>
              <w:pStyle w:val="Compact"/>
              <w:jc w:val="left"/>
            </w:pPr>
            <w:r>
              <w:t xml:space="preserve">Actifs 15-64 ans Employés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C09_ACT1564_CS6</w:t>
            </w:r>
          </w:p>
        </w:tc>
        <w:tc>
          <w:p>
            <w:pPr>
              <w:pStyle w:val="Compact"/>
              <w:jc w:val="left"/>
            </w:pPr>
            <w:r>
              <w:t xml:space="preserve">Actifs 15-64 ans Ouvriers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P09_EMPLT</w:t>
            </w:r>
          </w:p>
        </w:tc>
        <w:tc>
          <w:p>
            <w:pPr>
              <w:pStyle w:val="Compact"/>
              <w:jc w:val="left"/>
            </w:pPr>
            <w:r>
              <w:t xml:space="preserve">Emplois au LT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C09_EMPLT_AGRI</w:t>
            </w:r>
          </w:p>
        </w:tc>
        <w:tc>
          <w:p>
            <w:pPr>
              <w:pStyle w:val="Compact"/>
              <w:jc w:val="left"/>
            </w:pPr>
            <w:r>
              <w:t xml:space="preserve">Emplois au LT Agriculture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C09_EMPLT_INDUS</w:t>
            </w:r>
          </w:p>
        </w:tc>
        <w:tc>
          <w:p>
            <w:pPr>
              <w:pStyle w:val="Compact"/>
              <w:jc w:val="left"/>
            </w:pPr>
            <w:r>
              <w:t xml:space="preserve">Emplois au LT Industrie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C09_EMPLT_CONST</w:t>
            </w:r>
          </w:p>
        </w:tc>
        <w:tc>
          <w:p>
            <w:pPr>
              <w:pStyle w:val="Compact"/>
              <w:jc w:val="left"/>
            </w:pPr>
            <w:r>
              <w:t xml:space="preserve">Emplois au LT Construction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C09_EMPLT_CTS</w:t>
            </w:r>
          </w:p>
        </w:tc>
        <w:tc>
          <w:p>
            <w:pPr>
              <w:pStyle w:val="Compact"/>
              <w:jc w:val="left"/>
            </w:pPr>
            <w:r>
              <w:t xml:space="preserve">Emplois au LT Commerce, Transports, Services divers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C09_EMPLT_APESAS</w:t>
            </w:r>
          </w:p>
        </w:tc>
        <w:tc>
          <w:p>
            <w:pPr>
              <w:pStyle w:val="Compact"/>
              <w:jc w:val="left"/>
            </w:pPr>
            <w:r>
              <w:t xml:space="preserve">Emplois au LT Adm publique, Enseignement, Santé, Act sociale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P09_ACTOCC</w:t>
            </w:r>
          </w:p>
        </w:tc>
        <w:tc>
          <w:p>
            <w:pPr>
              <w:pStyle w:val="Compact"/>
              <w:jc w:val="left"/>
            </w:pPr>
            <w:r>
              <w:t xml:space="preserve">Actifs occupés 15-64 ans en 2009</w:t>
            </w:r>
          </w:p>
        </w:tc>
        <w:tc>
          <w:p>
            <w:pPr>
              <w:pStyle w:val="Compact"/>
              <w:jc w:val="left"/>
            </w:pPr>
            <w:r>
              <w:t xml:space="preserve">base-cc-emploi-pop-active-2009.xls</w:t>
            </w:r>
          </w:p>
        </w:tc>
        <w:tc>
          <w:p>
            <w:pPr>
              <w:pStyle w:val="Compact"/>
              <w:jc w:val="left"/>
            </w:pPr>
            <w:r>
              <w:t xml:space="preserve">INSEE</w:t>
            </w:r>
          </w:p>
        </w:tc>
      </w:tr>
      <w:tr>
        <w:tc>
          <w:p>
            <w:pPr>
              <w:pStyle w:val="Compact"/>
              <w:jc w:val="left"/>
            </w:pPr>
            <w:r>
              <w:t xml:space="preserve">P09_POP</w:t>
            </w:r>
          </w:p>
        </w:tc>
        <w:tc>
          <w:p>
            <w:pPr>
              <w:pStyle w:val="Compact"/>
              <w:jc w:val="left"/>
            </w:pPr>
            <w:r>
              <w:t xml:space="preserve">Population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P09_POP0014</w:t>
            </w:r>
          </w:p>
        </w:tc>
        <w:tc>
          <w:p>
            <w:pPr>
              <w:pStyle w:val="Compact"/>
              <w:jc w:val="left"/>
            </w:pPr>
            <w:r>
              <w:t xml:space="preserve">Pop 0-14 ans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P09_POP1529</w:t>
            </w:r>
          </w:p>
        </w:tc>
        <w:tc>
          <w:p>
            <w:pPr>
              <w:pStyle w:val="Compact"/>
              <w:jc w:val="left"/>
            </w:pPr>
            <w:r>
              <w:t xml:space="preserve">Pop 15-29 ans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P09_POP3044</w:t>
            </w:r>
          </w:p>
        </w:tc>
        <w:tc>
          <w:p>
            <w:pPr>
              <w:pStyle w:val="Compact"/>
              <w:jc w:val="left"/>
            </w:pPr>
            <w:r>
              <w:t xml:space="preserve">Pop 30-44 ans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P09_POP4559</w:t>
            </w:r>
          </w:p>
        </w:tc>
        <w:tc>
          <w:p>
            <w:pPr>
              <w:pStyle w:val="Compact"/>
              <w:jc w:val="left"/>
            </w:pPr>
            <w:r>
              <w:t xml:space="preserve">Pop 45-59 ans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P09_POP6074</w:t>
            </w:r>
          </w:p>
        </w:tc>
        <w:tc>
          <w:p>
            <w:pPr>
              <w:pStyle w:val="Compact"/>
              <w:jc w:val="left"/>
            </w:pPr>
            <w:r>
              <w:t xml:space="preserve">Pop 60-74 ans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P09_POP75P</w:t>
            </w:r>
          </w:p>
        </w:tc>
        <w:tc>
          <w:p>
            <w:pPr>
              <w:pStyle w:val="Compact"/>
              <w:jc w:val="left"/>
            </w:pPr>
            <w:r>
              <w:t xml:space="preserve">Pop 75 ans ou plus en 2009</w:t>
            </w:r>
          </w:p>
        </w:tc>
        <w:tc>
          <w:p>
            <w:pPr>
              <w:pStyle w:val="Compact"/>
              <w:jc w:val="left"/>
            </w:pPr>
            <w:r>
              <w:t xml:space="preserve">base-cc-evol-struct-pop-2009.xls</w:t>
            </w:r>
          </w:p>
        </w:tc>
        <w:tc>
          <w:p>
            <w:pPr>
              <w:pStyle w:val="Compact"/>
              <w:jc w:val="left"/>
            </w:pPr>
            <w:r>
              <w:t xml:space="preserve">INSEE</w:t>
            </w:r>
          </w:p>
        </w:tc>
      </w:tr>
      <w:tr>
        <w:tc>
          <w:p>
            <w:pPr>
              <w:pStyle w:val="Compact"/>
              <w:jc w:val="left"/>
            </w:pPr>
            <w:r>
              <w:t xml:space="preserve">C09_ACTOCC15P_ILT1</w:t>
            </w:r>
          </w:p>
        </w:tc>
        <w:tc>
          <w:p>
            <w:pPr>
              <w:pStyle w:val="Compact"/>
              <w:jc w:val="left"/>
            </w:pPr>
            <w:r>
              <w:t xml:space="preserve">Nombre d’actifs travaillant dans leur commune (ou arrondissement municipal) de résidence</w:t>
            </w:r>
          </w:p>
        </w:tc>
        <w:tc>
          <w:p>
            <w:pPr>
              <w:pStyle w:val="Compact"/>
              <w:jc w:val="left"/>
            </w:pPr>
            <w:r>
              <w:t xml:space="preserve">BTX_FM_DTR_2009.xls</w:t>
            </w:r>
          </w:p>
        </w:tc>
        <w:tc>
          <w:p>
            <w:pPr>
              <w:pStyle w:val="Compact"/>
              <w:jc w:val="left"/>
            </w:pPr>
            <w:r>
              <w:t xml:space="preserve">INSEE</w:t>
            </w:r>
          </w:p>
        </w:tc>
      </w:tr>
      <w:tr>
        <w:tc>
          <w:p>
            <w:pPr>
              <w:pStyle w:val="Compact"/>
              <w:jc w:val="left"/>
            </w:pPr>
            <w:r>
              <w:t xml:space="preserve">C09_ACTOCC15P_ILTAUT</w:t>
            </w:r>
          </w:p>
        </w:tc>
        <w:tc>
          <w:p>
            <w:pPr>
              <w:pStyle w:val="Compact"/>
              <w:jc w:val="left"/>
            </w:pPr>
            <w:r>
              <w:t xml:space="preserve">Nombre d’actifs travaillant hors de leur commune (ou arrondissement municipal) de résidence</w:t>
            </w:r>
          </w:p>
        </w:tc>
        <w:tc>
          <w:p>
            <w:pPr>
              <w:pStyle w:val="Compact"/>
              <w:jc w:val="left"/>
            </w:pPr>
            <w:r>
              <w:t xml:space="preserve">BTX_FM_DTR_2009.xls</w:t>
            </w:r>
          </w:p>
        </w:tc>
        <w:tc>
          <w:p>
            <w:pPr>
              <w:pStyle w:val="Compact"/>
              <w:jc w:val="left"/>
            </w:pPr>
            <w:r>
              <w:t xml:space="preserve">INSEE</w:t>
            </w:r>
          </w:p>
        </w:tc>
      </w:tr>
      <w:tr>
        <w:tc>
          <w:p>
            <w:pPr>
              <w:pStyle w:val="Compact"/>
              <w:jc w:val="left"/>
            </w:pPr>
            <w:r>
              <w:t xml:space="preserve">C09_ACTOCC15P</w:t>
            </w:r>
          </w:p>
        </w:tc>
        <w:tc>
          <w:p>
            <w:pPr>
              <w:pStyle w:val="Compact"/>
              <w:jc w:val="left"/>
            </w:pPr>
            <w:r>
              <w:t xml:space="preserve">Total : nombre d’actifs de 15 ans ou plus ayant un emploi</w:t>
            </w:r>
          </w:p>
        </w:tc>
        <w:tc>
          <w:p>
            <w:pPr>
              <w:pStyle w:val="Compact"/>
              <w:jc w:val="left"/>
            </w:pPr>
            <w:r>
              <w:t xml:space="preserve">BTX_FM_DTR_2009.xls</w:t>
            </w:r>
          </w:p>
        </w:tc>
        <w:tc>
          <w:p>
            <w:pPr>
              <w:pStyle w:val="Compact"/>
              <w:jc w:val="left"/>
            </w:pPr>
            <w:r>
              <w:t xml:space="preserve">INSEE</w:t>
            </w:r>
          </w:p>
        </w:tc>
      </w:tr>
      <w:tr>
        <w:tc>
          <w:p>
            <w:pPr>
              <w:pStyle w:val="Compact"/>
              <w:jc w:val="left"/>
            </w:pPr>
            <w:r>
              <w:t xml:space="preserve">Potentiel.Financier</w:t>
            </w:r>
          </w:p>
        </w:tc>
        <w:tc>
          <w:p>
            <w:pPr>
              <w:pStyle w:val="Compact"/>
              <w:jc w:val="left"/>
            </w:pPr>
            <w:r>
              <w:t xml:space="preserve">Potentiel financier des communes</w:t>
            </w:r>
          </w:p>
        </w:tc>
        <w:tc>
          <w:p>
            <w:pPr>
              <w:pStyle w:val="Compact"/>
              <w:jc w:val="left"/>
            </w:pPr>
            <w:r>
              <w:t xml:space="preserve">Potentiel_financier_2011.xls</w:t>
            </w:r>
          </w:p>
        </w:tc>
        <w:tc>
          <w:p>
            <w:pPr>
              <w:pStyle w:val="Compact"/>
              <w:jc w:val="left"/>
            </w:pPr>
            <w:r>
              <w:t xml:space="preserve">DGCL</w:t>
            </w:r>
          </w:p>
        </w:tc>
      </w:tr>
      <w:tr>
        <w:tc>
          <w:p>
            <w:pPr>
              <w:pStyle w:val="Compact"/>
              <w:jc w:val="left"/>
            </w:pPr>
            <w:r>
              <w:t xml:space="preserve">dotation.globale.de.fonctionnement</w:t>
            </w:r>
          </w:p>
        </w:tc>
        <w:tc>
          <w:p>
            <w:pPr>
              <w:pStyle w:val="Compact"/>
              <w:jc w:val="left"/>
            </w:pPr>
            <w:r>
              <w:t xml:space="preserve">Dotation globale de fonctionnement des communes en 2011</w:t>
            </w:r>
          </w:p>
        </w:tc>
        <w:tc>
          <w:p>
            <w:pPr>
              <w:pStyle w:val="Compact"/>
              <w:jc w:val="left"/>
            </w:pPr>
            <w:r>
              <w:t xml:space="preserve">city_all.csv</w:t>
            </w:r>
          </w:p>
        </w:tc>
        <w:tc>
          <w:p>
            <w:pPr>
              <w:pStyle w:val="Compact"/>
              <w:jc w:val="left"/>
            </w:pPr>
            <w:r>
              <w:t xml:space="preserve">DGCL</w:t>
            </w:r>
          </w:p>
        </w:tc>
      </w:tr>
      <w:tr>
        <w:tc>
          <w:p>
            <w:pPr>
              <w:pStyle w:val="Compact"/>
              <w:jc w:val="left"/>
            </w:pPr>
            <w:r>
              <w:t xml:space="preserve">Nombre.de.foyers.fiscaux</w:t>
            </w:r>
          </w:p>
        </w:tc>
        <w:tc>
          <w:p>
            <w:pPr>
              <w:pStyle w:val="Compact"/>
              <w:jc w:val="left"/>
            </w:pPr>
            <w:r>
              <w:t xml:space="preserve">Nombre de foyers fiscaux dans la commune en 2011</w:t>
            </w:r>
          </w:p>
        </w:tc>
        <w:tc>
          <w:p>
            <w:pPr>
              <w:pStyle w:val="Compact"/>
              <w:jc w:val="left"/>
            </w:pPr>
            <w:r>
              <w:t xml:space="preserve">Ircom_2011_revenus2010.xls</w:t>
            </w:r>
          </w:p>
        </w:tc>
        <w:tc>
          <w:p>
            <w:pPr>
              <w:pStyle w:val="Compact"/>
              <w:jc w:val="left"/>
            </w:pPr>
            <w:r>
              <w:t xml:space="preserve">Ministère de l’économie</w:t>
            </w:r>
          </w:p>
        </w:tc>
      </w:tr>
      <w:tr>
        <w:tc>
          <w:p>
            <w:pPr>
              <w:pStyle w:val="Compact"/>
              <w:jc w:val="left"/>
            </w:pPr>
            <w:r>
              <w:t xml:space="preserve">Revenu.fiscal.de.référence.des.foyers.fiscaux</w:t>
            </w:r>
          </w:p>
        </w:tc>
        <w:tc>
          <w:p>
            <w:pPr>
              <w:pStyle w:val="Compact"/>
              <w:jc w:val="left"/>
            </w:pPr>
            <w:r>
              <w:t xml:space="preserve">Revenu fiscal de référence de l’ensemble des foyers imposés sur la commune</w:t>
            </w:r>
          </w:p>
        </w:tc>
        <w:tc>
          <w:p>
            <w:pPr>
              <w:pStyle w:val="Compact"/>
              <w:jc w:val="left"/>
            </w:pPr>
            <w:r>
              <w:t xml:space="preserve">Ircom_2011_revenus2010.xls</w:t>
            </w:r>
          </w:p>
        </w:tc>
        <w:tc>
          <w:p>
            <w:pPr>
              <w:pStyle w:val="Compact"/>
              <w:jc w:val="left"/>
            </w:pPr>
            <w:r>
              <w:t xml:space="preserve">Ministère de l’économie</w:t>
            </w:r>
          </w:p>
        </w:tc>
      </w:tr>
      <w:tr>
        <w:tc>
          <w:p>
            <w:pPr>
              <w:pStyle w:val="Compact"/>
              <w:jc w:val="left"/>
            </w:pPr>
            <w:r>
              <w:t xml:space="preserve">Impôt.net..total.</w:t>
            </w:r>
          </w:p>
        </w:tc>
        <w:tc>
          <w:p>
            <w:pPr>
              <w:pStyle w:val="Compact"/>
              <w:jc w:val="left"/>
            </w:pPr>
            <w:r>
              <w:t xml:space="preserve">Impôt net total sur la commune</w:t>
            </w:r>
          </w:p>
        </w:tc>
        <w:tc>
          <w:p>
            <w:pPr>
              <w:pStyle w:val="Compact"/>
              <w:jc w:val="left"/>
            </w:pPr>
            <w:r>
              <w:t xml:space="preserve">Ircom_2011_revenus2010.xls</w:t>
            </w:r>
          </w:p>
        </w:tc>
        <w:tc>
          <w:p>
            <w:pPr>
              <w:pStyle w:val="Compact"/>
              <w:jc w:val="left"/>
            </w:pPr>
            <w:r>
              <w:t xml:space="preserve">Ministère de l’économie</w:t>
            </w:r>
          </w:p>
        </w:tc>
      </w:tr>
      <w:tr>
        <w:tc>
          <w:p>
            <w:pPr>
              <w:pStyle w:val="Compact"/>
              <w:jc w:val="left"/>
            </w:pPr>
            <w:r>
              <w:t xml:space="preserve">Nombre.de.foyers.fiscaux.imposables</w:t>
            </w:r>
          </w:p>
        </w:tc>
        <w:tc>
          <w:p>
            <w:pPr>
              <w:pStyle w:val="Compact"/>
              <w:jc w:val="left"/>
            </w:pPr>
            <w:r>
              <w:t xml:space="preserve">Nombre de foyers fiscaux imposables sur la commune</w:t>
            </w:r>
          </w:p>
        </w:tc>
        <w:tc>
          <w:p>
            <w:pPr>
              <w:pStyle w:val="Compact"/>
              <w:jc w:val="left"/>
            </w:pPr>
            <w:r>
              <w:t xml:space="preserve">Ircom_2011_revenus2010.xls</w:t>
            </w:r>
          </w:p>
        </w:tc>
        <w:tc>
          <w:p>
            <w:pPr>
              <w:pStyle w:val="Compact"/>
              <w:jc w:val="left"/>
            </w:pPr>
            <w:r>
              <w:t xml:space="preserve">Ministère de l’économie</w:t>
            </w:r>
          </w:p>
        </w:tc>
      </w:tr>
    </w:tbl>
    <w:bookmarkEnd w:id="25"/>
    <w:bookmarkStart w:id="26" w:name="préparation-des-données-statistiques"/>
    <w:p>
      <w:pPr>
        <w:pStyle w:val="Titre2"/>
      </w:pPr>
      <w:r>
        <w:t xml:space="preserve">2.2 - Préparation des données statistiques</w:t>
      </w:r>
    </w:p>
    <w:p>
      <w:pPr>
        <w:pStyle w:val="FirstParagraph"/>
      </w:pPr>
      <w:r>
        <w:t xml:space="preserve">Le code ci-dessous importe les indicateurs contenus dans ces tables de référence, réalise une jointure avec les codes communaux 2011 et filtre les indicateurs pour ne conserver que les indicateurs d’intérêt. Le tout est inclu dans un objet</w:t>
      </w:r>
      <w:r>
        <w:t xml:space="preserve"> </w:t>
      </w:r>
      <w:r>
        <w:rPr>
          <w:rStyle w:val="VerbatimChar"/>
        </w:rPr>
        <w:t xml:space="preserve">df2011</w:t>
      </w:r>
      <w:r>
        <w:t xml:space="preserve"> </w:t>
      </w:r>
      <w:r>
        <w:t xml:space="preserve">qui constituera l’objet incluant les données contextuelles d’intérêt pour cette étude, aux géographies du 1er janvier 2011.</w:t>
      </w:r>
    </w:p>
    <w:p>
      <w:pPr>
        <w:pStyle w:val="SourceCode"/>
      </w:pPr>
      <w:r>
        <w:rPr>
          <w:rStyle w:val="CommentTok"/>
        </w:rPr>
        <w:t xml:space="preserve"># Importer les tableaux de données d'intérêt</w:t>
      </w:r>
      <w:r>
        <w:br/>
      </w:r>
      <w:r>
        <w:rPr>
          <w:rStyle w:val="NormalTok"/>
        </w:rPr>
        <w:t xml:space="preserve">datatmp1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"data-raw/stats_insee/base-cc-emploi-pop-active-2009.xls"</w:t>
      </w:r>
      <w:r>
        <w:rPr>
          <w:rStyle w:val="NormalTok"/>
        </w:rPr>
        <w:t xml:space="preserve">, </w:t>
      </w:r>
      <w:r>
        <w:rPr>
          <w:rStyle w:val="AttributeTok"/>
        </w:rPr>
        <w:t xml:space="preserve">sheet =</w:t>
      </w:r>
      <w:r>
        <w:rPr>
          <w:rStyle w:val="NormalTok"/>
        </w:rPr>
        <w:t xml:space="preserve"> </w:t>
      </w:r>
      <w:r>
        <w:rPr>
          <w:rStyle w:val="StringTok"/>
        </w:rPr>
        <w:t xml:space="preserve">"COM_2009"</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rPr>
          <w:rStyle w:val="NormalTok"/>
        </w:rPr>
        <w:t xml:space="preserve">datatmp2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"data-raw/stats_insee/base-cc-evol-struct-pop-2009.xls"</w:t>
      </w:r>
      <w:r>
        <w:rPr>
          <w:rStyle w:val="NormalTok"/>
        </w:rPr>
        <w:t xml:space="preserve">, </w:t>
      </w:r>
      <w:r>
        <w:rPr>
          <w:rStyle w:val="AttributeTok"/>
        </w:rPr>
        <w:t xml:space="preserve">sheet =</w:t>
      </w:r>
      <w:r>
        <w:rPr>
          <w:rStyle w:val="NormalTok"/>
        </w:rPr>
        <w:t xml:space="preserve"> </w:t>
      </w:r>
      <w:r>
        <w:rPr>
          <w:rStyle w:val="StringTok"/>
        </w:rPr>
        <w:t xml:space="preserve">"COM_2009"</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rPr>
          <w:rStyle w:val="NormalTok"/>
        </w:rPr>
        <w:t xml:space="preserve">datatmp3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"data-raw/stats_insee/BTX_FM_DTR_2009.xls"</w:t>
      </w:r>
      <w:r>
        <w:rPr>
          <w:rStyle w:val="NormalTok"/>
        </w:rPr>
        <w:t xml:space="preserve">, </w:t>
      </w:r>
      <w:r>
        <w:rPr>
          <w:rStyle w:val="AttributeTok"/>
        </w:rPr>
        <w:t xml:space="preserve">sheet =</w:t>
      </w:r>
      <w:r>
        <w:rPr>
          <w:rStyle w:val="NormalTok"/>
        </w:rPr>
        <w:t xml:space="preserve"> </w:t>
      </w:r>
      <w:r>
        <w:rPr>
          <w:rStyle w:val="StringTok"/>
        </w:rPr>
        <w:t xml:space="preserve">"TOTAL"</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rPr>
          <w:rStyle w:val="NormalTok"/>
        </w:rPr>
        <w:t xml:space="preserve">datatmp4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"data-raw/stats_insee/Potentiel_financier_2011.xls"</w:t>
      </w:r>
      <w:r>
        <w:rPr>
          <w:rStyle w:val="NormalTok"/>
        </w:rPr>
        <w:t xml:space="preserve">, </w:t>
      </w:r>
      <w:r>
        <w:rPr>
          <w:rStyle w:val="AttributeTok"/>
        </w:rPr>
        <w:t xml:space="preserve">sheet =</w:t>
      </w:r>
      <w:r>
        <w:rPr>
          <w:rStyle w:val="NormalTok"/>
        </w:rPr>
        <w:t xml:space="preserve"> </w:t>
      </w:r>
      <w:r>
        <w:rPr>
          <w:rStyle w:val="StringTok"/>
        </w:rPr>
        <w:t xml:space="preserve">"Rapport1"</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datatmp5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"data-raw/stats_insee/table-appartenance-geo-communes-11.xls"</w:t>
      </w:r>
      <w:r>
        <w:rPr>
          <w:rStyle w:val="NormalTok"/>
        </w:rPr>
        <w:t xml:space="preserve">, </w:t>
      </w:r>
      <w:r>
        <w:rPr>
          <w:rStyle w:val="AttributeTok"/>
        </w:rPr>
        <w:t xml:space="preserve">sheet =</w:t>
      </w:r>
      <w:r>
        <w:rPr>
          <w:rStyle w:val="NormalTok"/>
        </w:rPr>
        <w:t xml:space="preserve"> </w:t>
      </w:r>
      <w:r>
        <w:rPr>
          <w:rStyle w:val="StringTok"/>
        </w:rPr>
        <w:t xml:space="preserve">"Liste_COM"</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rPr>
          <w:rStyle w:val="NormalTok"/>
        </w:rPr>
        <w:t xml:space="preserve">datatmp6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"data-raw/stats_insee/city_all.csv"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NormalTok"/>
        </w:rPr>
        <w:t xml:space="preserve">datatmp6 </w:t>
      </w:r>
      <w:r>
        <w:rPr>
          <w:rStyle w:val="OtherTok"/>
        </w:rPr>
        <w:t xml:space="preserve">&lt;-</w:t>
      </w:r>
      <w:r>
        <w:rPr>
          <w:rStyle w:val="NormalTok"/>
        </w:rPr>
        <w:t xml:space="preserve"> </w:t>
      </w:r>
      <w:r>
        <w:rPr>
          <w:rStyle w:val="FunctionTok"/>
        </w:rPr>
        <w:t xml:space="preserve">subset</w:t>
      </w:r>
      <w:r>
        <w:rPr>
          <w:rStyle w:val="NormalTok"/>
        </w:rPr>
        <w:t xml:space="preserve">(datatmp6, datatmp6</w:t>
      </w:r>
      <w:r>
        <w:rPr>
          <w:rStyle w:val="SpecialCharTok"/>
        </w:rPr>
        <w:t xml:space="preserve">$</w:t>
      </w:r>
      <w:r>
        <w:rPr>
          <w:rStyle w:val="NormalTok"/>
        </w:rPr>
        <w:t xml:space="preserve">année </w:t>
      </w:r>
      <w:r>
        <w:rPr>
          <w:rStyle w:val="SpecialCharTok"/>
        </w:rPr>
        <w:t xml:space="preserve">==</w:t>
      </w:r>
      <w:r>
        <w:rPr>
          <w:rStyle w:val="NormalTok"/>
        </w:rPr>
        <w:t xml:space="preserve"> </w:t>
      </w:r>
      <w:r>
        <w:rPr>
          <w:rStyle w:val="StringTok"/>
        </w:rPr>
        <w:t xml:space="preserve">"2011"</w:t>
      </w:r>
      <w:r>
        <w:rPr>
          <w:rStyle w:val="NormalTok"/>
        </w:rPr>
        <w:t xml:space="preserve">)</w:t>
      </w:r>
      <w:r>
        <w:br/>
      </w:r>
      <w:r>
        <w:br/>
      </w:r>
      <w:r>
        <w:rPr>
          <w:rStyle w:val="CommentTok"/>
        </w:rPr>
        <w:t xml:space="preserve"># Nécessité d'une procédure un peu plus longue pour les données concernant les revenus</w:t>
      </w:r>
      <w:r>
        <w:br/>
      </w:r>
      <w:r>
        <w:rPr>
          <w:rStyle w:val="NormalTok"/>
        </w:rPr>
        <w:t xml:space="preserve">sheet_names </w:t>
      </w:r>
      <w:r>
        <w:rPr>
          <w:rStyle w:val="OtherTok"/>
        </w:rPr>
        <w:t xml:space="preserve">&lt;-</w:t>
      </w:r>
      <w:r>
        <w:rPr>
          <w:rStyle w:val="NormalTok"/>
        </w:rPr>
        <w:t xml:space="preserve"> </w:t>
      </w:r>
      <w:r>
        <w:rPr>
          <w:rStyle w:val="FunctionTok"/>
        </w:rPr>
        <w:t xml:space="preserve">excel_sheets</w:t>
      </w:r>
      <w:r>
        <w:rPr>
          <w:rStyle w:val="NormalTok"/>
        </w:rPr>
        <w:t xml:space="preserve">(</w:t>
      </w:r>
      <w:r>
        <w:rPr>
          <w:rStyle w:val="StringTok"/>
        </w:rPr>
        <w:t xml:space="preserve">"data-raw/stats_insee/Ircom_2011_revenus2010.xls"</w:t>
      </w:r>
      <w:r>
        <w:rPr>
          <w:rStyle w:val="NormalTok"/>
        </w:rPr>
        <w:t xml:space="preserve">) </w:t>
      </w:r>
      <w:r>
        <w:rPr>
          <w:rStyle w:val="CommentTok"/>
        </w:rPr>
        <w:t xml:space="preserve"># On liste les feuilles</w:t>
      </w:r>
      <w:r>
        <w:br/>
      </w:r>
      <w:r>
        <w:rPr>
          <w:rStyle w:val="NormalTok"/>
        </w:rPr>
        <w:t xml:space="preserve">datatmp7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(sheet_names)){</w:t>
      </w:r>
      <w:r>
        <w:br/>
      </w:r>
      <w:r>
        <w:rPr>
          <w:rStyle w:val="NormalTok"/>
        </w:rPr>
        <w:t xml:space="preserve">  feuille </w:t>
      </w:r>
      <w:r>
        <w:rPr>
          <w:rStyle w:val="OtherTok"/>
        </w:rPr>
        <w:t xml:space="preserve">&lt;-</w:t>
      </w:r>
      <w:r>
        <w:rPr>
          <w:rStyle w:val="NormalTok"/>
        </w:rPr>
        <w:t xml:space="preserve"> sheet_names[i] </w:t>
      </w:r>
      <w:r>
        <w:rPr>
          <w:rStyle w:val="CommentTok"/>
        </w:rPr>
        <w:t xml:space="preserve"># récupère le nom de la feuille</w:t>
      </w:r>
      <w:r>
        <w:br/>
      </w:r>
      <w:r>
        <w:rPr>
          <w:rStyle w:val="NormalTok"/>
        </w:rPr>
        <w:t xml:space="preserve">  IRFeuille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"data-raw/stats_insee/Ircom_2011_revenus2010.xls"</w:t>
      </w:r>
      <w:r>
        <w:rPr>
          <w:rStyle w:val="NormalTok"/>
        </w:rPr>
        <w:t xml:space="preserve">, </w:t>
      </w:r>
      <w:r>
        <w:rPr>
          <w:rStyle w:val="AttributeTok"/>
        </w:rPr>
        <w:t xml:space="preserve">sheet =</w:t>
      </w:r>
      <w:r>
        <w:rPr>
          <w:rStyle w:val="NormalTok"/>
        </w:rPr>
        <w:t xml:space="preserve"> feuille, </w:t>
      </w:r>
      <w:r>
        <w:rPr>
          <w:rStyle w:val="AttributeTok"/>
        </w:rPr>
        <w:t xml:space="preserve">skip =</w:t>
      </w:r>
      <w:r>
        <w:rPr>
          <w:rStyle w:val="NormalTok"/>
        </w:rPr>
        <w:t xml:space="preserve"> </w:t>
      </w:r>
      <w:r>
        <w:rPr>
          <w:rStyle w:val="DecValTok"/>
        </w:rPr>
        <w:t xml:space="preserve">20</w:t>
      </w:r>
      <w:r>
        <w:rPr>
          <w:rStyle w:val="NormalTok"/>
        </w:rPr>
        <w:t xml:space="preserve">))</w:t>
      </w:r>
      <w:r>
        <w:br/>
      </w:r>
      <w:r>
        <w:rPr>
          <w:rStyle w:val="NormalTok"/>
        </w:rPr>
        <w:t xml:space="preserve">  datatmp7 </w:t>
      </w:r>
      <w:r>
        <w:rPr>
          <w:rStyle w:val="OtherTok"/>
        </w:rPr>
        <w:t xml:space="preserve">&lt;-</w:t>
      </w:r>
      <w:r>
        <w:rPr>
          <w:rStyle w:val="NormalTok"/>
        </w:rPr>
        <w:t xml:space="preserve"> </w:t>
      </w:r>
      <w:r>
        <w:rPr>
          <w:rStyle w:val="FunctionTok"/>
        </w:rPr>
        <w:t xml:space="preserve">rbind</w:t>
      </w:r>
      <w:r>
        <w:rPr>
          <w:rStyle w:val="NormalTok"/>
        </w:rPr>
        <w:t xml:space="preserve">(datatmp7, IRFeuille,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rm</w:t>
      </w:r>
      <w:r>
        <w:rPr>
          <w:rStyle w:val="NormalTok"/>
        </w:rPr>
        <w:t xml:space="preserve">(feuille, IRFeuille) </w:t>
      </w:r>
      <w:r>
        <w:rPr>
          <w:rStyle w:val="CommentTok"/>
        </w:rPr>
        <w:t xml:space="preserve"># suppression des objet intermédiaires</w:t>
      </w:r>
      <w:r>
        <w:br/>
      </w:r>
      <w:r>
        <w:rPr>
          <w:rStyle w:val="NormalTok"/>
        </w:rPr>
        <w:t xml:space="preserve">}</w:t>
      </w:r>
      <w:r>
        <w:br/>
      </w:r>
      <w:r>
        <w:rPr>
          <w:rStyle w:val="CommentTok"/>
        </w:rPr>
        <w:t xml:space="preserve"># Renommer variables</w:t>
      </w:r>
      <w:r>
        <w:br/>
      </w:r>
      <w:r>
        <w:rPr>
          <w:rStyle w:val="FunctionTok"/>
        </w:rPr>
        <w:t xml:space="preserve">colnames</w:t>
      </w:r>
      <w:r>
        <w:rPr>
          <w:rStyle w:val="NormalTok"/>
        </w:rPr>
        <w:t xml:space="preserve">(datatmp7)[</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"Traitements.et.salaires_Nbr.foyers"</w:t>
      </w:r>
      <w:r>
        <w:br/>
      </w:r>
      <w:r>
        <w:rPr>
          <w:rStyle w:val="FunctionTok"/>
        </w:rPr>
        <w:t xml:space="preserve">colnames</w:t>
      </w:r>
      <w:r>
        <w:rPr>
          <w:rStyle w:val="NormalTok"/>
        </w:rPr>
        <w:t xml:space="preserve">(datatmp7)[</w:t>
      </w:r>
      <w:r>
        <w:rPr>
          <w:rStyle w:val="DecValTok"/>
        </w:rPr>
        <w:t xml:space="preserve">11</w:t>
      </w:r>
      <w:r>
        <w:rPr>
          <w:rStyle w:val="NormalTok"/>
        </w:rPr>
        <w:t xml:space="preserve">] </w:t>
      </w:r>
      <w:r>
        <w:rPr>
          <w:rStyle w:val="OtherTok"/>
        </w:rPr>
        <w:t xml:space="preserve">&lt;-</w:t>
      </w:r>
      <w:r>
        <w:rPr>
          <w:rStyle w:val="NormalTok"/>
        </w:rPr>
        <w:t xml:space="preserve"> </w:t>
      </w:r>
      <w:r>
        <w:rPr>
          <w:rStyle w:val="StringTok"/>
        </w:rPr>
        <w:t xml:space="preserve">"Traitements.et.salaires_Montant"</w:t>
      </w:r>
      <w:r>
        <w:br/>
      </w:r>
      <w:r>
        <w:rPr>
          <w:rStyle w:val="FunctionTok"/>
        </w:rPr>
        <w:t xml:space="preserve">colnames</w:t>
      </w:r>
      <w:r>
        <w:rPr>
          <w:rStyle w:val="NormalTok"/>
        </w:rPr>
        <w:t xml:space="preserve">(datatmp7)[</w:t>
      </w:r>
      <w:r>
        <w:rPr>
          <w:rStyle w:val="DecValTok"/>
        </w:rPr>
        <w:t xml:space="preserve">12</w:t>
      </w:r>
      <w:r>
        <w:rPr>
          <w:rStyle w:val="NormalTok"/>
        </w:rPr>
        <w:t xml:space="preserve">] </w:t>
      </w:r>
      <w:r>
        <w:rPr>
          <w:rStyle w:val="OtherTok"/>
        </w:rPr>
        <w:t xml:space="preserve">&lt;-</w:t>
      </w:r>
      <w:r>
        <w:rPr>
          <w:rStyle w:val="NormalTok"/>
        </w:rPr>
        <w:t xml:space="preserve"> </w:t>
      </w:r>
      <w:r>
        <w:rPr>
          <w:rStyle w:val="StringTok"/>
        </w:rPr>
        <w:t xml:space="preserve">"Retraites.et.pensions_Nbr.foyers"</w:t>
      </w:r>
      <w:r>
        <w:br/>
      </w:r>
      <w:r>
        <w:rPr>
          <w:rStyle w:val="FunctionTok"/>
        </w:rPr>
        <w:t xml:space="preserve">colnames</w:t>
      </w:r>
      <w:r>
        <w:rPr>
          <w:rStyle w:val="NormalTok"/>
        </w:rPr>
        <w:t xml:space="preserve">(datatmp7)[</w:t>
      </w:r>
      <w:r>
        <w:rPr>
          <w:rStyle w:val="DecValTok"/>
        </w:rPr>
        <w:t xml:space="preserve">13</w:t>
      </w:r>
      <w:r>
        <w:rPr>
          <w:rStyle w:val="NormalTok"/>
        </w:rPr>
        <w:t xml:space="preserve">] </w:t>
      </w:r>
      <w:r>
        <w:rPr>
          <w:rStyle w:val="OtherTok"/>
        </w:rPr>
        <w:t xml:space="preserve">&lt;-</w:t>
      </w:r>
      <w:r>
        <w:rPr>
          <w:rStyle w:val="NormalTok"/>
        </w:rPr>
        <w:t xml:space="preserve"> </w:t>
      </w:r>
      <w:r>
        <w:rPr>
          <w:rStyle w:val="StringTok"/>
        </w:rPr>
        <w:t xml:space="preserve">"Retraites.et.pensions_Montant"</w:t>
      </w:r>
      <w:r>
        <w:br/>
      </w:r>
      <w:r>
        <w:rPr>
          <w:rStyle w:val="NormalTok"/>
        </w:rPr>
        <w:t xml:space="preserve">datatmp7 </w:t>
      </w:r>
      <w:r>
        <w:rPr>
          <w:rStyle w:val="OtherTok"/>
        </w:rPr>
        <w:t xml:space="preserve">&lt;-</w:t>
      </w:r>
      <w:r>
        <w:rPr>
          <w:rStyle w:val="NormalTok"/>
        </w:rPr>
        <w:t xml:space="preserve"> </w:t>
      </w:r>
      <w:r>
        <w:rPr>
          <w:rStyle w:val="FunctionTok"/>
        </w:rPr>
        <w:t xml:space="preserve">subset</w:t>
      </w:r>
      <w:r>
        <w:rPr>
          <w:rStyle w:val="NormalTok"/>
        </w:rPr>
        <w:t xml:space="preserve">(datatmp7, datatmp7</w:t>
      </w:r>
      <w:r>
        <w:rPr>
          <w:rStyle w:val="SpecialCharTok"/>
        </w:rPr>
        <w:t xml:space="preserve">$</w:t>
      </w:r>
      <w:r>
        <w:rPr>
          <w:rStyle w:val="NormalTok"/>
        </w:rPr>
        <w:t xml:space="preserve">Revenu.fiscal.de.référence.par.tranche..en.euros. </w:t>
      </w:r>
      <w:r>
        <w:rPr>
          <w:rStyle w:val="SpecialCharTok"/>
        </w:rPr>
        <w:t xml:space="preserve">==</w:t>
      </w:r>
      <w:r>
        <w:rPr>
          <w:rStyle w:val="NormalTok"/>
        </w:rPr>
        <w:t xml:space="preserve"> </w:t>
      </w:r>
      <w:r>
        <w:rPr>
          <w:rStyle w:val="StringTok"/>
        </w:rPr>
        <w:t xml:space="preserve">"Total"</w:t>
      </w:r>
      <w:r>
        <w:rPr>
          <w:rStyle w:val="NormalTok"/>
        </w:rPr>
        <w:t xml:space="preserve">) </w:t>
      </w:r>
      <w:r>
        <w:rPr>
          <w:rStyle w:val="CommentTok"/>
        </w:rPr>
        <w:t xml:space="preserve"># Sélection des seules variables totales</w:t>
      </w:r>
      <w:r>
        <w:br/>
      </w:r>
      <w:r>
        <w:rPr>
          <w:rStyle w:val="NormalTok"/>
        </w:rPr>
        <w:t xml:space="preserve">datatmp7[, </w:t>
      </w:r>
      <w:r>
        <w:rPr>
          <w:rStyle w:val="FunctionTok"/>
        </w:rPr>
        <w:t xml:space="preserve">c</w:t>
      </w:r>
      <w:r>
        <w:rPr>
          <w:rStyle w:val="NormalTok"/>
        </w:rPr>
        <w:t xml:space="preserve">(</w:t>
      </w:r>
      <w:r>
        <w:rPr>
          <w:rStyle w:val="DecValTok"/>
        </w:rPr>
        <w:t xml:space="preserve">5</w:t>
      </w:r>
      <w:r>
        <w:rPr>
          <w:rStyle w:val="SpecialCharTok"/>
        </w:rPr>
        <w:t xml:space="preserve">:</w:t>
      </w:r>
      <w:r>
        <w:rPr>
          <w:rStyle w:val="FunctionTok"/>
        </w:rPr>
        <w:t xml:space="preserve">length</w:t>
      </w:r>
      <w:r>
        <w:rPr>
          <w:rStyle w:val="NormalTok"/>
        </w:rPr>
        <w:t xml:space="preserve">(datatmp7))]</w:t>
      </w:r>
      <w:r>
        <w:rPr>
          <w:rStyle w:val="OtherTok"/>
        </w:rPr>
        <w:t xml:space="preserve">&lt;-</w:t>
      </w:r>
      <w:r>
        <w:rPr>
          <w:rStyle w:val="NormalTok"/>
        </w:rPr>
        <w:t xml:space="preserve"> </w:t>
      </w:r>
      <w:r>
        <w:rPr>
          <w:rStyle w:val="FunctionTok"/>
        </w:rPr>
        <w:t xml:space="preserve">lapply</w:t>
      </w:r>
      <w:r>
        <w:rPr>
          <w:rStyle w:val="NormalTok"/>
        </w:rPr>
        <w:t xml:space="preserve">(datatmp7[, </w:t>
      </w:r>
      <w:r>
        <w:rPr>
          <w:rStyle w:val="FunctionTok"/>
        </w:rPr>
        <w:t xml:space="preserve">c</w:t>
      </w:r>
      <w:r>
        <w:rPr>
          <w:rStyle w:val="NormalTok"/>
        </w:rPr>
        <w:t xml:space="preserve">(</w:t>
      </w:r>
      <w:r>
        <w:rPr>
          <w:rStyle w:val="DecValTok"/>
        </w:rPr>
        <w:t xml:space="preserve">5</w:t>
      </w:r>
      <w:r>
        <w:rPr>
          <w:rStyle w:val="SpecialCharTok"/>
        </w:rPr>
        <w:t xml:space="preserve">:</w:t>
      </w:r>
      <w:r>
        <w:rPr>
          <w:rStyle w:val="FunctionTok"/>
        </w:rPr>
        <w:t xml:space="preserve">length</w:t>
      </w:r>
      <w:r>
        <w:rPr>
          <w:rStyle w:val="NormalTok"/>
        </w:rPr>
        <w:t xml:space="preserve">(datatmp7))], as.numeric) </w:t>
      </w:r>
      <w:r>
        <w:rPr>
          <w:rStyle w:val="CommentTok"/>
        </w:rPr>
        <w:t xml:space="preserve"># Variables en numériques</w:t>
      </w:r>
      <w:r>
        <w:br/>
      </w:r>
      <w:r>
        <w:rPr>
          <w:rStyle w:val="CommentTok"/>
        </w:rPr>
        <w:t xml:space="preserve"># Création d'un CODGEO</w:t>
      </w:r>
      <w:r>
        <w:br/>
      </w:r>
      <w:r>
        <w:rPr>
          <w:rStyle w:val="NormalTok"/>
        </w:rPr>
        <w:t xml:space="preserve">datatmp7</w:t>
      </w:r>
      <w:r>
        <w:rPr>
          <w:rStyle w:val="SpecialCharTok"/>
        </w:rPr>
        <w:t xml:space="preserve">$</w:t>
      </w:r>
      <w:r>
        <w:rPr>
          <w:rStyle w:val="NormalTok"/>
        </w:rPr>
        <w:t xml:space="preserve">CODGEO </w:t>
      </w:r>
      <w:r>
        <w:rPr>
          <w:rStyle w:val="OtherTok"/>
        </w:rPr>
        <w:t xml:space="preserve">&lt;-</w:t>
      </w:r>
      <w:r>
        <w:rPr>
          <w:rStyle w:val="NormalTok"/>
        </w:rPr>
        <w:t xml:space="preserve"> </w:t>
      </w:r>
      <w:r>
        <w:rPr>
          <w:rStyle w:val="FunctionTok"/>
        </w:rPr>
        <w:t xml:space="preserve">substr</w:t>
      </w:r>
      <w:r>
        <w:rPr>
          <w:rStyle w:val="NormalTok"/>
        </w:rPr>
        <w:t xml:space="preserve">(datatmp7</w:t>
      </w:r>
      <w:r>
        <w:rPr>
          <w:rStyle w:val="SpecialCharTok"/>
        </w:rPr>
        <w:t xml:space="preserve">$</w:t>
      </w:r>
      <w:r>
        <w:rPr>
          <w:rStyle w:val="NormalTok"/>
        </w:rPr>
        <w:t xml:space="preserve">DÉP,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datatmp7</w:t>
      </w:r>
      <w:r>
        <w:rPr>
          <w:rStyle w:val="SpecialCharTok"/>
        </w:rPr>
        <w:t xml:space="preserve">$</w:t>
      </w:r>
      <w:r>
        <w:rPr>
          <w:rStyle w:val="NormalTok"/>
        </w:rPr>
        <w:t xml:space="preserve">CODGEO </w:t>
      </w:r>
      <w:r>
        <w:rPr>
          <w:rStyle w:val="OtherTok"/>
        </w:rPr>
        <w:t xml:space="preserve">&lt;-</w:t>
      </w:r>
      <w:r>
        <w:rPr>
          <w:rStyle w:val="NormalTok"/>
        </w:rPr>
        <w:t xml:space="preserve"> </w:t>
      </w:r>
      <w:r>
        <w:rPr>
          <w:rStyle w:val="FunctionTok"/>
        </w:rPr>
        <w:t xml:space="preserve">paste</w:t>
      </w:r>
      <w:r>
        <w:rPr>
          <w:rStyle w:val="NormalTok"/>
        </w:rPr>
        <w:t xml:space="preserve">(datatmp7</w:t>
      </w:r>
      <w:r>
        <w:rPr>
          <w:rStyle w:val="SpecialCharTok"/>
        </w:rPr>
        <w:t xml:space="preserve">$</w:t>
      </w:r>
      <w:r>
        <w:rPr>
          <w:rStyle w:val="NormalTok"/>
        </w:rPr>
        <w:t xml:space="preserve">CODGEO, datatmp7</w:t>
      </w:r>
      <w:r>
        <w:rPr>
          <w:rStyle w:val="SpecialCharTok"/>
        </w:rPr>
        <w:t xml:space="preserve">$</w:t>
      </w:r>
      <w:r>
        <w:rPr>
          <w:rStyle w:val="NormalTok"/>
        </w:rPr>
        <w:t xml:space="preserve">Commune,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Jointure avec le champ CODGEO 2011 de référence (issu des géométries)</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datatmp1, </w:t>
      </w:r>
      <w:r>
        <w:rPr>
          <w:rStyle w:val="AttributeTok"/>
        </w:rPr>
        <w:t xml:space="preserve">by =</w:t>
      </w:r>
      <w:r>
        <w:rPr>
          <w:rStyle w:val="NormalTok"/>
        </w:rPr>
        <w:t xml:space="preserve"> </w:t>
      </w:r>
      <w:r>
        <w:rPr>
          <w:rStyle w:val="StringTok"/>
        </w:rPr>
        <w:t xml:space="preserve">"CODGEO"</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datatmp2[,</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SpecialCharTok"/>
        </w:rPr>
        <w:t xml:space="preserve">:</w:t>
      </w:r>
      <w:r>
        <w:rPr>
          <w:rStyle w:val="FunctionTok"/>
        </w:rPr>
        <w:t xml:space="preserve">length</w:t>
      </w:r>
      <w:r>
        <w:rPr>
          <w:rStyle w:val="NormalTok"/>
        </w:rPr>
        <w:t xml:space="preserve">(datatmp2))], </w:t>
      </w:r>
      <w:r>
        <w:rPr>
          <w:rStyle w:val="AttributeTok"/>
        </w:rPr>
        <w:t xml:space="preserve">by =</w:t>
      </w:r>
      <w:r>
        <w:rPr>
          <w:rStyle w:val="NormalTok"/>
        </w:rPr>
        <w:t xml:space="preserve"> </w:t>
      </w:r>
      <w:r>
        <w:rPr>
          <w:rStyle w:val="StringTok"/>
        </w:rPr>
        <w:t xml:space="preserve">"CODGEO"</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datatmp3[,</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SpecialCharTok"/>
        </w:rPr>
        <w:t xml:space="preserve">:</w:t>
      </w:r>
      <w:r>
        <w:rPr>
          <w:rStyle w:val="FunctionTok"/>
        </w:rPr>
        <w:t xml:space="preserve">length</w:t>
      </w:r>
      <w:r>
        <w:rPr>
          <w:rStyle w:val="NormalTok"/>
        </w:rPr>
        <w:t xml:space="preserve">(datatmp3))], </w:t>
      </w:r>
      <w:r>
        <w:rPr>
          <w:rStyle w:val="AttributeTok"/>
        </w:rPr>
        <w:t xml:space="preserve">by =</w:t>
      </w:r>
      <w:r>
        <w:rPr>
          <w:rStyle w:val="NormalTok"/>
        </w:rPr>
        <w:t xml:space="preserve"> </w:t>
      </w:r>
      <w:r>
        <w:rPr>
          <w:rStyle w:val="StringTok"/>
        </w:rPr>
        <w:t xml:space="preserve">"CODGEO"</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datatmp4, </w:t>
      </w:r>
      <w:r>
        <w:rPr>
          <w:rStyle w:val="AttributeTok"/>
        </w:rPr>
        <w:t xml:space="preserve">by.x =</w:t>
      </w:r>
      <w:r>
        <w:rPr>
          <w:rStyle w:val="NormalTok"/>
        </w:rPr>
        <w:t xml:space="preserve"> </w:t>
      </w:r>
      <w:r>
        <w:rPr>
          <w:rStyle w:val="StringTok"/>
        </w:rPr>
        <w:t xml:space="preserve">"CODGEO"</w:t>
      </w:r>
      <w:r>
        <w:rPr>
          <w:rStyle w:val="NormalTok"/>
        </w:rPr>
        <w:t xml:space="preserve">, </w:t>
      </w:r>
      <w:r>
        <w:rPr>
          <w:rStyle w:val="AttributeTok"/>
        </w:rPr>
        <w:t xml:space="preserve">by.y =</w:t>
      </w:r>
      <w:r>
        <w:rPr>
          <w:rStyle w:val="NormalTok"/>
        </w:rPr>
        <w:t xml:space="preserve"> </w:t>
      </w:r>
      <w:r>
        <w:rPr>
          <w:rStyle w:val="StringTok"/>
        </w:rPr>
        <w:t xml:space="preserve">"Code.INSEE"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datatmp5[,</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SpecialCharTok"/>
        </w:rPr>
        <w:t xml:space="preserve">:</w:t>
      </w:r>
      <w:r>
        <w:rPr>
          <w:rStyle w:val="FunctionTok"/>
        </w:rPr>
        <w:t xml:space="preserve">length</w:t>
      </w:r>
      <w:r>
        <w:rPr>
          <w:rStyle w:val="NormalTok"/>
        </w:rPr>
        <w:t xml:space="preserve">(datatmp5))], </w:t>
      </w:r>
      <w:r>
        <w:rPr>
          <w:rStyle w:val="AttributeTok"/>
        </w:rPr>
        <w:t xml:space="preserve">by =</w:t>
      </w:r>
      <w:r>
        <w:rPr>
          <w:rStyle w:val="NormalTok"/>
        </w:rPr>
        <w:t xml:space="preserve"> </w:t>
      </w:r>
      <w:r>
        <w:rPr>
          <w:rStyle w:val="StringTok"/>
        </w:rPr>
        <w:t xml:space="preserve">"CODGEO"</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datatmp6[,</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AttributeTok"/>
        </w:rPr>
        <w:t xml:space="preserve">by.x =</w:t>
      </w:r>
      <w:r>
        <w:rPr>
          <w:rStyle w:val="NormalTok"/>
        </w:rPr>
        <w:t xml:space="preserve"> </w:t>
      </w:r>
      <w:r>
        <w:rPr>
          <w:rStyle w:val="StringTok"/>
        </w:rPr>
        <w:t xml:space="preserve">"CODGEO"</w:t>
      </w:r>
      <w:r>
        <w:rPr>
          <w:rStyle w:val="NormalTok"/>
        </w:rPr>
        <w:t xml:space="preserve">, </w:t>
      </w:r>
      <w:r>
        <w:rPr>
          <w:rStyle w:val="AttributeTok"/>
        </w:rPr>
        <w:t xml:space="preserve">by.y =</w:t>
      </w:r>
      <w:r>
        <w:rPr>
          <w:rStyle w:val="NormalTok"/>
        </w:rPr>
        <w:t xml:space="preserve"> </w:t>
      </w:r>
      <w:r>
        <w:rPr>
          <w:rStyle w:val="StringTok"/>
        </w:rPr>
        <w:t xml:space="preserve">"cog..code.officiel.géographique."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datatmp7[,</w:t>
      </w:r>
      <w:r>
        <w:rPr>
          <w:rStyle w:val="FunctionTok"/>
        </w:rPr>
        <w:t xml:space="preserve">c</w:t>
      </w:r>
      <w:r>
        <w:rPr>
          <w:rStyle w:val="NormalTok"/>
        </w:rPr>
        <w:t xml:space="preserve">(</w:t>
      </w:r>
      <w:r>
        <w:rPr>
          <w:rStyle w:val="DecValTok"/>
        </w:rPr>
        <w:t xml:space="preserve">5</w:t>
      </w:r>
      <w:r>
        <w:rPr>
          <w:rStyle w:val="SpecialCharTok"/>
        </w:rPr>
        <w:t xml:space="preserve">:</w:t>
      </w:r>
      <w:r>
        <w:rPr>
          <w:rStyle w:val="FunctionTok"/>
        </w:rPr>
        <w:t xml:space="preserve">length</w:t>
      </w:r>
      <w:r>
        <w:rPr>
          <w:rStyle w:val="NormalTok"/>
        </w:rPr>
        <w:t xml:space="preserve">(datatmp7))], </w:t>
      </w:r>
      <w:r>
        <w:rPr>
          <w:rStyle w:val="AttributeTok"/>
        </w:rPr>
        <w:t xml:space="preserve">by =</w:t>
      </w:r>
      <w:r>
        <w:rPr>
          <w:rStyle w:val="NormalTok"/>
        </w:rPr>
        <w:t xml:space="preserve"> </w:t>
      </w:r>
      <w:r>
        <w:rPr>
          <w:rStyle w:val="StringTok"/>
        </w:rPr>
        <w:t xml:space="preserve">"CODGEO"</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Ne conserver que les indicateurs d'intérêt </w:t>
      </w:r>
      <w:r>
        <w:br/>
      </w:r>
      <w:r>
        <w:rPr>
          <w:rStyle w:val="NormalTok"/>
        </w:rPr>
        <w:t xml:space="preserve">selec </w:t>
      </w:r>
      <w:r>
        <w:rPr>
          <w:rStyle w:val="OtherTok"/>
        </w:rPr>
        <w:t xml:space="preserve">&lt;-</w:t>
      </w:r>
      <w:r>
        <w:rPr>
          <w:rStyle w:val="NormalTok"/>
        </w:rPr>
        <w:t xml:space="preserve"> target</w:t>
      </w:r>
      <w:r>
        <w:rPr>
          <w:rStyle w:val="SpecialCharTok"/>
        </w:rPr>
        <w:t xml:space="preserve">$</w:t>
      </w:r>
      <w:r>
        <w:rPr>
          <w:rStyle w:val="NormalTok"/>
        </w:rPr>
        <w:t xml:space="preserve">INSEE_CODE</w:t>
      </w:r>
      <w:r>
        <w:br/>
      </w:r>
      <w:r>
        <w:rPr>
          <w:rStyle w:val="NormalTok"/>
        </w:rPr>
        <w:t xml:space="preserve">df2011 </w:t>
      </w:r>
      <w:r>
        <w:rPr>
          <w:rStyle w:val="OtherTok"/>
        </w:rPr>
        <w:t xml:space="preserve">&lt;-</w:t>
      </w:r>
      <w:r>
        <w:rPr>
          <w:rStyle w:val="NormalTok"/>
        </w:rPr>
        <w:t xml:space="preserve"> df[,selec]</w:t>
      </w:r>
      <w:r>
        <w:br/>
      </w:r>
      <w:r>
        <w:br/>
      </w:r>
      <w:r>
        <w:rPr>
          <w:rStyle w:val="CommentTok"/>
        </w:rPr>
        <w:t xml:space="preserve"># Renommer le code des variables</w:t>
      </w:r>
      <w:r>
        <w:br/>
      </w:r>
      <w:r>
        <w:rPr>
          <w:rStyle w:val="FunctionTok"/>
        </w:rPr>
        <w:t xml:space="preserve">colnames</w:t>
      </w:r>
      <w:r>
        <w:rPr>
          <w:rStyle w:val="NormalTok"/>
        </w:rPr>
        <w:t xml:space="preserve">(df2011) </w:t>
      </w:r>
      <w:r>
        <w:rPr>
          <w:rStyle w:val="OtherTok"/>
        </w:rPr>
        <w:t xml:space="preserve">&lt;-</w:t>
      </w:r>
      <w:r>
        <w:rPr>
          <w:rStyle w:val="NormalTok"/>
        </w:rPr>
        <w:t xml:space="preserve"> target</w:t>
      </w:r>
      <w:r>
        <w:rPr>
          <w:rStyle w:val="SpecialCharTok"/>
        </w:rPr>
        <w:t xml:space="preserve">$</w:t>
      </w:r>
      <w:r>
        <w:rPr>
          <w:rStyle w:val="NormalTok"/>
        </w:rPr>
        <w:t xml:space="preserve">recoding</w:t>
      </w:r>
    </w:p>
    <w:p>
      <w:pPr>
        <w:pStyle w:val="FirstParagraph"/>
      </w:pPr>
      <w:r>
        <w:t xml:space="preserve">Les catégories du zonage en aires urbaines sont aussi regroupées.</w:t>
      </w:r>
    </w:p>
    <w:p>
      <w:pPr>
        <w:pStyle w:val="SourceCode"/>
      </w:pPr>
      <w:r>
        <w:rPr>
          <w:rStyle w:val="CommentTok"/>
        </w:rPr>
        <w:t xml:space="preserve"># Pour créer des catégories plus vastes à partir des </w:t>
      </w:r>
      <w:r>
        <w:br/>
      </w:r>
      <w:r>
        <w:rPr>
          <w:rStyle w:val="CommentTok"/>
        </w:rPr>
        <w:t xml:space="preserve"># Utilisation du ZAU pour cibler les communes appartenant à un petit pôle (unité urbaine et couronne)</w:t>
      </w:r>
      <w:r>
        <w:br/>
      </w:r>
      <w:r>
        <w:br/>
      </w:r>
      <w:r>
        <w:rPr>
          <w:rStyle w:val="CommentTok"/>
        </w:rPr>
        <w:t xml:space="preserve"># Utilisation du ZAU pour cibler les communes du rural profond</w:t>
      </w:r>
      <w:r>
        <w:br/>
      </w:r>
      <w:r>
        <w:rPr>
          <w:rStyle w:val="NormalTok"/>
        </w:rPr>
        <w:t xml:space="preserve">df2011</w:t>
      </w:r>
      <w:r>
        <w:rPr>
          <w:rStyle w:val="SpecialCharTok"/>
        </w:rPr>
        <w:t xml:space="preserve">$</w:t>
      </w:r>
      <w:r>
        <w:rPr>
          <w:rStyle w:val="NormalTok"/>
        </w:rPr>
        <w:t xml:space="preserve">ZAU_POL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"221"</w:t>
      </w:r>
      <w:r>
        <w:rPr>
          <w:rStyle w:val="NormalTok"/>
        </w:rPr>
        <w:t xml:space="preserve">, </w:t>
      </w:r>
      <w:r>
        <w:rPr>
          <w:rStyle w:val="StringTok"/>
        </w:rPr>
        <w:t xml:space="preserve">"222"</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Utilisation du ZAU pour cibler les communes du rural profond</w:t>
      </w:r>
      <w:r>
        <w:br/>
      </w:r>
      <w:r>
        <w:rPr>
          <w:rStyle w:val="NormalTok"/>
        </w:rPr>
        <w:t xml:space="preserve">df2011</w:t>
      </w:r>
      <w:r>
        <w:rPr>
          <w:rStyle w:val="SpecialCharTok"/>
        </w:rPr>
        <w:t xml:space="preserve">$</w:t>
      </w:r>
      <w:r>
        <w:rPr>
          <w:rStyle w:val="NormalTok"/>
        </w:rPr>
        <w:t xml:space="preserve">ZAU_RUR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"300"</w:t>
      </w:r>
      <w:r>
        <w:rPr>
          <w:rStyle w:val="NormalTok"/>
        </w:rPr>
        <w:t xml:space="preserve">, </w:t>
      </w:r>
      <w:r>
        <w:rPr>
          <w:rStyle w:val="StringTok"/>
        </w:rPr>
        <w:t xml:space="preserve">"400"</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Utilisation du ZAU pour cibler les communes du rural profond + couronnes petits pôles : Marges Sans Pôles</w:t>
      </w:r>
      <w:r>
        <w:br/>
      </w:r>
      <w:r>
        <w:rPr>
          <w:rStyle w:val="NormalTok"/>
        </w:rPr>
        <w:t xml:space="preserve">df2011</w:t>
      </w:r>
      <w:r>
        <w:rPr>
          <w:rStyle w:val="SpecialCharTok"/>
        </w:rPr>
        <w:t xml:space="preserve">$</w:t>
      </w:r>
      <w:r>
        <w:rPr>
          <w:rStyle w:val="NormalTok"/>
        </w:rPr>
        <w:t xml:space="preserve">ZAU_MAR_SP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"222"</w:t>
      </w:r>
      <w:r>
        <w:rPr>
          <w:rStyle w:val="NormalTok"/>
        </w:rPr>
        <w:t xml:space="preserve">, </w:t>
      </w:r>
      <w:r>
        <w:rPr>
          <w:rStyle w:val="StringTok"/>
        </w:rPr>
        <w:t xml:space="preserve">"300"</w:t>
      </w:r>
      <w:r>
        <w:rPr>
          <w:rStyle w:val="NormalTok"/>
        </w:rPr>
        <w:t xml:space="preserve">, </w:t>
      </w:r>
      <w:r>
        <w:rPr>
          <w:rStyle w:val="StringTok"/>
        </w:rPr>
        <w:t xml:space="preserve">"400"</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Utilisation du ZAU pour cibler les communes du rural profond + petits pôles et couronnes</w:t>
      </w:r>
      <w:r>
        <w:br/>
      </w:r>
      <w:r>
        <w:rPr>
          <w:rStyle w:val="NormalTok"/>
        </w:rPr>
        <w:t xml:space="preserve">df2011</w:t>
      </w:r>
      <w:r>
        <w:rPr>
          <w:rStyle w:val="SpecialCharTok"/>
        </w:rPr>
        <w:t xml:space="preserve">$</w:t>
      </w:r>
      <w:r>
        <w:rPr>
          <w:rStyle w:val="NormalTok"/>
        </w:rPr>
        <w:t xml:space="preserve">ZAU_MAR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"221"</w:t>
      </w:r>
      <w:r>
        <w:rPr>
          <w:rStyle w:val="NormalTok"/>
        </w:rPr>
        <w:t xml:space="preserve">, </w:t>
      </w:r>
      <w:r>
        <w:rPr>
          <w:rStyle w:val="StringTok"/>
        </w:rPr>
        <w:t xml:space="preserve">"222"</w:t>
      </w:r>
      <w:r>
        <w:rPr>
          <w:rStyle w:val="NormalTok"/>
        </w:rPr>
        <w:t xml:space="preserve">, </w:t>
      </w:r>
      <w:r>
        <w:rPr>
          <w:rStyle w:val="StringTok"/>
        </w:rPr>
        <w:t xml:space="preserve">"300"</w:t>
      </w:r>
      <w:r>
        <w:rPr>
          <w:rStyle w:val="NormalTok"/>
        </w:rPr>
        <w:t xml:space="preserve">, </w:t>
      </w:r>
      <w:r>
        <w:rPr>
          <w:rStyle w:val="StringTok"/>
        </w:rPr>
        <w:t xml:space="preserve">"400"</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Utilisation du ZAU pour cibler les communes périurbaines et les autres</w:t>
      </w:r>
      <w:r>
        <w:br/>
      </w:r>
      <w:r>
        <w:rPr>
          <w:rStyle w:val="NormalTok"/>
        </w:rPr>
        <w:t xml:space="preserve">df2011</w:t>
      </w:r>
      <w:r>
        <w:rPr>
          <w:rStyle w:val="SpecialCharTok"/>
        </w:rPr>
        <w:t xml:space="preserve">$</w:t>
      </w:r>
      <w:r>
        <w:rPr>
          <w:rStyle w:val="NormalTok"/>
        </w:rPr>
        <w:t xml:space="preserve">ZAU_PERI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"112"</w:t>
      </w:r>
      <w:r>
        <w:rPr>
          <w:rStyle w:val="NormalTok"/>
        </w:rPr>
        <w:t xml:space="preserve">, </w:t>
      </w:r>
      <w:r>
        <w:rPr>
          <w:rStyle w:val="StringTok"/>
        </w:rPr>
        <w:t xml:space="preserve">"120"</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Utilisation du ZAU pour cibler les communes des Grandes aires urbaines, des aires urbaines et les autres</w:t>
      </w:r>
      <w:r>
        <w:br/>
      </w:r>
      <w:r>
        <w:rPr>
          <w:rStyle w:val="NormalTok"/>
        </w:rPr>
        <w:t xml:space="preserve">df2011</w:t>
      </w:r>
      <w:r>
        <w:rPr>
          <w:rStyle w:val="SpecialCharTok"/>
        </w:rPr>
        <w:t xml:space="preserve">$</w:t>
      </w:r>
      <w:r>
        <w:rPr>
          <w:rStyle w:val="NormalTok"/>
        </w:rPr>
        <w:t xml:space="preserve">ZAU_AU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"111"</w:t>
      </w:r>
      <w:r>
        <w:rPr>
          <w:rStyle w:val="NormalTok"/>
        </w:rPr>
        <w:t xml:space="preserve">, </w:t>
      </w:r>
      <w:r>
        <w:rPr>
          <w:rStyle w:val="StringTok"/>
        </w:rPr>
        <w:t xml:space="preserve">"112"</w:t>
      </w:r>
      <w:r>
        <w:rPr>
          <w:rStyle w:val="NormalTok"/>
        </w:rPr>
        <w:t xml:space="preserve">, </w:t>
      </w:r>
      <w:r>
        <w:rPr>
          <w:rStyle w:val="StringTok"/>
        </w:rPr>
        <w:t xml:space="preserve">"120"</w:t>
      </w:r>
      <w:r>
        <w:rPr>
          <w:rStyle w:val="NormalTok"/>
        </w:rPr>
        <w:t xml:space="preserve">)] </w:t>
      </w:r>
      <w:r>
        <w:rPr>
          <w:rStyle w:val="OtherTok"/>
        </w:rPr>
        <w:t xml:space="preserve">&lt;-</w:t>
      </w:r>
      <w:r>
        <w:rPr>
          <w:rStyle w:val="NormalTok"/>
        </w:rPr>
        <w:t xml:space="preserve"> </w:t>
      </w:r>
      <w:r>
        <w:rPr>
          <w:rStyle w:val="StringTok"/>
        </w:rPr>
        <w:t xml:space="preserve">"GrdAirUrb"</w:t>
      </w:r>
      <w:r>
        <w:br/>
      </w:r>
      <w:r>
        <w:rPr>
          <w:rStyle w:val="NormalTok"/>
        </w:rPr>
        <w:t xml:space="preserve">df2011</w:t>
      </w:r>
      <w:r>
        <w:rPr>
          <w:rStyle w:val="SpecialCharTok"/>
        </w:rPr>
        <w:t xml:space="preserve">$</w:t>
      </w:r>
      <w:r>
        <w:rPr>
          <w:rStyle w:val="NormalTok"/>
        </w:rPr>
        <w:t xml:space="preserve">ZAU_AU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"211"</w:t>
      </w:r>
      <w:r>
        <w:rPr>
          <w:rStyle w:val="NormalTok"/>
        </w:rPr>
        <w:t xml:space="preserve">, </w:t>
      </w:r>
      <w:r>
        <w:rPr>
          <w:rStyle w:val="StringTok"/>
        </w:rPr>
        <w:t xml:space="preserve">"212"</w:t>
      </w:r>
      <w:r>
        <w:rPr>
          <w:rStyle w:val="NormalTok"/>
        </w:rPr>
        <w:t xml:space="preserve">, </w:t>
      </w:r>
      <w:r>
        <w:rPr>
          <w:rStyle w:val="StringTok"/>
        </w:rPr>
        <w:t xml:space="preserve">"221"</w:t>
      </w:r>
      <w:r>
        <w:rPr>
          <w:rStyle w:val="NormalTok"/>
        </w:rPr>
        <w:t xml:space="preserve">, </w:t>
      </w:r>
      <w:r>
        <w:rPr>
          <w:rStyle w:val="StringTok"/>
        </w:rPr>
        <w:t xml:space="preserve">"222"</w:t>
      </w:r>
      <w:r>
        <w:rPr>
          <w:rStyle w:val="NormalTok"/>
        </w:rPr>
        <w:t xml:space="preserve">)] </w:t>
      </w:r>
      <w:r>
        <w:rPr>
          <w:rStyle w:val="OtherTok"/>
        </w:rPr>
        <w:t xml:space="preserve">&lt;-</w:t>
      </w:r>
      <w:r>
        <w:rPr>
          <w:rStyle w:val="NormalTok"/>
        </w:rPr>
        <w:t xml:space="preserve"> </w:t>
      </w:r>
      <w:r>
        <w:rPr>
          <w:rStyle w:val="StringTok"/>
        </w:rPr>
        <w:t xml:space="preserve">"AirUrb"</w:t>
      </w:r>
      <w:r>
        <w:br/>
      </w:r>
      <w:r>
        <w:rPr>
          <w:rStyle w:val="NormalTok"/>
        </w:rPr>
        <w:t xml:space="preserve">df2011</w:t>
      </w:r>
      <w:r>
        <w:rPr>
          <w:rStyle w:val="SpecialCharTok"/>
        </w:rPr>
        <w:t xml:space="preserve">$</w:t>
      </w:r>
      <w:r>
        <w:rPr>
          <w:rStyle w:val="NormalTok"/>
        </w:rPr>
        <w:t xml:space="preserve">ZAU_AU [df2011</w:t>
      </w:r>
      <w:r>
        <w:rPr>
          <w:rStyle w:val="SpecialCharTok"/>
        </w:rPr>
        <w:t xml:space="preserve">$</w:t>
      </w:r>
      <w:r>
        <w:rPr>
          <w:rStyle w:val="NormalTok"/>
        </w:rPr>
        <w:t xml:space="preserve">CATAEU2010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"300"</w:t>
      </w:r>
      <w:r>
        <w:rPr>
          <w:rStyle w:val="NormalTok"/>
        </w:rPr>
        <w:t xml:space="preserve">, </w:t>
      </w:r>
      <w:r>
        <w:rPr>
          <w:rStyle w:val="StringTok"/>
        </w:rPr>
        <w:t xml:space="preserve">"400"</w:t>
      </w:r>
      <w:r>
        <w:rPr>
          <w:rStyle w:val="NormalTok"/>
        </w:rPr>
        <w:t xml:space="preserve">)] </w:t>
      </w:r>
      <w:r>
        <w:rPr>
          <w:rStyle w:val="OtherTok"/>
        </w:rPr>
        <w:t xml:space="preserve">&lt;-</w:t>
      </w:r>
      <w:r>
        <w:rPr>
          <w:rStyle w:val="NormalTok"/>
        </w:rPr>
        <w:t xml:space="preserve"> </w:t>
      </w:r>
      <w:r>
        <w:rPr>
          <w:rStyle w:val="StringTok"/>
        </w:rPr>
        <w:t xml:space="preserve">"Autres"</w:t>
      </w:r>
      <w:r>
        <w:br/>
      </w:r>
      <w:r>
        <w:br/>
      </w:r>
      <w:r>
        <w:rPr>
          <w:rStyle w:val="CommentTok"/>
        </w:rPr>
        <w:t xml:space="preserve"># Tout ce qui ne fait pas partie des catégories = NON </w:t>
      </w:r>
      <w:r>
        <w:br/>
      </w:r>
      <w:r>
        <w:rPr>
          <w:rStyle w:val="NormalTok"/>
        </w:rPr>
        <w:t xml:space="preserve">selecV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"ZAU_POL"</w:t>
      </w:r>
      <w:r>
        <w:rPr>
          <w:rStyle w:val="NormalTok"/>
        </w:rPr>
        <w:t xml:space="preserve">, </w:t>
      </w:r>
      <w:r>
        <w:rPr>
          <w:rStyle w:val="StringTok"/>
        </w:rPr>
        <w:t xml:space="preserve">"ZAU_RUR"</w:t>
      </w:r>
      <w:r>
        <w:rPr>
          <w:rStyle w:val="NormalTok"/>
        </w:rPr>
        <w:t xml:space="preserve">, </w:t>
      </w:r>
      <w:r>
        <w:rPr>
          <w:rStyle w:val="StringTok"/>
        </w:rPr>
        <w:t xml:space="preserve">"ZAU_MAR_SP"</w:t>
      </w:r>
      <w:r>
        <w:rPr>
          <w:rStyle w:val="NormalTok"/>
        </w:rPr>
        <w:t xml:space="preserve">, </w:t>
      </w:r>
      <w:r>
        <w:rPr>
          <w:rStyle w:val="StringTok"/>
        </w:rPr>
        <w:t xml:space="preserve">"ZAU_MAR"</w:t>
      </w:r>
      <w:r>
        <w:rPr>
          <w:rStyle w:val="NormalTok"/>
        </w:rPr>
        <w:t xml:space="preserve">, </w:t>
      </w:r>
      <w:r>
        <w:rPr>
          <w:rStyle w:val="StringTok"/>
        </w:rPr>
        <w:t xml:space="preserve">"ZAU_PERI"</w:t>
      </w:r>
      <w:r>
        <w:rPr>
          <w:rStyle w:val="NormalTok"/>
        </w:rPr>
        <w:t xml:space="preserve">, </w:t>
      </w:r>
      <w:r>
        <w:rPr>
          <w:rStyle w:val="StringTok"/>
        </w:rPr>
        <w:t xml:space="preserve">"ZAU_AU"</w:t>
      </w:r>
      <w:r>
        <w:rPr>
          <w:rStyle w:val="NormalTok"/>
        </w:rPr>
        <w:t xml:space="preserve">)</w:t>
      </w:r>
      <w:r>
        <w:br/>
      </w:r>
      <w:r>
        <w:rPr>
          <w:rStyle w:val="NormalTok"/>
        </w:rPr>
        <w:t xml:space="preserve">df2011[selecV][</w:t>
      </w:r>
      <w:r>
        <w:rPr>
          <w:rStyle w:val="FunctionTok"/>
        </w:rPr>
        <w:t xml:space="preserve">is.na</w:t>
      </w:r>
      <w:r>
        <w:rPr>
          <w:rStyle w:val="NormalTok"/>
        </w:rPr>
        <w:t xml:space="preserve">(df2011[selecV])] </w:t>
      </w:r>
      <w:r>
        <w:rPr>
          <w:rStyle w:val="OtherTok"/>
        </w:rPr>
        <w:t xml:space="preserve">&lt;-</w:t>
      </w:r>
      <w:r>
        <w:rPr>
          <w:rStyle w:val="NormalTok"/>
        </w:rPr>
        <w:t xml:space="preserve"> </w:t>
      </w:r>
      <w:r>
        <w:rPr>
          <w:rStyle w:val="StringTok"/>
        </w:rPr>
        <w:t xml:space="preserve">"NON"</w:t>
      </w:r>
      <w:r>
        <w:br/>
      </w:r>
      <w:r>
        <w:br/>
      </w:r>
      <w:r>
        <w:rPr>
          <w:rStyle w:val="CommentTok"/>
        </w:rPr>
        <w:t xml:space="preserve"># # Transformation en facteur des catégories des aires urbaines</w:t>
      </w:r>
      <w:r>
        <w:br/>
      </w:r>
      <w:r>
        <w:rPr>
          <w:rStyle w:val="CommentTok"/>
        </w:rPr>
        <w:t xml:space="preserve"># df2011$CATAEU2010 &lt;- as.factor(df2011$CATAEU2010)</w:t>
      </w:r>
      <w:r>
        <w:br/>
      </w:r>
      <w:r>
        <w:rPr>
          <w:rStyle w:val="CommentTok"/>
        </w:rPr>
        <w:t xml:space="preserve"># df2011$CODGEO &lt;- as.character(df2011$CODGEO)</w:t>
      </w:r>
    </w:p>
    <w:bookmarkEnd w:id="26"/>
    <w:bookmarkEnd w:id="27"/>
    <w:bookmarkStart w:id="31" w:name="fusions-communales-et-communes-nouvelles"/>
    <w:p>
      <w:pPr>
        <w:pStyle w:val="Titre1"/>
      </w:pPr>
      <w:r>
        <w:t xml:space="preserve">3 - Fusions communales et communes nouvelles</w:t>
      </w:r>
    </w:p>
    <w:p>
      <w:pPr>
        <w:pStyle w:val="FirstParagraph"/>
      </w:pPr>
      <w:r>
        <w:t xml:space="preserve">La</w:t>
      </w:r>
      <w:r>
        <w:t xml:space="preserve"> </w:t>
      </w:r>
      <w:hyperlink r:id="rId28">
        <w:r>
          <w:rPr>
            <w:rStyle w:val="Lienhypertexte"/>
          </w:rPr>
          <w:t xml:space="preserve">table de passage communale</w:t>
        </w:r>
      </w:hyperlink>
      <w:r>
        <w:t xml:space="preserve"> </w:t>
      </w:r>
      <w:r>
        <w:t xml:space="preserve">produite par l’INSEE est importée. Elle restitue l’ensemble des changements qui ont touché des communes en France depuis 2003. Cette table ne concerne pas exclusivement les communes nouvelles.</w:t>
      </w:r>
    </w:p>
    <w:p>
      <w:pPr>
        <w:pStyle w:val="BodyText"/>
      </w:pPr>
      <w:r>
        <w:t xml:space="preserve">Pour cette raison, on associe à ce fichier d’origine d’autres tables mises à disposition par l’INSEE : le listing des communes nouvelles (</w:t>
      </w:r>
      <w:r>
        <w:t xml:space="preserve"> </w:t>
      </w:r>
      <w:hyperlink r:id="rId29">
        <w:r>
          <w:rPr>
            <w:rStyle w:val="Lienhypertexte"/>
          </w:rPr>
          <w:t xml:space="preserve">un fichier par année depuis 2016</w:t>
        </w:r>
      </w:hyperlink>
      <w:r>
        <w:t xml:space="preserve">). Pour récupérer les créations de communes nouvelles antérieures au 2 janvier 2015, un fichier est créé à partir de l’interface d’</w:t>
      </w:r>
      <w:hyperlink r:id="rId30">
        <w:r>
          <w:rPr>
            <w:rStyle w:val="Lienhypertexte"/>
          </w:rPr>
          <w:t xml:space="preserve">historique des communes</w:t>
        </w:r>
      </w:hyperlink>
      <w:r>
        <w:t xml:space="preserve"> </w:t>
      </w:r>
      <w:r>
        <w:t xml:space="preserve">de l’INSEE.</w:t>
      </w:r>
      <w:r>
        <w:t xml:space="preserve"> </w:t>
      </w:r>
      <w:r>
        <w:t xml:space="preserve">NB : Les tables de passages de l’INSEE sont du 2 janvier de l’année indiquée jusqu’au 1er janvier de l’année suivante, inclue (par exemple, la table de passage</w:t>
      </w:r>
      <w:r>
        <w:t xml:space="preserve"> </w:t>
      </w:r>
      <w:r>
        <w:t xml:space="preserve">“</w:t>
      </w:r>
      <w:r>
        <w:t xml:space="preserve">2015</w:t>
      </w:r>
      <w:r>
        <w:t xml:space="preserve">”</w:t>
      </w:r>
      <w:r>
        <w:t xml:space="preserve">) comprend toutes les fusions du 2 janvier 2015 au 1er janvier 2016.</w:t>
      </w:r>
      <w:r>
        <w:t xml:space="preserve"> </w:t>
      </w:r>
      <w:r>
        <w:t xml:space="preserve">Voici le récapitulatif des informations mises à disposition par l’INSEE :</w:t>
      </w:r>
    </w:p>
    <w:tbl>
      <w:tblPr>
        <w:tblStyle w:val="Table"/>
        <w:tblW w:type="pct" w:w="5000.0"/>
        <w:tblLook w:firstRow="1" w:lastRow="0" w:firstColumn="0" w:lastColumn="0" w:noHBand="0" w:noVBand="0" w:val="0020"/>
      </w:tblPr>
      <w:tblGrid>
        <w:gridCol w:w="502"/>
        <w:gridCol w:w="4064"/>
        <w:gridCol w:w="1466"/>
        <w:gridCol w:w="1885"/>
      </w:tblGrid>
      <w:tr>
        <w:tc>
          <w:p>
            <w:pPr>
              <w:pStyle w:val="Compact"/>
              <w:jc w:val="left"/>
            </w:pPr>
            <w:r>
              <w:t xml:space="preserve">INSEE_CODE</w:t>
            </w:r>
          </w:p>
        </w:tc>
        <w:tc>
          <w:p>
            <w:pPr>
              <w:pStyle w:val="Compact"/>
              <w:jc w:val="left"/>
            </w:pPr>
            <w:r>
              <w:t xml:space="preserve">DESCRIPTION</w:t>
            </w:r>
          </w:p>
        </w:tc>
        <w:tc>
          <w:p>
            <w:pPr>
              <w:pStyle w:val="Compact"/>
              <w:jc w:val="left"/>
            </w:pPr>
            <w:r>
              <w:t xml:space="preserve">SOURCE</w:t>
            </w:r>
          </w:p>
        </w:tc>
        <w:tc>
          <w:p>
            <w:pPr>
              <w:pStyle w:val="Compact"/>
              <w:jc w:val="left"/>
            </w:pPr>
            <w:r>
              <w:t xml:space="preserve">PRODUCTEUR</w:t>
            </w:r>
          </w:p>
        </w:tc>
      </w:tr>
      <w:tr>
        <w:tc>
          <w:p>
            <w:pPr>
              <w:pStyle w:val="Compact"/>
              <w:jc w:val="left"/>
            </w:pPr>
            <w:r>
              <w:t xml:space="preserve">annee_modif</w:t>
            </w:r>
          </w:p>
        </w:tc>
        <w:tc>
          <w:p>
            <w:pPr>
              <w:pStyle w:val="Compact"/>
              <w:jc w:val="left"/>
            </w:pPr>
            <w:r>
              <w:t xml:space="preserve">Année de modification</w:t>
            </w:r>
          </w:p>
        </w:tc>
        <w:tc>
          <w:p>
            <w:pPr>
              <w:pStyle w:val="Compact"/>
              <w:jc w:val="left"/>
            </w:pPr>
            <w:r>
              <w:t xml:space="preserve">table_passage_geo2003_geo2021.xlsx</w:t>
            </w:r>
          </w:p>
        </w:tc>
        <w:tc>
          <w:p>
            <w:pPr>
              <w:pStyle w:val="Compact"/>
              <w:jc w:val="left"/>
            </w:pPr>
            <w:r>
              <w:t xml:space="preserve">INSEE</w:t>
            </w:r>
          </w:p>
        </w:tc>
      </w:tr>
      <w:tr>
        <w:tc>
          <w:p>
            <w:pPr>
              <w:pStyle w:val="Compact"/>
              <w:jc w:val="left"/>
            </w:pPr>
            <w:r>
              <w:t xml:space="preserve">COM_FIN</w:t>
            </w:r>
          </w:p>
        </w:tc>
        <w:tc>
          <w:p>
            <w:pPr>
              <w:pStyle w:val="Compact"/>
              <w:jc w:val="left"/>
            </w:pPr>
            <w:r>
              <w:t xml:space="preserve">Code INSEE de la commune finale</w:t>
            </w:r>
          </w:p>
        </w:tc>
        <w:tc>
          <w:p>
            <w:pPr>
              <w:pStyle w:val="Compact"/>
              <w:jc w:val="left"/>
            </w:pPr>
            <w:r>
              <w:t xml:space="preserve">table_passage_geo2003_geo2021.xlsx</w:t>
            </w:r>
          </w:p>
        </w:tc>
        <w:tc>
          <w:p>
            <w:pPr>
              <w:pStyle w:val="Compact"/>
              <w:jc w:val="left"/>
            </w:pPr>
            <w:r>
              <w:t xml:space="preserve">INSEE</w:t>
            </w:r>
          </w:p>
        </w:tc>
      </w:tr>
      <w:tr>
        <w:tc>
          <w:p>
            <w:pPr>
              <w:pStyle w:val="Compact"/>
              <w:jc w:val="left"/>
            </w:pPr>
            <w:r>
              <w:t xml:space="preserve">COM_INI</w:t>
            </w:r>
          </w:p>
        </w:tc>
        <w:tc>
          <w:p>
            <w:pPr>
              <w:pStyle w:val="Compact"/>
              <w:jc w:val="left"/>
            </w:pPr>
            <w:r>
              <w:t xml:space="preserve">Code INSEE Commune initiale</w:t>
            </w:r>
          </w:p>
        </w:tc>
        <w:tc>
          <w:p>
            <w:pPr>
              <w:pStyle w:val="Compact"/>
              <w:jc w:val="left"/>
            </w:pPr>
            <w:r>
              <w:t xml:space="preserve">table_passage_geo2003_geo2021.xlsx</w:t>
            </w:r>
          </w:p>
        </w:tc>
        <w:tc>
          <w:p>
            <w:pPr>
              <w:pStyle w:val="Compact"/>
              <w:jc w:val="left"/>
            </w:pPr>
            <w:r>
              <w:t xml:space="preserve">INSEE</w:t>
            </w:r>
          </w:p>
        </w:tc>
      </w:tr>
      <w:tr>
        <w:tc>
          <w:p>
            <w:pPr>
              <w:pStyle w:val="Compact"/>
              <w:jc w:val="left"/>
            </w:pPr>
            <w:r>
              <w:t xml:space="preserve">LIB_COM_FIN</w:t>
            </w:r>
          </w:p>
        </w:tc>
        <w:tc>
          <w:p>
            <w:pPr>
              <w:pStyle w:val="Compact"/>
              <w:jc w:val="left"/>
            </w:pPr>
            <w:r>
              <w:t xml:space="preserve">Libellé de la commune finale</w:t>
            </w:r>
          </w:p>
        </w:tc>
        <w:tc>
          <w:p>
            <w:pPr>
              <w:pStyle w:val="Compact"/>
              <w:jc w:val="left"/>
            </w:pPr>
            <w:r>
              <w:t xml:space="preserve">table_passage_geo2003_geo2021.xlsx</w:t>
            </w:r>
          </w:p>
        </w:tc>
        <w:tc>
          <w:p>
            <w:pPr>
              <w:pStyle w:val="Compact"/>
              <w:jc w:val="left"/>
            </w:pPr>
            <w:r>
              <w:t xml:space="preserve">INSEE</w:t>
            </w:r>
          </w:p>
        </w:tc>
      </w:tr>
      <w:tr>
        <w:tc>
          <w:p>
            <w:pPr>
              <w:pStyle w:val="Compact"/>
              <w:jc w:val="left"/>
            </w:pPr>
            <w:r>
              <w:t xml:space="preserve">LIB_COM_INI</w:t>
            </w:r>
          </w:p>
        </w:tc>
        <w:tc>
          <w:p>
            <w:pPr>
              <w:pStyle w:val="Compact"/>
              <w:jc w:val="left"/>
            </w:pPr>
            <w:r>
              <w:t xml:space="preserve">Libellé de la commune initiale</w:t>
            </w:r>
          </w:p>
        </w:tc>
        <w:tc>
          <w:p>
            <w:pPr>
              <w:pStyle w:val="Compact"/>
              <w:jc w:val="left"/>
            </w:pPr>
            <w:r>
              <w:t xml:space="preserve">table_passage_geo2003_geo2021.xlsx</w:t>
            </w:r>
          </w:p>
        </w:tc>
        <w:tc>
          <w:p>
            <w:pPr>
              <w:pStyle w:val="Compact"/>
              <w:jc w:val="left"/>
            </w:pPr>
            <w:r>
              <w:t xml:space="preserve">INSEE</w:t>
            </w:r>
          </w:p>
        </w:tc>
      </w:tr>
      <w:tr>
        <w:tc>
          <w:p>
            <w:pPr>
              <w:pStyle w:val="Compact"/>
              <w:jc w:val="left"/>
            </w:pPr>
            <w:r>
              <w:t xml:space="preserve">DepComN</w:t>
            </w:r>
          </w:p>
        </w:tc>
        <w:tc>
          <w:p>
            <w:pPr>
              <w:pStyle w:val="Compact"/>
              <w:jc w:val="left"/>
            </w:pPr>
            <w:r>
              <w:t xml:space="preserve">Code Insee de la commune nouvelle</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NomCN</w:t>
            </w:r>
          </w:p>
        </w:tc>
        <w:tc>
          <w:p>
            <w:pPr>
              <w:pStyle w:val="Compact"/>
              <w:jc w:val="left"/>
            </w:pPr>
            <w:r>
              <w:t xml:space="preserve">Nom de la commune nouvelle</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DepComA</w:t>
            </w:r>
          </w:p>
        </w:tc>
        <w:tc>
          <w:p>
            <w:pPr>
              <w:pStyle w:val="Compact"/>
              <w:jc w:val="left"/>
            </w:pPr>
            <w:r>
              <w:t xml:space="preserve">Code Insee de l’ancienne commune</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NomCA</w:t>
            </w:r>
          </w:p>
        </w:tc>
        <w:tc>
          <w:p>
            <w:pPr>
              <w:pStyle w:val="Compact"/>
              <w:jc w:val="left"/>
            </w:pPr>
            <w:r>
              <w:t xml:space="preserve">Nom de l’ancienne commune</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ChefLieu</w:t>
            </w:r>
          </w:p>
        </w:tc>
        <w:tc>
          <w:p>
            <w:pPr>
              <w:pStyle w:val="Compact"/>
              <w:jc w:val="left"/>
            </w:pPr>
            <w:r>
              <w:t xml:space="preserve">Statut de commune chef-lieu (O=OUI, N=NON)</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ComDLG</w:t>
            </w:r>
          </w:p>
        </w:tc>
        <w:tc>
          <w:p>
            <w:pPr>
              <w:pStyle w:val="Compact"/>
              <w:jc w:val="left"/>
            </w:pPr>
            <w:r>
              <w:t xml:space="preserve">Statut de Commune déléguée (O=OUI, N=NON)</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Date1</w:t>
            </w:r>
          </w:p>
        </w:tc>
        <w:tc>
          <w:p>
            <w:pPr>
              <w:pStyle w:val="Compact"/>
              <w:jc w:val="left"/>
            </w:pPr>
            <w:r>
              <w:t xml:space="preserve">Date de l’arrêté préfectoral (JJ/MM/AAAA)</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Date2</w:t>
            </w:r>
          </w:p>
        </w:tc>
        <w:tc>
          <w:p>
            <w:pPr>
              <w:pStyle w:val="Compact"/>
              <w:jc w:val="left"/>
            </w:pPr>
            <w:r>
              <w:t xml:space="preserve">Date d’effet (si différente du 1er janvier de l’année suivante)</w:t>
            </w:r>
          </w:p>
        </w:tc>
        <w:tc>
          <w:p>
            <w:pPr>
              <w:pStyle w:val="Compact"/>
              <w:jc w:val="left"/>
            </w:pPr>
            <w:r>
              <w:t xml:space="preserve">communes_nouvelles_2012…2021.xls</w:t>
            </w:r>
          </w:p>
        </w:tc>
        <w:tc>
          <w:p>
            <w:pPr>
              <w:pStyle w:val="Compact"/>
              <w:jc w:val="left"/>
            </w:pPr>
            <w:r>
              <w:t xml:space="preserve">INSEE (fichiers consolidés à partir de 2015)</w:t>
            </w:r>
          </w:p>
        </w:tc>
      </w:tr>
      <w:tr>
        <w:tc>
          <w:p>
            <w:pPr>
              <w:pStyle w:val="Compact"/>
              <w:jc w:val="left"/>
            </w:pPr>
            <w:r>
              <w:t xml:space="preserve">Date3</w:t>
            </w:r>
          </w:p>
        </w:tc>
        <w:tc>
          <w:p>
            <w:pPr>
              <w:pStyle w:val="Compact"/>
              <w:jc w:val="left"/>
            </w:pPr>
            <w:r>
              <w:t xml:space="preserve">Date de publication au JO (renseignée si la parution au JO a eu lieu à la date de mise en ligne)</w:t>
            </w:r>
          </w:p>
        </w:tc>
        <w:tc>
          <w:p>
            <w:pPr>
              <w:pStyle w:val="Compact"/>
              <w:jc w:val="left"/>
            </w:pPr>
            <w:r>
              <w:t xml:space="preserve">communes_nouvelles_2012…2021.xls</w:t>
            </w:r>
          </w:p>
        </w:tc>
        <w:tc>
          <w:p>
            <w:pPr>
              <w:pStyle w:val="Compact"/>
              <w:jc w:val="left"/>
            </w:pPr>
            <w:r>
              <w:t xml:space="preserve">INSEE (fichiers consolidés à partir de 2015)</w:t>
            </w:r>
          </w:p>
        </w:tc>
      </w:tr>
    </w:tbl>
    <w:p>
      <w:pPr>
        <w:pStyle w:val="BodyText"/>
      </w:pPr>
      <w:r>
        <w:t xml:space="preserve">On regroupe toutes ces informations au sein d’un seul dataframe. Si la date d’effet (Date2) est manquante au niveau des données fournies par l’INSEE, on applique la valeur au 1er janvier de l’année suivante à ce champ.</w:t>
      </w:r>
    </w:p>
    <w:p>
      <w:pPr>
        <w:pStyle w:val="BodyText"/>
      </w:pPr>
      <w:r>
        <w:t xml:space="preserve">À noter que pour mettre à jour la table de passage avec d’éventuelles fusions ultérieures, il suffit de rajouter les fichier les plus récents.</w:t>
      </w:r>
      <w:r>
        <w:t xml:space="preserve"> </w:t>
      </w:r>
      <w:r>
        <w:t xml:space="preserve">Travail pour l’intégration des données publiées chaque année :</w:t>
      </w:r>
      <w:r>
        <w:t xml:space="preserve"> </w:t>
      </w:r>
      <w:r>
        <w:t xml:space="preserve">- Intégration nouvelle table fusions 2021</w:t>
      </w:r>
      <w:r>
        <w:t xml:space="preserve"> </w:t>
      </w:r>
      <w:r>
        <w:t xml:space="preserve">- intégration nouvelle table évolutions 2003-2021</w:t>
      </w:r>
      <w:r>
        <w:t xml:space="preserve"> </w:t>
      </w:r>
      <w:r>
        <w:t xml:space="preserve">- rechercher la dernière année connue pour la modifier dans le texte.</w:t>
      </w:r>
    </w:p>
    <w:p>
      <w:pPr>
        <w:pStyle w:val="BodyText"/>
      </w:pPr>
      <w:r>
        <w:t xml:space="preserve">À noter également que les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tout transformer au format date depuis le début dans les fichiers Excel.</w:t>
      </w:r>
    </w:p>
    <w:bookmarkEnd w:id="31"/>
    <w:bookmarkStart w:id="32" w:name="identification-des-communes-fusionnantes"/>
    <w:p>
      <w:pPr>
        <w:pStyle w:val="Titre1"/>
      </w:pPr>
      <w:r>
        <w:t xml:space="preserve">3.1 - Identification des communes fusionnantes</w:t>
      </w:r>
    </w:p>
    <w:p>
      <w:pPr>
        <w:pStyle w:val="FirstParagraph"/>
      </w:pPr>
      <w:r>
        <w:t xml:space="preserve">On commence par identifier les communes fusionnantes à partir de la table de passage globale fournie par l’INSEE depuis la géométrie de 2003.</w:t>
      </w:r>
    </w:p>
    <w:p>
      <w:pPr>
        <w:pStyle w:val="SourceCode"/>
      </w:pPr>
      <w:r>
        <w:rPr>
          <w:rStyle w:val="CommentTok"/>
        </w:rPr>
        <w:t xml:space="preserve"># comFus &lt;- data.frame(read_excel("data-raw/communes_nouvelles/table_passage_geo2003_geo2020.xlsx", sheet = "Liste des fusions", skip = 5))</w:t>
      </w:r>
      <w:r>
        <w:br/>
      </w:r>
      <w:r>
        <w:rPr>
          <w:rStyle w:val="NormalTok"/>
        </w:rPr>
        <w:t xml:space="preserve">comFus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"data-raw/communes_nouvelles/table_passage_geo2003_geo2021.xlsx"</w:t>
      </w:r>
      <w:r>
        <w:rPr>
          <w:rStyle w:val="NormalTok"/>
        </w:rPr>
        <w:t xml:space="preserve">, </w:t>
      </w:r>
      <w:r>
        <w:rPr>
          <w:rStyle w:val="AttributeTok"/>
        </w:rPr>
        <w:t xml:space="preserve">sheet =</w:t>
      </w:r>
      <w:r>
        <w:rPr>
          <w:rStyle w:val="NormalTok"/>
        </w:rPr>
        <w:t xml:space="preserve"> </w:t>
      </w:r>
      <w:r>
        <w:rPr>
          <w:rStyle w:val="StringTok"/>
        </w:rPr>
        <w:t xml:space="preserve">"Liste des fusions"</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br/>
      </w:r>
      <w:r>
        <w:rPr>
          <w:rStyle w:val="CommentTok"/>
        </w:rPr>
        <w:t xml:space="preserve"># Pour éviter les doublons dans la table INSEE</w:t>
      </w:r>
      <w:r>
        <w:br/>
      </w:r>
      <w:r>
        <w:rPr>
          <w:rStyle w:val="NormalTok"/>
        </w:rPr>
        <w:t xml:space="preserve">comFus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comFus, </w:t>
      </w:r>
      <w:r>
        <w:rPr>
          <w:rStyle w:val="AttributeTok"/>
        </w:rPr>
        <w:t xml:space="preserve">by =</w:t>
      </w:r>
      <w:r>
        <w:rPr>
          <w:rStyle w:val="NormalTok"/>
        </w:rPr>
        <w:t xml:space="preserve"> </w:t>
      </w:r>
      <w:r>
        <w:rPr>
          <w:rStyle w:val="FunctionTok"/>
        </w:rPr>
        <w:t xml:space="preserve">list</w:t>
      </w:r>
      <w:r>
        <w:rPr>
          <w:rStyle w:val="NormalTok"/>
        </w:rPr>
        <w:t xml:space="preserve">(comFus</w:t>
      </w:r>
      <w:r>
        <w:rPr>
          <w:rStyle w:val="SpecialCharTok"/>
        </w:rPr>
        <w:t xml:space="preserve">$</w:t>
      </w:r>
      <w:r>
        <w:rPr>
          <w:rStyle w:val="NormalTok"/>
        </w:rPr>
        <w:t xml:space="preserve">COM_INI), </w:t>
      </w:r>
      <w:r>
        <w:br/>
      </w:r>
      <w:r>
        <w:rPr>
          <w:rStyle w:val="NormalTok"/>
        </w:rPr>
        <w:t xml:space="preserve">                   </w:t>
      </w:r>
      <w:r>
        <w:rPr>
          <w:rStyle w:val="AttributeTok"/>
        </w:rPr>
        <w:t xml:space="preserve">FUN =</w:t>
      </w:r>
      <w:r>
        <w:rPr>
          <w:rStyle w:val="NormalTok"/>
        </w:rPr>
        <w:t xml:space="preserve"> head, </w:t>
      </w:r>
      <w:r>
        <w:rPr>
          <w:rStyle w:val="DecValTok"/>
        </w:rPr>
        <w:t xml:space="preserve">1</w:t>
      </w:r>
      <w:r>
        <w:rPr>
          <w:rStyle w:val="NormalTok"/>
        </w:rPr>
        <w:t xml:space="preserve">) </w:t>
      </w:r>
      <w:r>
        <w:rPr>
          <w:rStyle w:val="CommentTok"/>
        </w:rPr>
        <w:t xml:space="preserve"># On garde le premier élément (car df trié par date)</w:t>
      </w:r>
      <w:r>
        <w:br/>
      </w:r>
      <w:r>
        <w:br/>
      </w:r>
      <w:r>
        <w:rPr>
          <w:rStyle w:val="CommentTok"/>
        </w:rPr>
        <w:t xml:space="preserve"># Renommer avec la commune fusionnée la plus récente</w:t>
      </w:r>
      <w:r>
        <w:br/>
      </w:r>
      <w:r>
        <w:rPr>
          <w:rStyle w:val="NormalTok"/>
        </w:rPr>
        <w:t xml:space="preserve">comFus </w:t>
      </w:r>
      <w:r>
        <w:rPr>
          <w:rStyle w:val="OtherTok"/>
        </w:rPr>
        <w:t xml:space="preserve">&lt;-</w:t>
      </w:r>
      <w:r>
        <w:rPr>
          <w:rStyle w:val="NormalTok"/>
        </w:rPr>
        <w:t xml:space="preserve"> comFus[</w:t>
      </w:r>
      <w:r>
        <w:rPr>
          <w:rStyle w:val="FunctionTok"/>
        </w:rPr>
        <w:t xml:space="preserve">order</w:t>
      </w:r>
      <w:r>
        <w:rPr>
          <w:rStyle w:val="NormalTok"/>
        </w:rPr>
        <w:t xml:space="preserve">(comFus</w:t>
      </w:r>
      <w:r>
        <w:rPr>
          <w:rStyle w:val="SpecialCharTok"/>
        </w:rPr>
        <w:t xml:space="preserve">$</w:t>
      </w:r>
      <w:r>
        <w:rPr>
          <w:rStyle w:val="NormalTok"/>
        </w:rPr>
        <w:t xml:space="preserve">annee_modif,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comFus</w:t>
      </w:r>
      <w:r>
        <w:rPr>
          <w:rStyle w:val="SpecialCharTok"/>
        </w:rPr>
        <w:t xml:space="preserve">$</w:t>
      </w:r>
      <w:r>
        <w:rPr>
          <w:rStyle w:val="NormalTok"/>
        </w:rPr>
        <w:t xml:space="preserve">LIB_COM_FIN </w:t>
      </w:r>
      <w:r>
        <w:rPr>
          <w:rStyle w:val="OtherTok"/>
        </w:rPr>
        <w:t xml:space="preserve">&lt;-</w:t>
      </w:r>
      <w:r>
        <w:rPr>
          <w:rStyle w:val="NormalTok"/>
        </w:rPr>
        <w:t xml:space="preserve"> </w:t>
      </w:r>
      <w:r>
        <w:rPr>
          <w:rStyle w:val="FunctionTok"/>
        </w:rPr>
        <w:t xml:space="preserve">ave</w:t>
      </w:r>
      <w:r>
        <w:rPr>
          <w:rStyle w:val="NormalTok"/>
        </w:rPr>
        <w:t xml:space="preserve">(comFus</w:t>
      </w:r>
      <w:r>
        <w:rPr>
          <w:rStyle w:val="SpecialCharTok"/>
        </w:rPr>
        <w:t xml:space="preserve">$</w:t>
      </w:r>
      <w:r>
        <w:rPr>
          <w:rStyle w:val="NormalTok"/>
        </w:rPr>
        <w:t xml:space="preserve">LIB_COM_FIN, comFus</w:t>
      </w:r>
      <w:r>
        <w:rPr>
          <w:rStyle w:val="SpecialCharTok"/>
        </w:rPr>
        <w:t xml:space="preserve">$</w:t>
      </w:r>
      <w:r>
        <w:rPr>
          <w:rStyle w:val="NormalTok"/>
        </w:rPr>
        <w:t xml:space="preserve">COM_FIN, </w:t>
      </w:r>
      <w:r>
        <w:rPr>
          <w:rStyle w:val="AttributeTok"/>
        </w:rPr>
        <w:t xml:space="preserve">FUN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r>
      <w:r>
        <w:rPr>
          <w:rStyle w:val="NormalTok"/>
        </w:rPr>
        <w:t xml:space="preserve">comFus </w:t>
      </w:r>
      <w:r>
        <w:rPr>
          <w:rStyle w:val="OtherTok"/>
        </w:rPr>
        <w:t xml:space="preserve">&lt;-</w:t>
      </w:r>
      <w:r>
        <w:rPr>
          <w:rStyle w:val="NormalTok"/>
        </w:rPr>
        <w:t xml:space="preserve"> comFus[,</w:t>
      </w:r>
      <w:r>
        <w:rPr>
          <w:rStyle w:val="FunctionTok"/>
        </w:rPr>
        <w:t xml:space="preserve">c</w:t>
      </w:r>
      <w:r>
        <w:rPr>
          <w:rStyle w:val="NormalTok"/>
        </w:rPr>
        <w:t xml:space="preserve">(</w:t>
      </w:r>
      <w:r>
        <w:rPr>
          <w:rStyle w:val="DecValTok"/>
        </w:rPr>
        <w:t xml:space="preserve">2</w:t>
      </w:r>
      <w:r>
        <w:rPr>
          <w:rStyle w:val="SpecialCharTok"/>
        </w:rPr>
        <w:t xml:space="preserve">:</w:t>
      </w:r>
      <w:r>
        <w:rPr>
          <w:rStyle w:val="FunctionTok"/>
        </w:rPr>
        <w:t xml:space="preserve">length</w:t>
      </w:r>
      <w:r>
        <w:rPr>
          <w:rStyle w:val="NormalTok"/>
        </w:rPr>
        <w:t xml:space="preserve">(comFus))]</w:t>
      </w:r>
      <w:r>
        <w:br/>
      </w:r>
      <w:r>
        <w:br/>
      </w:r>
      <w:r>
        <w:rPr>
          <w:rStyle w:val="CommentTok"/>
        </w:rPr>
        <w:t xml:space="preserve"># Identification des communes fusionnantes dans la table d'entrée</w:t>
      </w:r>
      <w:r>
        <w:br/>
      </w:r>
      <w:r>
        <w:rPr>
          <w:rStyle w:val="NormalTok"/>
        </w:rPr>
        <w:t xml:space="preserve">df2011 </w:t>
      </w:r>
      <w:r>
        <w:rPr>
          <w:rStyle w:val="OtherTok"/>
        </w:rPr>
        <w:t xml:space="preserve">&lt;-</w:t>
      </w:r>
      <w:r>
        <w:rPr>
          <w:rStyle w:val="NormalTok"/>
        </w:rPr>
        <w:t xml:space="preserve"> </w:t>
      </w:r>
      <w:r>
        <w:rPr>
          <w:rStyle w:val="FunctionTok"/>
        </w:rPr>
        <w:t xml:space="preserve">merge</w:t>
      </w:r>
      <w:r>
        <w:rPr>
          <w:rStyle w:val="NormalTok"/>
        </w:rPr>
        <w:t xml:space="preserve">(df2011, comFus[,</w:t>
      </w:r>
      <w:r>
        <w:rPr>
          <w:rStyle w:val="FunctionTok"/>
        </w:rPr>
        <w:t xml:space="preserve">c</w:t>
      </w:r>
      <w:r>
        <w:rPr>
          <w:rStyle w:val="NormalTok"/>
        </w:rPr>
        <w:t xml:space="preserve">(</w:t>
      </w:r>
      <w:r>
        <w:rPr>
          <w:rStyle w:val="StringTok"/>
        </w:rPr>
        <w:t xml:space="preserve">"COM_INI"</w:t>
      </w:r>
      <w:r>
        <w:rPr>
          <w:rStyle w:val="NormalTok"/>
        </w:rPr>
        <w:t xml:space="preserve">, </w:t>
      </w:r>
      <w:r>
        <w:rPr>
          <w:rStyle w:val="StringTok"/>
        </w:rPr>
        <w:t xml:space="preserve">"annee_modif"</w:t>
      </w:r>
      <w:r>
        <w:rPr>
          <w:rStyle w:val="NormalTok"/>
        </w:rPr>
        <w:t xml:space="preserve">)], </w:t>
      </w:r>
      <w:r>
        <w:rPr>
          <w:rStyle w:val="AttributeTok"/>
        </w:rPr>
        <w:t xml:space="preserve">by.x =</w:t>
      </w:r>
      <w:r>
        <w:rPr>
          <w:rStyle w:val="NormalTok"/>
        </w:rPr>
        <w:t xml:space="preserve"> </w:t>
      </w:r>
      <w:r>
        <w:rPr>
          <w:rStyle w:val="StringTok"/>
        </w:rPr>
        <w:t xml:space="preserve">"CODGEO"</w:t>
      </w:r>
      <w:r>
        <w:rPr>
          <w:rStyle w:val="NormalTok"/>
        </w:rPr>
        <w:t xml:space="preserve">,</w:t>
      </w:r>
      <w:r>
        <w:br/>
      </w:r>
      <w:r>
        <w:rPr>
          <w:rStyle w:val="NormalTok"/>
        </w:rPr>
        <w:t xml:space="preserve">                </w:t>
      </w:r>
      <w:r>
        <w:rPr>
          <w:rStyle w:val="AttributeTok"/>
        </w:rPr>
        <w:t xml:space="preserve">by.y =</w:t>
      </w:r>
      <w:r>
        <w:rPr>
          <w:rStyle w:val="NormalTok"/>
        </w:rPr>
        <w:t xml:space="preserve"> </w:t>
      </w:r>
      <w:r>
        <w:rPr>
          <w:rStyle w:val="StringTok"/>
        </w:rPr>
        <w:t xml:space="preserve">"COM_INI"</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df2011</w:t>
      </w:r>
      <w:r>
        <w:rPr>
          <w:rStyle w:val="SpecialCharTok"/>
        </w:rPr>
        <w:t xml:space="preserve">$</w:t>
      </w:r>
      <w:r>
        <w:rPr>
          <w:rStyle w:val="NormalTok"/>
        </w:rPr>
        <w:t xml:space="preserve">annee_modif[</w:t>
      </w:r>
      <w:r>
        <w:rPr>
          <w:rStyle w:val="SpecialCharTok"/>
        </w:rPr>
        <w:t xml:space="preserve">!</w:t>
      </w:r>
      <w:r>
        <w:rPr>
          <w:rStyle w:val="FunctionTok"/>
        </w:rPr>
        <w:t xml:space="preserve">is.na</w:t>
      </w:r>
      <w:r>
        <w:rPr>
          <w:rStyle w:val="NormalTok"/>
        </w:rPr>
        <w:t xml:space="preserve">(df2011</w:t>
      </w:r>
      <w:r>
        <w:rPr>
          <w:rStyle w:val="SpecialCharTok"/>
        </w:rPr>
        <w:t xml:space="preserve">$</w:t>
      </w:r>
      <w:r>
        <w:rPr>
          <w:rStyle w:val="NormalTok"/>
        </w:rPr>
        <w:t xml:space="preserve">annee_modif)] </w:t>
      </w:r>
      <w:r>
        <w:rPr>
          <w:rStyle w:val="OtherTok"/>
        </w:rPr>
        <w:t xml:space="preserve">&lt;-</w:t>
      </w:r>
      <w:r>
        <w:rPr>
          <w:rStyle w:val="NormalTok"/>
        </w:rPr>
        <w:t xml:space="preserve"> </w:t>
      </w:r>
      <w:r>
        <w:rPr>
          <w:rStyle w:val="StringTok"/>
        </w:rPr>
        <w:t xml:space="preserve">"OUI"</w:t>
      </w:r>
      <w:r>
        <w:br/>
      </w:r>
      <w:r>
        <w:rPr>
          <w:rStyle w:val="NormalTok"/>
        </w:rPr>
        <w:t xml:space="preserve">df2011</w:t>
      </w:r>
      <w:r>
        <w:rPr>
          <w:rStyle w:val="SpecialCharTok"/>
        </w:rPr>
        <w:t xml:space="preserve">$</w:t>
      </w:r>
      <w:r>
        <w:rPr>
          <w:rStyle w:val="NormalTok"/>
        </w:rPr>
        <w:t xml:space="preserve">annee_modif[</w:t>
      </w:r>
      <w:r>
        <w:rPr>
          <w:rStyle w:val="FunctionTok"/>
        </w:rPr>
        <w:t xml:space="preserve">is.na</w:t>
      </w:r>
      <w:r>
        <w:rPr>
          <w:rStyle w:val="NormalTok"/>
        </w:rPr>
        <w:t xml:space="preserve">(df2011</w:t>
      </w:r>
      <w:r>
        <w:rPr>
          <w:rStyle w:val="SpecialCharTok"/>
        </w:rPr>
        <w:t xml:space="preserve">$</w:t>
      </w:r>
      <w:r>
        <w:rPr>
          <w:rStyle w:val="NormalTok"/>
        </w:rPr>
        <w:t xml:space="preserve">annee_modif)] </w:t>
      </w:r>
      <w:r>
        <w:rPr>
          <w:rStyle w:val="OtherTok"/>
        </w:rPr>
        <w:t xml:space="preserve">&lt;-</w:t>
      </w:r>
      <w:r>
        <w:rPr>
          <w:rStyle w:val="NormalTok"/>
        </w:rPr>
        <w:t xml:space="preserve"> </w:t>
      </w:r>
      <w:r>
        <w:rPr>
          <w:rStyle w:val="StringTok"/>
        </w:rPr>
        <w:t xml:space="preserve">"NON"</w:t>
      </w:r>
      <w:r>
        <w:br/>
      </w:r>
      <w:r>
        <w:rPr>
          <w:rStyle w:val="FunctionTok"/>
        </w:rPr>
        <w:t xml:space="preserve">colnames</w:t>
      </w:r>
      <w:r>
        <w:rPr>
          <w:rStyle w:val="NormalTok"/>
        </w:rPr>
        <w:t xml:space="preserve">(df2011)[</w:t>
      </w:r>
      <w:r>
        <w:rPr>
          <w:rStyle w:val="FunctionTok"/>
        </w:rPr>
        <w:t xml:space="preserve">length</w:t>
      </w:r>
      <w:r>
        <w:rPr>
          <w:rStyle w:val="NormalTok"/>
        </w:rPr>
        <w:t xml:space="preserve">(df2011)] </w:t>
      </w:r>
      <w:r>
        <w:rPr>
          <w:rStyle w:val="OtherTok"/>
        </w:rPr>
        <w:t xml:space="preserve">&lt;-</w:t>
      </w:r>
      <w:r>
        <w:rPr>
          <w:rStyle w:val="NormalTok"/>
        </w:rPr>
        <w:t xml:space="preserve"> </w:t>
      </w:r>
      <w:r>
        <w:rPr>
          <w:rStyle w:val="StringTok"/>
        </w:rPr>
        <w:t xml:space="preserve">"FUSION"</w:t>
      </w:r>
    </w:p>
    <w:bookmarkEnd w:id="32"/>
    <w:bookmarkStart w:id="34" w:name="X5c2d4aa11cc6fb7fa566864acb2841fc4704f7c"/>
    <w:p>
      <w:pPr>
        <w:pStyle w:val="Titre1"/>
      </w:pPr>
      <w:r>
        <w:t xml:space="preserve">3.2 - Identification et caractérisation des communes nouvelles</w:t>
      </w:r>
    </w:p>
    <w:p>
      <w:pPr>
        <w:pStyle w:val="FirstParagraph"/>
      </w:pPr>
      <w:r>
        <w:t xml:space="preserve">Il s’agit ici de sélectionner, dans chaque table de passage fournie par l’INSEE, les communes fusionnantes et les communes nouvelles créées.</w:t>
      </w:r>
      <w:r>
        <w:t xml:space="preserve"> </w:t>
      </w:r>
      <w:r>
        <w:t xml:space="preserve">Certains cas particuliers demandent un traitement spécifique :</w:t>
      </w:r>
      <w:r>
        <w:t xml:space="preserve"> </w:t>
      </w:r>
      <w:r>
        <w:t xml:space="preserve">- Bettoncourt-le-Haut a fusionné en 1972 avec Épizon, sous le statut de commune-associée. Au 1er janvier 2013, avec la création de la commune-nouvelle d’Épizon, la commune de Bettoncourt-le-Haut devient commune déléguée. Comme on ne dispose pas des données 2011 pour Bettoncourt-le-Haut, on préfère ignorer cette commune en considérant que la commune nouvelle d’Épizon est le résultat de la fusion des seules Épizon et Pautaines-Augeville. Source :</w:t>
      </w:r>
      <w:r>
        <w:t xml:space="preserve"> </w:t>
      </w:r>
      <w:hyperlink r:id="rId33">
        <w:r>
          <w:rPr>
            <w:rStyle w:val="Lienhypertexte"/>
          </w:rPr>
          <w:t xml:space="preserve">https://www.insee.fr/fr/metadonnees/cog/commune/COM52046-bettoncourt-le-haut</w:t>
        </w:r>
      </w:hyperlink>
      <w:r>
        <w:t xml:space="preserve">.</w:t>
      </w:r>
      <w:r>
        <w:t xml:space="preserve"> </w:t>
      </w:r>
      <w:r>
        <w:t xml:space="preserve">- On doit également traiter à la main le cas de la commune de L’Oudon, qui a changé de code communal : issue de la fusion-association de dix communes en 1973, avait jusqu’en 1990 le code de 14472. Du fait d’un transfert de chef-lieu, le code a été modifié en 14697. Après un nouveau transfert de chef-lieu en 2014, l’INSEE décide en 2016 de ré-attribuer le code de 14472. Cette commune a fusionné au 1er janvier 2017 au sein de la commune nouvelle de Saint-Pierre-en-Auge. Pour éviter les problèmes d’associations entre les données, nous avons laissé l’ancien code 14697, qui est celui utilisé dans les données INSEE que nous utilisons (millésime 2011).</w:t>
      </w:r>
    </w:p>
    <w:p>
      <w:pPr>
        <w:pStyle w:val="SourceCode"/>
      </w:pPr>
      <w:r>
        <w:rPr>
          <w:rStyle w:val="CommentTok"/>
        </w:rPr>
        <w:t xml:space="preserve"># Import tables de référence INSEE</w:t>
      </w:r>
      <w:r>
        <w:br/>
      </w:r>
      <w:r>
        <w:rPr>
          <w:rStyle w:val="NormalTok"/>
        </w:rPr>
        <w:t xml:space="preserve">tmp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"data-raw/communes_nouvelles/communes_nouvelles_2012_2014.xls"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"Communes_nouvelles_2012_2014"</w:t>
      </w:r>
      <w:r>
        <w:rPr>
          <w:rStyle w:val="NormalTok"/>
        </w:rPr>
        <w:t xml:space="preserve">))</w:t>
      </w:r>
      <w:r>
        <w:br/>
      </w:r>
      <w:r>
        <w:rPr>
          <w:rStyle w:val="CommentTok"/>
        </w:rPr>
        <w:t xml:space="preserve"># Traitement du cas particulier de Bettoncourt-le-Haut et Épizon</w:t>
      </w:r>
      <w:r>
        <w:br/>
      </w:r>
      <w:r>
        <w:rPr>
          <w:rStyle w:val="NormalTok"/>
        </w:rPr>
        <w:t xml:space="preserve">tmp </w:t>
      </w:r>
      <w:r>
        <w:rPr>
          <w:rStyle w:val="OtherTok"/>
        </w:rPr>
        <w:t xml:space="preserve">&lt;-</w:t>
      </w:r>
      <w:r>
        <w:rPr>
          <w:rStyle w:val="NormalTok"/>
        </w:rPr>
        <w:t xml:space="preserve"> </w:t>
      </w:r>
      <w:r>
        <w:rPr>
          <w:rStyle w:val="FunctionTok"/>
        </w:rPr>
        <w:t xml:space="preserve">subset</w:t>
      </w:r>
      <w:r>
        <w:rPr>
          <w:rStyle w:val="NormalTok"/>
        </w:rPr>
        <w:t xml:space="preserve"> (tmp, DepComA </w:t>
      </w:r>
      <w:r>
        <w:rPr>
          <w:rStyle w:val="SpecialCharTok"/>
        </w:rPr>
        <w:t xml:space="preserve">!=</w:t>
      </w:r>
      <w:r>
        <w:rPr>
          <w:rStyle w:val="NormalTok"/>
        </w:rPr>
        <w:t xml:space="preserve"> </w:t>
      </w:r>
      <w:r>
        <w:rPr>
          <w:rStyle w:val="StringTok"/>
        </w:rPr>
        <w:t xml:space="preserve">"52046"</w:t>
      </w:r>
      <w:r>
        <w:rPr>
          <w:rStyle w:val="NormalTok"/>
        </w:rPr>
        <w:t xml:space="preserve">)</w:t>
      </w:r>
      <w:r>
        <w:br/>
      </w:r>
      <w:r>
        <w:br/>
      </w:r>
      <w:r>
        <w:rPr>
          <w:rStyle w:val="NormalTok"/>
        </w:rPr>
        <w:t xml:space="preserve">tmp1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"data-raw/communes_nouvelles/communes_nouvelles_2015.xls"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 nouvelles 2015"</w:t>
      </w:r>
      <w:r>
        <w:rPr>
          <w:rStyle w:val="NormalTok"/>
        </w:rPr>
        <w:t xml:space="preserve">))</w:t>
      </w:r>
      <w:r>
        <w:br/>
      </w:r>
      <w:r>
        <w:rPr>
          <w:rStyle w:val="NormalTok"/>
        </w:rPr>
        <w:t xml:space="preserve">tmp1</w:t>
      </w:r>
      <w:r>
        <w:rPr>
          <w:rStyle w:val="SpecialCharTok"/>
        </w:rPr>
        <w:t xml:space="preserve">$</w:t>
      </w:r>
      <w:r>
        <w:rPr>
          <w:rStyle w:val="NormalTok"/>
        </w:rPr>
        <w:t xml:space="preserve">Date2[</w:t>
      </w:r>
      <w:r>
        <w:rPr>
          <w:rStyle w:val="FunctionTok"/>
        </w:rPr>
        <w:t xml:space="preserve">is.na</w:t>
      </w:r>
      <w:r>
        <w:rPr>
          <w:rStyle w:val="NormalTok"/>
        </w:rPr>
        <w:t xml:space="preserve">(tmp1</w:t>
      </w:r>
      <w:r>
        <w:rPr>
          <w:rStyle w:val="SpecialCharTok"/>
        </w:rPr>
        <w:t xml:space="preserve">$</w:t>
      </w:r>
      <w:r>
        <w:rPr>
          <w:rStyle w:val="NormalTok"/>
        </w:rPr>
        <w:t xml:space="preserve">Date2)] </w:t>
      </w:r>
      <w:r>
        <w:rPr>
          <w:rStyle w:val="OtherTok"/>
        </w:rPr>
        <w:t xml:space="preserve">&lt;-</w:t>
      </w:r>
      <w:r>
        <w:rPr>
          <w:rStyle w:val="NormalTok"/>
        </w:rPr>
        <w:t xml:space="preserve"> </w:t>
      </w:r>
      <w:r>
        <w:rPr>
          <w:rStyle w:val="StringTok"/>
        </w:rPr>
        <w:t xml:space="preserve">"01/01/2016"</w:t>
      </w:r>
      <w:r>
        <w:br/>
      </w:r>
      <w:r>
        <w:br/>
      </w:r>
      <w:r>
        <w:rPr>
          <w:rStyle w:val="NormalTok"/>
        </w:rPr>
        <w:t xml:space="preserve">tmp2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"data-raw/communes_nouvelles/communes_nouvelles_2016.xls"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 nouvelles 2016"</w:t>
      </w:r>
      <w:r>
        <w:rPr>
          <w:rStyle w:val="NormalTok"/>
        </w:rPr>
        <w:t xml:space="preserve">))</w:t>
      </w:r>
      <w:r>
        <w:br/>
      </w:r>
      <w:r>
        <w:rPr>
          <w:rStyle w:val="NormalTok"/>
        </w:rPr>
        <w:t xml:space="preserve">tmp2</w:t>
      </w:r>
      <w:r>
        <w:rPr>
          <w:rStyle w:val="SpecialCharTok"/>
        </w:rPr>
        <w:t xml:space="preserve">$</w:t>
      </w:r>
      <w:r>
        <w:rPr>
          <w:rStyle w:val="NormalTok"/>
        </w:rPr>
        <w:t xml:space="preserve">Date2[</w:t>
      </w:r>
      <w:r>
        <w:rPr>
          <w:rStyle w:val="FunctionTok"/>
        </w:rPr>
        <w:t xml:space="preserve">is.na</w:t>
      </w:r>
      <w:r>
        <w:rPr>
          <w:rStyle w:val="NormalTok"/>
        </w:rPr>
        <w:t xml:space="preserve">(tmp2</w:t>
      </w:r>
      <w:r>
        <w:rPr>
          <w:rStyle w:val="SpecialCharTok"/>
        </w:rPr>
        <w:t xml:space="preserve">$</w:t>
      </w:r>
      <w:r>
        <w:rPr>
          <w:rStyle w:val="NormalTok"/>
        </w:rPr>
        <w:t xml:space="preserve">Date2)] </w:t>
      </w:r>
      <w:r>
        <w:rPr>
          <w:rStyle w:val="OtherTok"/>
        </w:rPr>
        <w:t xml:space="preserve">&lt;-</w:t>
      </w:r>
      <w:r>
        <w:rPr>
          <w:rStyle w:val="NormalTok"/>
        </w:rPr>
        <w:t xml:space="preserve"> </w:t>
      </w:r>
      <w:r>
        <w:rPr>
          <w:rStyle w:val="StringTok"/>
        </w:rPr>
        <w:t xml:space="preserve">"01/01/2017"</w:t>
      </w:r>
      <w:r>
        <w:br/>
      </w:r>
      <w:r>
        <w:br/>
      </w:r>
      <w:r>
        <w:rPr>
          <w:rStyle w:val="CommentTok"/>
        </w:rPr>
        <w:t xml:space="preserve"># Traitement du cas particulier de la commune de L'Oudon</w:t>
      </w:r>
      <w:r>
        <w:br/>
      </w:r>
      <w:r>
        <w:rPr>
          <w:rStyle w:val="CommentTok"/>
        </w:rPr>
        <w:t xml:space="preserve"># tmp2$DepComA[tmp2$NomCA == "Oudon (L')"] &lt;- "14697"</w:t>
      </w:r>
      <w:r>
        <w:br/>
      </w:r>
      <w:r>
        <w:rPr>
          <w:rStyle w:val="NormalTok"/>
        </w:rPr>
        <w:t xml:space="preserve">tmp2</w:t>
      </w:r>
      <w:r>
        <w:rPr>
          <w:rStyle w:val="SpecialCharTok"/>
        </w:rPr>
        <w:t xml:space="preserve">$</w:t>
      </w:r>
      <w:r>
        <w:rPr>
          <w:rStyle w:val="NormalTok"/>
        </w:rPr>
        <w:t xml:space="preserve">DepComA[tmp2</w:t>
      </w:r>
      <w:r>
        <w:rPr>
          <w:rStyle w:val="SpecialCharTok"/>
        </w:rPr>
        <w:t xml:space="preserve">$</w:t>
      </w:r>
      <w:r>
        <w:rPr>
          <w:rStyle w:val="NormalTok"/>
        </w:rPr>
        <w:t xml:space="preserve">DepComA </w:t>
      </w:r>
      <w:r>
        <w:rPr>
          <w:rStyle w:val="SpecialCharTok"/>
        </w:rPr>
        <w:t xml:space="preserve">==</w:t>
      </w:r>
      <w:r>
        <w:rPr>
          <w:rStyle w:val="NormalTok"/>
        </w:rPr>
        <w:t xml:space="preserve"> </w:t>
      </w:r>
      <w:r>
        <w:rPr>
          <w:rStyle w:val="StringTok"/>
        </w:rPr>
        <w:t xml:space="preserve">"14472"</w:t>
      </w:r>
      <w:r>
        <w:rPr>
          <w:rStyle w:val="NormalTok"/>
        </w:rPr>
        <w:t xml:space="preserve">] </w:t>
      </w:r>
      <w:r>
        <w:rPr>
          <w:rStyle w:val="OtherTok"/>
        </w:rPr>
        <w:t xml:space="preserve">&lt;-</w:t>
      </w:r>
      <w:r>
        <w:rPr>
          <w:rStyle w:val="NormalTok"/>
        </w:rPr>
        <w:t xml:space="preserve"> </w:t>
      </w:r>
      <w:r>
        <w:rPr>
          <w:rStyle w:val="StringTok"/>
        </w:rPr>
        <w:t xml:space="preserve">"14697"</w:t>
      </w:r>
      <w:r>
        <w:br/>
      </w:r>
      <w:r>
        <w:br/>
      </w:r>
      <w:r>
        <w:rPr>
          <w:rStyle w:val="NormalTok"/>
        </w:rPr>
        <w:t xml:space="preserve">tmp3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"data-raw/communes_nouvelles/communes_nouvelles_2017.xls"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 nouvelles 2017"</w:t>
      </w:r>
      <w:r>
        <w:rPr>
          <w:rStyle w:val="NormalTok"/>
        </w:rPr>
        <w:t xml:space="preserve">))</w:t>
      </w:r>
      <w:r>
        <w:br/>
      </w:r>
      <w:r>
        <w:rPr>
          <w:rStyle w:val="NormalTok"/>
        </w:rPr>
        <w:t xml:space="preserve">tmp3</w:t>
      </w:r>
      <w:r>
        <w:rPr>
          <w:rStyle w:val="SpecialCharTok"/>
        </w:rPr>
        <w:t xml:space="preserve">$</w:t>
      </w:r>
      <w:r>
        <w:rPr>
          <w:rStyle w:val="NormalTok"/>
        </w:rPr>
        <w:t xml:space="preserve">Date2[</w:t>
      </w:r>
      <w:r>
        <w:rPr>
          <w:rStyle w:val="FunctionTok"/>
        </w:rPr>
        <w:t xml:space="preserve">is.na</w:t>
      </w:r>
      <w:r>
        <w:rPr>
          <w:rStyle w:val="NormalTok"/>
        </w:rPr>
        <w:t xml:space="preserve">(tmp3</w:t>
      </w:r>
      <w:r>
        <w:rPr>
          <w:rStyle w:val="SpecialCharTok"/>
        </w:rPr>
        <w:t xml:space="preserve">$</w:t>
      </w:r>
      <w:r>
        <w:rPr>
          <w:rStyle w:val="NormalTok"/>
        </w:rPr>
        <w:t xml:space="preserve">Date2)] </w:t>
      </w:r>
      <w:r>
        <w:rPr>
          <w:rStyle w:val="OtherTok"/>
        </w:rPr>
        <w:t xml:space="preserve">&lt;-</w:t>
      </w:r>
      <w:r>
        <w:rPr>
          <w:rStyle w:val="NormalTok"/>
        </w:rPr>
        <w:t xml:space="preserve"> </w:t>
      </w:r>
      <w:r>
        <w:rPr>
          <w:rStyle w:val="StringTok"/>
        </w:rPr>
        <w:t xml:space="preserve">"01/01/2018"</w:t>
      </w:r>
      <w:r>
        <w:br/>
      </w:r>
      <w:r>
        <w:br/>
      </w:r>
      <w:r>
        <w:rPr>
          <w:rStyle w:val="NormalTok"/>
        </w:rPr>
        <w:t xml:space="preserve">tmp4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"data-raw/communes_nouvelles/communes_nouvelles_2018.xls"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"Communes_nouvelles_2018"</w:t>
      </w:r>
      <w:r>
        <w:rPr>
          <w:rStyle w:val="NormalTok"/>
        </w:rPr>
        <w:t xml:space="preserve">))</w:t>
      </w:r>
      <w:r>
        <w:br/>
      </w:r>
      <w:r>
        <w:rPr>
          <w:rStyle w:val="NormalTok"/>
        </w:rPr>
        <w:t xml:space="preserve">tmp4</w:t>
      </w:r>
      <w:r>
        <w:rPr>
          <w:rStyle w:val="SpecialCharTok"/>
        </w:rPr>
        <w:t xml:space="preserve">$</w:t>
      </w:r>
      <w:r>
        <w:rPr>
          <w:rStyle w:val="NormalTok"/>
        </w:rPr>
        <w:t xml:space="preserve">Date2[</w:t>
      </w:r>
      <w:r>
        <w:rPr>
          <w:rStyle w:val="FunctionTok"/>
        </w:rPr>
        <w:t xml:space="preserve">is.na</w:t>
      </w:r>
      <w:r>
        <w:rPr>
          <w:rStyle w:val="NormalTok"/>
        </w:rPr>
        <w:t xml:space="preserve">(tmp4</w:t>
      </w:r>
      <w:r>
        <w:rPr>
          <w:rStyle w:val="SpecialCharTok"/>
        </w:rPr>
        <w:t xml:space="preserve">$</w:t>
      </w:r>
      <w:r>
        <w:rPr>
          <w:rStyle w:val="NormalTok"/>
        </w:rPr>
        <w:t xml:space="preserve">Date2)] </w:t>
      </w:r>
      <w:r>
        <w:rPr>
          <w:rStyle w:val="OtherTok"/>
        </w:rPr>
        <w:t xml:space="preserve">&lt;-</w:t>
      </w:r>
      <w:r>
        <w:rPr>
          <w:rStyle w:val="NormalTok"/>
        </w:rPr>
        <w:t xml:space="preserve"> </w:t>
      </w:r>
      <w:r>
        <w:rPr>
          <w:rStyle w:val="StringTok"/>
        </w:rPr>
        <w:t xml:space="preserve">"01/01/2019"</w:t>
      </w:r>
      <w:r>
        <w:br/>
      </w:r>
      <w:r>
        <w:br/>
      </w:r>
      <w:r>
        <w:rPr>
          <w:rStyle w:val="NormalTok"/>
        </w:rPr>
        <w:t xml:space="preserve">tmp5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"data-raw/communes_nouvelles/communes_nouvelles_2019.xls"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"Communes_nouvelles_2019"</w:t>
      </w:r>
      <w:r>
        <w:rPr>
          <w:rStyle w:val="NormalTok"/>
        </w:rPr>
        <w:t xml:space="preserve">))</w:t>
      </w:r>
      <w:r>
        <w:br/>
      </w:r>
      <w:r>
        <w:br/>
      </w:r>
      <w:r>
        <w:rPr>
          <w:rStyle w:val="NormalTok"/>
        </w:rPr>
        <w:t xml:space="preserve">tmp6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"data-raw/communes_nouvelles/communes_nouvelles_2020.xlsx"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"Communes_nouvelles_2020"</w:t>
      </w:r>
      <w:r>
        <w:rPr>
          <w:rStyle w:val="NormalTok"/>
        </w:rPr>
        <w:t xml:space="preserve">))</w:t>
      </w:r>
      <w:r>
        <w:br/>
      </w:r>
      <w:r>
        <w:rPr>
          <w:rStyle w:val="NormalTok"/>
        </w:rPr>
        <w:t xml:space="preserve">tmp6</w:t>
      </w:r>
      <w:r>
        <w:rPr>
          <w:rStyle w:val="SpecialCharTok"/>
        </w:rPr>
        <w:t xml:space="preserve">$</w:t>
      </w:r>
      <w:r>
        <w:rPr>
          <w:rStyle w:val="NormalTok"/>
        </w:rPr>
        <w:t xml:space="preserve">Date1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(tmp6</w:t>
      </w:r>
      <w:r>
        <w:rPr>
          <w:rStyle w:val="SpecialCharTok"/>
        </w:rPr>
        <w:t xml:space="preserve">$</w:t>
      </w:r>
      <w:r>
        <w:rPr>
          <w:rStyle w:val="NormalTok"/>
        </w:rPr>
        <w:t xml:space="preserve">Date1, </w:t>
      </w:r>
      <w:r>
        <w:rPr>
          <w:rStyle w:val="AttributeTok"/>
        </w:rPr>
        <w:t xml:space="preserve">format =</w:t>
      </w:r>
      <w:r>
        <w:rPr>
          <w:rStyle w:val="NormalTok"/>
        </w:rPr>
        <w:t xml:space="preserve"> </w:t>
      </w:r>
      <w:r>
        <w:rPr>
          <w:rStyle w:val="StringTok"/>
        </w:rPr>
        <w:t xml:space="preserve">"%Y-%m-%d"</w:t>
      </w:r>
      <w:r>
        <w:rPr>
          <w:rStyle w:val="NormalTok"/>
        </w:rPr>
        <w:t xml:space="preserve">),</w:t>
      </w:r>
      <w:r>
        <w:rPr>
          <w:rStyle w:val="StringTok"/>
        </w:rPr>
        <w:t xml:space="preserve">"%d/%m/%Y"</w:t>
      </w:r>
      <w:r>
        <w:rPr>
          <w:rStyle w:val="NormalTok"/>
        </w:rPr>
        <w:t xml:space="preserve">) </w:t>
      </w:r>
      <w:r>
        <w:rPr>
          <w:rStyle w:val="CommentTok"/>
        </w:rPr>
        <w:t xml:space="preserve"># Pour mettre la date au même format que les fichiers précédents</w:t>
      </w:r>
      <w:r>
        <w:br/>
      </w:r>
      <w:r>
        <w:rPr>
          <w:rStyle w:val="NormalTok"/>
        </w:rPr>
        <w:t xml:space="preserve">tmp6</w:t>
      </w:r>
      <w:r>
        <w:rPr>
          <w:rStyle w:val="SpecialCharTok"/>
        </w:rPr>
        <w:t xml:space="preserve">$</w:t>
      </w:r>
      <w:r>
        <w:rPr>
          <w:rStyle w:val="NormalTok"/>
        </w:rPr>
        <w:t xml:space="preserve">Date2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(tmp6</w:t>
      </w:r>
      <w:r>
        <w:rPr>
          <w:rStyle w:val="SpecialCharTok"/>
        </w:rPr>
        <w:t xml:space="preserve">$</w:t>
      </w:r>
      <w:r>
        <w:rPr>
          <w:rStyle w:val="NormalTok"/>
        </w:rPr>
        <w:t xml:space="preserve">Date2, </w:t>
      </w:r>
      <w:r>
        <w:rPr>
          <w:rStyle w:val="AttributeTok"/>
        </w:rPr>
        <w:t xml:space="preserve">format =</w:t>
      </w:r>
      <w:r>
        <w:rPr>
          <w:rStyle w:val="NormalTok"/>
        </w:rPr>
        <w:t xml:space="preserve"> </w:t>
      </w:r>
      <w:r>
        <w:rPr>
          <w:rStyle w:val="StringTok"/>
        </w:rPr>
        <w:t xml:space="preserve">"%Y-%m-%d"</w:t>
      </w:r>
      <w:r>
        <w:rPr>
          <w:rStyle w:val="NormalTok"/>
        </w:rPr>
        <w:t xml:space="preserve">),</w:t>
      </w:r>
      <w:r>
        <w:rPr>
          <w:rStyle w:val="StringTok"/>
        </w:rPr>
        <w:t xml:space="preserve">"%d/%m/%Y"</w:t>
      </w:r>
      <w:r>
        <w:rPr>
          <w:rStyle w:val="NormalTok"/>
        </w:rPr>
        <w:t xml:space="preserve">) </w:t>
      </w:r>
      <w:r>
        <w:rPr>
          <w:rStyle w:val="CommentTok"/>
        </w:rPr>
        <w:t xml:space="preserve"># Pour mettre la date au même format que les fichiers précédents</w:t>
      </w:r>
      <w:r>
        <w:br/>
      </w:r>
      <w:r>
        <w:br/>
      </w:r>
      <w:r>
        <w:rPr>
          <w:rStyle w:val="CommentTok"/>
        </w:rPr>
        <w:t xml:space="preserve"># Regroupement des colonnes identiques des différents dataframe</w:t>
      </w:r>
      <w:r>
        <w:br/>
      </w:r>
      <w:r>
        <w:rPr>
          <w:rStyle w:val="NormalTok"/>
        </w:rPr>
        <w:t xml:space="preserve">comNew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list_df </w:t>
      </w:r>
      <w:r>
        <w:rPr>
          <w:rStyle w:val="OtherTok"/>
        </w:rPr>
        <w:t xml:space="preserve">&lt;-</w:t>
      </w:r>
      <w:r>
        <w:rPr>
          <w:rStyle w:val="NormalTok"/>
        </w:rPr>
        <w:t xml:space="preserve"> </w:t>
      </w:r>
      <w:r>
        <w:rPr>
          <w:rStyle w:val="FunctionTok"/>
        </w:rPr>
        <w:t xml:space="preserve">list</w:t>
      </w:r>
      <w:r>
        <w:rPr>
          <w:rStyle w:val="NormalTok"/>
        </w:rPr>
        <w:t xml:space="preserve">(tmp, tmp1, tmp2, tmp3, tmp4, tmp5, tmp6)</w:t>
      </w:r>
      <w:r>
        <w:br/>
      </w:r>
      <w:r>
        <w:br/>
      </w:r>
      <w:r>
        <w:rPr>
          <w:rStyle w:val="ControlFlowTok"/>
        </w:rPr>
        <w:t xml:space="preserve">for</w:t>
      </w:r>
      <w:r>
        <w:rPr>
          <w:rStyle w:val="NormalTok"/>
        </w:rPr>
        <w:t xml:space="preserve">(item </w:t>
      </w:r>
      <w:r>
        <w:rPr>
          <w:rStyle w:val="ControlFlowTok"/>
        </w:rPr>
        <w:t xml:space="preserve">in</w:t>
      </w:r>
      <w:r>
        <w:rPr>
          <w:rStyle w:val="NormalTok"/>
        </w:rPr>
        <w:t xml:space="preserve"> list_df){     </w:t>
      </w:r>
      <w:r>
        <w:br/>
      </w:r>
      <w:r>
        <w:rPr>
          <w:rStyle w:val="NormalTok"/>
        </w:rPr>
        <w:t xml:space="preserve">  items </w:t>
      </w:r>
      <w:r>
        <w:rPr>
          <w:rStyle w:val="OtherTok"/>
        </w:rPr>
        <w:t xml:space="preserve">&lt;-</w:t>
      </w:r>
      <w:r>
        <w:rPr>
          <w:rStyle w:val="NormalTok"/>
        </w:rPr>
        <w:t xml:space="preserve"> item[, </w:t>
      </w:r>
      <w:r>
        <w:rPr>
          <w:rStyle w:val="FunctionTok"/>
        </w:rPr>
        <w:t xml:space="preserve">names</w:t>
      </w:r>
      <w:r>
        <w:rPr>
          <w:rStyle w:val="NormalTok"/>
        </w:rPr>
        <w:t xml:space="preserve">(tmp)] </w:t>
      </w:r>
      <w:r>
        <w:rPr>
          <w:rStyle w:val="CommentTok"/>
        </w:rPr>
        <w:t xml:space="preserve"># La référence sont les noms de colonne du premier fichier</w:t>
      </w:r>
      <w:r>
        <w:br/>
      </w:r>
      <w:r>
        <w:rPr>
          <w:rStyle w:val="NormalTok"/>
        </w:rPr>
        <w:t xml:space="preserve">  comNew </w:t>
      </w:r>
      <w:r>
        <w:rPr>
          <w:rStyle w:val="OtherTok"/>
        </w:rPr>
        <w:t xml:space="preserve">&lt;-</w:t>
      </w:r>
      <w:r>
        <w:rPr>
          <w:rStyle w:val="NormalTok"/>
        </w:rPr>
        <w:t xml:space="preserve"> </w:t>
      </w:r>
      <w:r>
        <w:rPr>
          <w:rStyle w:val="FunctionTok"/>
        </w:rPr>
        <w:t xml:space="preserve">rbind</w:t>
      </w:r>
      <w:r>
        <w:rPr>
          <w:rStyle w:val="NormalTok"/>
        </w:rPr>
        <w:t xml:space="preserve">(comNew, items)    </w:t>
      </w:r>
      <w:r>
        <w:br/>
      </w:r>
      <w:r>
        <w:br/>
      </w:r>
      <w:r>
        <w:rPr>
          <w:rStyle w:val="NormalTok"/>
        </w:rPr>
        <w:t xml:space="preserve">}</w:t>
      </w:r>
      <w:r>
        <w:br/>
      </w:r>
      <w:r>
        <w:br/>
      </w:r>
      <w:r>
        <w:rPr>
          <w:rStyle w:val="CommentTok"/>
        </w:rPr>
        <w:t xml:space="preserve"># Supprimer les erreurs de saisie</w:t>
      </w:r>
      <w:r>
        <w:br/>
      </w:r>
      <w:r>
        <w:rPr>
          <w:rStyle w:val="NormalTok"/>
        </w:rPr>
        <w:t xml:space="preserve">comNew </w:t>
      </w:r>
      <w:r>
        <w:rPr>
          <w:rStyle w:val="OtherTok"/>
        </w:rPr>
        <w:t xml:space="preserve">&lt;-</w:t>
      </w:r>
      <w:r>
        <w:rPr>
          <w:rStyle w:val="NormalTok"/>
        </w:rPr>
        <w:t xml:space="preserve"> </w:t>
      </w:r>
      <w:r>
        <w:rPr>
          <w:rStyle w:val="FunctionTok"/>
        </w:rPr>
        <w:t xml:space="preserve">subset</w:t>
      </w:r>
      <w:r>
        <w:rPr>
          <w:rStyle w:val="NormalTok"/>
        </w:rPr>
        <w:t xml:space="preserve">(comNew, comNew</w:t>
      </w:r>
      <w:r>
        <w:rPr>
          <w:rStyle w:val="SpecialCharTok"/>
        </w:rPr>
        <w:t xml:space="preserve">$</w:t>
      </w:r>
      <w:r>
        <w:rPr>
          <w:rStyle w:val="NormalTok"/>
        </w:rPr>
        <w:t xml:space="preserve">DepComN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 Reformatage année fusion</w:t>
      </w:r>
      <w:r>
        <w:br/>
      </w:r>
      <w:r>
        <w:rPr>
          <w:rStyle w:val="NormalTok"/>
        </w:rPr>
        <w:t xml:space="preserve">comNew</w:t>
      </w:r>
      <w:r>
        <w:rPr>
          <w:rStyle w:val="SpecialCharTok"/>
        </w:rPr>
        <w:t xml:space="preserve">$</w:t>
      </w:r>
      <w:r>
        <w:rPr>
          <w:rStyle w:val="NormalTok"/>
        </w:rPr>
        <w:t xml:space="preserve">FusAn </w:t>
      </w:r>
      <w:r>
        <w:rPr>
          <w:rStyle w:val="OtherTok"/>
        </w:rPr>
        <w:t xml:space="preserve">&lt;-</w:t>
      </w:r>
      <w:r>
        <w:rPr>
          <w:rStyle w:val="NormalTok"/>
        </w:rPr>
        <w:t xml:space="preserve"> </w:t>
      </w:r>
      <w:r>
        <w:rPr>
          <w:rStyle w:val="FunctionTok"/>
        </w:rPr>
        <w:t xml:space="preserve">as.Date</w:t>
      </w:r>
      <w:r>
        <w:rPr>
          <w:rStyle w:val="NormalTok"/>
        </w:rPr>
        <w:t xml:space="preserve">(comNew</w:t>
      </w:r>
      <w:r>
        <w:rPr>
          <w:rStyle w:val="SpecialCharTok"/>
        </w:rPr>
        <w:t xml:space="preserve">$</w:t>
      </w:r>
      <w:r>
        <w:rPr>
          <w:rStyle w:val="NormalTok"/>
        </w:rPr>
        <w:t xml:space="preserve">Date2, </w:t>
      </w:r>
      <w:r>
        <w:rPr>
          <w:rStyle w:val="AttributeTok"/>
        </w:rPr>
        <w:t xml:space="preserve">tryFormats =</w:t>
      </w:r>
      <w:r>
        <w:rPr>
          <w:rStyle w:val="NormalTok"/>
        </w:rPr>
        <w:t xml:space="preserve"> </w:t>
      </w:r>
      <w:r>
        <w:rPr>
          <w:rStyle w:val="StringTok"/>
        </w:rPr>
        <w:t xml:space="preserve">"%d/%m/%Y"</w:t>
      </w:r>
      <w:r>
        <w:rPr>
          <w:rStyle w:val="NormalTok"/>
        </w:rPr>
        <w:t xml:space="preserve">)</w:t>
      </w:r>
      <w:r>
        <w:br/>
      </w:r>
      <w:r>
        <w:br/>
      </w:r>
      <w:r>
        <w:rPr>
          <w:rStyle w:val="CommentTok"/>
        </w:rPr>
        <w:t xml:space="preserve"># Découpage en phases temporelles de fusion</w:t>
      </w:r>
      <w:r>
        <w:br/>
      </w:r>
      <w:r>
        <w:rPr>
          <w:rStyle w:val="NormalTok"/>
        </w:rPr>
        <w:t xml:space="preserve">comNew</w:t>
      </w:r>
      <w:r>
        <w:rPr>
          <w:rStyle w:val="SpecialCharTok"/>
        </w:rPr>
        <w:t xml:space="preserve">$</w:t>
      </w:r>
      <w:r>
        <w:rPr>
          <w:rStyle w:val="NormalTok"/>
        </w:rPr>
        <w:t xml:space="preserve">FusPhas </w:t>
      </w:r>
      <w:r>
        <w:rPr>
          <w:rStyle w:val="OtherTok"/>
        </w:rPr>
        <w:t xml:space="preserve">&lt;-</w:t>
      </w:r>
      <w:r>
        <w:rPr>
          <w:rStyle w:val="NormalTok"/>
        </w:rPr>
        <w:t xml:space="preserve"> </w:t>
      </w:r>
      <w:r>
        <w:rPr>
          <w:rStyle w:val="FunctionTok"/>
        </w:rPr>
        <w:t xml:space="preserve">cut</w:t>
      </w:r>
      <w:r>
        <w:rPr>
          <w:rStyle w:val="NormalTok"/>
        </w:rPr>
        <w:t xml:space="preserve">(comNew</w:t>
      </w:r>
      <w:r>
        <w:rPr>
          <w:rStyle w:val="SpecialCharTok"/>
        </w:rPr>
        <w:t xml:space="preserve">$</w:t>
      </w:r>
      <w:r>
        <w:rPr>
          <w:rStyle w:val="NormalTok"/>
        </w:rPr>
        <w:t xml:space="preserve">FusAn, </w:t>
      </w:r>
      <w:r>
        <w:br/>
      </w:r>
      <w:r>
        <w:rPr>
          <w:rStyle w:val="NormalTok"/>
        </w:rPr>
        <w:t xml:space="preserve">                        </w:t>
      </w:r>
      <w:r>
        <w:rPr>
          <w:rStyle w:val="AttributeTok"/>
        </w:rPr>
        <w:t xml:space="preserve">breaks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"2011-1-1"</w:t>
      </w:r>
      <w:r>
        <w:rPr>
          <w:rStyle w:val="NormalTok"/>
        </w:rPr>
        <w:t xml:space="preserve">, </w:t>
      </w:r>
      <w:r>
        <w:rPr>
          <w:rStyle w:val="StringTok"/>
        </w:rPr>
        <w:t xml:space="preserve">"2015-1-2"</w:t>
      </w:r>
      <w:r>
        <w:rPr>
          <w:rStyle w:val="NormalTok"/>
        </w:rPr>
        <w:t xml:space="preserve">, </w:t>
      </w:r>
      <w:r>
        <w:rPr>
          <w:rStyle w:val="StringTok"/>
        </w:rPr>
        <w:t xml:space="preserve">"2016-1-2"</w:t>
      </w:r>
      <w:r>
        <w:rPr>
          <w:rStyle w:val="NormalTok"/>
        </w:rPr>
        <w:t xml:space="preserve">,</w:t>
      </w:r>
      <w:r>
        <w:br/>
      </w:r>
      <w:r>
        <w:rPr>
          <w:rStyle w:val="NormalTok"/>
        </w:rPr>
        <w:t xml:space="preserve">                                           </w:t>
      </w:r>
      <w:r>
        <w:rPr>
          <w:rStyle w:val="StringTok"/>
        </w:rPr>
        <w:t xml:space="preserve">"2017-1-2"</w:t>
      </w:r>
      <w:r>
        <w:rPr>
          <w:rStyle w:val="NormalTok"/>
        </w:rPr>
        <w:t xml:space="preserve">,</w:t>
      </w:r>
      <w:r>
        <w:rPr>
          <w:rStyle w:val="StringTok"/>
        </w:rPr>
        <w:t xml:space="preserve">"2018-1-2"</w:t>
      </w:r>
      <w:r>
        <w:rPr>
          <w:rStyle w:val="NormalTok"/>
        </w:rPr>
        <w:t xml:space="preserve">, </w:t>
      </w:r>
      <w:r>
        <w:rPr>
          <w:rStyle w:val="StringTok"/>
        </w:rPr>
        <w:t xml:space="preserve">"2020-1-2"</w:t>
      </w:r>
      <w:r>
        <w:rPr>
          <w:rStyle w:val="NormalTok"/>
        </w:rPr>
        <w:t xml:space="preserve">,</w:t>
      </w:r>
      <w:r>
        <w:rPr>
          <w:rStyle w:val="StringTok"/>
        </w:rPr>
        <w:t xml:space="preserve">"2021-1-2"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 </w:t>
      </w:r>
      <w:r>
        <w:rPr>
          <w:rStyle w:val="StringTok"/>
        </w:rPr>
        <w:t xml:space="preserve">"Phase 5"</w:t>
      </w:r>
      <w:r>
        <w:rPr>
          <w:rStyle w:val="NormalTok"/>
        </w:rPr>
        <w:t xml:space="preserve">, </w:t>
      </w:r>
      <w:r>
        <w:rPr>
          <w:rStyle w:val="StringTok"/>
        </w:rPr>
        <w:t xml:space="preserve">"Phase 6"</w:t>
      </w:r>
      <w:r>
        <w:rPr>
          <w:rStyle w:val="NormalTok"/>
        </w:rPr>
        <w:t xml:space="preserve">))</w:t>
      </w:r>
      <w:r>
        <w:br/>
      </w:r>
      <w:r>
        <w:br/>
      </w:r>
      <w:r>
        <w:rPr>
          <w:rStyle w:val="CommentTok"/>
        </w:rPr>
        <w:t xml:space="preserve"># Pour fusions successives et à code DepComA identique, ne conserver que l'élément le plus ancien</w:t>
      </w:r>
      <w:r>
        <w:br/>
      </w:r>
      <w:r>
        <w:rPr>
          <w:rStyle w:val="NormalTok"/>
        </w:rPr>
        <w:t xml:space="preserve">comNew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comNew, </w:t>
      </w:r>
      <w:r>
        <w:rPr>
          <w:rStyle w:val="AttributeTok"/>
        </w:rPr>
        <w:t xml:space="preserve">by =</w:t>
      </w:r>
      <w:r>
        <w:rPr>
          <w:rStyle w:val="NormalTok"/>
        </w:rPr>
        <w:t xml:space="preserve"> </w:t>
      </w:r>
      <w:r>
        <w:rPr>
          <w:rStyle w:val="FunctionTok"/>
        </w:rPr>
        <w:t xml:space="preserve">list</w:t>
      </w:r>
      <w:r>
        <w:rPr>
          <w:rStyle w:val="NormalTok"/>
        </w:rPr>
        <w:t xml:space="preserve">(comNew</w:t>
      </w:r>
      <w:r>
        <w:rPr>
          <w:rStyle w:val="SpecialCharTok"/>
        </w:rPr>
        <w:t xml:space="preserve">$</w:t>
      </w:r>
      <w:r>
        <w:rPr>
          <w:rStyle w:val="NormalTok"/>
        </w:rPr>
        <w:t xml:space="preserve">DepComA),  </w:t>
      </w:r>
      <w:r>
        <w:rPr>
          <w:rStyle w:val="CommentTok"/>
        </w:rPr>
        <w:t xml:space="preserve"># on évite les doublons</w:t>
      </w:r>
      <w:r>
        <w:br/>
      </w:r>
      <w:r>
        <w:rPr>
          <w:rStyle w:val="NormalTok"/>
        </w:rPr>
        <w:t xml:space="preserve">                   </w:t>
      </w:r>
      <w:r>
        <w:rPr>
          <w:rStyle w:val="AttributeTok"/>
        </w:rPr>
        <w:t xml:space="preserve">FUN =</w:t>
      </w:r>
      <w:r>
        <w:rPr>
          <w:rStyle w:val="NormalTok"/>
        </w:rPr>
        <w:t xml:space="preserve"> head, </w:t>
      </w:r>
      <w:r>
        <w:rPr>
          <w:rStyle w:val="DecValTok"/>
        </w:rPr>
        <w:t xml:space="preserve">1</w:t>
      </w:r>
      <w:r>
        <w:rPr>
          <w:rStyle w:val="NormalTok"/>
        </w:rPr>
        <w:t xml:space="preserve">) </w:t>
      </w:r>
      <w:r>
        <w:rPr>
          <w:rStyle w:val="CommentTok"/>
        </w:rPr>
        <w:t xml:space="preserve"># On ne garde que le premier élément (comNew trié par ordre chronologique)</w:t>
      </w:r>
      <w:r>
        <w:br/>
      </w:r>
      <w:r>
        <w:br/>
      </w:r>
      <w:r>
        <w:rPr>
          <w:rStyle w:val="CommentTok"/>
        </w:rPr>
        <w:t xml:space="preserve"># Prise en compte du dernier nom de commune nouvelle</w:t>
      </w:r>
      <w:r>
        <w:br/>
      </w:r>
      <w:r>
        <w:rPr>
          <w:rStyle w:val="NormalTok"/>
        </w:rPr>
        <w:t xml:space="preserve">comNew </w:t>
      </w:r>
      <w:r>
        <w:rPr>
          <w:rStyle w:val="OtherTok"/>
        </w:rPr>
        <w:t xml:space="preserve">&lt;-</w:t>
      </w:r>
      <w:r>
        <w:rPr>
          <w:rStyle w:val="NormalTok"/>
        </w:rPr>
        <w:t xml:space="preserve"> comNew[</w:t>
      </w:r>
      <w:r>
        <w:rPr>
          <w:rStyle w:val="FunctionTok"/>
        </w:rPr>
        <w:t xml:space="preserve">order</w:t>
      </w:r>
      <w:r>
        <w:rPr>
          <w:rStyle w:val="NormalTok"/>
        </w:rPr>
        <w:t xml:space="preserve">(comNew</w:t>
      </w:r>
      <w:r>
        <w:rPr>
          <w:rStyle w:val="SpecialCharTok"/>
        </w:rPr>
        <w:t xml:space="preserve">$</w:t>
      </w:r>
      <w:r>
        <w:rPr>
          <w:rStyle w:val="NormalTok"/>
        </w:rPr>
        <w:t xml:space="preserve">FusAn,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comNew</w:t>
      </w:r>
      <w:r>
        <w:rPr>
          <w:rStyle w:val="SpecialCharTok"/>
        </w:rPr>
        <w:t xml:space="preserve">$</w:t>
      </w:r>
      <w:r>
        <w:rPr>
          <w:rStyle w:val="NormalTok"/>
        </w:rPr>
        <w:t xml:space="preserve">NomCN </w:t>
      </w:r>
      <w:r>
        <w:rPr>
          <w:rStyle w:val="OtherTok"/>
        </w:rPr>
        <w:t xml:space="preserve">&lt;-</w:t>
      </w:r>
      <w:r>
        <w:rPr>
          <w:rStyle w:val="NormalTok"/>
        </w:rPr>
        <w:t xml:space="preserve"> </w:t>
      </w:r>
      <w:r>
        <w:rPr>
          <w:rStyle w:val="FunctionTok"/>
        </w:rPr>
        <w:t xml:space="preserve">ave</w:t>
      </w:r>
      <w:r>
        <w:rPr>
          <w:rStyle w:val="NormalTok"/>
        </w:rPr>
        <w:t xml:space="preserve">(comNew</w:t>
      </w:r>
      <w:r>
        <w:rPr>
          <w:rStyle w:val="SpecialCharTok"/>
        </w:rPr>
        <w:t xml:space="preserve">$</w:t>
      </w:r>
      <w:r>
        <w:rPr>
          <w:rStyle w:val="NormalTok"/>
        </w:rPr>
        <w:t xml:space="preserve">NomCN, comNew</w:t>
      </w:r>
      <w:r>
        <w:rPr>
          <w:rStyle w:val="SpecialCharTok"/>
        </w:rPr>
        <w:t xml:space="preserve">$</w:t>
      </w:r>
      <w:r>
        <w:rPr>
          <w:rStyle w:val="NormalTok"/>
        </w:rPr>
        <w:t xml:space="preserve">DepComN, </w:t>
      </w:r>
      <w:r>
        <w:rPr>
          <w:rStyle w:val="AttributeTok"/>
        </w:rPr>
        <w:t xml:space="preserve">FUN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r>
      <w:r>
        <w:rPr>
          <w:rStyle w:val="NormalTok"/>
        </w:rPr>
        <w:t xml:space="preserve">comNew </w:t>
      </w:r>
      <w:r>
        <w:rPr>
          <w:rStyle w:val="OtherTok"/>
        </w:rPr>
        <w:t xml:space="preserve">&lt;-</w:t>
      </w:r>
      <w:r>
        <w:rPr>
          <w:rStyle w:val="NormalTok"/>
        </w:rPr>
        <w:t xml:space="preserve"> comNew[,</w:t>
      </w:r>
      <w:r>
        <w:rPr>
          <w:rStyle w:val="FunctionTok"/>
        </w:rPr>
        <w:t xml:space="preserve">c</w:t>
      </w:r>
      <w:r>
        <w:rPr>
          <w:rStyle w:val="NormalTok"/>
        </w:rPr>
        <w:t xml:space="preserve">(</w:t>
      </w:r>
      <w:r>
        <w:rPr>
          <w:rStyle w:val="DecValTok"/>
        </w:rPr>
        <w:t xml:space="preserve">2</w:t>
      </w:r>
      <w:r>
        <w:rPr>
          <w:rStyle w:val="SpecialCharTok"/>
        </w:rPr>
        <w:t xml:space="preserve">:</w:t>
      </w:r>
      <w:r>
        <w:rPr>
          <w:rStyle w:val="FunctionTok"/>
        </w:rPr>
        <w:t xml:space="preserve">length</w:t>
      </w:r>
      <w:r>
        <w:rPr>
          <w:rStyle w:val="NormalTok"/>
        </w:rPr>
        <w:t xml:space="preserve">(comNew))] </w:t>
      </w:r>
      <w:r>
        <w:rPr>
          <w:rStyle w:val="CommentTok"/>
        </w:rPr>
        <w:t xml:space="preserve"># Ne garder que les colonnes utiles</w:t>
      </w:r>
      <w:r>
        <w:br/>
      </w:r>
      <w:r>
        <w:br/>
      </w:r>
      <w:r>
        <w:rPr>
          <w:rStyle w:val="CommentTok"/>
        </w:rPr>
        <w:t xml:space="preserve"># Jointure avec le fichier d'origine</w:t>
      </w:r>
      <w:r>
        <w:br/>
      </w:r>
      <w:r>
        <w:rPr>
          <w:rStyle w:val="NormalTok"/>
        </w:rPr>
        <w:t xml:space="preserve">df2011 </w:t>
      </w:r>
      <w:r>
        <w:rPr>
          <w:rStyle w:val="OtherTok"/>
        </w:rPr>
        <w:t xml:space="preserve">&lt;-</w:t>
      </w:r>
      <w:r>
        <w:rPr>
          <w:rStyle w:val="NormalTok"/>
        </w:rPr>
        <w:t xml:space="preserve"> </w:t>
      </w:r>
      <w:r>
        <w:rPr>
          <w:rStyle w:val="FunctionTok"/>
        </w:rPr>
        <w:t xml:space="preserve">merge</w:t>
      </w:r>
      <w:r>
        <w:rPr>
          <w:rStyle w:val="NormalTok"/>
        </w:rPr>
        <w:t xml:space="preserve">(df2011, comNew[,</w:t>
      </w:r>
      <w:r>
        <w:rPr>
          <w:rStyle w:val="FunctionTok"/>
        </w:rPr>
        <w:t xml:space="preserve">c</w:t>
      </w:r>
      <w:r>
        <w:rPr>
          <w:rStyle w:val="NormalTok"/>
        </w:rPr>
        <w:t xml:space="preserve">(</w:t>
      </w:r>
      <w:r>
        <w:rPr>
          <w:rStyle w:val="StringTok"/>
        </w:rPr>
        <w:t xml:space="preserve">"DepComA"</w:t>
      </w:r>
      <w:r>
        <w:rPr>
          <w:rStyle w:val="NormalTok"/>
        </w:rPr>
        <w:t xml:space="preserve">,</w:t>
      </w:r>
      <w:r>
        <w:rPr>
          <w:rStyle w:val="StringTok"/>
        </w:rPr>
        <w:t xml:space="preserve">"ChefLieu"</w:t>
      </w:r>
      <w:r>
        <w:rPr>
          <w:rStyle w:val="NormalTok"/>
        </w:rPr>
        <w:t xml:space="preserve">,</w:t>
      </w:r>
      <w:r>
        <w:rPr>
          <w:rStyle w:val="StringTok"/>
        </w:rPr>
        <w:t xml:space="preserve">"ComDLG"</w:t>
      </w:r>
      <w:r>
        <w:rPr>
          <w:rStyle w:val="NormalTok"/>
        </w:rPr>
        <w:t xml:space="preserve">, </w:t>
      </w:r>
      <w:r>
        <w:rPr>
          <w:rStyle w:val="StringTok"/>
        </w:rPr>
        <w:t xml:space="preserve">"FusAn"</w:t>
      </w:r>
      <w:r>
        <w:rPr>
          <w:rStyle w:val="NormalTok"/>
        </w:rPr>
        <w:t xml:space="preserve">,</w:t>
      </w:r>
      <w:r>
        <w:rPr>
          <w:rStyle w:val="StringTok"/>
        </w:rPr>
        <w:t xml:space="preserve">"FusPhas"</w:t>
      </w:r>
      <w:r>
        <w:rPr>
          <w:rStyle w:val="NormalTok"/>
        </w:rPr>
        <w:t xml:space="preserve">)],</w:t>
      </w:r>
      <w:r>
        <w:br/>
      </w:r>
      <w:r>
        <w:rPr>
          <w:rStyle w:val="NormalTok"/>
        </w:rPr>
        <w:t xml:space="preserve">                </w:t>
      </w:r>
      <w:r>
        <w:rPr>
          <w:rStyle w:val="AttributeTok"/>
        </w:rPr>
        <w:t xml:space="preserve">by.x =</w:t>
      </w:r>
      <w:r>
        <w:rPr>
          <w:rStyle w:val="NormalTok"/>
        </w:rPr>
        <w:t xml:space="preserve"> </w:t>
      </w:r>
      <w:r>
        <w:rPr>
          <w:rStyle w:val="StringTok"/>
        </w:rPr>
        <w:t xml:space="preserve">"CODGEO"</w:t>
      </w:r>
      <w:r>
        <w:rPr>
          <w:rStyle w:val="NormalTok"/>
        </w:rPr>
        <w:t xml:space="preserve">, </w:t>
      </w:r>
      <w:r>
        <w:rPr>
          <w:rStyle w:val="AttributeTok"/>
        </w:rPr>
        <w:t xml:space="preserve">by.y =</w:t>
      </w:r>
      <w:r>
        <w:rPr>
          <w:rStyle w:val="NormalTok"/>
        </w:rPr>
        <w:t xml:space="preserve"> </w:t>
      </w:r>
      <w:r>
        <w:rPr>
          <w:rStyle w:val="StringTok"/>
        </w:rPr>
        <w:t xml:space="preserve">"DepComA"</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AttributeTok"/>
        </w:rPr>
        <w:t xml:space="preserve">all.y =</w:t>
      </w:r>
      <w:r>
        <w:rPr>
          <w:rStyle w:val="NormalTok"/>
        </w:rPr>
        <w:t xml:space="preserve"> </w:t>
      </w:r>
      <w:r>
        <w:rPr>
          <w:rStyle w:val="ConstantTok"/>
        </w:rPr>
        <w:t xml:space="preserve">TRUE</w:t>
      </w:r>
      <w:r>
        <w:rPr>
          <w:rStyle w:val="NormalTok"/>
        </w:rPr>
        <w:t xml:space="preserve">)</w:t>
      </w:r>
      <w:r>
        <w:br/>
      </w:r>
      <w:r>
        <w:br/>
      </w:r>
      <w:r>
        <w:rPr>
          <w:rStyle w:val="CommentTok"/>
        </w:rPr>
        <w:t xml:space="preserve"># Identification communes nouvelles</w:t>
      </w:r>
      <w:r>
        <w:br/>
      </w:r>
      <w:r>
        <w:rPr>
          <w:rStyle w:val="NormalTok"/>
        </w:rPr>
        <w:t xml:space="preserve">df2011</w:t>
      </w:r>
      <w:r>
        <w:rPr>
          <w:rStyle w:val="SpecialCharTok"/>
        </w:rPr>
        <w:t xml:space="preserve">$</w:t>
      </w:r>
      <w:r>
        <w:rPr>
          <w:rStyle w:val="NormalTok"/>
        </w:rPr>
        <w:t xml:space="preserve">COM_NOUV[</w:t>
      </w:r>
      <w:r>
        <w:rPr>
          <w:rStyle w:val="SpecialCharTok"/>
        </w:rPr>
        <w:t xml:space="preserve">!</w:t>
      </w:r>
      <w:r>
        <w:rPr>
          <w:rStyle w:val="FunctionTok"/>
        </w:rPr>
        <w:t xml:space="preserve">is.na</w:t>
      </w:r>
      <w:r>
        <w:rPr>
          <w:rStyle w:val="NormalTok"/>
        </w:rPr>
        <w:t xml:space="preserve">(df2011</w:t>
      </w:r>
      <w:r>
        <w:rPr>
          <w:rStyle w:val="SpecialCharTok"/>
        </w:rPr>
        <w:t xml:space="preserve">$</w:t>
      </w:r>
      <w:r>
        <w:rPr>
          <w:rStyle w:val="NormalTok"/>
        </w:rPr>
        <w:t xml:space="preserve">FusPhas)] </w:t>
      </w:r>
      <w:r>
        <w:rPr>
          <w:rStyle w:val="OtherTok"/>
        </w:rPr>
        <w:t xml:space="preserve">&lt;-</w:t>
      </w:r>
      <w:r>
        <w:rPr>
          <w:rStyle w:val="NormalTok"/>
        </w:rPr>
        <w:t xml:space="preserve"> </w:t>
      </w:r>
      <w:r>
        <w:rPr>
          <w:rStyle w:val="StringTok"/>
        </w:rPr>
        <w:t xml:space="preserve">"OUI"</w:t>
      </w:r>
      <w:r>
        <w:br/>
      </w:r>
      <w:r>
        <w:rPr>
          <w:rStyle w:val="NormalTok"/>
        </w:rPr>
        <w:t xml:space="preserve">df2011</w:t>
      </w:r>
      <w:r>
        <w:rPr>
          <w:rStyle w:val="SpecialCharTok"/>
        </w:rPr>
        <w:t xml:space="preserve">$</w:t>
      </w:r>
      <w:r>
        <w:rPr>
          <w:rStyle w:val="NormalTok"/>
        </w:rPr>
        <w:t xml:space="preserve">COM_NOUV[</w:t>
      </w:r>
      <w:r>
        <w:rPr>
          <w:rStyle w:val="FunctionTok"/>
        </w:rPr>
        <w:t xml:space="preserve">is.na</w:t>
      </w:r>
      <w:r>
        <w:rPr>
          <w:rStyle w:val="NormalTok"/>
        </w:rPr>
        <w:t xml:space="preserve">(df2011</w:t>
      </w:r>
      <w:r>
        <w:rPr>
          <w:rStyle w:val="SpecialCharTok"/>
        </w:rPr>
        <w:t xml:space="preserve">$</w:t>
      </w:r>
      <w:r>
        <w:rPr>
          <w:rStyle w:val="NormalTok"/>
        </w:rPr>
        <w:t xml:space="preserve">FusPhas)] </w:t>
      </w:r>
      <w:r>
        <w:rPr>
          <w:rStyle w:val="OtherTok"/>
        </w:rPr>
        <w:t xml:space="preserve">&lt;-</w:t>
      </w:r>
      <w:r>
        <w:rPr>
          <w:rStyle w:val="NormalTok"/>
        </w:rPr>
        <w:t xml:space="preserve"> </w:t>
      </w:r>
      <w:r>
        <w:rPr>
          <w:rStyle w:val="StringTok"/>
        </w:rPr>
        <w:t xml:space="preserve">"NON"</w:t>
      </w:r>
      <w:r>
        <w:br/>
      </w:r>
      <w:r>
        <w:rPr>
          <w:rStyle w:val="NormalTok"/>
        </w:rPr>
        <w:t xml:space="preserve">df2011</w:t>
      </w:r>
      <w:r>
        <w:rPr>
          <w:rStyle w:val="SpecialCharTok"/>
        </w:rPr>
        <w:t xml:space="preserve">$</w:t>
      </w:r>
      <w:r>
        <w:rPr>
          <w:rStyle w:val="NormalTok"/>
        </w:rPr>
        <w:t xml:space="preserve">FusPhas </w:t>
      </w:r>
      <w:r>
        <w:rPr>
          <w:rStyle w:val="OtherTok"/>
        </w:rPr>
        <w:t xml:space="preserve">&lt;-</w:t>
      </w:r>
      <w:r>
        <w:rPr>
          <w:rStyle w:val="NormalTok"/>
        </w:rPr>
        <w:t xml:space="preserve"> </w:t>
      </w:r>
      <w:r>
        <w:rPr>
          <w:rStyle w:val="FunctionTok"/>
        </w:rPr>
        <w:t xml:space="preserve">as.character</w:t>
      </w:r>
      <w:r>
        <w:rPr>
          <w:rStyle w:val="NormalTok"/>
        </w:rPr>
        <w:t xml:space="preserve">(df2011</w:t>
      </w:r>
      <w:r>
        <w:rPr>
          <w:rStyle w:val="SpecialCharTok"/>
        </w:rPr>
        <w:t xml:space="preserve">$</w:t>
      </w:r>
      <w:r>
        <w:rPr>
          <w:rStyle w:val="NormalTok"/>
        </w:rPr>
        <w:t xml:space="preserve">FusPhas)</w:t>
      </w:r>
    </w:p>
    <w:bookmarkEnd w:id="34"/>
    <w:bookmarkStart w:id="36" w:name="gestion-des-scissions-communales"/>
    <w:p>
      <w:pPr>
        <w:pStyle w:val="Titre1"/>
      </w:pPr>
      <w:r>
        <w:t xml:space="preserve">3.3 - Gestion des scissions communales</w:t>
      </w:r>
    </w:p>
    <w:p>
      <w:pPr>
        <w:pStyle w:val="FirstParagraph"/>
      </w:pPr>
      <w:r>
        <w:t xml:space="preserve">Dans la table de passage, des scissions communales sont présentes. On fait en sorte ici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1er janvier 2016, Robert-Magny fusionne avec Montier-en-Der (52331) pour former La Porte du Der (52331). Comme on ne dispose pas des données 2011 pour Laneuville-à-Rémy, on préfère ignorer cette scission. Source :</w:t>
      </w:r>
      <w:r>
        <w:t xml:space="preserve"> </w:t>
      </w:r>
      <w:hyperlink r:id="rId35">
        <w:r>
          <w:rPr>
            <w:rStyle w:val="Lienhypertexte"/>
          </w:rPr>
          <w:t xml:space="preserve">https://www.insee.fr/fr/metadonnees/cog/commune/COM52427-robert-magny</w:t>
        </w:r>
      </w:hyperlink>
      <w:r>
        <w:t xml:space="preserve">.</w:t>
      </w:r>
    </w:p>
    <w:p>
      <w:pPr>
        <w:pStyle w:val="SourceCode"/>
      </w:pPr>
      <w:r>
        <w:rPr>
          <w:rStyle w:val="CommentTok"/>
        </w:rPr>
        <w:t xml:space="preserve"># Tout ce qui est scission n'est pas considéré comme commune nouvelle ou fusion</w:t>
      </w:r>
      <w:r>
        <w:br/>
      </w:r>
      <w:r>
        <w:rPr>
          <w:rStyle w:val="CommentTok"/>
        </w:rPr>
        <w:t xml:space="preserve"># comSci &lt;- data.frame(read_excel("data-raw/communes_nouvelles/table_passage_geo2003_geo2020.xlsx", sheet = "Liste des scissions", skip = 5))</w:t>
      </w:r>
      <w:r>
        <w:br/>
      </w:r>
      <w:r>
        <w:rPr>
          <w:rStyle w:val="NormalTok"/>
        </w:rPr>
        <w:t xml:space="preserve">comSci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"data-raw/communes_nouvelles/table_passage_geo2003_geo2021.xlsx"</w:t>
      </w:r>
      <w:r>
        <w:rPr>
          <w:rStyle w:val="NormalTok"/>
        </w:rPr>
        <w:t xml:space="preserve">, </w:t>
      </w:r>
      <w:r>
        <w:rPr>
          <w:rStyle w:val="AttributeTok"/>
        </w:rPr>
        <w:t xml:space="preserve">sheet =</w:t>
      </w:r>
      <w:r>
        <w:rPr>
          <w:rStyle w:val="NormalTok"/>
        </w:rPr>
        <w:t xml:space="preserve"> </w:t>
      </w:r>
      <w:r>
        <w:rPr>
          <w:rStyle w:val="StringTok"/>
        </w:rPr>
        <w:t xml:space="preserve">"Liste des scissions"</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br/>
      </w:r>
      <w:r>
        <w:br/>
      </w:r>
      <w:r>
        <w:rPr>
          <w:rStyle w:val="CommentTok"/>
        </w:rPr>
        <w:t xml:space="preserve"># Cas particulier de la commune de Robert-Magny-Laneuville-à-Rémy (52427).</w:t>
      </w:r>
      <w:r>
        <w:br/>
      </w:r>
      <w:r>
        <w:rPr>
          <w:rStyle w:val="NormalTok"/>
        </w:rPr>
        <w:t xml:space="preserve">comSci </w:t>
      </w:r>
      <w:r>
        <w:rPr>
          <w:rStyle w:val="OtherTok"/>
        </w:rPr>
        <w:t xml:space="preserve">&lt;-</w:t>
      </w:r>
      <w:r>
        <w:rPr>
          <w:rStyle w:val="NormalTok"/>
        </w:rPr>
        <w:t xml:space="preserve"> </w:t>
      </w:r>
      <w:r>
        <w:rPr>
          <w:rStyle w:val="FunctionTok"/>
        </w:rPr>
        <w:t xml:space="preserve">subset</w:t>
      </w:r>
      <w:r>
        <w:rPr>
          <w:rStyle w:val="NormalTok"/>
        </w:rPr>
        <w:t xml:space="preserve">(comSci, COM_INI </w:t>
      </w:r>
      <w:r>
        <w:rPr>
          <w:rStyle w:val="SpecialCharTok"/>
        </w:rPr>
        <w:t xml:space="preserve">!=</w:t>
      </w:r>
      <w:r>
        <w:rPr>
          <w:rStyle w:val="NormalTok"/>
        </w:rPr>
        <w:t xml:space="preserve"> </w:t>
      </w:r>
      <w:r>
        <w:rPr>
          <w:rStyle w:val="StringTok"/>
        </w:rPr>
        <w:t xml:space="preserve">"52427"</w:t>
      </w:r>
      <w:r>
        <w:rPr>
          <w:rStyle w:val="NormalTok"/>
        </w:rPr>
        <w:t xml:space="preserve">)</w:t>
      </w:r>
      <w:r>
        <w:br/>
      </w:r>
      <w:r>
        <w:rPr>
          <w:rStyle w:val="NormalTok"/>
        </w:rPr>
        <w:t xml:space="preserve">comSci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unique</w:t>
      </w:r>
      <w:r>
        <w:rPr>
          <w:rStyle w:val="NormalTok"/>
        </w:rPr>
        <w:t xml:space="preserve">(comSci</w:t>
      </w:r>
      <w:r>
        <w:rPr>
          <w:rStyle w:val="SpecialCharTok"/>
        </w:rPr>
        <w:t xml:space="preserve">$</w:t>
      </w:r>
      <w:r>
        <w:rPr>
          <w:rStyle w:val="NormalTok"/>
        </w:rPr>
        <w:t xml:space="preserve">COM_FIN))</w:t>
      </w:r>
      <w:r>
        <w:br/>
      </w:r>
      <w:r>
        <w:br/>
      </w:r>
      <w:r>
        <w:rPr>
          <w:rStyle w:val="NormalTok"/>
        </w:rPr>
        <w:t xml:space="preserve">df2011</w:t>
      </w:r>
      <w:r>
        <w:rPr>
          <w:rStyle w:val="SpecialCharTok"/>
        </w:rPr>
        <w:t xml:space="preserve">$</w:t>
      </w:r>
      <w:r>
        <w:rPr>
          <w:rStyle w:val="NormalTok"/>
        </w:rPr>
        <w:t xml:space="preserve">FUSION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StringTok"/>
        </w:rPr>
        <w:t xml:space="preserve">"NON"</w:t>
      </w:r>
      <w:r>
        <w:br/>
      </w:r>
      <w:r>
        <w:rPr>
          <w:rStyle w:val="NormalTok"/>
        </w:rPr>
        <w:t xml:space="preserve">df2011</w:t>
      </w:r>
      <w:r>
        <w:rPr>
          <w:rStyle w:val="SpecialCharTok"/>
        </w:rPr>
        <w:t xml:space="preserve">$</w:t>
      </w:r>
      <w:r>
        <w:rPr>
          <w:rStyle w:val="NormalTok"/>
        </w:rPr>
        <w:t xml:space="preserve">COM_NOUV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StringTok"/>
        </w:rPr>
        <w:t xml:space="preserve">"NON"</w:t>
      </w:r>
      <w:r>
        <w:br/>
      </w:r>
      <w:r>
        <w:rPr>
          <w:rStyle w:val="NormalTok"/>
        </w:rPr>
        <w:t xml:space="preserve">df2011</w:t>
      </w:r>
      <w:r>
        <w:rPr>
          <w:rStyle w:val="SpecialCharTok"/>
        </w:rPr>
        <w:t xml:space="preserve">$</w:t>
      </w:r>
      <w:r>
        <w:rPr>
          <w:rStyle w:val="NormalTok"/>
        </w:rPr>
        <w:t xml:space="preserve">ChefLieu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ConstantTok"/>
        </w:rPr>
        <w:t xml:space="preserve">NA</w:t>
      </w:r>
      <w:r>
        <w:br/>
      </w:r>
      <w:r>
        <w:rPr>
          <w:rStyle w:val="NormalTok"/>
        </w:rPr>
        <w:t xml:space="preserve">df2011</w:t>
      </w:r>
      <w:r>
        <w:rPr>
          <w:rStyle w:val="SpecialCharTok"/>
        </w:rPr>
        <w:t xml:space="preserve">$</w:t>
      </w:r>
      <w:r>
        <w:rPr>
          <w:rStyle w:val="NormalTok"/>
        </w:rPr>
        <w:t xml:space="preserve">ComDLG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ConstantTok"/>
        </w:rPr>
        <w:t xml:space="preserve">NA</w:t>
      </w:r>
      <w:r>
        <w:br/>
      </w:r>
      <w:r>
        <w:rPr>
          <w:rStyle w:val="NormalTok"/>
        </w:rPr>
        <w:t xml:space="preserve">df2011</w:t>
      </w:r>
      <w:r>
        <w:rPr>
          <w:rStyle w:val="SpecialCharTok"/>
        </w:rPr>
        <w:t xml:space="preserve">$</w:t>
      </w:r>
      <w:r>
        <w:rPr>
          <w:rStyle w:val="NormalTok"/>
        </w:rPr>
        <w:t xml:space="preserve">FusAn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ConstantTok"/>
        </w:rPr>
        <w:t xml:space="preserve">NA</w:t>
      </w:r>
      <w:r>
        <w:br/>
      </w:r>
      <w:r>
        <w:rPr>
          <w:rStyle w:val="NormalTok"/>
        </w:rPr>
        <w:t xml:space="preserve">df2011</w:t>
      </w:r>
      <w:r>
        <w:rPr>
          <w:rStyle w:val="SpecialCharTok"/>
        </w:rPr>
        <w:t xml:space="preserve">$</w:t>
      </w:r>
      <w:r>
        <w:rPr>
          <w:rStyle w:val="NormalTok"/>
        </w:rPr>
        <w:t xml:space="preserve">FusPhas [df2011</w:t>
      </w:r>
      <w:r>
        <w:rPr>
          <w:rStyle w:val="SpecialCharTok"/>
        </w:rPr>
        <w:t xml:space="preserve">$</w:t>
      </w:r>
      <w:r>
        <w:rPr>
          <w:rStyle w:val="NormalTok"/>
        </w:rPr>
        <w:t xml:space="preserve">CODGEO </w:t>
      </w:r>
      <w:r>
        <w:rPr>
          <w:rStyle w:val="SpecialCharTok"/>
        </w:rPr>
        <w:t xml:space="preserve">%in%</w:t>
      </w:r>
      <w:r>
        <w:rPr>
          <w:rStyle w:val="NormalTok"/>
        </w:rPr>
        <w:t xml:space="preserve"> comSci] </w:t>
      </w:r>
      <w:r>
        <w:rPr>
          <w:rStyle w:val="OtherTok"/>
        </w:rPr>
        <w:t xml:space="preserve">&lt;-</w:t>
      </w:r>
      <w:r>
        <w:rPr>
          <w:rStyle w:val="NormalTok"/>
        </w:rPr>
        <w:t xml:space="preserve"> </w:t>
      </w:r>
      <w:r>
        <w:rPr>
          <w:rStyle w:val="ConstantTok"/>
        </w:rPr>
        <w:t xml:space="preserve">NA</w:t>
      </w:r>
      <w:r>
        <w:br/>
      </w:r>
      <w:r>
        <w:br/>
      </w:r>
      <w:r>
        <w:rPr>
          <w:rStyle w:val="NormalTok"/>
        </w:rPr>
        <w:t xml:space="preserve">df2011</w:t>
      </w:r>
      <w:r>
        <w:rPr>
          <w:rStyle w:val="SpecialCharTok"/>
        </w:rPr>
        <w:t xml:space="preserve">$</w:t>
      </w:r>
      <w:r>
        <w:rPr>
          <w:rStyle w:val="NormalTok"/>
        </w:rPr>
        <w:t xml:space="preserve">FusAn </w:t>
      </w:r>
      <w:r>
        <w:rPr>
          <w:rStyle w:val="OtherTok"/>
        </w:rPr>
        <w:t xml:space="preserve">&lt;-</w:t>
      </w:r>
      <w:r>
        <w:rPr>
          <w:rStyle w:val="NormalTok"/>
        </w:rPr>
        <w:t xml:space="preserve"> </w:t>
      </w:r>
      <w:r>
        <w:rPr>
          <w:rStyle w:val="FunctionTok"/>
        </w:rPr>
        <w:t xml:space="preserve">as.character</w:t>
      </w:r>
      <w:r>
        <w:rPr>
          <w:rStyle w:val="NormalTok"/>
        </w:rPr>
        <w:t xml:space="preserve">(df2011</w:t>
      </w:r>
      <w:r>
        <w:rPr>
          <w:rStyle w:val="SpecialCharTok"/>
        </w:rPr>
        <w:t xml:space="preserve">$</w:t>
      </w:r>
      <w:r>
        <w:rPr>
          <w:rStyle w:val="NormalTok"/>
        </w:rPr>
        <w:t xml:space="preserve">FusAn)</w:t>
      </w:r>
    </w:p>
    <w:bookmarkEnd w:id="36"/>
    <w:bookmarkStart w:id="37" w:name="X6ced6b4b550fd7e6c51f6f8b7747f00d5de29c4"/>
    <w:p>
      <w:pPr>
        <w:pStyle w:val="Titre1"/>
      </w:pPr>
      <w:r>
        <w:t xml:space="preserve">4 - Agrégation des indicateurs en version la plus récente et calcul des ratios</w:t>
      </w:r>
    </w:p>
    <w:p>
      <w:pPr>
        <w:pStyle w:val="FirstParagraph"/>
      </w:pPr>
      <w:r>
        <w:t xml:space="preserve">Les données d’intérêt sont fusionnées dans les géographies du 1er janvier de l’année la plus récente grâce à la table de passage 2003-20XX fournie par l’INSEE et la fonction</w:t>
      </w:r>
      <w:r>
        <w:t xml:space="preserve"> </w:t>
      </w:r>
      <w:r>
        <w:rPr>
          <w:rStyle w:val="VerbatimChar"/>
        </w:rPr>
        <w:t xml:space="preserve">comix</w:t>
      </w:r>
      <w:r>
        <w:t xml:space="preserve"> </w:t>
      </w:r>
      <w:r>
        <w:t xml:space="preserve">qui permet d’agréger les données selon leurs spécificités statistiques (données textuelles, de stock, de ratio)</w:t>
      </w:r>
    </w:p>
    <w:p>
      <w:pPr>
        <w:pStyle w:val="BodyText"/>
      </w:pPr>
      <w:r>
        <w:t xml:space="preserve">On importe préalablement les zonages de référence pour l’année la plus récente et on calcule les typologies dérivées du zonage en aires urbaines comme plus haut. Les variables de stock et les informations relatives aux communes nouvelles sont ensuite agrégées puis jointe à cette table de référence. Les codes INSEE aux géographies du 1er janvier de l’année la plus récente sont aussi joints à la table de données du 1er janvier 2011.</w:t>
      </w:r>
    </w:p>
    <w:p>
      <w:pPr>
        <w:pStyle w:val="SourceCode"/>
      </w:pPr>
      <w:r>
        <w:rPr>
          <w:rStyle w:val="CommentTok"/>
        </w:rPr>
        <w:t xml:space="preserve"># Import de la table de zonage de l'année la plus récente</w:t>
      </w:r>
      <w:r>
        <w:br/>
      </w:r>
      <w:r>
        <w:rPr>
          <w:rStyle w:val="CommentTok"/>
        </w:rPr>
        <w:t xml:space="preserve"># df_new &lt;- data.frame(read_excel("data-raw/stats_insee/table-appartenance-geo-communes-20.xlsx",  sheet = "COM", skip = 5))</w:t>
      </w:r>
      <w:r>
        <w:br/>
      </w:r>
      <w:r>
        <w:rPr>
          <w:rStyle w:val="NormalTok"/>
        </w:rPr>
        <w:t xml:space="preserve">df_new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"data-raw/stats_insee/table-appartenance-geo-communes-21.xlsx"</w:t>
      </w:r>
      <w:r>
        <w:rPr>
          <w:rStyle w:val="NormalTok"/>
        </w:rPr>
        <w:t xml:space="preserve">,  </w:t>
      </w:r>
      <w:r>
        <w:rPr>
          <w:rStyle w:val="AttributeTok"/>
        </w:rPr>
        <w:t xml:space="preserve">sheet =</w:t>
      </w:r>
      <w:r>
        <w:rPr>
          <w:rStyle w:val="NormalTok"/>
        </w:rPr>
        <w:t xml:space="preserve"> </w:t>
      </w:r>
      <w:r>
        <w:rPr>
          <w:rStyle w:val="StringTok"/>
        </w:rPr>
        <w:t xml:space="preserve">"COM"</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br/>
      </w:r>
      <w:r>
        <w:rPr>
          <w:rStyle w:val="NormalTok"/>
        </w:rPr>
        <w:t xml:space="preserve">df_new </w:t>
      </w:r>
      <w:r>
        <w:rPr>
          <w:rStyle w:val="OtherTok"/>
        </w:rPr>
        <w:t xml:space="preserve">&lt;-</w:t>
      </w:r>
      <w:r>
        <w:rPr>
          <w:rStyle w:val="NormalTok"/>
        </w:rPr>
        <w:t xml:space="preserve"> df_new[,</w:t>
      </w:r>
      <w:r>
        <w:rPr>
          <w:rStyle w:val="FunctionTok"/>
        </w:rPr>
        <w:t xml:space="preserve">c</w:t>
      </w:r>
      <w:r>
        <w:rPr>
          <w:rStyle w:val="NormalTok"/>
        </w:rPr>
        <w:t xml:space="preserve">(</w:t>
      </w:r>
      <w:r>
        <w:rPr>
          <w:rStyle w:val="StringTok"/>
        </w:rPr>
        <w:t xml:space="preserve">"CODGEO"</w:t>
      </w:r>
      <w:r>
        <w:rPr>
          <w:rStyle w:val="NormalTok"/>
        </w:rPr>
        <w:t xml:space="preserve">,</w:t>
      </w:r>
      <w:r>
        <w:rPr>
          <w:rStyle w:val="StringTok"/>
        </w:rPr>
        <w:t xml:space="preserve">"LIBGEO"</w:t>
      </w:r>
      <w:r>
        <w:rPr>
          <w:rStyle w:val="NormalTok"/>
        </w:rPr>
        <w:t xml:space="preserve">,</w:t>
      </w:r>
      <w:r>
        <w:rPr>
          <w:rStyle w:val="StringTok"/>
        </w:rPr>
        <w:t xml:space="preserve">"DEP"</w:t>
      </w:r>
      <w:r>
        <w:rPr>
          <w:rStyle w:val="NormalTok"/>
        </w:rPr>
        <w:t xml:space="preserve">,</w:t>
      </w:r>
      <w:r>
        <w:rPr>
          <w:rStyle w:val="StringTok"/>
        </w:rPr>
        <w:t xml:space="preserve">"REG"</w:t>
      </w:r>
      <w:r>
        <w:rPr>
          <w:rStyle w:val="NormalTok"/>
        </w:rPr>
        <w:t xml:space="preserve">)] </w:t>
      </w:r>
      <w:r>
        <w:rPr>
          <w:rStyle w:val="CommentTok"/>
        </w:rPr>
        <w:t xml:space="preserve"># NB : certains éléments ne sont plus dans les données à partir de 2021 : "CATAEU2010","AU2010", "EPCI"... Ont donc été supprimées. Il faudra songer à intégrer le nouveau zonage lorsqu'il sera disponible. Ci-dessous, commenté, le code qui servait à l'intégration des données jusqu'en 2020</w:t>
      </w:r>
      <w:r>
        <w:br/>
      </w:r>
      <w:r>
        <w:br/>
      </w:r>
      <w:r>
        <w:rPr>
          <w:rStyle w:val="CommentTok"/>
        </w:rPr>
        <w:t xml:space="preserve"># df_new &lt;- df_new[,c("CODGEO","LIBGEO","DEP","REG","CATAEU2010","AU2010","EPCI")]</w:t>
      </w:r>
      <w:r>
        <w:br/>
      </w:r>
      <w:r>
        <w:rPr>
          <w:rStyle w:val="CommentTok"/>
        </w:rPr>
        <w:t xml:space="preserve"># colnames(df_new)[1:3] &lt;- c("CODGEO_new","LIBGEO_new","CODE_DEPT") </w:t>
      </w:r>
      <w:r>
        <w:br/>
      </w:r>
      <w:r>
        <w:rPr>
          <w:rStyle w:val="CommentTok"/>
        </w:rPr>
        <w:t xml:space="preserve"># # Création catégories</w:t>
      </w:r>
      <w:r>
        <w:br/>
      </w:r>
      <w:r>
        <w:rPr>
          <w:rStyle w:val="CommentTok"/>
        </w:rPr>
        <w:t xml:space="preserve"># df_new$ZAU_POL [df_new$CATAEU2010 %in% c("221", "222")] &lt;- "OUI"</w:t>
      </w:r>
      <w:r>
        <w:br/>
      </w:r>
      <w:r>
        <w:rPr>
          <w:rStyle w:val="CommentTok"/>
        </w:rPr>
        <w:t xml:space="preserve"># df_new$ZAU_RUR [df_new$CATAEU2010 %in% c("300", "400")] &lt;- "OUI"</w:t>
      </w:r>
      <w:r>
        <w:br/>
      </w:r>
      <w:r>
        <w:rPr>
          <w:rStyle w:val="CommentTok"/>
        </w:rPr>
        <w:t xml:space="preserve"># df_new$ZAU_MAR_SP [df_new$CATAEU2010 %in% c("222", "300", "400")] &lt;- "OUI"</w:t>
      </w:r>
      <w:r>
        <w:br/>
      </w:r>
      <w:r>
        <w:rPr>
          <w:rStyle w:val="CommentTok"/>
        </w:rPr>
        <w:t xml:space="preserve"># df_new$ZAU_MAR [df_new$CATAEU2010 %in% c("221", "222", "300", "400")] &lt;- "OUI"</w:t>
      </w:r>
      <w:r>
        <w:br/>
      </w:r>
      <w:r>
        <w:rPr>
          <w:rStyle w:val="CommentTok"/>
        </w:rPr>
        <w:t xml:space="preserve"># df_new$ZAU_PERI [df_new$CATAEU2010 %in% c("112", "120")] &lt;- "OUI"</w:t>
      </w:r>
      <w:r>
        <w:br/>
      </w:r>
      <w:r>
        <w:rPr>
          <w:rStyle w:val="CommentTok"/>
        </w:rPr>
        <w:t xml:space="preserve"># df_new$ZAU_AU [df_new$CATAEU2010 %in% c("111", "112", "120")] &lt;- "GrdAirUrb"</w:t>
      </w:r>
      <w:r>
        <w:br/>
      </w:r>
      <w:r>
        <w:rPr>
          <w:rStyle w:val="CommentTok"/>
        </w:rPr>
        <w:t xml:space="preserve"># df_new$ZAU_AU [df_new$CATAEU2010 %in% c("211", "212", "221", "222")] &lt;- "AirUrb"</w:t>
      </w:r>
      <w:r>
        <w:br/>
      </w:r>
      <w:r>
        <w:rPr>
          <w:rStyle w:val="CommentTok"/>
        </w:rPr>
        <w:t xml:space="preserve"># df_new$ZAU_AU [df_new$CATAEU2010 %in% c("300", "400")] &lt;- "Autres"</w:t>
      </w:r>
      <w:r>
        <w:br/>
      </w:r>
      <w:r>
        <w:rPr>
          <w:rStyle w:val="CommentTok"/>
        </w:rPr>
        <w:t xml:space="preserve"># # Tout ce qui ne fait pas partie des catégories = NON </w:t>
      </w:r>
      <w:r>
        <w:br/>
      </w:r>
      <w:r>
        <w:rPr>
          <w:rStyle w:val="CommentTok"/>
        </w:rPr>
        <w:t xml:space="preserve"># selecV &lt;- c("ZAU_POL", "ZAU_RUR", "ZAU_MAR_SP", "ZAU_MAR", "ZAU_PERI", "ZAU_AU")</w:t>
      </w:r>
      <w:r>
        <w:br/>
      </w:r>
      <w:r>
        <w:rPr>
          <w:rStyle w:val="CommentTok"/>
        </w:rPr>
        <w:t xml:space="preserve"># df_new[selecV][is.na(df_new[selecV])] &lt;- "NON"</w:t>
      </w:r>
      <w:r>
        <w:br/>
      </w:r>
      <w:r>
        <w:br/>
      </w:r>
      <w:r>
        <w:br/>
      </w:r>
      <w:r>
        <w:rPr>
          <w:rStyle w:val="FunctionTok"/>
        </w:rPr>
        <w:t xml:space="preserve">colnames</w:t>
      </w:r>
      <w:r>
        <w:rPr>
          <w:rStyle w:val="NormalTok"/>
        </w:rPr>
        <w:t xml:space="preserve">(df_new)[</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"CODGEO_new"</w:t>
      </w:r>
      <w:r>
        <w:rPr>
          <w:rStyle w:val="NormalTok"/>
        </w:rPr>
        <w:t xml:space="preserve">,</w:t>
      </w:r>
      <w:r>
        <w:rPr>
          <w:rStyle w:val="StringTok"/>
        </w:rPr>
        <w:t xml:space="preserve">"LIBGEO_new"</w:t>
      </w:r>
      <w:r>
        <w:rPr>
          <w:rStyle w:val="NormalTok"/>
        </w:rPr>
        <w:t xml:space="preserve">,</w:t>
      </w:r>
      <w:r>
        <w:rPr>
          <w:rStyle w:val="StringTok"/>
        </w:rPr>
        <w:t xml:space="preserve">"CODE_DEPT"</w:t>
      </w:r>
      <w:r>
        <w:rPr>
          <w:rStyle w:val="NormalTok"/>
        </w:rPr>
        <w:t xml:space="preserve">) </w:t>
      </w:r>
      <w:r>
        <w:br/>
      </w:r>
      <w:r>
        <w:br/>
      </w:r>
      <w:r>
        <w:br/>
      </w:r>
      <w:r>
        <w:br/>
      </w:r>
      <w:r>
        <w:rPr>
          <w:rStyle w:val="CommentTok"/>
        </w:rPr>
        <w:t xml:space="preserve"># Agrégation des données de 2011 vers l'année la plus récente (stock + texte)</w:t>
      </w:r>
      <w:r>
        <w:br/>
      </w:r>
      <w:r>
        <w:rPr>
          <w:rStyle w:val="CommentTok"/>
        </w:rPr>
        <w:t xml:space="preserve"># Import de la table de passage </w:t>
      </w:r>
      <w:r>
        <w:br/>
      </w:r>
      <w:r>
        <w:rPr>
          <w:rStyle w:val="CommentTok"/>
        </w:rPr>
        <w:t xml:space="preserve"># modif &lt;- as.data.frame(read_xlsx("data-raw/communes_nouvelles/table_passage_geo2003_geo2020.xlsx", col_types = "text", sheet = "Table de passage", skip = 5))</w:t>
      </w:r>
      <w:r>
        <w:br/>
      </w:r>
      <w:r>
        <w:rPr>
          <w:rStyle w:val="NormalTok"/>
        </w:rPr>
        <w:t xml:space="preserve">modif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read_xlsx</w:t>
      </w:r>
      <w:r>
        <w:rPr>
          <w:rStyle w:val="NormalTok"/>
        </w:rPr>
        <w:t xml:space="preserve">(</w:t>
      </w:r>
      <w:r>
        <w:rPr>
          <w:rStyle w:val="StringTok"/>
        </w:rPr>
        <w:t xml:space="preserve">"data-raw/communes_nouvelles/table_passage_geo2003_geo2021.xlsx"</w:t>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 </w:t>
      </w:r>
      <w:r>
        <w:rPr>
          <w:rStyle w:val="AttributeTok"/>
        </w:rPr>
        <w:t xml:space="preserve">sheet =</w:t>
      </w:r>
      <w:r>
        <w:rPr>
          <w:rStyle w:val="NormalTok"/>
        </w:rPr>
        <w:t xml:space="preserve"> </w:t>
      </w:r>
      <w:r>
        <w:rPr>
          <w:rStyle w:val="StringTok"/>
        </w:rPr>
        <w:t xml:space="preserve">"Table de passage"</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(modif)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"CODGEO_INI"</w:t>
      </w:r>
      <w:r>
        <w:rPr>
          <w:rStyle w:val="NormalTok"/>
        </w:rPr>
        <w:t xml:space="preserve">, </w:t>
      </w:r>
      <w:r>
        <w:rPr>
          <w:rStyle w:val="StringTok"/>
        </w:rPr>
        <w:t xml:space="preserve">"CODGEO_new"</w:t>
      </w:r>
      <w:r>
        <w:rPr>
          <w:rStyle w:val="NormalTok"/>
        </w:rPr>
        <w:t xml:space="preserve">, </w:t>
      </w:r>
      <w:r>
        <w:rPr>
          <w:rStyle w:val="StringTok"/>
        </w:rPr>
        <w:t xml:space="preserve">"LIBGEO_new"</w:t>
      </w:r>
      <w:r>
        <w:rPr>
          <w:rStyle w:val="NormalTok"/>
        </w:rPr>
        <w:t xml:space="preserve"> )</w:t>
      </w:r>
      <w:r>
        <w:br/>
      </w:r>
      <w:r>
        <w:br/>
      </w:r>
      <w:r>
        <w:rPr>
          <w:rStyle w:val="CommentTok"/>
        </w:rPr>
        <w:t xml:space="preserve"># Agrégation</w:t>
      </w:r>
      <w:r>
        <w:br/>
      </w:r>
      <w:r>
        <w:rPr>
          <w:rStyle w:val="NormalTok"/>
        </w:rPr>
        <w:t xml:space="preserve">tmp </w:t>
      </w:r>
      <w:r>
        <w:rPr>
          <w:rStyle w:val="OtherTok"/>
        </w:rPr>
        <w:t xml:space="preserve">&lt;-</w:t>
      </w:r>
      <w:r>
        <w:rPr>
          <w:rStyle w:val="NormalTok"/>
        </w:rPr>
        <w:t xml:space="preserve"> </w:t>
      </w:r>
      <w:r>
        <w:rPr>
          <w:rStyle w:val="FunctionTok"/>
        </w:rPr>
        <w:t xml:space="preserve">comix</w:t>
      </w:r>
      <w:r>
        <w:rPr>
          <w:rStyle w:val="NormalTok"/>
        </w:rPr>
        <w:t xml:space="preserve">(</w:t>
      </w:r>
      <w:r>
        <w:rPr>
          <w:rStyle w:val="AttributeTok"/>
        </w:rPr>
        <w:t xml:space="preserve">x =</w:t>
      </w:r>
      <w:r>
        <w:rPr>
          <w:rStyle w:val="NormalTok"/>
        </w:rPr>
        <w:t xml:space="preserve"> df2011, </w:t>
      </w:r>
      <w:r>
        <w:rPr>
          <w:rStyle w:val="AttributeTok"/>
        </w:rPr>
        <w:t xml:space="preserve">xid =</w:t>
      </w:r>
      <w:r>
        <w:rPr>
          <w:rStyle w:val="NormalTok"/>
        </w:rPr>
        <w:t xml:space="preserve"> </w:t>
      </w:r>
      <w:r>
        <w:rPr>
          <w:rStyle w:val="StringTok"/>
        </w:rPr>
        <w:t xml:space="preserve">"CODGEO"</w:t>
      </w:r>
      <w:r>
        <w:rPr>
          <w:rStyle w:val="NormalTok"/>
        </w:rPr>
        <w:t xml:space="preserve">, </w:t>
      </w:r>
      <w:r>
        <w:rPr>
          <w:rStyle w:val="AttributeTok"/>
        </w:rPr>
        <w:t xml:space="preserve">app =</w:t>
      </w:r>
      <w:r>
        <w:rPr>
          <w:rStyle w:val="NormalTok"/>
        </w:rPr>
        <w:t xml:space="preserve"> modif,</w:t>
      </w:r>
      <w:r>
        <w:br/>
      </w:r>
      <w:r>
        <w:rPr>
          <w:rStyle w:val="NormalTok"/>
        </w:rPr>
        <w:t xml:space="preserve">                </w:t>
      </w:r>
      <w:r>
        <w:rPr>
          <w:rStyle w:val="AttributeTok"/>
        </w:rPr>
        <w:t xml:space="preserve">app.init =</w:t>
      </w:r>
      <w:r>
        <w:rPr>
          <w:rStyle w:val="NormalTok"/>
        </w:rPr>
        <w:t xml:space="preserve"> </w:t>
      </w:r>
      <w:r>
        <w:rPr>
          <w:rStyle w:val="StringTok"/>
        </w:rPr>
        <w:t xml:space="preserve">"CODGEO_INI"</w:t>
      </w:r>
      <w:r>
        <w:rPr>
          <w:rStyle w:val="NormalTok"/>
        </w:rPr>
        <w:t xml:space="preserve">, </w:t>
      </w:r>
      <w:r>
        <w:rPr>
          <w:rStyle w:val="AttributeTok"/>
        </w:rPr>
        <w:t xml:space="preserve">app.target =</w:t>
      </w:r>
      <w:r>
        <w:rPr>
          <w:rStyle w:val="NormalTok"/>
        </w:rPr>
        <w:t xml:space="preserve"> </w:t>
      </w:r>
      <w:r>
        <w:rPr>
          <w:rStyle w:val="StringTok"/>
        </w:rPr>
        <w:t xml:space="preserve">"CODGEO_new"</w:t>
      </w:r>
      <w:r>
        <w:rPr>
          <w:rStyle w:val="NormalTok"/>
        </w:rPr>
        <w:t xml:space="preserve">, </w:t>
      </w:r>
      <w:r>
        <w:br/>
      </w:r>
      <w:r>
        <w:rPr>
          <w:rStyle w:val="NormalTok"/>
        </w:rPr>
        <w:t xml:space="preserve">                </w:t>
      </w:r>
      <w:r>
        <w:rPr>
          <w:rStyle w:val="AttributeTok"/>
        </w:rPr>
        <w:t xml:space="preserve">var =</w:t>
      </w:r>
      <w:r>
        <w:rPr>
          <w:rStyle w:val="NormalTok"/>
        </w:rPr>
        <w:t xml:space="preserve"> </w:t>
      </w:r>
      <w:r>
        <w:rPr>
          <w:rStyle w:val="FunctionTok"/>
        </w:rPr>
        <w:t xml:space="preserve">c</w:t>
      </w:r>
      <w:r>
        <w:rPr>
          <w:rStyle w:val="NormalTok"/>
        </w:rPr>
        <w:t xml:space="preserve">(</w:t>
      </w:r>
      <w:r>
        <w:rPr>
          <w:rStyle w:val="StringTok"/>
        </w:rPr>
        <w:t xml:space="preserve">"CODGEO"</w:t>
      </w:r>
      <w:r>
        <w:rPr>
          <w:rStyle w:val="NormalTok"/>
        </w:rPr>
        <w:t xml:space="preserve">, </w:t>
      </w:r>
      <w:r>
        <w:rPr>
          <w:rStyle w:val="FunctionTok"/>
        </w:rPr>
        <w:t xml:space="preserve">colnames</w:t>
      </w:r>
      <w:r>
        <w:rPr>
          <w:rStyle w:val="NormalTok"/>
        </w:rPr>
        <w:t xml:space="preserve">(df2011)[</w:t>
      </w:r>
      <w:r>
        <w:rPr>
          <w:rStyle w:val="FunctionTok"/>
        </w:rPr>
        <w:t xml:space="preserve">c</w:t>
      </w:r>
      <w:r>
        <w:rPr>
          <w:rStyle w:val="NormalTok"/>
        </w:rPr>
        <w:t xml:space="preserve">(</w:t>
      </w:r>
      <w:r>
        <w:rPr>
          <w:rStyle w:val="DecValTok"/>
        </w:rPr>
        <w:t xml:space="preserve">8</w:t>
      </w:r>
      <w:r>
        <w:rPr>
          <w:rStyle w:val="SpecialCharTok"/>
        </w:rPr>
        <w:t xml:space="preserve">:</w:t>
      </w:r>
      <w:r>
        <w:rPr>
          <w:rStyle w:val="DecValTok"/>
        </w:rPr>
        <w:t xml:space="preserve">40</w:t>
      </w:r>
      <w:r>
        <w:rPr>
          <w:rStyle w:val="NormalTok"/>
        </w:rPr>
        <w:t xml:space="preserve">)], </w:t>
      </w:r>
      <w:r>
        <w:rPr>
          <w:rStyle w:val="StringTok"/>
        </w:rPr>
        <w:t xml:space="preserve">"FUSION"</w:t>
      </w:r>
      <w:r>
        <w:rPr>
          <w:rStyle w:val="NormalTok"/>
        </w:rPr>
        <w:t xml:space="preserve">, </w:t>
      </w:r>
      <w:r>
        <w:rPr>
          <w:rStyle w:val="StringTok"/>
        </w:rPr>
        <w:t xml:space="preserve">"FusAn"</w:t>
      </w:r>
      <w:r>
        <w:rPr>
          <w:rStyle w:val="NormalTok"/>
        </w:rPr>
        <w:t xml:space="preserve">,</w:t>
      </w:r>
      <w:r>
        <w:br/>
      </w:r>
      <w:r>
        <w:rPr>
          <w:rStyle w:val="NormalTok"/>
        </w:rPr>
        <w:t xml:space="preserve">                        </w:t>
      </w:r>
      <w:r>
        <w:rPr>
          <w:rStyle w:val="StringTok"/>
        </w:rPr>
        <w:t xml:space="preserve">"FusPhas"</w:t>
      </w:r>
      <w:r>
        <w:rPr>
          <w:rStyle w:val="NormalTok"/>
        </w:rPr>
        <w:t xml:space="preserve">, </w:t>
      </w:r>
      <w:r>
        <w:rPr>
          <w:rStyle w:val="StringTok"/>
        </w:rPr>
        <w:t xml:space="preserve">"COM_NOUV"</w:t>
      </w:r>
      <w:r>
        <w:rPr>
          <w:rStyle w:val="NormalTok"/>
        </w:rPr>
        <w:t xml:space="preserve">, </w:t>
      </w:r>
      <w:r>
        <w:rPr>
          <w:rStyle w:val="StringTok"/>
        </w:rPr>
        <w:t xml:space="preserve">"CATAEU2010"</w:t>
      </w:r>
      <w:r>
        <w:rPr>
          <w:rStyle w:val="NormalTok"/>
        </w:rPr>
        <w:t xml:space="preserve">),</w:t>
      </w:r>
      <w:r>
        <w:br/>
      </w:r>
      <w:r>
        <w:rPr>
          <w:rStyle w:val="NormalTok"/>
        </w:rPr>
        <w:t xml:space="preserve">                </w:t>
      </w:r>
      <w:r>
        <w:rPr>
          <w:rStyle w:val="AttributeTok"/>
        </w:rPr>
        <w:t xml:space="preserve">var.type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"stock"</w:t>
      </w:r>
      <w:r>
        <w:rPr>
          <w:rStyle w:val="NormalTok"/>
        </w:rPr>
        <w:t xml:space="preserve">,</w:t>
      </w:r>
      <w:r>
        <w:rPr>
          <w:rStyle w:val="DecValTok"/>
        </w:rPr>
        <w:t xml:space="preserve">33</w:t>
      </w:r>
      <w:r>
        <w:rPr>
          <w:rStyle w:val="NormalTok"/>
        </w:rPr>
        <w:t xml:space="preserve">), </w:t>
      </w:r>
      <w:r>
        <w:rPr>
          <w:rStyle w:val="FunctionTok"/>
        </w:rPr>
        <w:t xml:space="preserve">rep</w:t>
      </w:r>
      <w:r>
        <w:rPr>
          <w:rStyle w:val="NormalTok"/>
        </w:rPr>
        <w:t xml:space="preserve">(</w:t>
      </w:r>
      <w:r>
        <w:rPr>
          <w:rStyle w:val="StringTok"/>
        </w:rPr>
        <w:t xml:space="preserve">"text"</w:t>
      </w:r>
      <w:r>
        <w:rPr>
          <w:rStyle w:val="NormalTok"/>
        </w:rPr>
        <w:t xml:space="preserve">,</w:t>
      </w:r>
      <w:r>
        <w:rPr>
          <w:rStyle w:val="DecValTok"/>
        </w:rPr>
        <w:t xml:space="preserve">5</w:t>
      </w:r>
      <w:r>
        <w:rPr>
          <w:rStyle w:val="NormalTok"/>
        </w:rPr>
        <w:t xml:space="preserve">)))</w:t>
      </w:r>
      <w:r>
        <w:br/>
      </w:r>
      <w:r>
        <w:br/>
      </w:r>
      <w:r>
        <w:rPr>
          <w:rStyle w:val="CommentTok"/>
        </w:rPr>
        <w:t xml:space="preserve"># Gestion des "OUI-NON" &gt; transformé en "OUI"</w:t>
      </w:r>
      <w:r>
        <w:br/>
      </w:r>
      <w:r>
        <w:rPr>
          <w:rStyle w:val="NormalTok"/>
        </w:rPr>
        <w:t xml:space="preserve">selec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"FUSION"</w:t>
      </w:r>
      <w:r>
        <w:rPr>
          <w:rStyle w:val="NormalTok"/>
        </w:rPr>
        <w:t xml:space="preserve">, </w:t>
      </w:r>
      <w:r>
        <w:rPr>
          <w:rStyle w:val="StringTok"/>
        </w:rPr>
        <w:t xml:space="preserve">"COM_NOUV"</w:t>
      </w:r>
      <w:r>
        <w:rPr>
          <w:rStyle w:val="NormalTok"/>
        </w:rPr>
        <w:t xml:space="preserve">)</w:t>
      </w:r>
      <w:r>
        <w:br/>
      </w:r>
      <w:r>
        <w:rPr>
          <w:rStyle w:val="NormalTok"/>
        </w:rPr>
        <w:t xml:space="preserve">tmp[,selec][tmp[,selec] </w:t>
      </w:r>
      <w:r>
        <w:rPr>
          <w:rStyle w:val="SpecialCharTok"/>
        </w:rPr>
        <w:t xml:space="preserve">==</w:t>
      </w:r>
      <w:r>
        <w:rPr>
          <w:rStyle w:val="NormalTok"/>
        </w:rPr>
        <w:t xml:space="preserve"> </w:t>
      </w:r>
      <w:r>
        <w:rPr>
          <w:rStyle w:val="StringTok"/>
        </w:rPr>
        <w:t xml:space="preserve">"OUI-NON"</w:t>
      </w:r>
      <w:r>
        <w:rPr>
          <w:rStyle w:val="NormalTok"/>
        </w:rPr>
        <w:t xml:space="preserve">] </w:t>
      </w:r>
      <w:r>
        <w:rPr>
          <w:rStyle w:val="OtherTok"/>
        </w:rPr>
        <w:t xml:space="preserve">&lt;-</w:t>
      </w:r>
      <w:r>
        <w:rPr>
          <w:rStyle w:val="NormalTok"/>
        </w:rPr>
        <w:t xml:space="preserve"> </w:t>
      </w:r>
      <w:r>
        <w:rPr>
          <w:rStyle w:val="StringTok"/>
        </w:rPr>
        <w:t xml:space="preserve">"OUI"</w:t>
      </w:r>
      <w:r>
        <w:br/>
      </w:r>
      <w:r>
        <w:rPr>
          <w:rStyle w:val="NormalTok"/>
        </w:rPr>
        <w:t xml:space="preserve">tmp[,selec][tmp[,selec] </w:t>
      </w:r>
      <w:r>
        <w:rPr>
          <w:rStyle w:val="SpecialCharTok"/>
        </w:rPr>
        <w:t xml:space="preserve">==</w:t>
      </w:r>
      <w:r>
        <w:rPr>
          <w:rStyle w:val="NormalTok"/>
        </w:rPr>
        <w:t xml:space="preserve"> </w:t>
      </w:r>
      <w:r>
        <w:rPr>
          <w:rStyle w:val="StringTok"/>
        </w:rPr>
        <w:t xml:space="preserve">"NON-OUI"</w:t>
      </w:r>
      <w:r>
        <w:rPr>
          <w:rStyle w:val="NormalTok"/>
        </w:rPr>
        <w:t xml:space="preserve">] </w:t>
      </w:r>
      <w:r>
        <w:rPr>
          <w:rStyle w:val="OtherTok"/>
        </w:rPr>
        <w:t xml:space="preserve">&lt;-</w:t>
      </w:r>
      <w:r>
        <w:rPr>
          <w:rStyle w:val="NormalTok"/>
        </w:rPr>
        <w:t xml:space="preserve"> </w:t>
      </w:r>
      <w:r>
        <w:rPr>
          <w:rStyle w:val="StringTok"/>
        </w:rPr>
        <w:t xml:space="preserve">"OUI"</w:t>
      </w:r>
      <w:r>
        <w:br/>
      </w:r>
      <w:r>
        <w:br/>
      </w:r>
      <w:r>
        <w:rPr>
          <w:rStyle w:val="CommentTok"/>
        </w:rPr>
        <w:t xml:space="preserve"># Jointure avec le fichier de référence le plus récent</w:t>
      </w:r>
      <w:r>
        <w:br/>
      </w:r>
      <w:r>
        <w:rPr>
          <w:rStyle w:val="NormalTok"/>
        </w:rPr>
        <w:t xml:space="preserve">df_new </w:t>
      </w:r>
      <w:r>
        <w:rPr>
          <w:rStyle w:val="OtherTok"/>
        </w:rPr>
        <w:t xml:space="preserve">&lt;-</w:t>
      </w:r>
      <w:r>
        <w:rPr>
          <w:rStyle w:val="NormalTok"/>
        </w:rPr>
        <w:t xml:space="preserve"> </w:t>
      </w:r>
      <w:r>
        <w:rPr>
          <w:rStyle w:val="FunctionTok"/>
        </w:rPr>
        <w:t xml:space="preserve">merge</w:t>
      </w:r>
      <w:r>
        <w:rPr>
          <w:rStyle w:val="NormalTok"/>
        </w:rPr>
        <w:t xml:space="preserve">(df_new, tmp, </w:t>
      </w:r>
      <w:r>
        <w:rPr>
          <w:rStyle w:val="AttributeTok"/>
        </w:rPr>
        <w:t xml:space="preserve">by.x =</w:t>
      </w:r>
      <w:r>
        <w:rPr>
          <w:rStyle w:val="NormalTok"/>
        </w:rPr>
        <w:t xml:space="preserve"> </w:t>
      </w:r>
      <w:r>
        <w:rPr>
          <w:rStyle w:val="StringTok"/>
        </w:rPr>
        <w:t xml:space="preserve">"CODGEO_new"</w:t>
      </w:r>
      <w:r>
        <w:rPr>
          <w:rStyle w:val="NormalTok"/>
        </w:rPr>
        <w:t xml:space="preserve">, </w:t>
      </w:r>
      <w:r>
        <w:rPr>
          <w:rStyle w:val="AttributeTok"/>
        </w:rPr>
        <w:t xml:space="preserve">by.y =</w:t>
      </w:r>
      <w:r>
        <w:rPr>
          <w:rStyle w:val="NormalTok"/>
        </w:rPr>
        <w:t xml:space="preserve"> </w:t>
      </w:r>
      <w:r>
        <w:rPr>
          <w:rStyle w:val="StringTok"/>
        </w:rPr>
        <w:t xml:space="preserve">"CODGEO_new"</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Suppression des territoires corses, des DOM et des communes associées (pas de geom)</w:t>
      </w:r>
      <w:r>
        <w:br/>
      </w:r>
      <w:r>
        <w:rPr>
          <w:rStyle w:val="NormalTok"/>
        </w:rPr>
        <w:t xml:space="preserve">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"94"</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br/>
      </w:r>
      <w:r>
        <w:rPr>
          <w:rStyle w:val="NormalTok"/>
        </w:rPr>
        <w:t xml:space="preserve">df_new </w:t>
      </w:r>
      <w:r>
        <w:rPr>
          <w:rStyle w:val="OtherTok"/>
        </w:rPr>
        <w:t xml:space="preserve">&lt;-</w:t>
      </w:r>
      <w:r>
        <w:rPr>
          <w:rStyle w:val="NormalTok"/>
        </w:rPr>
        <w:t xml:space="preserve"> df_new[</w:t>
      </w:r>
      <w:r>
        <w:rPr>
          <w:rStyle w:val="SpecialCharTok"/>
        </w:rPr>
        <w:t xml:space="preserve">!</w:t>
      </w:r>
      <w:r>
        <w:rPr>
          <w:rStyle w:val="NormalTok"/>
        </w:rPr>
        <w:t xml:space="preserve">df_new</w:t>
      </w:r>
      <w:r>
        <w:rPr>
          <w:rStyle w:val="SpecialCharTok"/>
        </w:rPr>
        <w:t xml:space="preserve">$</w:t>
      </w:r>
      <w:r>
        <w:rPr>
          <w:rStyle w:val="NormalTok"/>
        </w:rPr>
        <w:t xml:space="preserve">REG </w:t>
      </w:r>
      <w:r>
        <w:rPr>
          <w:rStyle w:val="SpecialCharTok"/>
        </w:rPr>
        <w:t xml:space="preserve">%in%</w:t>
      </w:r>
      <w:r>
        <w:rPr>
          <w:rStyle w:val="NormalTok"/>
        </w:rPr>
        <w:t xml:space="preserve"> out,] </w:t>
      </w:r>
      <w:r>
        <w:br/>
      </w:r>
      <w:r>
        <w:rPr>
          <w:rStyle w:val="NormalTok"/>
        </w:rPr>
        <w:t xml:space="preserve">df_new </w:t>
      </w:r>
      <w:r>
        <w:rPr>
          <w:rStyle w:val="OtherTok"/>
        </w:rPr>
        <w:t xml:space="preserve">&lt;-</w:t>
      </w:r>
      <w:r>
        <w:rPr>
          <w:rStyle w:val="NormalTok"/>
        </w:rPr>
        <w:t xml:space="preserve"> df_new[</w:t>
      </w:r>
      <w:r>
        <w:rPr>
          <w:rStyle w:val="SpecialCharTok"/>
        </w:rPr>
        <w:t xml:space="preserve">!</w:t>
      </w:r>
      <w:r>
        <w:rPr>
          <w:rStyle w:val="FunctionTok"/>
        </w:rPr>
        <w:t xml:space="preserve">is.na</w:t>
      </w:r>
      <w:r>
        <w:rPr>
          <w:rStyle w:val="NormalTok"/>
        </w:rPr>
        <w:t xml:space="preserve">(df_new</w:t>
      </w:r>
      <w:r>
        <w:rPr>
          <w:rStyle w:val="SpecialCharTok"/>
        </w:rPr>
        <w:t xml:space="preserve">$</w:t>
      </w:r>
      <w:r>
        <w:rPr>
          <w:rStyle w:val="NormalTok"/>
        </w:rPr>
        <w:t xml:space="preserve">CODGEO),]</w:t>
      </w:r>
      <w:r>
        <w:br/>
      </w:r>
      <w:r>
        <w:br/>
      </w:r>
      <w:r>
        <w:br/>
      </w:r>
      <w:r>
        <w:rPr>
          <w:rStyle w:val="CommentTok"/>
        </w:rPr>
        <w:t xml:space="preserve"># Jointure des codes géographiques récents pour df2011</w:t>
      </w:r>
      <w:r>
        <w:br/>
      </w:r>
      <w:r>
        <w:rPr>
          <w:rStyle w:val="NormalTok"/>
        </w:rPr>
        <w:t xml:space="preserve">df2011 </w:t>
      </w:r>
      <w:r>
        <w:rPr>
          <w:rStyle w:val="OtherTok"/>
        </w:rPr>
        <w:t xml:space="preserve">&lt;-</w:t>
      </w:r>
      <w:r>
        <w:rPr>
          <w:rStyle w:val="NormalTok"/>
        </w:rPr>
        <w:t xml:space="preserve"> </w:t>
      </w:r>
      <w:r>
        <w:rPr>
          <w:rStyle w:val="FunctionTok"/>
        </w:rPr>
        <w:t xml:space="preserve">merge</w:t>
      </w:r>
      <w:r>
        <w:rPr>
          <w:rStyle w:val="NormalTok"/>
        </w:rPr>
        <w:t xml:space="preserve">(df2011, modif, </w:t>
      </w:r>
      <w:r>
        <w:rPr>
          <w:rStyle w:val="AttributeTok"/>
        </w:rPr>
        <w:t xml:space="preserve">by.x =</w:t>
      </w:r>
      <w:r>
        <w:rPr>
          <w:rStyle w:val="NormalTok"/>
        </w:rPr>
        <w:t xml:space="preserve"> </w:t>
      </w:r>
      <w:r>
        <w:rPr>
          <w:rStyle w:val="StringTok"/>
        </w:rPr>
        <w:t xml:space="preserve">"CODGEO"</w:t>
      </w:r>
      <w:r>
        <w:rPr>
          <w:rStyle w:val="NormalTok"/>
        </w:rPr>
        <w:t xml:space="preserve">, </w:t>
      </w:r>
      <w:r>
        <w:rPr>
          <w:rStyle w:val="AttributeTok"/>
        </w:rPr>
        <w:t xml:space="preserve">by.y =</w:t>
      </w:r>
      <w:r>
        <w:rPr>
          <w:rStyle w:val="NormalTok"/>
        </w:rPr>
        <w:t xml:space="preserve"> </w:t>
      </w:r>
      <w:r>
        <w:rPr>
          <w:rStyle w:val="StringTok"/>
        </w:rPr>
        <w:t xml:space="preserve">"CODGEO_INI"</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Gestion des chefs-lieux dans les fusions successives</w:t>
      </w:r>
      <w:r>
        <w:br/>
      </w:r>
      <w:r>
        <w:rPr>
          <w:rStyle w:val="CommentTok"/>
        </w:rPr>
        <w:t xml:space="preserve"># Suppression des chefs lieux des communes ayant fusionné a posteriori</w:t>
      </w:r>
      <w:r>
        <w:br/>
      </w:r>
      <w:r>
        <w:rPr>
          <w:rStyle w:val="NormalTok"/>
        </w:rPr>
        <w:t xml:space="preserve">df2011</w:t>
      </w:r>
      <w:r>
        <w:rPr>
          <w:rStyle w:val="SpecialCharTok"/>
        </w:rPr>
        <w:t xml:space="preserve">$</w:t>
      </w:r>
      <w:r>
        <w:rPr>
          <w:rStyle w:val="NormalTok"/>
        </w:rPr>
        <w:t xml:space="preserve">ChefLieu </w:t>
      </w:r>
      <w:r>
        <w:rPr>
          <w:rStyle w:val="OtherTok"/>
        </w:rPr>
        <w:t xml:space="preserve">&lt;-</w:t>
      </w:r>
      <w:r>
        <w:rPr>
          <w:rStyle w:val="NormalTok"/>
        </w:rPr>
        <w:t xml:space="preserve"> </w:t>
      </w:r>
      <w:r>
        <w:rPr>
          <w:rStyle w:val="FunctionTok"/>
        </w:rPr>
        <w:t xml:space="preserve">ifelse</w:t>
      </w:r>
      <w:r>
        <w:rPr>
          <w:rStyle w:val="NormalTok"/>
        </w:rPr>
        <w:t xml:space="preserve">(df2011</w:t>
      </w:r>
      <w:r>
        <w:rPr>
          <w:rStyle w:val="SpecialCharTok"/>
        </w:rPr>
        <w:t xml:space="preserve">$</w:t>
      </w:r>
      <w:r>
        <w:rPr>
          <w:rStyle w:val="NormalTok"/>
        </w:rPr>
        <w:t xml:space="preserve">CODGEO </w:t>
      </w:r>
      <w:r>
        <w:rPr>
          <w:rStyle w:val="SpecialCharTok"/>
        </w:rPr>
        <w:t xml:space="preserve">==</w:t>
      </w:r>
      <w:r>
        <w:rPr>
          <w:rStyle w:val="NormalTok"/>
        </w:rPr>
        <w:t xml:space="preserve"> df2011</w:t>
      </w:r>
      <w:r>
        <w:rPr>
          <w:rStyle w:val="SpecialCharTok"/>
        </w:rPr>
        <w:t xml:space="preserve">$</w:t>
      </w:r>
      <w:r>
        <w:rPr>
          <w:rStyle w:val="NormalTok"/>
        </w:rPr>
        <w:t xml:space="preserve">CODGEO_new, </w:t>
      </w:r>
      <w:r>
        <w:rPr>
          <w:rStyle w:val="StringTok"/>
        </w:rPr>
        <w:t xml:space="preserve">"O"</w:t>
      </w:r>
      <w:r>
        <w:rPr>
          <w:rStyle w:val="NormalTok"/>
        </w:rPr>
        <w:t xml:space="preserve">, </w:t>
      </w:r>
      <w:r>
        <w:rPr>
          <w:rStyle w:val="StringTok"/>
        </w:rPr>
        <w:t xml:space="preserve">"N"</w:t>
      </w:r>
      <w:r>
        <w:rPr>
          <w:rStyle w:val="NormalTok"/>
        </w:rPr>
        <w:t xml:space="preserve">)</w:t>
      </w:r>
      <w:r>
        <w:br/>
      </w:r>
      <w:r>
        <w:br/>
      </w:r>
      <w:r>
        <w:rPr>
          <w:rStyle w:val="CommentTok"/>
        </w:rPr>
        <w:t xml:space="preserve"># Transformation en factor d'un champ</w:t>
      </w:r>
      <w:r>
        <w:br/>
      </w:r>
      <w:r>
        <w:rPr>
          <w:rStyle w:val="CommentTok"/>
        </w:rPr>
        <w:t xml:space="preserve">#df_new$CATAEU2010 &lt;- as.factor(df_new$CATAEU2010) # Ne sont plus dans les données à partir de 2021</w:t>
      </w:r>
      <w:r>
        <w:br/>
      </w:r>
      <w:r>
        <w:rPr>
          <w:rStyle w:val="NormalTok"/>
        </w:rPr>
        <w:t xml:space="preserve">df2011</w:t>
      </w:r>
      <w:r>
        <w:rPr>
          <w:rStyle w:val="SpecialCharTok"/>
        </w:rPr>
        <w:t xml:space="preserve">$</w:t>
      </w:r>
      <w:r>
        <w:rPr>
          <w:rStyle w:val="NormalTok"/>
        </w:rPr>
        <w:t xml:space="preserve">CATAEU2010 </w:t>
      </w:r>
      <w:r>
        <w:rPr>
          <w:rStyle w:val="OtherTok"/>
        </w:rPr>
        <w:t xml:space="preserve">&lt;-</w:t>
      </w:r>
      <w:r>
        <w:rPr>
          <w:rStyle w:val="NormalTok"/>
        </w:rPr>
        <w:t xml:space="preserve"> </w:t>
      </w:r>
      <w:r>
        <w:rPr>
          <w:rStyle w:val="FunctionTok"/>
        </w:rPr>
        <w:t xml:space="preserve">as.factor</w:t>
      </w:r>
      <w:r>
        <w:rPr>
          <w:rStyle w:val="NormalTok"/>
        </w:rPr>
        <w:t xml:space="preserve">(df2011</w:t>
      </w:r>
      <w:r>
        <w:rPr>
          <w:rStyle w:val="SpecialCharTok"/>
        </w:rPr>
        <w:t xml:space="preserve">$</w:t>
      </w:r>
      <w:r>
        <w:rPr>
          <w:rStyle w:val="NormalTok"/>
        </w:rPr>
        <w:t xml:space="preserve">CATAEU2010)</w:t>
      </w:r>
    </w:p>
    <w:p>
      <w:pPr>
        <w:pStyle w:val="FirstParagraph"/>
      </w:pPr>
      <w:r>
        <w:t xml:space="preserve">Pour les jeux de données aux géographies 2011 et pour l’année la plus récente, des ratios d’intérêt sont compilés à partir des stocks préalablement chargés et agrégés. Ces ratios sont définis sur les bases de ce qui est renseigné dans la feuille</w:t>
      </w:r>
      <w:r>
        <w:t xml:space="preserve"> </w:t>
      </w:r>
      <w:r>
        <w:t xml:space="preserve">“</w:t>
      </w:r>
      <w:r>
        <w:t xml:space="preserve">ratios</w:t>
      </w:r>
      <w:r>
        <w:t xml:space="preserve">”</w:t>
      </w:r>
      <w:r>
        <w:t xml:space="preserve"> </w:t>
      </w:r>
      <w:r>
        <w:t xml:space="preserve">du fichier meta.xls</w:t>
      </w:r>
    </w:p>
    <w:p>
      <w:pPr>
        <w:pStyle w:val="SourceCode"/>
      </w:pPr>
      <w:r>
        <w:rPr>
          <w:rStyle w:val="NormalTok"/>
        </w:rPr>
        <w:t xml:space="preserve">ratio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"data-raw/meta.xlsx"</w:t>
      </w:r>
      <w:r>
        <w:rPr>
          <w:rStyle w:val="NormalTok"/>
        </w:rPr>
        <w:t xml:space="preserve">, </w:t>
      </w:r>
      <w:r>
        <w:rPr>
          <w:rStyle w:val="AttributeTok"/>
        </w:rPr>
        <w:t xml:space="preserve">sheet =</w:t>
      </w:r>
      <w:r>
        <w:rPr>
          <w:rStyle w:val="NormalTok"/>
        </w:rPr>
        <w:t xml:space="preserve"> </w:t>
      </w:r>
      <w:r>
        <w:rPr>
          <w:rStyle w:val="StringTok"/>
        </w:rPr>
        <w:t xml:space="preserve">"ratios"</w:t>
      </w:r>
      <w:r>
        <w:rPr>
          <w:rStyle w:val="NormalTok"/>
        </w:rPr>
        <w:t xml:space="preserve">))</w:t>
      </w:r>
      <w:r>
        <w:br/>
      </w:r>
      <w:r>
        <w:br/>
      </w:r>
      <w:r>
        <w:rPr>
          <w:rStyle w:val="CommentTok"/>
        </w:rPr>
        <w:t xml:space="preserve"># Compilation des ratios pour les communes 2011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(ratio)){</w:t>
      </w:r>
      <w:r>
        <w:br/>
      </w:r>
      <w:r>
        <w:rPr>
          <w:rStyle w:val="NormalTok"/>
        </w:rPr>
        <w:t xml:space="preserve">  df2011[</w:t>
      </w:r>
      <w:r>
        <w:rPr>
          <w:rStyle w:val="FunctionTok"/>
        </w:rPr>
        <w:t xml:space="preserve">paste0</w:t>
      </w:r>
      <w:r>
        <w:rPr>
          <w:rStyle w:val="NormalTok"/>
        </w:rPr>
        <w:t xml:space="preserve">(ratio[i,</w:t>
      </w:r>
      <w:r>
        <w:rPr>
          <w:rStyle w:val="StringTok"/>
        </w:rPr>
        <w:t xml:space="preserve">"CODE"</w:t>
      </w:r>
      <w:r>
        <w:rPr>
          <w:rStyle w:val="NormalTok"/>
        </w:rPr>
        <w:t xml:space="preserve">])] </w:t>
      </w:r>
      <w:r>
        <w:rPr>
          <w:rStyle w:val="OtherTok"/>
        </w:rPr>
        <w:t xml:space="preserve">&lt;-</w:t>
      </w:r>
      <w:r>
        <w:rPr>
          <w:rStyle w:val="NormalTok"/>
        </w:rPr>
        <w:t xml:space="preserve"> df2011[[ratio[i, </w:t>
      </w:r>
      <w:r>
        <w:rPr>
          <w:rStyle w:val="StringTok"/>
        </w:rPr>
        <w:t xml:space="preserve">"Numerator_Code"</w:t>
      </w:r>
      <w:r>
        <w:rPr>
          <w:rStyle w:val="NormalTok"/>
        </w:rPr>
        <w:t xml:space="preserve">]]] </w:t>
      </w:r>
      <w:r>
        <w:rPr>
          <w:rStyle w:val="SpecialCharTok"/>
        </w:rPr>
        <w:t xml:space="preserve">/</w:t>
      </w:r>
      <w:r>
        <w:rPr>
          <w:rStyle w:val="NormalTok"/>
        </w:rPr>
        <w:t xml:space="preserve"> </w:t>
      </w:r>
      <w:r>
        <w:br/>
      </w:r>
      <w:r>
        <w:rPr>
          <w:rStyle w:val="NormalTok"/>
        </w:rPr>
        <w:t xml:space="preserve">    df2011[[ratio[i, </w:t>
      </w:r>
      <w:r>
        <w:rPr>
          <w:rStyle w:val="StringTok"/>
        </w:rPr>
        <w:t xml:space="preserve">"Denominator_Code"</w:t>
      </w:r>
      <w:r>
        <w:rPr>
          <w:rStyle w:val="NormalTok"/>
        </w:rPr>
        <w:t xml:space="preserve">]]] </w:t>
      </w:r>
      <w:r>
        <w:rPr>
          <w:rStyle w:val="SpecialCharTok"/>
        </w:rPr>
        <w:t xml:space="preserve">*</w:t>
      </w:r>
      <w:r>
        <w:rPr>
          <w:rStyle w:val="NormalTok"/>
        </w:rPr>
        <w:t xml:space="preserve"> ratio[i,</w:t>
      </w:r>
      <w:r>
        <w:rPr>
          <w:rStyle w:val="StringTok"/>
        </w:rPr>
        <w:t xml:space="preserve">"Coeff"</w:t>
      </w:r>
      <w:r>
        <w:rPr>
          <w:rStyle w:val="NormalTok"/>
        </w:rPr>
        <w:t xml:space="preserve">]</w:t>
      </w:r>
      <w:r>
        <w:br/>
      </w:r>
      <w:r>
        <w:rPr>
          <w:rStyle w:val="NormalTok"/>
        </w:rPr>
        <w:t xml:space="preserve">}</w:t>
      </w:r>
      <w:r>
        <w:br/>
      </w:r>
      <w:r>
        <w:br/>
      </w:r>
      <w:r>
        <w:rPr>
          <w:rStyle w:val="CommentTok"/>
        </w:rPr>
        <w:t xml:space="preserve"># Compilation des ratios pour les communes à la dernière géométrie connue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(ratio)){</w:t>
      </w:r>
      <w:r>
        <w:br/>
      </w:r>
      <w:r>
        <w:rPr>
          <w:rStyle w:val="NormalTok"/>
        </w:rPr>
        <w:t xml:space="preserve">  df_new[</w:t>
      </w:r>
      <w:r>
        <w:rPr>
          <w:rStyle w:val="FunctionTok"/>
        </w:rPr>
        <w:t xml:space="preserve">paste0</w:t>
      </w:r>
      <w:r>
        <w:rPr>
          <w:rStyle w:val="NormalTok"/>
        </w:rPr>
        <w:t xml:space="preserve">(ratio[i,</w:t>
      </w:r>
      <w:r>
        <w:rPr>
          <w:rStyle w:val="StringTok"/>
        </w:rPr>
        <w:t xml:space="preserve">"CODE"</w:t>
      </w:r>
      <w:r>
        <w:rPr>
          <w:rStyle w:val="NormalTok"/>
        </w:rPr>
        <w:t xml:space="preserve">])] </w:t>
      </w:r>
      <w:r>
        <w:rPr>
          <w:rStyle w:val="OtherTok"/>
        </w:rPr>
        <w:t xml:space="preserve">&lt;-</w:t>
      </w:r>
      <w:r>
        <w:rPr>
          <w:rStyle w:val="NormalTok"/>
        </w:rPr>
        <w:t xml:space="preserve"> df_new[[ratio[i, </w:t>
      </w:r>
      <w:r>
        <w:rPr>
          <w:rStyle w:val="StringTok"/>
        </w:rPr>
        <w:t xml:space="preserve">"Numerator_Code"</w:t>
      </w:r>
      <w:r>
        <w:rPr>
          <w:rStyle w:val="NormalTok"/>
        </w:rPr>
        <w:t xml:space="preserve">]]] </w:t>
      </w:r>
      <w:r>
        <w:rPr>
          <w:rStyle w:val="SpecialCharTok"/>
        </w:rPr>
        <w:t xml:space="preserve">/</w:t>
      </w:r>
      <w:r>
        <w:rPr>
          <w:rStyle w:val="NormalTok"/>
        </w:rPr>
        <w:t xml:space="preserve"> </w:t>
      </w:r>
      <w:r>
        <w:br/>
      </w:r>
      <w:r>
        <w:rPr>
          <w:rStyle w:val="NormalTok"/>
        </w:rPr>
        <w:t xml:space="preserve">    df_new[[ratio[i, </w:t>
      </w:r>
      <w:r>
        <w:rPr>
          <w:rStyle w:val="StringTok"/>
        </w:rPr>
        <w:t xml:space="preserve">"Denominator_Code"</w:t>
      </w:r>
      <w:r>
        <w:rPr>
          <w:rStyle w:val="NormalTok"/>
        </w:rPr>
        <w:t xml:space="preserve">]]] </w:t>
      </w:r>
      <w:r>
        <w:rPr>
          <w:rStyle w:val="SpecialCharTok"/>
        </w:rPr>
        <w:t xml:space="preserve">*</w:t>
      </w:r>
      <w:r>
        <w:rPr>
          <w:rStyle w:val="NormalTok"/>
        </w:rPr>
        <w:t xml:space="preserve"> ratio[i,</w:t>
      </w:r>
      <w:r>
        <w:rPr>
          <w:rStyle w:val="StringTok"/>
        </w:rPr>
        <w:t xml:space="preserve">"Coeff"</w:t>
      </w:r>
      <w:r>
        <w:rPr>
          <w:rStyle w:val="NormalTok"/>
        </w:rPr>
        <w:t xml:space="preserve">]</w:t>
      </w:r>
      <w:r>
        <w:br/>
      </w:r>
      <w:r>
        <w:rPr>
          <w:rStyle w:val="NormalTok"/>
        </w:rPr>
        <w:t xml:space="preserve">}</w:t>
      </w:r>
    </w:p>
    <w:bookmarkEnd w:id="37"/>
    <w:bookmarkStart w:id="38" w:name="X65161ee834254dd15ae8f409380407d9037b7ac"/>
    <w:p>
      <w:pPr>
        <w:pStyle w:val="Titre1"/>
      </w:pPr>
      <w:r>
        <w:t xml:space="preserve">5 - Résumé des indicateurs disponibles par fichier de données de référence</w:t>
      </w:r>
    </w:p>
    <w:p>
      <w:pPr>
        <w:pStyle w:val="FirstParagraph"/>
      </w:pPr>
      <w:r>
        <w:t xml:space="preserve">Deux jeux de données ont ainsi été produits :</w:t>
      </w:r>
    </w:p>
    <w:p>
      <w:pPr>
        <w:numPr>
          <w:ilvl w:val="0"/>
          <w:numId w:val="1002"/>
        </w:numPr>
        <w:pStyle w:val="Compact"/>
      </w:pPr>
      <w:r>
        <w:t xml:space="preserve">Le premier,</w:t>
      </w:r>
      <w:r>
        <w:t xml:space="preserve"> </w:t>
      </w:r>
      <w:r>
        <w:rPr>
          <w:rStyle w:val="VerbatimChar"/>
        </w:rPr>
        <w:t xml:space="preserve">df2011</w:t>
      </w:r>
      <w:r>
        <w:t xml:space="preserve">, contient l’ensemble des données communales françaises désirées aux géographies du 1er janvier 2011.</w:t>
      </w:r>
    </w:p>
    <w:p>
      <w:pPr>
        <w:numPr>
          <w:ilvl w:val="0"/>
          <w:numId w:val="1002"/>
        </w:numPr>
        <w:pStyle w:val="Compact"/>
      </w:pPr>
      <w:r>
        <w:t xml:space="preserve">Le second,</w:t>
      </w:r>
      <w:r>
        <w:t xml:space="preserve"> </w:t>
      </w:r>
      <w:r>
        <w:rPr>
          <w:rStyle w:val="VerbatimChar"/>
        </w:rPr>
        <w:t xml:space="preserve">df_new</w:t>
      </w:r>
      <w:r>
        <w:t xml:space="preserve">, contient les informations aux géographies du 1er 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w:tblPr>
        <w:tblStyle w:val="Table"/>
        <w:tblW w:type="pct" w:w="5000.0"/>
        <w:tblLook w:firstRow="1" w:lastRow="0" w:firstColumn="0" w:lastColumn="0" w:noHBand="0" w:noVBand="0" w:val="0020"/>
      </w:tblPr>
      <w:tblGrid>
        <w:gridCol w:w="1124"/>
        <w:gridCol w:w="6795"/>
      </w:tblGrid>
      <w:tr>
        <w:tc>
          <w:p>
            <w:pPr>
              <w:pStyle w:val="Compact"/>
              <w:jc w:val="left"/>
            </w:pPr>
            <w:r>
              <w:t xml:space="preserve">codes</w:t>
            </w:r>
          </w:p>
        </w:tc>
        <w:tc>
          <w:p>
            <w:pPr>
              <w:pStyle w:val="Compact"/>
              <w:jc w:val="left"/>
            </w:pPr>
            <w:r>
              <w:t xml:space="preserve">label</w:t>
            </w:r>
          </w:p>
        </w:tc>
      </w:tr>
      <w:tr>
        <w:tc>
          <w:p>
            <w:pPr>
              <w:pStyle w:val="Compact"/>
              <w:jc w:val="left"/>
            </w:pPr>
            <w:r>
              <w:t xml:space="preserve">CODGEO</w:t>
            </w:r>
          </w:p>
        </w:tc>
        <w:tc>
          <w:p>
            <w:pPr>
              <w:pStyle w:val="Compact"/>
              <w:jc w:val="left"/>
            </w:pPr>
            <w:r>
              <w:t xml:space="preserve">Code INSEE, découpage géographique au 01/01/2011</w:t>
            </w:r>
          </w:p>
        </w:tc>
      </w:tr>
      <w:tr>
        <w:tc>
          <w:p>
            <w:pPr>
              <w:pStyle w:val="Compact"/>
              <w:jc w:val="left"/>
            </w:pPr>
            <w:r>
              <w:t xml:space="preserve">LIBGEO</w:t>
            </w:r>
          </w:p>
        </w:tc>
        <w:tc>
          <w:p>
            <w:pPr>
              <w:pStyle w:val="Compact"/>
              <w:jc w:val="left"/>
            </w:pPr>
            <w:r>
              <w:t xml:space="preserve">Nom de la commune, découpage géographique au 01/01/2011</w:t>
            </w:r>
          </w:p>
        </w:tc>
      </w:tr>
      <w:tr>
        <w:tc>
          <w:p>
            <w:pPr>
              <w:pStyle w:val="Compact"/>
              <w:jc w:val="left"/>
            </w:pPr>
            <w:r>
              <w:t xml:space="preserve">CODE_DEPT</w:t>
            </w:r>
          </w:p>
        </w:tc>
        <w:tc>
          <w:p>
            <w:pPr>
              <w:pStyle w:val="Compact"/>
              <w:jc w:val="left"/>
            </w:pPr>
            <w:r>
              <w:t xml:space="preserve">Code départemental</w:t>
            </w:r>
          </w:p>
        </w:tc>
      </w:tr>
      <w:tr>
        <w:tc>
          <w:p>
            <w:pPr>
              <w:pStyle w:val="Compact"/>
              <w:jc w:val="left"/>
            </w:pPr>
            <w:r>
              <w:t xml:space="preserve">CATAEU2010</w:t>
            </w:r>
          </w:p>
        </w:tc>
        <w:tc>
          <w:p>
            <w:pPr>
              <w:pStyle w:val="Compact"/>
              <w:jc w:val="left"/>
            </w:pPr>
            <w:r>
              <w:t xml:space="preserve">Catégorie de communes dans le zonage en aires urbaines 2010</w:t>
            </w:r>
          </w:p>
        </w:tc>
      </w:tr>
      <w:tr>
        <w:tc>
          <w:p>
            <w:pPr>
              <w:pStyle w:val="Compact"/>
              <w:jc w:val="left"/>
            </w:pPr>
            <w:r>
              <w:t xml:space="preserve">REG</w:t>
            </w:r>
          </w:p>
        </w:tc>
        <w:tc>
          <w:p>
            <w:pPr>
              <w:pStyle w:val="Compact"/>
              <w:jc w:val="left"/>
            </w:pPr>
            <w:r>
              <w:t xml:space="preserve">Région</w:t>
            </w:r>
          </w:p>
        </w:tc>
      </w:tr>
      <w:tr>
        <w:tc>
          <w:p>
            <w:pPr>
              <w:pStyle w:val="Compact"/>
              <w:jc w:val="left"/>
            </w:pPr>
            <w:r>
              <w:t xml:space="preserve">AU2010</w:t>
            </w:r>
          </w:p>
        </w:tc>
        <w:tc>
          <w:p>
            <w:pPr>
              <w:pStyle w:val="Compact"/>
              <w:jc w:val="left"/>
            </w:pPr>
            <w:r>
              <w:t xml:space="preserve">Aire urbaine 2010</w:t>
            </w:r>
          </w:p>
        </w:tc>
      </w:tr>
      <w:tr>
        <w:tc>
          <w:p>
            <w:pPr>
              <w:pStyle w:val="Compact"/>
              <w:jc w:val="left"/>
            </w:pPr>
            <w:r>
              <w:t xml:space="preserve">EPCI</w:t>
            </w:r>
          </w:p>
        </w:tc>
        <w:tc>
          <w:p>
            <w:pPr>
              <w:pStyle w:val="Compact"/>
              <w:jc w:val="left"/>
            </w:pPr>
            <w:r>
              <w:t xml:space="preserve">EPCI</w:t>
            </w:r>
          </w:p>
        </w:tc>
      </w:tr>
      <w:tr>
        <w:tc>
          <w:p>
            <w:pPr>
              <w:pStyle w:val="Compact"/>
              <w:jc w:val="left"/>
            </w:pPr>
            <w:r>
              <w:t xml:space="preserve">P09_ACT1564</w:t>
            </w:r>
          </w:p>
        </w:tc>
        <w:tc>
          <w:p>
            <w:pPr>
              <w:pStyle w:val="Compact"/>
              <w:jc w:val="left"/>
            </w:pPr>
            <w:r>
              <w:t xml:space="preserve">Actifs 15-64 ans en 2009</w:t>
            </w:r>
          </w:p>
        </w:tc>
      </w:tr>
      <w:tr>
        <w:tc>
          <w:p>
            <w:pPr>
              <w:pStyle w:val="Compact"/>
              <w:jc w:val="left"/>
            </w:pPr>
            <w:r>
              <w:t xml:space="preserve">P09_CHOM1564</w:t>
            </w:r>
          </w:p>
        </w:tc>
        <w:tc>
          <w:p>
            <w:pPr>
              <w:pStyle w:val="Compact"/>
              <w:jc w:val="left"/>
            </w:pPr>
            <w:r>
              <w:t xml:space="preserve">Chômeurs 15-64 ans en 2009</w:t>
            </w:r>
          </w:p>
        </w:tc>
      </w:tr>
      <w:tr>
        <w:tc>
          <w:p>
            <w:pPr>
              <w:pStyle w:val="Compact"/>
              <w:jc w:val="left"/>
            </w:pPr>
            <w:r>
              <w:t xml:space="preserve">P09_ETUD1564</w:t>
            </w:r>
          </w:p>
        </w:tc>
        <w:tc>
          <w:p>
            <w:pPr>
              <w:pStyle w:val="Compact"/>
              <w:jc w:val="left"/>
            </w:pPr>
            <w:r>
              <w:t xml:space="preserve">Elèv. Etud. Stag. non rémunérés 15-64 ans en 2009</w:t>
            </w:r>
          </w:p>
        </w:tc>
      </w:tr>
      <w:tr>
        <w:tc>
          <w:p>
            <w:pPr>
              <w:pStyle w:val="Compact"/>
              <w:jc w:val="left"/>
            </w:pPr>
            <w:r>
              <w:t xml:space="preserve">P09_RETR1564</w:t>
            </w:r>
          </w:p>
        </w:tc>
        <w:tc>
          <w:p>
            <w:pPr>
              <w:pStyle w:val="Compact"/>
              <w:jc w:val="left"/>
            </w:pPr>
            <w:r>
              <w:t xml:space="preserve">Retraités Préretraités 15-64 ans en 2009</w:t>
            </w:r>
          </w:p>
        </w:tc>
      </w:tr>
      <w:tr>
        <w:tc>
          <w:p>
            <w:pPr>
              <w:pStyle w:val="Compact"/>
              <w:jc w:val="left"/>
            </w:pPr>
            <w:r>
              <w:t xml:space="preserve">C09_ACT1564_Agr</w:t>
            </w:r>
          </w:p>
        </w:tc>
        <w:tc>
          <w:p>
            <w:pPr>
              <w:pStyle w:val="Compact"/>
              <w:jc w:val="left"/>
            </w:pPr>
            <w:r>
              <w:t xml:space="preserve">Actifs 15-64 ans Agriculteurs exploitants en 2009</w:t>
            </w:r>
          </w:p>
        </w:tc>
      </w:tr>
      <w:tr>
        <w:tc>
          <w:p>
            <w:pPr>
              <w:pStyle w:val="Compact"/>
              <w:jc w:val="left"/>
            </w:pPr>
            <w:r>
              <w:t xml:space="preserve">C09_ACT1564_ArtCom</w:t>
            </w:r>
          </w:p>
        </w:tc>
        <w:tc>
          <w:p>
            <w:pPr>
              <w:pStyle w:val="Compact"/>
              <w:jc w:val="left"/>
            </w:pPr>
            <w:r>
              <w:t xml:space="preserve">Actifs 15-64 ans Artisans, Comm., Chefs entr. en 2009</w:t>
            </w:r>
          </w:p>
        </w:tc>
      </w:tr>
      <w:tr>
        <w:tc>
          <w:p>
            <w:pPr>
              <w:pStyle w:val="Compact"/>
              <w:jc w:val="left"/>
            </w:pPr>
            <w:r>
              <w:t xml:space="preserve">C09_ACT1564_Cadr</w:t>
            </w:r>
          </w:p>
        </w:tc>
        <w:tc>
          <w:p>
            <w:pPr>
              <w:pStyle w:val="Compact"/>
              <w:jc w:val="left"/>
            </w:pPr>
            <w:r>
              <w:t xml:space="preserve">Actifs 15-64 ans Cadres, Prof. intel. sup. en 2009</w:t>
            </w:r>
          </w:p>
        </w:tc>
      </w:tr>
      <w:tr>
        <w:tc>
          <w:p>
            <w:pPr>
              <w:pStyle w:val="Compact"/>
              <w:jc w:val="left"/>
            </w:pPr>
            <w:r>
              <w:t xml:space="preserve">C09_ACT1564_ProfInt</w:t>
            </w:r>
          </w:p>
        </w:tc>
        <w:tc>
          <w:p>
            <w:pPr>
              <w:pStyle w:val="Compact"/>
              <w:jc w:val="left"/>
            </w:pPr>
            <w:r>
              <w:t xml:space="preserve">Actifs 15-64 ans Prof. intermédiaires en 2009</w:t>
            </w:r>
          </w:p>
        </w:tc>
      </w:tr>
      <w:tr>
        <w:tc>
          <w:p>
            <w:pPr>
              <w:pStyle w:val="Compact"/>
              <w:jc w:val="left"/>
            </w:pPr>
            <w:r>
              <w:t xml:space="preserve">C09_ACT1564_Empl</w:t>
            </w:r>
          </w:p>
        </w:tc>
        <w:tc>
          <w:p>
            <w:pPr>
              <w:pStyle w:val="Compact"/>
              <w:jc w:val="left"/>
            </w:pPr>
            <w:r>
              <w:t xml:space="preserve">Actifs 15-64 ans Employés en 2009</w:t>
            </w:r>
          </w:p>
        </w:tc>
      </w:tr>
      <w:tr>
        <w:tc>
          <w:p>
            <w:pPr>
              <w:pStyle w:val="Compact"/>
              <w:jc w:val="left"/>
            </w:pPr>
            <w:r>
              <w:t xml:space="preserve">C09_ACT1564_Ouvr</w:t>
            </w:r>
          </w:p>
        </w:tc>
        <w:tc>
          <w:p>
            <w:pPr>
              <w:pStyle w:val="Compact"/>
              <w:jc w:val="left"/>
            </w:pPr>
            <w:r>
              <w:t xml:space="preserve">Actifs 15-64 ans Ouvriers en 2009</w:t>
            </w:r>
          </w:p>
        </w:tc>
      </w:tr>
      <w:tr>
        <w:tc>
          <w:p>
            <w:pPr>
              <w:pStyle w:val="Compact"/>
              <w:jc w:val="left"/>
            </w:pPr>
            <w:r>
              <w:t xml:space="preserve">P09_EMPLT</w:t>
            </w:r>
          </w:p>
        </w:tc>
        <w:tc>
          <w:p>
            <w:pPr>
              <w:pStyle w:val="Compact"/>
              <w:jc w:val="left"/>
            </w:pPr>
            <w:r>
              <w:t xml:space="preserve">Emplois au LT en 2009</w:t>
            </w:r>
          </w:p>
        </w:tc>
      </w:tr>
      <w:tr>
        <w:tc>
          <w:p>
            <w:pPr>
              <w:pStyle w:val="Compact"/>
              <w:jc w:val="left"/>
            </w:pPr>
            <w:r>
              <w:t xml:space="preserve">C09_EMPLT_AGRI</w:t>
            </w:r>
          </w:p>
        </w:tc>
        <w:tc>
          <w:p>
            <w:pPr>
              <w:pStyle w:val="Compact"/>
              <w:jc w:val="left"/>
            </w:pPr>
            <w:r>
              <w:t xml:space="preserve">Emplois au LT Agriculture en 2009</w:t>
            </w:r>
          </w:p>
        </w:tc>
      </w:tr>
      <w:tr>
        <w:tc>
          <w:p>
            <w:pPr>
              <w:pStyle w:val="Compact"/>
              <w:jc w:val="left"/>
            </w:pPr>
            <w:r>
              <w:t xml:space="preserve">C09_EMPLT_INDUS</w:t>
            </w:r>
          </w:p>
        </w:tc>
        <w:tc>
          <w:p>
            <w:pPr>
              <w:pStyle w:val="Compact"/>
              <w:jc w:val="left"/>
            </w:pPr>
            <w:r>
              <w:t xml:space="preserve">Emplois au LT Industrie en 2009</w:t>
            </w:r>
          </w:p>
        </w:tc>
      </w:tr>
      <w:tr>
        <w:tc>
          <w:p>
            <w:pPr>
              <w:pStyle w:val="Compact"/>
              <w:jc w:val="left"/>
            </w:pPr>
            <w:r>
              <w:t xml:space="preserve">C09_EMPLT_CONST</w:t>
            </w:r>
          </w:p>
        </w:tc>
        <w:tc>
          <w:p>
            <w:pPr>
              <w:pStyle w:val="Compact"/>
              <w:jc w:val="left"/>
            </w:pPr>
            <w:r>
              <w:t xml:space="preserve">Emplois au LT Construction en 2009</w:t>
            </w:r>
          </w:p>
        </w:tc>
      </w:tr>
      <w:tr>
        <w:tc>
          <w:p>
            <w:pPr>
              <w:pStyle w:val="Compact"/>
              <w:jc w:val="left"/>
            </w:pPr>
            <w:r>
              <w:t xml:space="preserve">C09_EMPLT_CTS</w:t>
            </w:r>
          </w:p>
        </w:tc>
        <w:tc>
          <w:p>
            <w:pPr>
              <w:pStyle w:val="Compact"/>
              <w:jc w:val="left"/>
            </w:pPr>
            <w:r>
              <w:t xml:space="preserve">Emplois au LT Commerce, Transports, Services divers en 2009</w:t>
            </w:r>
          </w:p>
        </w:tc>
      </w:tr>
      <w:tr>
        <w:tc>
          <w:p>
            <w:pPr>
              <w:pStyle w:val="Compact"/>
              <w:jc w:val="left"/>
            </w:pPr>
            <w:r>
              <w:t xml:space="preserve">C09_EMPLT_APESAS</w:t>
            </w:r>
          </w:p>
        </w:tc>
        <w:tc>
          <w:p>
            <w:pPr>
              <w:pStyle w:val="Compact"/>
              <w:jc w:val="left"/>
            </w:pPr>
            <w:r>
              <w:t xml:space="preserve">Emplois au LT Adm publique, Enseignement, Santé, Act sociale en 2009</w:t>
            </w:r>
          </w:p>
        </w:tc>
      </w:tr>
      <w:tr>
        <w:tc>
          <w:p>
            <w:pPr>
              <w:pStyle w:val="Compact"/>
              <w:jc w:val="left"/>
            </w:pPr>
            <w:r>
              <w:t xml:space="preserve">P09_ACTOCC</w:t>
            </w:r>
          </w:p>
        </w:tc>
        <w:tc>
          <w:p>
            <w:pPr>
              <w:pStyle w:val="Compact"/>
              <w:jc w:val="left"/>
            </w:pPr>
            <w:r>
              <w:t xml:space="preserve">Actifs occupés 15-64 ans en 2009</w:t>
            </w:r>
          </w:p>
        </w:tc>
      </w:tr>
      <w:tr>
        <w:tc>
          <w:p>
            <w:pPr>
              <w:pStyle w:val="Compact"/>
              <w:jc w:val="left"/>
            </w:pPr>
            <w:r>
              <w:t xml:space="preserve">P09_POP</w:t>
            </w:r>
          </w:p>
        </w:tc>
        <w:tc>
          <w:p>
            <w:pPr>
              <w:pStyle w:val="Compact"/>
              <w:jc w:val="left"/>
            </w:pPr>
            <w:r>
              <w:t xml:space="preserve">Population en 2009</w:t>
            </w:r>
          </w:p>
        </w:tc>
      </w:tr>
      <w:tr>
        <w:tc>
          <w:p>
            <w:pPr>
              <w:pStyle w:val="Compact"/>
              <w:jc w:val="left"/>
            </w:pPr>
            <w:r>
              <w:t xml:space="preserve">P09_POP0014</w:t>
            </w:r>
          </w:p>
        </w:tc>
        <w:tc>
          <w:p>
            <w:pPr>
              <w:pStyle w:val="Compact"/>
              <w:jc w:val="left"/>
            </w:pPr>
            <w:r>
              <w:t xml:space="preserve">Pop 0-14 ans en 2009</w:t>
            </w:r>
          </w:p>
        </w:tc>
      </w:tr>
      <w:tr>
        <w:tc>
          <w:p>
            <w:pPr>
              <w:pStyle w:val="Compact"/>
              <w:jc w:val="left"/>
            </w:pPr>
            <w:r>
              <w:t xml:space="preserve">P09_POP1529</w:t>
            </w:r>
          </w:p>
        </w:tc>
        <w:tc>
          <w:p>
            <w:pPr>
              <w:pStyle w:val="Compact"/>
              <w:jc w:val="left"/>
            </w:pPr>
            <w:r>
              <w:t xml:space="preserve">Pop 15-29 ans en 2009</w:t>
            </w:r>
          </w:p>
        </w:tc>
      </w:tr>
      <w:tr>
        <w:tc>
          <w:p>
            <w:pPr>
              <w:pStyle w:val="Compact"/>
              <w:jc w:val="left"/>
            </w:pPr>
            <w:r>
              <w:t xml:space="preserve">P09_POP3044</w:t>
            </w:r>
          </w:p>
        </w:tc>
        <w:tc>
          <w:p>
            <w:pPr>
              <w:pStyle w:val="Compact"/>
              <w:jc w:val="left"/>
            </w:pPr>
            <w:r>
              <w:t xml:space="preserve">Pop 30-44 ans en 2009</w:t>
            </w:r>
          </w:p>
        </w:tc>
      </w:tr>
      <w:tr>
        <w:tc>
          <w:p>
            <w:pPr>
              <w:pStyle w:val="Compact"/>
              <w:jc w:val="left"/>
            </w:pPr>
            <w:r>
              <w:t xml:space="preserve">P09_POP4559</w:t>
            </w:r>
          </w:p>
        </w:tc>
        <w:tc>
          <w:p>
            <w:pPr>
              <w:pStyle w:val="Compact"/>
              <w:jc w:val="left"/>
            </w:pPr>
            <w:r>
              <w:t xml:space="preserve">Pop 45-59 ans en 2009</w:t>
            </w:r>
          </w:p>
        </w:tc>
      </w:tr>
      <w:tr>
        <w:tc>
          <w:p>
            <w:pPr>
              <w:pStyle w:val="Compact"/>
              <w:jc w:val="left"/>
            </w:pPr>
            <w:r>
              <w:t xml:space="preserve">P09_POP6074</w:t>
            </w:r>
          </w:p>
        </w:tc>
        <w:tc>
          <w:p>
            <w:pPr>
              <w:pStyle w:val="Compact"/>
              <w:jc w:val="left"/>
            </w:pPr>
            <w:r>
              <w:t xml:space="preserve">Pop 60-74 ans en 2009</w:t>
            </w:r>
          </w:p>
        </w:tc>
      </w:tr>
      <w:tr>
        <w:tc>
          <w:p>
            <w:pPr>
              <w:pStyle w:val="Compact"/>
              <w:jc w:val="left"/>
            </w:pPr>
            <w:r>
              <w:t xml:space="preserve">P09_POP75P</w:t>
            </w:r>
          </w:p>
        </w:tc>
        <w:tc>
          <w:p>
            <w:pPr>
              <w:pStyle w:val="Compact"/>
              <w:jc w:val="left"/>
            </w:pPr>
            <w:r>
              <w:t xml:space="preserve">Pop 75 ans ou plus en 2009</w:t>
            </w:r>
          </w:p>
        </w:tc>
      </w:tr>
      <w:tr>
        <w:tc>
          <w:p>
            <w:pPr>
              <w:pStyle w:val="Compact"/>
              <w:jc w:val="left"/>
            </w:pPr>
            <w:r>
              <w:t xml:space="preserve">C09_ACTOCC_IN</w:t>
            </w:r>
          </w:p>
        </w:tc>
        <w:tc>
          <w:p>
            <w:pPr>
              <w:pStyle w:val="Compact"/>
              <w:jc w:val="left"/>
            </w:pPr>
            <w:r>
              <w:t xml:space="preserve">Nombre d’actifs travaillant dans leur commune (ou arrondissement municipal) de résidence</w:t>
            </w:r>
          </w:p>
        </w:tc>
      </w:tr>
      <w:tr>
        <w:tc>
          <w:p>
            <w:pPr>
              <w:pStyle w:val="Compact"/>
              <w:jc w:val="left"/>
            </w:pPr>
            <w:r>
              <w:t xml:space="preserve">C09_ACTOCC_OUT</w:t>
            </w:r>
          </w:p>
        </w:tc>
        <w:tc>
          <w:p>
            <w:pPr>
              <w:pStyle w:val="Compact"/>
              <w:jc w:val="left"/>
            </w:pPr>
            <w:r>
              <w:t xml:space="preserve">Nombre d’actifs travaillant hors de leur commune (ou arrondissement municipal) de résidence</w:t>
            </w:r>
          </w:p>
        </w:tc>
      </w:tr>
      <w:tr>
        <w:tc>
          <w:p>
            <w:pPr>
              <w:pStyle w:val="Compact"/>
              <w:jc w:val="left"/>
            </w:pPr>
            <w:r>
              <w:t xml:space="preserve">C09_ACTOCC</w:t>
            </w:r>
          </w:p>
        </w:tc>
        <w:tc>
          <w:p>
            <w:pPr>
              <w:pStyle w:val="Compact"/>
              <w:jc w:val="left"/>
            </w:pPr>
            <w:r>
              <w:t xml:space="preserve">Total : nombre d’actifs de 15 ans ou plus ayant un emploi</w:t>
            </w:r>
          </w:p>
        </w:tc>
      </w:tr>
      <w:tr>
        <w:tc>
          <w:p>
            <w:pPr>
              <w:pStyle w:val="Compact"/>
              <w:jc w:val="left"/>
            </w:pPr>
            <w:r>
              <w:t xml:space="preserve">P11_POT_FIN</w:t>
            </w:r>
          </w:p>
        </w:tc>
        <w:tc>
          <w:p>
            <w:pPr>
              <w:pStyle w:val="Compact"/>
              <w:jc w:val="left"/>
            </w:pPr>
            <w:r>
              <w:t xml:space="preserve">Potentiel financier des communes</w:t>
            </w:r>
          </w:p>
        </w:tc>
      </w:tr>
      <w:tr>
        <w:tc>
          <w:p>
            <w:pPr>
              <w:pStyle w:val="Compact"/>
              <w:jc w:val="left"/>
            </w:pPr>
            <w:r>
              <w:t xml:space="preserve">P11_DGF</w:t>
            </w:r>
          </w:p>
        </w:tc>
        <w:tc>
          <w:p>
            <w:pPr>
              <w:pStyle w:val="Compact"/>
              <w:jc w:val="left"/>
            </w:pPr>
            <w:r>
              <w:t xml:space="preserve">Dotation globale de fonctionnement des communes en 2011</w:t>
            </w:r>
          </w:p>
        </w:tc>
      </w:tr>
      <w:tr>
        <w:tc>
          <w:p>
            <w:pPr>
              <w:pStyle w:val="Compact"/>
              <w:jc w:val="left"/>
            </w:pPr>
            <w:r>
              <w:t xml:space="preserve">P11_FoyFisc</w:t>
            </w:r>
          </w:p>
        </w:tc>
        <w:tc>
          <w:p>
            <w:pPr>
              <w:pStyle w:val="Compact"/>
              <w:jc w:val="left"/>
            </w:pPr>
            <w:r>
              <w:t xml:space="preserve">Nombre de foyers fiscaux dans la commune en 2011</w:t>
            </w:r>
          </w:p>
        </w:tc>
      </w:tr>
      <w:tr>
        <w:tc>
          <w:p>
            <w:pPr>
              <w:pStyle w:val="Compact"/>
              <w:jc w:val="left"/>
            </w:pPr>
            <w:r>
              <w:t xml:space="preserve">P11_Rev_Fisc</w:t>
            </w:r>
          </w:p>
        </w:tc>
        <w:tc>
          <w:p>
            <w:pPr>
              <w:pStyle w:val="Compact"/>
              <w:jc w:val="left"/>
            </w:pPr>
            <w:r>
              <w:t xml:space="preserve">Revenu fiscal de référence de l’ensemble des foyers imposés sur la commune</w:t>
            </w:r>
          </w:p>
        </w:tc>
      </w:tr>
      <w:tr>
        <w:tc>
          <w:p>
            <w:pPr>
              <w:pStyle w:val="Compact"/>
              <w:jc w:val="left"/>
            </w:pPr>
            <w:r>
              <w:t xml:space="preserve">P11_IMP_NET</w:t>
            </w:r>
          </w:p>
        </w:tc>
        <w:tc>
          <w:p>
            <w:pPr>
              <w:pStyle w:val="Compact"/>
              <w:jc w:val="left"/>
            </w:pPr>
            <w:r>
              <w:t xml:space="preserve">Impôt net total sur la commune</w:t>
            </w:r>
          </w:p>
        </w:tc>
      </w:tr>
      <w:tr>
        <w:tc>
          <w:p>
            <w:pPr>
              <w:pStyle w:val="Compact"/>
              <w:jc w:val="left"/>
            </w:pPr>
            <w:r>
              <w:t xml:space="preserve">P11_FoyFisc_Imp</w:t>
            </w:r>
          </w:p>
        </w:tc>
        <w:tc>
          <w:p>
            <w:pPr>
              <w:pStyle w:val="Compact"/>
              <w:jc w:val="left"/>
            </w:pPr>
            <w:r>
              <w:t xml:space="preserve">Nombre de foyers fiscaux imposables sur la commune</w:t>
            </w:r>
          </w:p>
        </w:tc>
      </w:tr>
      <w:tr>
        <w:tc>
          <w:p>
            <w:pPr>
              <w:pStyle w:val="Compact"/>
              <w:jc w:val="left"/>
            </w:pPr>
            <w:r>
              <w:t xml:space="preserve">ZAU_POL</w:t>
            </w:r>
          </w:p>
        </w:tc>
        <w:tc>
          <w:p>
            <w:pPr>
              <w:pStyle w:val="Compact"/>
              <w:jc w:val="left"/>
            </w:pPr>
            <w:r>
              <w:t xml:space="preserve">Petit pôle et couronne de petits pôles (catégories 221 et 222 du zonage en aires urbaines (OUI/NON)</w:t>
            </w:r>
          </w:p>
        </w:tc>
      </w:tr>
      <w:tr>
        <w:tc>
          <w:p>
            <w:pPr>
              <w:pStyle w:val="Compact"/>
              <w:jc w:val="left"/>
            </w:pPr>
            <w:r>
              <w:t xml:space="preserve">ZAU_RUR</w:t>
            </w:r>
          </w:p>
        </w:tc>
        <w:tc>
          <w:p>
            <w:pPr>
              <w:pStyle w:val="Compact"/>
              <w:jc w:val="left"/>
            </w:pPr>
            <w:r>
              <w:t xml:space="preserve">Communes rurales et autres (catégories 300 et 400 du zonage en aires urbaines (OUI/NON)</w:t>
            </w:r>
          </w:p>
        </w:tc>
      </w:tr>
      <w:tr>
        <w:tc>
          <w:p>
            <w:pPr>
              <w:pStyle w:val="Compact"/>
              <w:jc w:val="left"/>
            </w:pPr>
            <w:r>
              <w:t xml:space="preserve">ZAU_MAR_SP</w:t>
            </w:r>
          </w:p>
        </w:tc>
        <w:tc>
          <w:p>
            <w:pPr>
              <w:pStyle w:val="Compact"/>
              <w:jc w:val="left"/>
            </w:pPr>
            <w:r>
              <w:t xml:space="preserve">Marges sans pôles (catégories 222, 300 ey 400 du zonage en aires urbaines (OUI/NON)</w:t>
            </w:r>
          </w:p>
        </w:tc>
      </w:tr>
      <w:tr>
        <w:tc>
          <w:p>
            <w:pPr>
              <w:pStyle w:val="Compact"/>
              <w:jc w:val="left"/>
            </w:pPr>
            <w:r>
              <w:t xml:space="preserve">ZAU_MAR</w:t>
            </w:r>
          </w:p>
        </w:tc>
        <w:tc>
          <w:p>
            <w:pPr>
              <w:pStyle w:val="Compact"/>
              <w:jc w:val="left"/>
            </w:pPr>
            <w:r>
              <w:t xml:space="preserve">Rural profond + petits pôles et couronnes (catégories 221, 222, 300 et 400 du zonage en aires urbaines (OUI/NON)</w:t>
            </w:r>
          </w:p>
        </w:tc>
      </w:tr>
      <w:tr>
        <w:tc>
          <w:p>
            <w:pPr>
              <w:pStyle w:val="Compact"/>
              <w:jc w:val="left"/>
            </w:pPr>
            <w:r>
              <w:t xml:space="preserve">ZAU_PERI</w:t>
            </w:r>
          </w:p>
        </w:tc>
        <w:tc>
          <w:p>
            <w:pPr>
              <w:pStyle w:val="Compact"/>
              <w:jc w:val="left"/>
            </w:pPr>
            <w:r>
              <w:t xml:space="preserve">Périurbain de grands pôles (catégories 112 et 120 du zonage en aires urbaines (OUI/NON)</w:t>
            </w:r>
          </w:p>
        </w:tc>
      </w:tr>
      <w:tr>
        <w:tc>
          <w:p>
            <w:pPr>
              <w:pStyle w:val="Compact"/>
              <w:jc w:val="left"/>
            </w:pPr>
            <w:r>
              <w:t xml:space="preserve">ZAU_AU</w:t>
            </w:r>
          </w:p>
        </w:tc>
        <w:tc>
          <w:p>
            <w:pPr>
              <w:pStyle w:val="Compact"/>
              <w:jc w:val="left"/>
            </w:pPr>
            <w:r>
              <w:t xml:space="preserve">Typologie regroupée basées sur les aires urbaines : GrdAirUrb (catégories 111, 112, 120), AirUrb (211, 212, 221, 222) et Autres (300, 400)</w:t>
            </w:r>
          </w:p>
        </w:tc>
      </w:tr>
      <w:tr>
        <w:tc>
          <w:p>
            <w:pPr>
              <w:pStyle w:val="Compact"/>
              <w:jc w:val="left"/>
            </w:pPr>
            <w:r>
              <w:t xml:space="preserve">FUSION</w:t>
            </w:r>
          </w:p>
        </w:tc>
        <w:tc>
          <w:p>
            <w:pPr>
              <w:pStyle w:val="Compact"/>
              <w:jc w:val="left"/>
            </w:pPr>
            <w:r>
              <w:t xml:space="preserve">Code INSEE, découpage géographique le plus récent</w:t>
            </w:r>
          </w:p>
        </w:tc>
      </w:tr>
      <w:tr>
        <w:tc>
          <w:p>
            <w:pPr>
              <w:pStyle w:val="Compact"/>
              <w:jc w:val="left"/>
            </w:pPr>
            <w:r>
              <w:t xml:space="preserve">ChefLieu</w:t>
            </w:r>
          </w:p>
        </w:tc>
        <w:tc>
          <w:p>
            <w:pPr>
              <w:pStyle w:val="Compact"/>
              <w:jc w:val="left"/>
            </w:pPr>
            <w:r>
              <w:t xml:space="preserve">Nom de la commune, découpage géographique le plus récent</w:t>
            </w:r>
          </w:p>
        </w:tc>
      </w:tr>
      <w:tr>
        <w:tc>
          <w:p>
            <w:pPr>
              <w:pStyle w:val="Compact"/>
              <w:jc w:val="left"/>
            </w:pPr>
            <w:r>
              <w:t xml:space="preserve">ComDLG</w:t>
            </w:r>
          </w:p>
        </w:tc>
        <w:tc>
          <w:p>
            <w:pPr>
              <w:pStyle w:val="Compact"/>
              <w:jc w:val="left"/>
            </w:pPr>
            <w:r>
              <w:t xml:space="preserve">Est-ce que la commune a fusionné entre 2011 et aujourd’hui (OUI/NON)</w:t>
            </w:r>
          </w:p>
        </w:tc>
      </w:tr>
      <w:tr>
        <w:tc>
          <w:p>
            <w:pPr>
              <w:pStyle w:val="Compact"/>
              <w:jc w:val="left"/>
            </w:pPr>
            <w:r>
              <w:t xml:space="preserve">FusAn</w:t>
            </w:r>
          </w:p>
        </w:tc>
        <w:tc>
          <w:p>
            <w:pPr>
              <w:pStyle w:val="Compact"/>
              <w:jc w:val="left"/>
            </w:pPr>
            <w:r>
              <w:t xml:space="preserve">Commune nouvelle : Statut de commune chef-lieu (O=OUI, N=NON)</w:t>
            </w:r>
          </w:p>
        </w:tc>
      </w:tr>
      <w:tr>
        <w:tc>
          <w:p>
            <w:pPr>
              <w:pStyle w:val="Compact"/>
              <w:jc w:val="left"/>
            </w:pPr>
            <w:r>
              <w:t xml:space="preserve">FusPhas</w:t>
            </w:r>
          </w:p>
        </w:tc>
        <w:tc>
          <w:p>
            <w:pPr>
              <w:pStyle w:val="Compact"/>
              <w:jc w:val="left"/>
            </w:pPr>
            <w:r>
              <w:t xml:space="preserve">Commune nouvelle : Statut de Commune déléguée (O=OUI, N=NON)</w:t>
            </w:r>
          </w:p>
        </w:tc>
      </w:tr>
      <w:tr>
        <w:tc>
          <w:p>
            <w:pPr>
              <w:pStyle w:val="Compact"/>
              <w:jc w:val="left"/>
            </w:pPr>
            <w:r>
              <w:t xml:space="preserve">COM_NOUV</w:t>
            </w:r>
          </w:p>
        </w:tc>
        <w:tc>
          <w:p>
            <w:pPr>
              <w:pStyle w:val="Compact"/>
              <w:jc w:val="left"/>
            </w:pPr>
            <w:r>
              <w:t xml:space="preserve">Date d’effet de la création de commune nouvelle</w:t>
            </w:r>
          </w:p>
        </w:tc>
      </w:tr>
      <w:tr>
        <w:tc>
          <w:p>
            <w:pPr>
              <w:pStyle w:val="Compact"/>
              <w:jc w:val="left"/>
            </w:pPr>
            <w:r>
              <w:t xml:space="preserve">CODGEO_new</w:t>
            </w:r>
          </w:p>
        </w:tc>
        <w:tc>
          <w:p>
            <w:pPr>
              <w:pStyle w:val="Compact"/>
              <w:jc w:val="left"/>
            </w:pPr>
            <w:r>
              <w:t xml:space="preserve">Phase dans le processus de fusion (phase 1 = 2011-2015, 2 = 2015-2016, 3 = 2016-2017, 4 = 2017-2018, 5 = 2018-2020, 6 = 2020-2021</w:t>
            </w:r>
          </w:p>
        </w:tc>
      </w:tr>
      <w:tr>
        <w:tc>
          <w:p>
            <w:pPr>
              <w:pStyle w:val="Compact"/>
              <w:jc w:val="left"/>
            </w:pPr>
            <w:r>
              <w:t xml:space="preserve">LIBGEO_new</w:t>
            </w:r>
          </w:p>
        </w:tc>
        <w:tc>
          <w:p>
            <w:pPr>
              <w:pStyle w:val="Compact"/>
              <w:jc w:val="left"/>
            </w:pPr>
            <w:r>
              <w:t xml:space="preserve">Est que la commune est devenue une commune nouvelle (OUI/NON)</w:t>
            </w:r>
          </w:p>
        </w:tc>
      </w:tr>
      <w:tr>
        <w:tc>
          <w:p>
            <w:pPr>
              <w:pStyle w:val="Compact"/>
              <w:jc w:val="left"/>
            </w:pPr>
            <w:r>
              <w:t xml:space="preserve">P09_CHOM1564_RT</w:t>
            </w:r>
          </w:p>
        </w:tc>
        <w:tc>
          <w:p>
            <w:pPr>
              <w:pStyle w:val="Compact"/>
              <w:jc w:val="left"/>
            </w:pPr>
            <w:r>
              <w:t xml:space="preserve">Taux de chômage des 15-64 ans (%)</w:t>
            </w:r>
          </w:p>
        </w:tc>
      </w:tr>
      <w:tr>
        <w:tc>
          <w:p>
            <w:pPr>
              <w:pStyle w:val="Compact"/>
              <w:jc w:val="left"/>
            </w:pPr>
            <w:r>
              <w:t xml:space="preserve">P09_ETUD1564_RT</w:t>
            </w:r>
          </w:p>
        </w:tc>
        <w:tc>
          <w:p>
            <w:pPr>
              <w:pStyle w:val="Compact"/>
              <w:jc w:val="left"/>
            </w:pPr>
            <w:r>
              <w:t xml:space="preserve">Part des étudiants, stagiaires, non rémunérés dans les actifs de 15-64 ans (%)</w:t>
            </w:r>
          </w:p>
        </w:tc>
      </w:tr>
      <w:tr>
        <w:tc>
          <w:p>
            <w:pPr>
              <w:pStyle w:val="Compact"/>
              <w:jc w:val="left"/>
            </w:pPr>
            <w:r>
              <w:t xml:space="preserve">P09_RETR1564_RT</w:t>
            </w:r>
          </w:p>
        </w:tc>
        <w:tc>
          <w:p>
            <w:pPr>
              <w:pStyle w:val="Compact"/>
              <w:jc w:val="left"/>
            </w:pPr>
            <w:r>
              <w:t xml:space="preserve">Part des retraités et pré-retraités dans les actifs de 15-64 ans (%)</w:t>
            </w:r>
          </w:p>
        </w:tc>
      </w:tr>
      <w:tr>
        <w:tc>
          <w:p>
            <w:pPr>
              <w:pStyle w:val="Compact"/>
              <w:jc w:val="left"/>
            </w:pPr>
            <w:r>
              <w:t xml:space="preserve">C09_ACT1564_Agr_RT</w:t>
            </w:r>
          </w:p>
        </w:tc>
        <w:tc>
          <w:p>
            <w:pPr>
              <w:pStyle w:val="Compact"/>
              <w:jc w:val="left"/>
            </w:pPr>
            <w:r>
              <w:t xml:space="preserve">Part des agriculteurs dans les actifs de 15-64 ans (%)</w:t>
            </w:r>
          </w:p>
        </w:tc>
      </w:tr>
      <w:tr>
        <w:tc>
          <w:p>
            <w:pPr>
              <w:pStyle w:val="Compact"/>
              <w:jc w:val="left"/>
            </w:pPr>
            <w:r>
              <w:t xml:space="preserve">C09_ACT1564_ArtCom_RT</w:t>
            </w:r>
          </w:p>
        </w:tc>
        <w:tc>
          <w:p>
            <w:pPr>
              <w:pStyle w:val="Compact"/>
              <w:jc w:val="left"/>
            </w:pPr>
            <w:r>
              <w:t xml:space="preserve">Part des artisans, comm., chefs entr. dans les actifs de 15-64 ans (%)</w:t>
            </w:r>
          </w:p>
        </w:tc>
      </w:tr>
      <w:tr>
        <w:tc>
          <w:p>
            <w:pPr>
              <w:pStyle w:val="Compact"/>
              <w:jc w:val="left"/>
            </w:pPr>
            <w:r>
              <w:t xml:space="preserve">C09_ACT1564_Cadr_RT</w:t>
            </w:r>
          </w:p>
        </w:tc>
        <w:tc>
          <w:p>
            <w:pPr>
              <w:pStyle w:val="Compact"/>
              <w:jc w:val="left"/>
            </w:pPr>
            <w:r>
              <w:t xml:space="preserve">Part des cadres, prof. intel. sup. dans les actifs de 15-64 ans (%)</w:t>
            </w:r>
          </w:p>
        </w:tc>
      </w:tr>
      <w:tr>
        <w:tc>
          <w:p>
            <w:pPr>
              <w:pStyle w:val="Compact"/>
              <w:jc w:val="left"/>
            </w:pPr>
            <w:r>
              <w:t xml:space="preserve">C09_ACT1564_ProfInt_RT</w:t>
            </w:r>
          </w:p>
        </w:tc>
        <w:tc>
          <w:p>
            <w:pPr>
              <w:pStyle w:val="Compact"/>
              <w:jc w:val="left"/>
            </w:pPr>
            <w:r>
              <w:t xml:space="preserve">Part des prof. intermédiaires dans les actifs de 15-64 ans (%)</w:t>
            </w:r>
          </w:p>
        </w:tc>
      </w:tr>
      <w:tr>
        <w:tc>
          <w:p>
            <w:pPr>
              <w:pStyle w:val="Compact"/>
              <w:jc w:val="left"/>
            </w:pPr>
            <w:r>
              <w:t xml:space="preserve">C09_ACT1564_Empl_RT</w:t>
            </w:r>
          </w:p>
        </w:tc>
        <w:tc>
          <w:p>
            <w:pPr>
              <w:pStyle w:val="Compact"/>
              <w:jc w:val="left"/>
            </w:pPr>
            <w:r>
              <w:t xml:space="preserve">Part des employés dans les actifs de 15-64 ans (%)</w:t>
            </w:r>
          </w:p>
        </w:tc>
      </w:tr>
      <w:tr>
        <w:tc>
          <w:p>
            <w:pPr>
              <w:pStyle w:val="Compact"/>
              <w:jc w:val="left"/>
            </w:pPr>
            <w:r>
              <w:t xml:space="preserve">C09_ACT1564_Ouvr_RT</w:t>
            </w:r>
          </w:p>
        </w:tc>
        <w:tc>
          <w:p>
            <w:pPr>
              <w:pStyle w:val="Compact"/>
              <w:jc w:val="left"/>
            </w:pPr>
            <w:r>
              <w:t xml:space="preserve">Part des ouvriers dans les actifs de 15-64 ans (%)</w:t>
            </w:r>
          </w:p>
        </w:tc>
      </w:tr>
      <w:tr>
        <w:tc>
          <w:p>
            <w:pPr>
              <w:pStyle w:val="Compact"/>
              <w:jc w:val="left"/>
            </w:pPr>
            <w:r>
              <w:t xml:space="preserve">C09_EMPLT_AGRI_RT</w:t>
            </w:r>
          </w:p>
        </w:tc>
        <w:tc>
          <w:p>
            <w:pPr>
              <w:pStyle w:val="Compact"/>
              <w:jc w:val="left"/>
            </w:pPr>
            <w:r>
              <w:t xml:space="preserve">Part de l’agriculture dans l’emploi au lieu de travail (%)</w:t>
            </w:r>
          </w:p>
        </w:tc>
      </w:tr>
      <w:tr>
        <w:tc>
          <w:p>
            <w:pPr>
              <w:pStyle w:val="Compact"/>
              <w:jc w:val="left"/>
            </w:pPr>
            <w:r>
              <w:t xml:space="preserve">C09_EMPLT_INDUS_RT</w:t>
            </w:r>
          </w:p>
        </w:tc>
        <w:tc>
          <w:p>
            <w:pPr>
              <w:pStyle w:val="Compact"/>
              <w:jc w:val="left"/>
            </w:pPr>
            <w:r>
              <w:t xml:space="preserve">Part de l’industrie dans l’emploi au lieu de travail (%)</w:t>
            </w:r>
          </w:p>
        </w:tc>
      </w:tr>
      <w:tr>
        <w:tc>
          <w:p>
            <w:pPr>
              <w:pStyle w:val="Compact"/>
              <w:jc w:val="left"/>
            </w:pPr>
            <w:r>
              <w:t xml:space="preserve">C09_EMPLT_CONST_RT</w:t>
            </w:r>
          </w:p>
        </w:tc>
        <w:tc>
          <w:p>
            <w:pPr>
              <w:pStyle w:val="Compact"/>
              <w:jc w:val="left"/>
            </w:pPr>
            <w:r>
              <w:t xml:space="preserve">Part de la construction dans l’emploi au lieu de travail (%)</w:t>
            </w:r>
          </w:p>
        </w:tc>
      </w:tr>
      <w:tr>
        <w:tc>
          <w:p>
            <w:pPr>
              <w:pStyle w:val="Compact"/>
              <w:jc w:val="left"/>
            </w:pPr>
            <w:r>
              <w:t xml:space="preserve">C09_EMPLT_CTS_RT</w:t>
            </w:r>
          </w:p>
        </w:tc>
        <w:tc>
          <w:p>
            <w:pPr>
              <w:pStyle w:val="Compact"/>
              <w:jc w:val="left"/>
            </w:pPr>
            <w:r>
              <w:t xml:space="preserve">Part du commerce, transports, services divers dans l’emploi au lieu de travail (%)</w:t>
            </w:r>
          </w:p>
        </w:tc>
      </w:tr>
      <w:tr>
        <w:tc>
          <w:p>
            <w:pPr>
              <w:pStyle w:val="Compact"/>
              <w:jc w:val="left"/>
            </w:pPr>
            <w:r>
              <w:t xml:space="preserve">C09_EMPLT_APESAS_RT</w:t>
            </w:r>
          </w:p>
        </w:tc>
        <w:tc>
          <w:p>
            <w:pPr>
              <w:pStyle w:val="Compact"/>
              <w:jc w:val="left"/>
            </w:pPr>
            <w:r>
              <w:t xml:space="preserve">Part de l’adm publique, enseignement, santé, act sociale dans l’emploi au lieu de travail (%)</w:t>
            </w:r>
          </w:p>
        </w:tc>
      </w:tr>
      <w:tr>
        <w:tc>
          <w:p>
            <w:pPr>
              <w:pStyle w:val="Compact"/>
              <w:jc w:val="left"/>
            </w:pPr>
            <w:r>
              <w:t xml:space="preserve">P09_POP0014Y_RT</w:t>
            </w:r>
          </w:p>
        </w:tc>
        <w:tc>
          <w:p>
            <w:pPr>
              <w:pStyle w:val="Compact"/>
              <w:jc w:val="left"/>
            </w:pPr>
            <w:r>
              <w:t xml:space="preserve">Part des 0-14 ans dans la population totale (%)</w:t>
            </w:r>
          </w:p>
        </w:tc>
      </w:tr>
      <w:tr>
        <w:tc>
          <w:p>
            <w:pPr>
              <w:pStyle w:val="Compact"/>
              <w:jc w:val="left"/>
            </w:pPr>
            <w:r>
              <w:t xml:space="preserve">P09_POP1529Y_RT</w:t>
            </w:r>
          </w:p>
        </w:tc>
        <w:tc>
          <w:p>
            <w:pPr>
              <w:pStyle w:val="Compact"/>
              <w:jc w:val="left"/>
            </w:pPr>
            <w:r>
              <w:t xml:space="preserve">Part des 15-29 ans dans la population totale (%)</w:t>
            </w:r>
          </w:p>
        </w:tc>
      </w:tr>
      <w:tr>
        <w:tc>
          <w:p>
            <w:pPr>
              <w:pStyle w:val="Compact"/>
              <w:jc w:val="left"/>
            </w:pPr>
            <w:r>
              <w:t xml:space="preserve">P09_POP3044Y_RT</w:t>
            </w:r>
          </w:p>
        </w:tc>
        <w:tc>
          <w:p>
            <w:pPr>
              <w:pStyle w:val="Compact"/>
              <w:jc w:val="left"/>
            </w:pPr>
            <w:r>
              <w:t xml:space="preserve">Part des 30-44 ans dans la population totale (%)</w:t>
            </w:r>
          </w:p>
        </w:tc>
      </w:tr>
      <w:tr>
        <w:tc>
          <w:p>
            <w:pPr>
              <w:pStyle w:val="Compact"/>
              <w:jc w:val="left"/>
            </w:pPr>
            <w:r>
              <w:t xml:space="preserve">P09_POP4559Y_RT</w:t>
            </w:r>
          </w:p>
        </w:tc>
        <w:tc>
          <w:p>
            <w:pPr>
              <w:pStyle w:val="Compact"/>
              <w:jc w:val="left"/>
            </w:pPr>
            <w:r>
              <w:t xml:space="preserve">Part des 45-59 ans dans la population totale (%)</w:t>
            </w:r>
          </w:p>
        </w:tc>
      </w:tr>
      <w:tr>
        <w:tc>
          <w:p>
            <w:pPr>
              <w:pStyle w:val="Compact"/>
              <w:jc w:val="left"/>
            </w:pPr>
            <w:r>
              <w:t xml:space="preserve">P09_POP6074Y_RT</w:t>
            </w:r>
          </w:p>
        </w:tc>
        <w:tc>
          <w:p>
            <w:pPr>
              <w:pStyle w:val="Compact"/>
              <w:jc w:val="left"/>
            </w:pPr>
            <w:r>
              <w:t xml:space="preserve">Part des 60-74 ans dans la population totale (%)</w:t>
            </w:r>
          </w:p>
        </w:tc>
      </w:tr>
      <w:tr>
        <w:tc>
          <w:p>
            <w:pPr>
              <w:pStyle w:val="Compact"/>
              <w:jc w:val="left"/>
            </w:pPr>
            <w:r>
              <w:t xml:space="preserve">P09_POP75PY_RT</w:t>
            </w:r>
          </w:p>
        </w:tc>
        <w:tc>
          <w:p>
            <w:pPr>
              <w:pStyle w:val="Compact"/>
              <w:jc w:val="left"/>
            </w:pPr>
            <w:r>
              <w:t xml:space="preserve">Part des 75 ans et plus dans la population totale (%)</w:t>
            </w:r>
          </w:p>
        </w:tc>
      </w:tr>
      <w:tr>
        <w:tc>
          <w:p>
            <w:pPr>
              <w:pStyle w:val="Compact"/>
              <w:jc w:val="left"/>
            </w:pPr>
            <w:r>
              <w:t xml:space="preserve">C09_ACTOCC_IN_RT</w:t>
            </w:r>
          </w:p>
        </w:tc>
        <w:tc>
          <w:p>
            <w:pPr>
              <w:pStyle w:val="Compact"/>
              <w:jc w:val="left"/>
            </w:pPr>
            <w:r>
              <w:t xml:space="preserve">Part des actifs occupés travaillant dans leur commune de résidence (%)</w:t>
            </w:r>
          </w:p>
        </w:tc>
      </w:tr>
      <w:tr>
        <w:tc>
          <w:p>
            <w:pPr>
              <w:pStyle w:val="Compact"/>
              <w:jc w:val="left"/>
            </w:pPr>
            <w:r>
              <w:t xml:space="preserve">C09_ACTOCC_OUT_RT</w:t>
            </w:r>
          </w:p>
        </w:tc>
        <w:tc>
          <w:p>
            <w:pPr>
              <w:pStyle w:val="Compact"/>
              <w:jc w:val="left"/>
            </w:pPr>
            <w:r>
              <w:t xml:space="preserve">Part des actifs occupés travaillant hors de leur commune de résidence (%)</w:t>
            </w:r>
          </w:p>
        </w:tc>
      </w:tr>
      <w:tr>
        <w:tc>
          <w:p>
            <w:pPr>
              <w:pStyle w:val="Compact"/>
              <w:jc w:val="left"/>
            </w:pPr>
            <w:r>
              <w:t xml:space="preserve">C09_EMP_CONC_RT</w:t>
            </w:r>
          </w:p>
        </w:tc>
        <w:tc>
          <w:p>
            <w:pPr>
              <w:pStyle w:val="Compact"/>
              <w:jc w:val="left"/>
            </w:pPr>
            <w:r>
              <w:t xml:space="preserve">Concentration d’emploi au lieu de travail (nombre d’actifs occupés = 100)</w:t>
            </w:r>
          </w:p>
        </w:tc>
      </w:tr>
      <w:tr>
        <w:tc>
          <w:p>
            <w:pPr>
              <w:pStyle w:val="Compact"/>
              <w:jc w:val="left"/>
            </w:pPr>
            <w:r>
              <w:t xml:space="preserve">P11_POT_FIN_RT</w:t>
            </w:r>
          </w:p>
        </w:tc>
        <w:tc>
          <w:p>
            <w:pPr>
              <w:pStyle w:val="Compact"/>
              <w:jc w:val="left"/>
            </w:pPr>
            <w:r>
              <w:t xml:space="preserve">Potentiel financier par habitant (euros)</w:t>
            </w:r>
          </w:p>
        </w:tc>
      </w:tr>
      <w:tr>
        <w:tc>
          <w:p>
            <w:pPr>
              <w:pStyle w:val="Compact"/>
              <w:jc w:val="left"/>
            </w:pPr>
            <w:r>
              <w:t xml:space="preserve">P11_DGF_RT</w:t>
            </w:r>
          </w:p>
        </w:tc>
        <w:tc>
          <w:p>
            <w:pPr>
              <w:pStyle w:val="Compact"/>
              <w:jc w:val="left"/>
            </w:pPr>
            <w:r>
              <w:t xml:space="preserve">Dotation globale de fonctionnement par habitant (euros)</w:t>
            </w:r>
          </w:p>
        </w:tc>
      </w:tr>
      <w:tr>
        <w:tc>
          <w:p>
            <w:pPr>
              <w:pStyle w:val="Compact"/>
              <w:jc w:val="left"/>
            </w:pPr>
            <w:r>
              <w:t xml:space="preserve">P11_Rev_Fisc_RT</w:t>
            </w:r>
          </w:p>
        </w:tc>
        <w:tc>
          <w:p>
            <w:pPr>
              <w:pStyle w:val="Compact"/>
              <w:jc w:val="left"/>
            </w:pPr>
            <w:r>
              <w:t xml:space="preserve">Revenu fiscal de référence par habitant (euros)</w:t>
            </w:r>
          </w:p>
        </w:tc>
      </w:tr>
      <w:tr>
        <w:tc>
          <w:p>
            <w:pPr>
              <w:pStyle w:val="Compact"/>
              <w:jc w:val="left"/>
            </w:pPr>
            <w:r>
              <w:t xml:space="preserve">P11_IMP_NET_RT</w:t>
            </w:r>
          </w:p>
        </w:tc>
        <w:tc>
          <w:p>
            <w:pPr>
              <w:pStyle w:val="Compact"/>
              <w:jc w:val="left"/>
            </w:pPr>
            <w:r>
              <w:t xml:space="preserve">Impôt net par habitant (euros)</w:t>
            </w:r>
          </w:p>
        </w:tc>
      </w:tr>
      <w:tr>
        <w:tc>
          <w:p>
            <w:pPr>
              <w:pStyle w:val="Compact"/>
              <w:jc w:val="left"/>
            </w:pPr>
            <w:r>
              <w:t xml:space="preserve">P11_FoyFisc_Imp_RT</w:t>
            </w:r>
          </w:p>
        </w:tc>
        <w:tc>
          <w:p>
            <w:pPr>
              <w:pStyle w:val="Compact"/>
              <w:jc w:val="left"/>
            </w:pPr>
            <w:r>
              <w:t xml:space="preserve">Pourcentage de foyers fiscaux imposables</w:t>
            </w:r>
          </w:p>
        </w:tc>
      </w:tr>
    </w:tbl>
    <w:p>
      <w:pPr>
        <w:pStyle w:val="BodyText"/>
      </w:pPr>
      <w:r>
        <w:t xml:space="preserve">Il s’agit exactement des mêmes codes utilisés pour</w:t>
      </w:r>
      <w:r>
        <w:t xml:space="preserve"> </w:t>
      </w:r>
      <w:r>
        <w:rPr>
          <w:rStyle w:val="VerbatimChar"/>
        </w:rPr>
        <w:t xml:space="preserve">df_new</w:t>
      </w:r>
      <w:r>
        <w:t xml:space="preserve">, à la différence que l’identifiant géographique des communes correspond à CODGEO_new et son libellé LIBGEO_new. Dans</w:t>
      </w:r>
      <w:r>
        <w:t xml:space="preserve"> </w:t>
      </w:r>
      <w:r>
        <w:rPr>
          <w:rStyle w:val="VerbatimChar"/>
        </w:rPr>
        <w:t xml:space="preserve">df_new</w:t>
      </w:r>
      <w:r>
        <w:t xml:space="preserve">, CODGEO correspond à la concaténation des communes constituant la commune fusionnée ou la commune nouvelle. Les variables dédiées aux chefs-lieux et aux communes déléguées (codes ChefLieu et ComDLG) ne sont pas inclues dans le jeu de données aux géographies récentes, car non adaptées à ce niveau de granularité géographique.</w:t>
      </w:r>
    </w:p>
    <w:p>
      <w:pPr>
        <w:pStyle w:val="BodyText"/>
      </w:pPr>
      <w:r>
        <w:t xml:space="preserve">Les jeux de données de référence sont exportés dans le dossier</w:t>
      </w:r>
      <w:r>
        <w:t xml:space="preserve"> </w:t>
      </w:r>
      <w:r>
        <w:rPr>
          <w:rStyle w:val="VerbatimChar"/>
        </w:rPr>
        <w:t xml:space="preserve">data</w:t>
      </w:r>
      <w:r>
        <w:t xml:space="preserve"> </w:t>
      </w:r>
      <w:r>
        <w:t xml:space="preserve">au format RData.</w:t>
      </w:r>
    </w:p>
    <w:p>
      <w:pPr>
        <w:pStyle w:val="SourceCode"/>
      </w:pPr>
      <w:r>
        <w:rPr>
          <w:rStyle w:val="FunctionTok"/>
        </w:rPr>
        <w:t xml:space="preserve">try</w:t>
      </w:r>
      <w:r>
        <w:rPr>
          <w:rStyle w:val="NormalTok"/>
        </w:rPr>
        <w:t xml:space="preserve">(</w:t>
      </w:r>
      <w:r>
        <w:rPr>
          <w:rStyle w:val="FunctionTok"/>
        </w:rPr>
        <w:t xml:space="preserve">save</w:t>
      </w:r>
      <w:r>
        <w:rPr>
          <w:rStyle w:val="NormalTok"/>
        </w:rPr>
        <w:t xml:space="preserve">(df2011, df_new, </w:t>
      </w:r>
      <w:r>
        <w:rPr>
          <w:rStyle w:val="AttributeTok"/>
        </w:rPr>
        <w:t xml:space="preserve">file =</w:t>
      </w:r>
      <w:r>
        <w:rPr>
          <w:rStyle w:val="NormalTok"/>
        </w:rPr>
        <w:t xml:space="preserve"> </w:t>
      </w:r>
      <w:r>
        <w:rPr>
          <w:rStyle w:val="StringTok"/>
        </w:rPr>
        <w:t xml:space="preserve">"data/refdata.Rdata"</w:t>
      </w:r>
      <w:r>
        <w:rPr>
          <w:rStyle w:val="NormalTok"/>
        </w:rPr>
        <w:t xml:space="preserve">))</w:t>
      </w:r>
    </w:p>
    <w:bookmarkEnd w:id="38"/>
    <w:bookmarkStart w:id="39" w:name="X7cdacf8908c08ad63460b4017bd28dda68005dc"/>
    <w:p>
      <w:pPr>
        <w:pStyle w:val="Titre1"/>
      </w:pPr>
      <w:r>
        <w:t xml:space="preserve">6 - Agrégation des dernières géométries connues (2021), extraction des communes nouvelles et export des résultats</w:t>
      </w:r>
    </w:p>
    <w:p>
      <w:pPr>
        <w:pStyle w:val="FirstParagraph"/>
      </w:pPr>
      <w:r>
        <w:t xml:space="preserve">On agrège à présent les géométries aux géographies du 1er janvier 2011 vers les géométries les plus récentes pour lesquelles des données ont été publiées par l’INSEE (1er janvier 2021).</w:t>
      </w:r>
      <w:r>
        <w:t xml:space="preserve"> </w:t>
      </w:r>
      <w:r>
        <w:t xml:space="preserve">Les communes nouvelles sont ensuite extraites de ces géométries de référence.</w:t>
      </w:r>
    </w:p>
    <w:p>
      <w:pPr>
        <w:pStyle w:val="SourceCode"/>
      </w:pPr>
      <w:r>
        <w:rPr>
          <w:rStyle w:val="CommentTok"/>
        </w:rPr>
        <w:t xml:space="preserve"># Communes françaises au 1er janvier 2011</w:t>
      </w:r>
      <w:r>
        <w:br/>
      </w:r>
      <w:r>
        <w:rPr>
          <w:rStyle w:val="NormalTok"/>
        </w:rPr>
        <w:t xml:space="preserve">geom2011 </w:t>
      </w:r>
      <w:r>
        <w:rPr>
          <w:rStyle w:val="OtherTok"/>
        </w:rPr>
        <w:t xml:space="preserve">&lt;-</w:t>
      </w:r>
      <w:r>
        <w:rPr>
          <w:rStyle w:val="NormalTok"/>
        </w:rPr>
        <w:t xml:space="preserve"> geom2011[,</w:t>
      </w:r>
      <w:r>
        <w:rPr>
          <w:rStyle w:val="FunctionTok"/>
        </w:rPr>
        <w:t xml:space="preserve">c</w:t>
      </w:r>
      <w:r>
        <w:rPr>
          <w:rStyle w:val="NormalTok"/>
        </w:rPr>
        <w:t xml:space="preserve">(</w:t>
      </w:r>
      <w:r>
        <w:rPr>
          <w:rStyle w:val="StringTok"/>
        </w:rPr>
        <w:t xml:space="preserve">"CODGEO"</w:t>
      </w:r>
      <w:r>
        <w:rPr>
          <w:rStyle w:val="NormalTok"/>
        </w:rPr>
        <w:t xml:space="preserve">)]</w:t>
      </w:r>
      <w:r>
        <w:br/>
      </w:r>
      <w:r>
        <w:br/>
      </w:r>
      <w:r>
        <w:rPr>
          <w:rStyle w:val="CommentTok"/>
        </w:rPr>
        <w:t xml:space="preserve"># Communes françaises à la géométrie la plus récente</w:t>
      </w:r>
      <w:r>
        <w:br/>
      </w:r>
      <w:r>
        <w:rPr>
          <w:rStyle w:val="NormalTok"/>
        </w:rPr>
        <w:t xml:space="preserve">geom_new </w:t>
      </w:r>
      <w:r>
        <w:rPr>
          <w:rStyle w:val="OtherTok"/>
        </w:rPr>
        <w:t xml:space="preserve">&lt;-</w:t>
      </w:r>
      <w:r>
        <w:rPr>
          <w:rStyle w:val="NormalTok"/>
        </w:rPr>
        <w:t xml:space="preserve"> </w:t>
      </w:r>
      <w:r>
        <w:rPr>
          <w:rStyle w:val="FunctionTok"/>
        </w:rPr>
        <w:t xml:space="preserve">merge</w:t>
      </w:r>
      <w:r>
        <w:rPr>
          <w:rStyle w:val="NormalTok"/>
        </w:rPr>
        <w:t xml:space="preserve">(geom2011, df2011[,</w:t>
      </w:r>
      <w:r>
        <w:rPr>
          <w:rStyle w:val="FunctionTok"/>
        </w:rPr>
        <w:t xml:space="preserve">c</w:t>
      </w:r>
      <w:r>
        <w:rPr>
          <w:rStyle w:val="NormalTok"/>
        </w:rPr>
        <w:t xml:space="preserve">(</w:t>
      </w:r>
      <w:r>
        <w:rPr>
          <w:rStyle w:val="StringTok"/>
        </w:rPr>
        <w:t xml:space="preserve">"CODGEO"</w:t>
      </w:r>
      <w:r>
        <w:rPr>
          <w:rStyle w:val="NormalTok"/>
        </w:rPr>
        <w:t xml:space="preserve">,</w:t>
      </w:r>
      <w:r>
        <w:rPr>
          <w:rStyle w:val="StringTok"/>
        </w:rPr>
        <w:t xml:space="preserve">"CODGEO_new"</w:t>
      </w:r>
      <w:r>
        <w:rPr>
          <w:rStyle w:val="NormalTok"/>
        </w:rPr>
        <w:t xml:space="preserve">)])</w:t>
      </w:r>
      <w:r>
        <w:br/>
      </w:r>
      <w:r>
        <w:rPr>
          <w:rStyle w:val="NormalTok"/>
        </w:rPr>
        <w:t xml:space="preserve">geom_new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geom_new[,</w:t>
      </w:r>
      <w:r>
        <w:rPr>
          <w:rStyle w:val="StringTok"/>
        </w:rPr>
        <w:t xml:space="preserve">"CODGEO_new"</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(geom_new</w:t>
      </w:r>
      <w:r>
        <w:rPr>
          <w:rStyle w:val="SpecialCharTok"/>
        </w:rPr>
        <w:t xml:space="preserve">$</w:t>
      </w:r>
      <w:r>
        <w:rPr>
          <w:rStyle w:val="NormalTok"/>
        </w:rPr>
        <w:t xml:space="preserve">CODGEO_new), </w:t>
      </w:r>
      <w:r>
        <w:rPr>
          <w:rStyle w:val="AttributeTok"/>
        </w:rPr>
        <w:t xml:space="preserve">FUN =</w:t>
      </w:r>
      <w:r>
        <w:rPr>
          <w:rStyle w:val="NormalTok"/>
        </w:rPr>
        <w:t xml:space="preserve"> head, </w:t>
      </w:r>
      <w:r>
        <w:rPr>
          <w:rStyle w:val="DecValTok"/>
        </w:rPr>
        <w:t xml:space="preserve">1</w:t>
      </w:r>
      <w:r>
        <w:rPr>
          <w:rStyle w:val="NormalTok"/>
        </w:rPr>
        <w:t xml:space="preserve">)</w:t>
      </w:r>
      <w:r>
        <w:br/>
      </w:r>
      <w:r>
        <w:rPr>
          <w:rStyle w:val="NormalTok"/>
        </w:rPr>
        <w:t xml:space="preserve">geom_new </w:t>
      </w:r>
      <w:r>
        <w:rPr>
          <w:rStyle w:val="OtherTok"/>
        </w:rPr>
        <w:t xml:space="preserve">&lt;-</w:t>
      </w:r>
      <w:r>
        <w:rPr>
          <w:rStyle w:val="NormalTok"/>
        </w:rPr>
        <w:t xml:space="preserve"> geom_new[,</w:t>
      </w:r>
      <w:r>
        <w:rPr>
          <w:rStyle w:val="FunctionTok"/>
        </w:rPr>
        <w:t xml:space="preserve">c</w:t>
      </w:r>
      <w:r>
        <w:rPr>
          <w:rStyle w:val="NormalTok"/>
        </w:rPr>
        <w:t xml:space="preserve">(</w:t>
      </w:r>
      <w:r>
        <w:rPr>
          <w:rStyle w:val="StringTok"/>
        </w:rPr>
        <w:t xml:space="preserve">"CODGEO_new"</w:t>
      </w:r>
      <w:r>
        <w:rPr>
          <w:rStyle w:val="NormalTok"/>
        </w:rPr>
        <w:t xml:space="preserve">)]</w:t>
      </w:r>
      <w:r>
        <w:br/>
      </w:r>
      <w:r>
        <w:br/>
      </w:r>
      <w:r>
        <w:br/>
      </w:r>
      <w:r>
        <w:rPr>
          <w:rStyle w:val="CommentTok"/>
        </w:rPr>
        <w:t xml:space="preserve"># Communes nouvelles avant et après fusion</w:t>
      </w:r>
      <w:r>
        <w:br/>
      </w:r>
      <w:r>
        <w:rPr>
          <w:rStyle w:val="NormalTok"/>
        </w:rPr>
        <w:t xml:space="preserve">geomfus2011 </w:t>
      </w:r>
      <w:r>
        <w:rPr>
          <w:rStyle w:val="OtherTok"/>
        </w:rPr>
        <w:t xml:space="preserve">&lt;-</w:t>
      </w:r>
      <w:r>
        <w:rPr>
          <w:rStyle w:val="NormalTok"/>
        </w:rPr>
        <w:t xml:space="preserve"> </w:t>
      </w:r>
      <w:r>
        <w:rPr>
          <w:rStyle w:val="FunctionTok"/>
        </w:rPr>
        <w:t xml:space="preserve">merge</w:t>
      </w:r>
      <w:r>
        <w:rPr>
          <w:rStyle w:val="NormalTok"/>
        </w:rPr>
        <w:t xml:space="preserve">(geom2011, df2011[,</w:t>
      </w:r>
      <w:r>
        <w:rPr>
          <w:rStyle w:val="FunctionTok"/>
        </w:rPr>
        <w:t xml:space="preserve">c</w:t>
      </w:r>
      <w:r>
        <w:rPr>
          <w:rStyle w:val="NormalTok"/>
        </w:rPr>
        <w:t xml:space="preserve">(</w:t>
      </w:r>
      <w:r>
        <w:rPr>
          <w:rStyle w:val="StringTok"/>
        </w:rPr>
        <w:t xml:space="preserve">"CODGEO"</w:t>
      </w:r>
      <w:r>
        <w:rPr>
          <w:rStyle w:val="NormalTok"/>
        </w:rPr>
        <w:t xml:space="preserve">, </w:t>
      </w:r>
      <w:r>
        <w:rPr>
          <w:rStyle w:val="StringTok"/>
        </w:rPr>
        <w:t xml:space="preserve">"COM_NOUV"</w:t>
      </w:r>
      <w:r>
        <w:rPr>
          <w:rStyle w:val="NormalTok"/>
        </w:rPr>
        <w:t xml:space="preserve">)])</w:t>
      </w:r>
      <w:r>
        <w:br/>
      </w:r>
      <w:r>
        <w:rPr>
          <w:rStyle w:val="NormalTok"/>
        </w:rPr>
        <w:t xml:space="preserve">geomCN_new </w:t>
      </w:r>
      <w:r>
        <w:rPr>
          <w:rStyle w:val="OtherTok"/>
        </w:rPr>
        <w:t xml:space="preserve">&lt;-</w:t>
      </w:r>
      <w:r>
        <w:rPr>
          <w:rStyle w:val="NormalTok"/>
        </w:rPr>
        <w:t xml:space="preserve"> </w:t>
      </w:r>
      <w:r>
        <w:rPr>
          <w:rStyle w:val="FunctionTok"/>
        </w:rPr>
        <w:t xml:space="preserve">merge</w:t>
      </w:r>
      <w:r>
        <w:rPr>
          <w:rStyle w:val="NormalTok"/>
        </w:rPr>
        <w:t xml:space="preserve">(geom_new, df_new[,</w:t>
      </w:r>
      <w:r>
        <w:rPr>
          <w:rStyle w:val="FunctionTok"/>
        </w:rPr>
        <w:t xml:space="preserve">c</w:t>
      </w:r>
      <w:r>
        <w:rPr>
          <w:rStyle w:val="NormalTok"/>
        </w:rPr>
        <w:t xml:space="preserve">(</w:t>
      </w:r>
      <w:r>
        <w:rPr>
          <w:rStyle w:val="StringTok"/>
        </w:rPr>
        <w:t xml:space="preserve">"CODGEO_new"</w:t>
      </w:r>
      <w:r>
        <w:rPr>
          <w:rStyle w:val="NormalTok"/>
        </w:rPr>
        <w:t xml:space="preserve">, </w:t>
      </w:r>
      <w:r>
        <w:rPr>
          <w:rStyle w:val="StringTok"/>
        </w:rPr>
        <w:t xml:space="preserve">"COM_NOUV"</w:t>
      </w:r>
      <w:r>
        <w:rPr>
          <w:rStyle w:val="NormalTok"/>
        </w:rPr>
        <w:t xml:space="preserve">)])</w:t>
      </w:r>
      <w:r>
        <w:br/>
      </w:r>
      <w:r>
        <w:br/>
      </w:r>
      <w:r>
        <w:rPr>
          <w:rStyle w:val="NormalTok"/>
        </w:rPr>
        <w:t xml:space="preserve">geomfus2011 </w:t>
      </w:r>
      <w:r>
        <w:rPr>
          <w:rStyle w:val="OtherTok"/>
        </w:rPr>
        <w:t xml:space="preserve">&lt;-</w:t>
      </w:r>
      <w:r>
        <w:rPr>
          <w:rStyle w:val="NormalTok"/>
        </w:rPr>
        <w:t xml:space="preserve"> geomfus2011[geomfus2011</w:t>
      </w:r>
      <w:r>
        <w:rPr>
          <w:rStyle w:val="SpecialCharTok"/>
        </w:rPr>
        <w:t xml:space="preserve">$</w:t>
      </w:r>
      <w:r>
        <w:rPr>
          <w:rStyle w:val="NormalTok"/>
        </w:rPr>
        <w:t xml:space="preserve">COM_NOUV </w:t>
      </w:r>
      <w:r>
        <w:rPr>
          <w:rStyle w:val="SpecialCharTok"/>
        </w:rPr>
        <w:t xml:space="preserve">==</w:t>
      </w:r>
      <w:r>
        <w:rPr>
          <w:rStyle w:val="NormalTok"/>
        </w:rPr>
        <w:t xml:space="preserve"> </w:t>
      </w:r>
      <w:r>
        <w:rPr>
          <w:rStyle w:val="StringTok"/>
        </w:rPr>
        <w:t xml:space="preserve">"OUI"</w:t>
      </w:r>
      <w:r>
        <w:rPr>
          <w:rStyle w:val="NormalTok"/>
        </w:rPr>
        <w:t xml:space="preserve">,]</w:t>
      </w:r>
      <w:r>
        <w:br/>
      </w:r>
      <w:r>
        <w:rPr>
          <w:rStyle w:val="NormalTok"/>
        </w:rPr>
        <w:t xml:space="preserve">geomfus2011 </w:t>
      </w:r>
      <w:r>
        <w:rPr>
          <w:rStyle w:val="OtherTok"/>
        </w:rPr>
        <w:t xml:space="preserve">&lt;-</w:t>
      </w:r>
      <w:r>
        <w:rPr>
          <w:rStyle w:val="NormalTok"/>
        </w:rPr>
        <w:t xml:space="preserve"> geomfus2011[,</w:t>
      </w:r>
      <w:r>
        <w:rPr>
          <w:rStyle w:val="FunctionTok"/>
        </w:rPr>
        <w:t xml:space="preserve">c</w:t>
      </w:r>
      <w:r>
        <w:rPr>
          <w:rStyle w:val="NormalTok"/>
        </w:rPr>
        <w:t xml:space="preserve">(</w:t>
      </w:r>
      <w:r>
        <w:rPr>
          <w:rStyle w:val="StringTok"/>
        </w:rPr>
        <w:t xml:space="preserve">"CODGEO"</w:t>
      </w:r>
      <w:r>
        <w:rPr>
          <w:rStyle w:val="NormalTok"/>
        </w:rPr>
        <w:t xml:space="preserve">)]</w:t>
      </w:r>
      <w:r>
        <w:br/>
      </w:r>
      <w:r>
        <w:rPr>
          <w:rStyle w:val="NormalTok"/>
        </w:rPr>
        <w:t xml:space="preserve">geomCN_new </w:t>
      </w:r>
      <w:r>
        <w:rPr>
          <w:rStyle w:val="OtherTok"/>
        </w:rPr>
        <w:t xml:space="preserve">&lt;-</w:t>
      </w:r>
      <w:r>
        <w:rPr>
          <w:rStyle w:val="NormalTok"/>
        </w:rPr>
        <w:t xml:space="preserve"> geomCN_new[geomCN_new</w:t>
      </w:r>
      <w:r>
        <w:rPr>
          <w:rStyle w:val="SpecialCharTok"/>
        </w:rPr>
        <w:t xml:space="preserve">$</w:t>
      </w:r>
      <w:r>
        <w:rPr>
          <w:rStyle w:val="NormalTok"/>
        </w:rPr>
        <w:t xml:space="preserve">COM_NOUV </w:t>
      </w:r>
      <w:r>
        <w:rPr>
          <w:rStyle w:val="SpecialCharTok"/>
        </w:rPr>
        <w:t xml:space="preserve">==</w:t>
      </w:r>
      <w:r>
        <w:rPr>
          <w:rStyle w:val="NormalTok"/>
        </w:rPr>
        <w:t xml:space="preserve"> </w:t>
      </w:r>
      <w:r>
        <w:rPr>
          <w:rStyle w:val="StringTok"/>
        </w:rPr>
        <w:t xml:space="preserve">"OUI"</w:t>
      </w:r>
      <w:r>
        <w:rPr>
          <w:rStyle w:val="NormalTok"/>
        </w:rPr>
        <w:t xml:space="preserve">,]</w:t>
      </w:r>
      <w:r>
        <w:br/>
      </w:r>
      <w:r>
        <w:rPr>
          <w:rStyle w:val="NormalTok"/>
        </w:rPr>
        <w:t xml:space="preserve">geomCN_new </w:t>
      </w:r>
      <w:r>
        <w:rPr>
          <w:rStyle w:val="OtherTok"/>
        </w:rPr>
        <w:t xml:space="preserve">&lt;-</w:t>
      </w:r>
      <w:r>
        <w:rPr>
          <w:rStyle w:val="NormalTok"/>
        </w:rPr>
        <w:t xml:space="preserve"> geomCN_new[,</w:t>
      </w:r>
      <w:r>
        <w:rPr>
          <w:rStyle w:val="FunctionTok"/>
        </w:rPr>
        <w:t xml:space="preserve">c</w:t>
      </w:r>
      <w:r>
        <w:rPr>
          <w:rStyle w:val="NormalTok"/>
        </w:rPr>
        <w:t xml:space="preserve">(</w:t>
      </w:r>
      <w:r>
        <w:rPr>
          <w:rStyle w:val="StringTok"/>
        </w:rPr>
        <w:t xml:space="preserve">"CODGEO_new"</w:t>
      </w:r>
      <w:r>
        <w:rPr>
          <w:rStyle w:val="NormalTok"/>
        </w:rPr>
        <w:t xml:space="preserve">)]</w:t>
      </w:r>
    </w:p>
    <w:p>
      <w:pPr>
        <w:pStyle w:val="FirstParagraph"/>
      </w:pPr>
      <w:r>
        <w:t xml:space="preserve">5 couches géographiques sont exportées dans le fichier</w:t>
      </w:r>
      <w:r>
        <w:t xml:space="preserve"> </w:t>
      </w:r>
      <w:r>
        <w:rPr>
          <w:rStyle w:val="VerbatimChar"/>
        </w:rPr>
        <w:t xml:space="preserve">geom.gpkg</w:t>
      </w:r>
      <w:r>
        <w:t xml:space="preserve"> </w:t>
      </w:r>
      <w:r>
        <w:t xml:space="preserve">:</w:t>
      </w:r>
    </w:p>
    <w:p>
      <w:pPr>
        <w:numPr>
          <w:ilvl w:val="0"/>
          <w:numId w:val="1003"/>
        </w:numPr>
        <w:pStyle w:val="Compact"/>
      </w:pPr>
      <w:r>
        <w:t xml:space="preserve">Les géométries communales au 1er janvier 2011 (</w:t>
      </w:r>
      <w:r>
        <w:rPr>
          <w:rStyle w:val="VerbatimChar"/>
        </w:rPr>
        <w:t xml:space="preserve">geom2011</w:t>
      </w:r>
      <w:r>
        <w:t xml:space="preserve">).</w:t>
      </w:r>
    </w:p>
    <w:p>
      <w:pPr>
        <w:numPr>
          <w:ilvl w:val="0"/>
          <w:numId w:val="1003"/>
        </w:numPr>
        <w:pStyle w:val="Compact"/>
      </w:pPr>
      <w:r>
        <w:t xml:space="preserve">Les géométries communales au 1er janvier de l’année la plus récente pour laquelle des données ont été publiées par l’INSEE (2021) (</w:t>
      </w:r>
      <w:r>
        <w:rPr>
          <w:rStyle w:val="VerbatimChar"/>
        </w:rPr>
        <w:t xml:space="preserve">geom_new</w:t>
      </w:r>
      <w:r>
        <w:t xml:space="preserve">).</w:t>
      </w:r>
    </w:p>
    <w:p>
      <w:pPr>
        <w:numPr>
          <w:ilvl w:val="0"/>
          <w:numId w:val="1003"/>
        </w:numPr>
        <w:pStyle w:val="Compact"/>
      </w:pPr>
      <w:r>
        <w:t xml:space="preserve">Les géométries des communes concernées par une création de communes nouvelles, avant fusion (</w:t>
      </w:r>
      <w:r>
        <w:rPr>
          <w:rStyle w:val="VerbatimChar"/>
        </w:rPr>
        <w:t xml:space="preserve">geomfus2011</w:t>
      </w:r>
      <w:r>
        <w:t xml:space="preserve">).</w:t>
      </w:r>
    </w:p>
    <w:p>
      <w:pPr>
        <w:numPr>
          <w:ilvl w:val="0"/>
          <w:numId w:val="1003"/>
        </w:numPr>
        <w:pStyle w:val="Compact"/>
      </w:pPr>
      <w:r>
        <w:t xml:space="preserve">Les géométries des communes nouvelles, après fusion (</w:t>
      </w:r>
      <w:r>
        <w:rPr>
          <w:rStyle w:val="VerbatimChar"/>
        </w:rPr>
        <w:t xml:space="preserve">geomCN_new</w:t>
      </w:r>
      <w:r>
        <w:t xml:space="preserve">).</w:t>
      </w:r>
    </w:p>
    <w:p>
      <w:pPr>
        <w:numPr>
          <w:ilvl w:val="0"/>
          <w:numId w:val="1003"/>
        </w:numPr>
        <w:pStyle w:val="Compact"/>
      </w:pPr>
      <w:r>
        <w:t xml:space="preserve">Une couche d’habillage pour les représentations cartographiques : les départements (</w:t>
      </w:r>
      <w:r>
        <w:rPr>
          <w:rStyle w:val="VerbatimChar"/>
        </w:rPr>
        <w:t xml:space="preserve">dep</w:t>
      </w:r>
      <w:r>
        <w:t xml:space="preserve">).</w:t>
      </w:r>
    </w:p>
    <w:p>
      <w:pPr>
        <w:pStyle w:val="FirstParagraph"/>
      </w:pPr>
      <w:r>
        <w:t xml:space="preserve">Ces géométries de référence sont exportées dans le dossier</w:t>
      </w:r>
      <w:r>
        <w:t xml:space="preserve"> </w:t>
      </w:r>
      <w:r>
        <w:t xml:space="preserve">“</w:t>
      </w:r>
      <w:r>
        <w:t xml:space="preserve">data.</w:t>
      </w:r>
      <w:r>
        <w:t xml:space="preserve">”</w:t>
      </w:r>
    </w:p>
    <w:p>
      <w:pPr>
        <w:pStyle w:val="SourceCode"/>
      </w:pPr>
      <w:r>
        <w:rPr>
          <w:rStyle w:val="CommentTok"/>
        </w:rPr>
        <w:t xml:space="preserve"># Export des fichiers consolidés</w:t>
      </w:r>
      <w:r>
        <w:br/>
      </w:r>
      <w:r>
        <w:rPr>
          <w:rStyle w:val="FunctionTok"/>
        </w:rPr>
        <w:t xml:space="preserve">st_write</w:t>
      </w:r>
      <w:r>
        <w:rPr>
          <w:rStyle w:val="NormalTok"/>
        </w:rPr>
        <w:t xml:space="preserve">(</w:t>
      </w:r>
      <w:r>
        <w:rPr>
          <w:rStyle w:val="AttributeTok"/>
        </w:rPr>
        <w:t xml:space="preserve">obj =</w:t>
      </w:r>
      <w:r>
        <w:rPr>
          <w:rStyle w:val="NormalTok"/>
        </w:rPr>
        <w:t xml:space="preserve"> geom2011, </w:t>
      </w:r>
      <w:r>
        <w:rPr>
          <w:rStyle w:val="AttributeTok"/>
        </w:rPr>
        <w:t xml:space="preserve">dsn =</w:t>
      </w:r>
      <w:r>
        <w:rPr>
          <w:rStyle w:val="NormalTok"/>
        </w:rPr>
        <w:t xml:space="preserve"> </w:t>
      </w:r>
      <w:r>
        <w:rPr>
          <w:rStyle w:val="StringTok"/>
        </w:rPr>
        <w:t xml:space="preserve">"data/geom.gpkg"</w:t>
      </w:r>
      <w:r>
        <w:rPr>
          <w:rStyle w:val="NormalTok"/>
        </w:rPr>
        <w:t xml:space="preserve">, </w:t>
      </w:r>
      <w:r>
        <w:rPr>
          <w:rStyle w:val="AttributeTok"/>
        </w:rPr>
        <w:t xml:space="preserve">layer =</w:t>
      </w:r>
      <w:r>
        <w:rPr>
          <w:rStyle w:val="NormalTok"/>
        </w:rPr>
        <w:t xml:space="preserve"> </w:t>
      </w:r>
      <w:r>
        <w:rPr>
          <w:rStyle w:val="StringTok"/>
        </w:rPr>
        <w:t xml:space="preserve">"geom2011"</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FunctionTok"/>
        </w:rPr>
        <w:t xml:space="preserve">st_write</w:t>
      </w:r>
      <w:r>
        <w:rPr>
          <w:rStyle w:val="NormalTok"/>
        </w:rPr>
        <w:t xml:space="preserve">(</w:t>
      </w:r>
      <w:r>
        <w:rPr>
          <w:rStyle w:val="AttributeTok"/>
        </w:rPr>
        <w:t xml:space="preserve">obj =</w:t>
      </w:r>
      <w:r>
        <w:rPr>
          <w:rStyle w:val="NormalTok"/>
        </w:rPr>
        <w:t xml:space="preserve"> geom_new, </w:t>
      </w:r>
      <w:r>
        <w:rPr>
          <w:rStyle w:val="AttributeTok"/>
        </w:rPr>
        <w:t xml:space="preserve">dsn =</w:t>
      </w:r>
      <w:r>
        <w:rPr>
          <w:rStyle w:val="NormalTok"/>
        </w:rPr>
        <w:t xml:space="preserve"> </w:t>
      </w:r>
      <w:r>
        <w:rPr>
          <w:rStyle w:val="StringTok"/>
        </w:rPr>
        <w:t xml:space="preserve">"data/geom.gpkg"</w:t>
      </w:r>
      <w:r>
        <w:rPr>
          <w:rStyle w:val="NormalTok"/>
        </w:rPr>
        <w:t xml:space="preserve">, </w:t>
      </w:r>
      <w:r>
        <w:rPr>
          <w:rStyle w:val="AttributeTok"/>
        </w:rPr>
        <w:t xml:space="preserve">layer =</w:t>
      </w:r>
      <w:r>
        <w:rPr>
          <w:rStyle w:val="NormalTok"/>
        </w:rPr>
        <w:t xml:space="preserve"> </w:t>
      </w:r>
      <w:r>
        <w:rPr>
          <w:rStyle w:val="StringTok"/>
        </w:rPr>
        <w:t xml:space="preserve">"geom_new"</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FunctionTok"/>
        </w:rPr>
        <w:t xml:space="preserve">st_write</w:t>
      </w:r>
      <w:r>
        <w:rPr>
          <w:rStyle w:val="NormalTok"/>
        </w:rPr>
        <w:t xml:space="preserve">(</w:t>
      </w:r>
      <w:r>
        <w:rPr>
          <w:rStyle w:val="AttributeTok"/>
        </w:rPr>
        <w:t xml:space="preserve">obj =</w:t>
      </w:r>
      <w:r>
        <w:rPr>
          <w:rStyle w:val="NormalTok"/>
        </w:rPr>
        <w:t xml:space="preserve"> geomfus2011, </w:t>
      </w:r>
      <w:r>
        <w:rPr>
          <w:rStyle w:val="AttributeTok"/>
        </w:rPr>
        <w:t xml:space="preserve">dsn =</w:t>
      </w:r>
      <w:r>
        <w:rPr>
          <w:rStyle w:val="NormalTok"/>
        </w:rPr>
        <w:t xml:space="preserve"> </w:t>
      </w:r>
      <w:r>
        <w:rPr>
          <w:rStyle w:val="StringTok"/>
        </w:rPr>
        <w:t xml:space="preserve">"data/geom.gpkg"</w:t>
      </w:r>
      <w:r>
        <w:rPr>
          <w:rStyle w:val="NormalTok"/>
        </w:rPr>
        <w:t xml:space="preserve">, </w:t>
      </w:r>
      <w:r>
        <w:rPr>
          <w:rStyle w:val="AttributeTok"/>
        </w:rPr>
        <w:t xml:space="preserve">layer =</w:t>
      </w:r>
      <w:r>
        <w:rPr>
          <w:rStyle w:val="NormalTok"/>
        </w:rPr>
        <w:t xml:space="preserve"> </w:t>
      </w:r>
      <w:r>
        <w:rPr>
          <w:rStyle w:val="StringTok"/>
        </w:rPr>
        <w:t xml:space="preserve">"geomfus2011"</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FunctionTok"/>
        </w:rPr>
        <w:t xml:space="preserve">st_write</w:t>
      </w:r>
      <w:r>
        <w:rPr>
          <w:rStyle w:val="NormalTok"/>
        </w:rPr>
        <w:t xml:space="preserve">(</w:t>
      </w:r>
      <w:r>
        <w:rPr>
          <w:rStyle w:val="AttributeTok"/>
        </w:rPr>
        <w:t xml:space="preserve">obj =</w:t>
      </w:r>
      <w:r>
        <w:rPr>
          <w:rStyle w:val="NormalTok"/>
        </w:rPr>
        <w:t xml:space="preserve"> geomCN_new, </w:t>
      </w:r>
      <w:r>
        <w:rPr>
          <w:rStyle w:val="AttributeTok"/>
        </w:rPr>
        <w:t xml:space="preserve">dsn =</w:t>
      </w:r>
      <w:r>
        <w:rPr>
          <w:rStyle w:val="NormalTok"/>
        </w:rPr>
        <w:t xml:space="preserve"> </w:t>
      </w:r>
      <w:r>
        <w:rPr>
          <w:rStyle w:val="StringTok"/>
        </w:rPr>
        <w:t xml:space="preserve">"data/geom.gpkg"</w:t>
      </w:r>
      <w:r>
        <w:rPr>
          <w:rStyle w:val="NormalTok"/>
        </w:rPr>
        <w:t xml:space="preserve">, </w:t>
      </w:r>
      <w:r>
        <w:rPr>
          <w:rStyle w:val="AttributeTok"/>
        </w:rPr>
        <w:t xml:space="preserve">layer =</w:t>
      </w:r>
      <w:r>
        <w:rPr>
          <w:rStyle w:val="NormalTok"/>
        </w:rPr>
        <w:t xml:space="preserve"> </w:t>
      </w:r>
      <w:r>
        <w:rPr>
          <w:rStyle w:val="StringTok"/>
        </w:rPr>
        <w:t xml:space="preserve">"geomCN_new"</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FunctionTok"/>
        </w:rPr>
        <w:t xml:space="preserve">st_write</w:t>
      </w:r>
      <w:r>
        <w:rPr>
          <w:rStyle w:val="NormalTok"/>
        </w:rPr>
        <w:t xml:space="preserve">(</w:t>
      </w:r>
      <w:r>
        <w:rPr>
          <w:rStyle w:val="AttributeTok"/>
        </w:rPr>
        <w:t xml:space="preserve">obj =</w:t>
      </w:r>
      <w:r>
        <w:rPr>
          <w:rStyle w:val="NormalTok"/>
        </w:rPr>
        <w:t xml:space="preserve"> dep, </w:t>
      </w:r>
      <w:r>
        <w:rPr>
          <w:rStyle w:val="AttributeTok"/>
        </w:rPr>
        <w:t xml:space="preserve">dsn =</w:t>
      </w:r>
      <w:r>
        <w:rPr>
          <w:rStyle w:val="NormalTok"/>
        </w:rPr>
        <w:t xml:space="preserve"> </w:t>
      </w:r>
      <w:r>
        <w:rPr>
          <w:rStyle w:val="StringTok"/>
        </w:rPr>
        <w:t xml:space="preserve">"data/geom.gpkg"</w:t>
      </w:r>
      <w:r>
        <w:rPr>
          <w:rStyle w:val="NormalTok"/>
        </w:rPr>
        <w:t xml:space="preserve">, </w:t>
      </w:r>
      <w:r>
        <w:rPr>
          <w:rStyle w:val="AttributeTok"/>
        </w:rPr>
        <w:t xml:space="preserve">layer =</w:t>
      </w:r>
      <w:r>
        <w:rPr>
          <w:rStyle w:val="NormalTok"/>
        </w:rPr>
        <w:t xml:space="preserve"> </w:t>
      </w:r>
      <w:r>
        <w:rPr>
          <w:rStyle w:val="StringTok"/>
        </w:rPr>
        <w:t xml:space="preserve">"dep"</w:t>
      </w:r>
      <w:r>
        <w:rPr>
          <w:rStyle w:val="NormalTok"/>
        </w:rPr>
        <w:t xml:space="preserve">, </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bookmarkEnd w:id="39"/>
    <w:bookmarkStart w:id="44" w:name="X45058346dd80c4c3ff6dd8b13f82ee90e3b9972"/>
    <w:p>
      <w:pPr>
        <w:pStyle w:val="Titre1"/>
      </w:pPr>
      <w:r>
        <w:t xml:space="preserve">[Annexes] Données additionnelles non intégrées au flux de préparation des données</w:t>
      </w:r>
    </w:p>
    <w:p>
      <w:pPr>
        <w:pStyle w:val="FirstParagraph"/>
      </w:pPr>
      <w:r>
        <w:t xml:space="preserve">Si on ne conserve pas ces informations, il faudra les supprimer du dossier raw-data pour éviter d’avoir à stocker des informations inutiles.</w:t>
      </w:r>
    </w:p>
    <w:bookmarkStart w:id="43" w:name="X800fe97d4bd27c92480e9a552b3d38ab08b4631"/>
    <w:p>
      <w:pPr>
        <w:pStyle w:val="Titre2"/>
      </w:pPr>
      <w:r>
        <w:t xml:space="preserve">Appartenances à un syndicat intercommunal</w:t>
      </w:r>
    </w:p>
    <w:p>
      <w:pPr>
        <w:pStyle w:val="FirstParagraph"/>
      </w:pPr>
      <w:r>
        <w:t xml:space="preserve">A voir si on le place dans la préparation des données &gt; créer un nouvel objet</w:t>
      </w:r>
      <w:r>
        <w:t xml:space="preserve"> </w:t>
      </w:r>
      <w:r>
        <w:t xml:space="preserve">“</w:t>
      </w:r>
      <w:r>
        <w:t xml:space="preserve">data_epci.</w:t>
      </w:r>
      <w:r>
        <w:t xml:space="preserve">”</w:t>
      </w:r>
    </w:p>
    <w:p>
      <w:pPr>
        <w:pStyle w:val="BodyText"/>
      </w:pPr>
      <w:r>
        <w:t xml:space="preserve">La carte des communes nouvelles ne ressemble pas à beaucoup de cartes connues (densités, zonages urbains, caractéristiques socio-économiques, profils démographiques…).</w:t>
      </w:r>
      <w:r>
        <w:t xml:space="preserve"> </w:t>
      </w:r>
      <w:r>
        <w:t xml:space="preserve">On peut néanmoins voir une similitude avec la carte montrant la baisse du nombre de syndicats intercommunaux entre 2010 et 2019 (carte 2 p. 3 du</w:t>
      </w:r>
      <w:r>
        <w:t xml:space="preserve"> </w:t>
      </w:r>
      <w:r>
        <w:rPr>
          <w:iCs/>
          <w:i/>
        </w:rPr>
        <w:t xml:space="preserve">Bulletin d’information statistique de la DGCL</w:t>
      </w:r>
      <w:r>
        <w:t xml:space="preserve">, n°134, avril 2019 :</w:t>
      </w:r>
      <w:r>
        <w:t xml:space="preserve"> </w:t>
      </w:r>
      <w:hyperlink r:id="rId40">
        <w:r>
          <w:rPr>
            <w:rStyle w:val="Lienhypertexte"/>
          </w:rPr>
          <w:t xml:space="preserve">https://www.collectivites-locales.gouv.fr/files/files/dgcl_v2/DESL/bis_134_interco_2019.pdf</w:t>
        </w:r>
      </w:hyperlink>
      <w:r>
        <w:t xml:space="preserve">)</w:t>
      </w:r>
      <w:r>
        <w:t xml:space="preserve"> </w:t>
      </w:r>
      <w:r>
        <w:t xml:space="preserve">Les données concernant les appartenances aux intercommunalités sont archivées ici :</w:t>
      </w:r>
      <w:r>
        <w:t xml:space="preserve"> </w:t>
      </w:r>
      <w:hyperlink r:id="rId41">
        <w:r>
          <w:rPr>
            <w:rStyle w:val="Lienhypertexte"/>
          </w:rPr>
          <w:t xml:space="preserve">https://www.banatic.interieur.gouv.fr/V5/archivage/archivage.php</w:t>
        </w:r>
      </w:hyperlink>
      <w:r>
        <w:t xml:space="preserve">.</w:t>
      </w:r>
      <w:r>
        <w:t xml:space="preserve"> </w:t>
      </w:r>
      <w:r>
        <w:t xml:space="preserve">Nous avons utilisé les données au 1er janvier 2011, disponibles ici :</w:t>
      </w:r>
      <w:r>
        <w:t xml:space="preserve"> </w:t>
      </w:r>
      <w:hyperlink r:id="rId42">
        <w:r>
          <w:rPr>
            <w:rStyle w:val="Lienhypertexte"/>
          </w:rPr>
          <w:t xml:space="preserve">https://www.banatic.interieur.gouv.fr/V5/fichiers-en-telechargement/fichiers-telech.php?arch=01/01/2011</w:t>
        </w:r>
      </w:hyperlink>
      <w:r>
        <w:t xml:space="preserve"> </w:t>
      </w:r>
      <w:r>
        <w:t xml:space="preserve">Pour accéder aux appartenances à toutes les structures intercommunales, il faut télécharger les fichiers région par région, ce qui a été fait dans le dossier data-raw/Groupements_intercommunaux_2011.</w:t>
      </w:r>
      <w:r>
        <w:t xml:space="preserve"> </w:t>
      </w:r>
      <w:r>
        <w:t xml:space="preserve">[Edit]</w:t>
      </w:r>
      <w:r>
        <w:t xml:space="preserve"> </w:t>
      </w:r>
      <w:r>
        <w:t xml:space="preserve">Après test de chi-2, on peut rejeter l’hypothèse d’indépendance des variables</w:t>
      </w:r>
      <w:r>
        <w:t xml:space="preserve"> </w:t>
      </w:r>
      <w:r>
        <w:t xml:space="preserve">“</w:t>
      </w:r>
      <w:r>
        <w:t xml:space="preserve">Fusion</w:t>
      </w:r>
      <w:r>
        <w:t xml:space="preserve">”</w:t>
      </w:r>
      <w:r>
        <w:t xml:space="preserve"> </w:t>
      </w:r>
      <w:r>
        <w:t xml:space="preserve">et</w:t>
      </w:r>
      <w:r>
        <w:t xml:space="preserve"> </w:t>
      </w:r>
      <w:r>
        <w:t xml:space="preserve">“</w:t>
      </w:r>
      <w:r>
        <w:t xml:space="preserve">Dernière intercommunalité,</w:t>
      </w:r>
      <w:r>
        <w:t xml:space="preserve">”</w:t>
      </w:r>
      <w:r>
        <w:t xml:space="preserve"> </w:t>
      </w:r>
      <w:r>
        <w:t xml:space="preserve">mais sans que les Syndicats intercommunaux sans fiscalité propre soient extrêmement plus représentés chez les communes fusionnantes que chez les autres. Donc, a priori, la similarité entre les deux cartes n’est pas forcément lié à ce point. Ou alors, nécessiterait d’avoir les données plus récentes ?</w:t>
      </w:r>
      <w:r>
        <w:t xml:space="preserve"> </w:t>
      </w:r>
      <w:r>
        <w:t xml:space="preserve">Répartition des communes fusionnantes ou non en fonction des dernières intercommunalités en 2009 :</w:t>
      </w:r>
      <w:r>
        <w:t xml:space="preserve"> </w:t>
      </w:r>
      <w:r>
        <w:t xml:space="preserve">CA CC CU SIVOM SIVU SMF SMO</w:t>
      </w:r>
      <w:r>
        <w:t xml:space="preserve"> </w:t>
      </w:r>
      <w:r>
        <w:t xml:space="preserve">NON 0.1 0.5 0.1 14.1 17.6 32.6 35.0</w:t>
      </w:r>
      <w:r>
        <w:t xml:space="preserve"> </w:t>
      </w:r>
      <w:r>
        <w:t xml:space="preserve">OUI 0.0 1.3 0.1 11.3 18.9 33.7 34.7</w:t>
      </w:r>
      <w:r>
        <w:t xml:space="preserve"> </w:t>
      </w:r>
      <w:r>
        <w:t xml:space="preserve">C’est, en revanche, davantage visible si on ne considère que les régions</w:t>
      </w:r>
      <w:r>
        <w:t xml:space="preserve"> </w:t>
      </w:r>
      <w:r>
        <w:t xml:space="preserve">“</w:t>
      </w:r>
      <w:r>
        <w:t xml:space="preserve">Ouest</w:t>
      </w:r>
      <w:r>
        <w:t xml:space="preserve">”</w:t>
      </w:r>
      <w:r>
        <w:t xml:space="preserve"> </w:t>
      </w:r>
      <w:r>
        <w:t xml:space="preserve">(Normandies, Bretagne, Pays-de-la-Loire), pour lesquelles le résultat du test est :</w:t>
      </w:r>
      <w:r>
        <w:t xml:space="preserve"> </w:t>
      </w:r>
      <w:r>
        <w:t xml:space="preserve">X-squared = 103.52, df = 6, p-value &lt; 2.2e-16</w:t>
      </w:r>
    </w:p>
    <w:p>
      <w:pPr>
        <w:pStyle w:val="SourceCode"/>
      </w:pPr>
      <w:r>
        <w:rPr>
          <w:rStyle w:val="VerbatimChar"/>
        </w:rPr>
        <w:t xml:space="preserve">    CA   CC   CU SIVOM SIVU  SMF  SMO</w:t>
      </w:r>
    </w:p>
    <w:p>
      <w:pPr>
        <w:pStyle w:val="FirstParagraph"/>
      </w:pPr>
      <w:r>
        <w:t xml:space="preserve">NON 0.2 0.4 0.1 7.0 36.4 35.0 20.9</w:t>
      </w:r>
      <w:r>
        <w:t xml:space="preserve"> </w:t>
      </w:r>
      <w:r>
        <w:t xml:space="preserve">OUI 0.0 1.1 0.2 4.6 23.2 43.6 27.3</w:t>
      </w:r>
    </w:p>
    <w:p>
      <w:pPr>
        <w:pStyle w:val="SourceCode"/>
      </w:pPr>
      <w:r>
        <w:rPr>
          <w:rStyle w:val="CommentTok"/>
        </w:rPr>
        <w:t xml:space="preserve"># list.files("data-raw/Groupements_intercommunaux_2011")</w:t>
      </w:r>
      <w:r>
        <w:br/>
      </w:r>
      <w:r>
        <w:br/>
      </w:r>
      <w:r>
        <w:rPr>
          <w:rStyle w:val="NormalTok"/>
        </w:rPr>
        <w:t xml:space="preserve">Int_1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"data-raw/Groupements_intercommunaux_2011/Alsace.csv"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Int_2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"data-raw/Groupements_intercommunaux_2011/Aquitaine.csv"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Int_3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"data-raw/Groupements_intercommunaux_2011/Auvergne.csv"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Int_4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"data-raw/Groupements_intercommunaux_2011/Basse-Normandie.csv"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Int_5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"data-raw/Groupements_intercommunaux_2011/Bourgogne.csv"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Int_6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"data-raw/Groupements_intercommunaux_2011/Bretagne.csv"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Int_7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"data-raw/Groupements_intercommunaux_2011/Centre.csv"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Int_8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"data-raw/Groupements_intercommunaux_2011/Champagne-Ardenne.csv"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Int_9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"data-raw/Groupements_intercommunaux_2011/Corse.csv"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Int_10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"data-raw/Groupements_intercommunaux_2011/Franche-Comté.csv"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Int_11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"data-raw/Groupements_intercommunaux_2011/Haute-Normandie.csv"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Int_12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"data-raw/Groupements_intercommunaux_2011/Île-de-France.csv"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Int_13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"data-raw/Groupements_intercommunaux_2011/Languedoc-Roussillon.csv"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Int_14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"data-raw/Groupements_intercommunaux_2011/Limousin.csv"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Int_15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"data-raw/Groupements_intercommunaux_2011/Lorraine.csv"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Int_16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"data-raw/Groupements_intercommunaux_2011/Midi-Pyrénées.csv"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Int_17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"data-raw/Groupements_intercommunaux_2011/Nord-Pas-de-Calais.csv"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Int_18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"data-raw/Groupements_intercommunaux_2011/Pays de la Loire.csv"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Int_19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"data-raw/Groupements_intercommunaux_2011/Picardie.csv"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Int_20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"data-raw/Groupements_intercommunaux_2011/Poitou-Charentes.csv"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Int_21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"data-raw/Groupements_intercommunaux_2011/Provence-Alpes-Côte d'Azur.csv"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Int_22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"data-raw/Groupements_intercommunaux_2011/Rhône-Alpes.csv"</w:t>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#Compliation des fichiers</w:t>
      </w:r>
      <w:r>
        <w:br/>
      </w:r>
      <w:r>
        <w:rPr>
          <w:rStyle w:val="NormalTok"/>
        </w:rPr>
        <w:t xml:space="preserve">Interco_Compil </w:t>
      </w:r>
      <w:r>
        <w:rPr>
          <w:rStyle w:val="OtherTok"/>
        </w:rPr>
        <w:t xml:space="preserve">&lt;-</w:t>
      </w:r>
      <w:r>
        <w:rPr>
          <w:rStyle w:val="NormalTok"/>
        </w:rPr>
        <w:t xml:space="preserve"> </w:t>
      </w:r>
      <w:r>
        <w:rPr>
          <w:rStyle w:val="FunctionTok"/>
        </w:rPr>
        <w:t xml:space="preserve">rbind</w:t>
      </w:r>
      <w:r>
        <w:rPr>
          <w:rStyle w:val="NormalTok"/>
        </w:rPr>
        <w:t xml:space="preserve"> (Int_1, Int_2, Int_3, Int_4, Int_5, Int_6, Int_7,</w:t>
      </w:r>
      <w:r>
        <w:br/>
      </w:r>
      <w:r>
        <w:rPr>
          <w:rStyle w:val="NormalTok"/>
        </w:rPr>
        <w:t xml:space="preserve">                         Int_8, Int_9, Int_10, Int_11, Int_12, Int_13, Int_14,</w:t>
      </w:r>
      <w:r>
        <w:br/>
      </w:r>
      <w:r>
        <w:rPr>
          <w:rStyle w:val="NormalTok"/>
        </w:rPr>
        <w:t xml:space="preserve">                         Int_15, Int_16, Int_17, Int_18, Int_19, Int_20, Int_21, Int_22)</w:t>
      </w:r>
      <w:r>
        <w:br/>
      </w:r>
      <w:r>
        <w:rPr>
          <w:rStyle w:val="CommentTok"/>
        </w:rPr>
        <w:t xml:space="preserve"># Export des fichiers pour réutilisation ultérieure</w:t>
      </w:r>
      <w:r>
        <w:br/>
      </w:r>
      <w:r>
        <w:rPr>
          <w:rStyle w:val="FunctionTok"/>
        </w:rPr>
        <w:t xml:space="preserve">write.table</w:t>
      </w:r>
      <w:r>
        <w:rPr>
          <w:rStyle w:val="NormalTok"/>
        </w:rPr>
        <w:t xml:space="preserve">(Interco_Compil, </w:t>
      </w:r>
      <w:r>
        <w:rPr>
          <w:rStyle w:val="StringTok"/>
        </w:rPr>
        <w:t xml:space="preserve">"data-raw/Groupements_intercommunaux_2011/Compilation_Interco.csv"</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CommentTok"/>
        </w:rPr>
        <w:t xml:space="preserve"># Import du fichier compilé</w:t>
      </w:r>
      <w:r>
        <w:br/>
      </w:r>
      <w:r>
        <w:rPr>
          <w:rStyle w:val="NormalTok"/>
        </w:rPr>
        <w:t xml:space="preserve">Interco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"data-raw/Groupements_intercommunaux_2011/Compilation_Interco.csv"</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NormalTok"/>
        </w:rPr>
        <w:t xml:space="preserve">IntercoTout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"data-raw/Groupements_intercommunaux_2011/Compilation_Interco.csv"</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IntercoTout</w:t>
      </w:r>
      <w:r>
        <w:rPr>
          <w:rStyle w:val="SpecialCharTok"/>
        </w:rPr>
        <w:t xml:space="preserve">$</w:t>
      </w:r>
      <w:r>
        <w:rPr>
          <w:rStyle w:val="NormalTok"/>
        </w:rPr>
        <w:t xml:space="preserve">DateEffet </w:t>
      </w:r>
      <w:r>
        <w:rPr>
          <w:rStyle w:val="OtherTok"/>
        </w:rPr>
        <w:t xml:space="preserve">&lt;-</w:t>
      </w:r>
      <w:r>
        <w:rPr>
          <w:rStyle w:val="NormalTok"/>
        </w:rPr>
        <w:t xml:space="preserve"> </w:t>
      </w:r>
      <w:r>
        <w:rPr>
          <w:rStyle w:val="FunctionTok"/>
        </w:rPr>
        <w:t xml:space="preserve">as.Date</w:t>
      </w:r>
      <w:r>
        <w:rPr>
          <w:rStyle w:val="NormalTok"/>
        </w:rPr>
        <w:t xml:space="preserve">(IntercoTout</w:t>
      </w:r>
      <w:r>
        <w:rPr>
          <w:rStyle w:val="SpecialCharTok"/>
        </w:rPr>
        <w:t xml:space="preserve">$</w:t>
      </w:r>
      <w:r>
        <w:rPr>
          <w:rStyle w:val="NormalTok"/>
        </w:rPr>
        <w:t xml:space="preserve">Date.d.effet, </w:t>
      </w:r>
      <w:r>
        <w:rPr>
          <w:rStyle w:val="AttributeTok"/>
        </w:rPr>
        <w:t xml:space="preserve">tryFormats =</w:t>
      </w:r>
      <w:r>
        <w:rPr>
          <w:rStyle w:val="NormalTok"/>
        </w:rPr>
        <w:t xml:space="preserve"> </w:t>
      </w:r>
      <w:r>
        <w:rPr>
          <w:rStyle w:val="StringTok"/>
        </w:rPr>
        <w:t xml:space="preserve">"%Y-%m-%d"</w:t>
      </w:r>
      <w:r>
        <w:rPr>
          <w:rStyle w:val="NormalTok"/>
        </w:rPr>
        <w:t xml:space="preserve">)</w:t>
      </w:r>
      <w:r>
        <w:br/>
      </w:r>
      <w:r>
        <w:rPr>
          <w:rStyle w:val="CommentTok"/>
        </w:rPr>
        <w:t xml:space="preserve"># summary(IntercoTout$DateEffet)</w:t>
      </w:r>
      <w:r>
        <w:br/>
      </w:r>
      <w:r>
        <w:br/>
      </w:r>
      <w:r>
        <w:rPr>
          <w:rStyle w:val="CommentTok"/>
        </w:rPr>
        <w:t xml:space="preserve"># Sélection, pour chaque commune, de la ligne correspondant à la date la plus récente</w:t>
      </w:r>
      <w:r>
        <w:br/>
      </w:r>
      <w:r>
        <w:rPr>
          <w:rStyle w:val="FunctionTok"/>
        </w:rPr>
        <w:t xml:space="preserve">summary</w:t>
      </w:r>
      <w:r>
        <w:rPr>
          <w:rStyle w:val="NormalTok"/>
        </w:rPr>
        <w:t xml:space="preserve">(IntercoTout</w:t>
      </w:r>
      <w:r>
        <w:rPr>
          <w:rStyle w:val="SpecialCharTok"/>
        </w:rPr>
        <w:t xml:space="preserve">$</w:t>
      </w:r>
      <w:r>
        <w:rPr>
          <w:rStyle w:val="NormalTok"/>
        </w:rPr>
        <w:t xml:space="preserve">Type)</w:t>
      </w:r>
      <w:r>
        <w:br/>
      </w:r>
      <w:r>
        <w:rPr>
          <w:rStyle w:val="NormalTok"/>
        </w:rPr>
        <w:t xml:space="preserve">IntercoSelect </w:t>
      </w:r>
      <w:r>
        <w:rPr>
          <w:rStyle w:val="OtherTok"/>
        </w:rPr>
        <w:t xml:space="preserve">&lt;-</w:t>
      </w:r>
      <w:r>
        <w:rPr>
          <w:rStyle w:val="NormalTok"/>
        </w:rPr>
        <w:t xml:space="preserve"> </w:t>
      </w:r>
      <w:r>
        <w:rPr>
          <w:rStyle w:val="FunctionTok"/>
        </w:rPr>
        <w:t xml:space="preserve">subset</w:t>
      </w:r>
      <w:r>
        <w:rPr>
          <w:rStyle w:val="NormalTok"/>
        </w:rPr>
        <w:t xml:space="preserve"> (IntercoTout, Type </w:t>
      </w:r>
      <w:r>
        <w:rPr>
          <w:rStyle w:val="SpecialCharTok"/>
        </w:rPr>
        <w:t xml:space="preserve">==</w:t>
      </w:r>
      <w:r>
        <w:rPr>
          <w:rStyle w:val="NormalTok"/>
        </w:rPr>
        <w:t xml:space="preserve"> </w:t>
      </w:r>
      <w:r>
        <w:rPr>
          <w:rStyle w:val="StringTok"/>
        </w:rPr>
        <w:t xml:space="preserve">"Commune"</w:t>
      </w:r>
      <w:r>
        <w:rPr>
          <w:rStyle w:val="NormalTok"/>
        </w:rPr>
        <w:t xml:space="preserve">)</w:t>
      </w:r>
      <w:r>
        <w:br/>
      </w:r>
      <w:r>
        <w:rPr>
          <w:rStyle w:val="CommentTok"/>
        </w:rPr>
        <w:t xml:space="preserve"># Pour voir les occurrences</w:t>
      </w:r>
      <w:r>
        <w:br/>
      </w:r>
      <w:r>
        <w:rPr>
          <w:rStyle w:val="CommentTok"/>
        </w:rPr>
        <w:t xml:space="preserve"># IntercoSelect &lt;- unique(IntercoTout$Nom.membre)</w:t>
      </w:r>
      <w:r>
        <w:br/>
      </w:r>
      <w:r>
        <w:rPr>
          <w:rStyle w:val="CommentTok"/>
        </w:rPr>
        <w:t xml:space="preserve"># IntercoSelect [1:4]</w:t>
      </w:r>
      <w:r>
        <w:br/>
      </w:r>
      <w:r>
        <w:rPr>
          <w:rStyle w:val="CommentTok"/>
        </w:rPr>
        <w:t xml:space="preserve"># On identifie les doublons (quand une commune est présente une seule fois) en commençant par les plus anciens</w:t>
      </w:r>
      <w:r>
        <w:br/>
      </w:r>
      <w:r>
        <w:rPr>
          <w:rStyle w:val="NormalTok"/>
        </w:rPr>
        <w:t xml:space="preserve">doublons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duplicated</w:t>
      </w:r>
      <w:r>
        <w:rPr>
          <w:rStyle w:val="NormalTok"/>
        </w:rPr>
        <w:t xml:space="preserve">(IntercoSelect[,</w:t>
      </w:r>
      <w:r>
        <w:rPr>
          <w:rStyle w:val="StringTok"/>
        </w:rPr>
        <w:t xml:space="preserve">"Nom.membre"</w:t>
      </w:r>
      <w:r>
        <w:rPr>
          <w:rStyle w:val="NormalTok"/>
        </w:rPr>
        <w:t xml:space="preserve">], </w:t>
      </w:r>
      <w:r>
        <w:rPr>
          <w:rStyle w:val="AttributeTok"/>
        </w:rPr>
        <w:t xml:space="preserve">fromLast=</w:t>
      </w:r>
      <w:r>
        <w:rPr>
          <w:rStyle w:val="ConstantTok"/>
        </w:rPr>
        <w:t xml:space="preserve">TRUE</w:t>
      </w:r>
      <w:r>
        <w:rPr>
          <w:rStyle w:val="NormalTok"/>
        </w:rPr>
        <w:t xml:space="preserve">))</w:t>
      </w:r>
      <w:r>
        <w:br/>
      </w:r>
      <w:r>
        <w:rPr>
          <w:rStyle w:val="NormalTok"/>
        </w:rPr>
        <w:t xml:space="preserve">doublons[</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CommentTok"/>
        </w:rPr>
        <w:t xml:space="preserve"># On supprime les doublons</w:t>
      </w:r>
      <w:r>
        <w:br/>
      </w:r>
      <w:r>
        <w:rPr>
          <w:rStyle w:val="NormalTok"/>
        </w:rPr>
        <w:t xml:space="preserve">DernierInterco </w:t>
      </w:r>
      <w:r>
        <w:rPr>
          <w:rStyle w:val="OtherTok"/>
        </w:rPr>
        <w:t xml:space="preserve">&lt;-</w:t>
      </w:r>
      <w:r>
        <w:rPr>
          <w:rStyle w:val="NormalTok"/>
        </w:rPr>
        <w:t xml:space="preserve"> IntercoSelect[</w:t>
      </w:r>
      <w:r>
        <w:rPr>
          <w:rStyle w:val="SpecialCharTok"/>
        </w:rPr>
        <w:t xml:space="preserve">-</w:t>
      </w:r>
      <w:r>
        <w:rPr>
          <w:rStyle w:val="NormalTok"/>
        </w:rPr>
        <w:t xml:space="preserve">doublons,]</w:t>
      </w:r>
      <w:r>
        <w:br/>
      </w:r>
      <w:r>
        <w:rPr>
          <w:rStyle w:val="CommentTok"/>
        </w:rPr>
        <w:t xml:space="preserve"># On ne garde que les donées qui nous intéressent</w:t>
      </w:r>
      <w:r>
        <w:br/>
      </w:r>
      <w:r>
        <w:rPr>
          <w:rStyle w:val="NormalTok"/>
        </w:rPr>
        <w:t xml:space="preserve">DernierInterco </w:t>
      </w:r>
      <w:r>
        <w:rPr>
          <w:rStyle w:val="OtherTok"/>
        </w:rPr>
        <w:t xml:space="preserve">&lt;-</w:t>
      </w:r>
      <w:r>
        <w:rPr>
          <w:rStyle w:val="NormalTok"/>
        </w:rPr>
        <w:t xml:space="preserve"> DernierInterco[,</w:t>
      </w:r>
      <w:r>
        <w:rPr>
          <w:rStyle w:val="FunctionTok"/>
        </w:rPr>
        <w:t xml:space="preserve">c</w:t>
      </w:r>
      <w:r>
        <w:rPr>
          <w:rStyle w:val="NormalTok"/>
        </w:rPr>
        <w:t xml:space="preserve">(</w:t>
      </w:r>
      <w:r>
        <w:rPr>
          <w:rStyle w:val="StringTok"/>
        </w:rPr>
        <w:t xml:space="preserve">"Nom.membre"</w:t>
      </w:r>
      <w:r>
        <w:rPr>
          <w:rStyle w:val="NormalTok"/>
        </w:rPr>
        <w:t xml:space="preserve">,</w:t>
      </w:r>
      <w:r>
        <w:rPr>
          <w:rStyle w:val="StringTok"/>
        </w:rPr>
        <w:t xml:space="preserve">"DateEffet"</w:t>
      </w:r>
      <w:r>
        <w:rPr>
          <w:rStyle w:val="NormalTok"/>
        </w:rPr>
        <w:t xml:space="preserve">,</w:t>
      </w:r>
      <w:r>
        <w:rPr>
          <w:rStyle w:val="StringTok"/>
        </w:rPr>
        <w:t xml:space="preserve">"Nom.du.groupement"</w:t>
      </w:r>
      <w:r>
        <w:rPr>
          <w:rStyle w:val="NormalTok"/>
        </w:rPr>
        <w:t xml:space="preserve">, </w:t>
      </w:r>
      <w:r>
        <w:rPr>
          <w:rStyle w:val="StringTok"/>
        </w:rPr>
        <w:t xml:space="preserve">"Nature.juridique"</w:t>
      </w:r>
      <w:r>
        <w:rPr>
          <w:rStyle w:val="NormalTok"/>
        </w:rPr>
        <w:t xml:space="preserve">)]</w:t>
      </w:r>
      <w:r>
        <w:br/>
      </w:r>
      <w:r>
        <w:rPr>
          <w:rStyle w:val="FunctionTok"/>
        </w:rPr>
        <w:t xml:space="preserve">rm</w:t>
      </w:r>
      <w:r>
        <w:rPr>
          <w:rStyle w:val="NormalTok"/>
        </w:rPr>
        <w:t xml:space="preserve">(IntercoTout)</w:t>
      </w:r>
      <w:r>
        <w:br/>
      </w:r>
      <w:r>
        <w:rPr>
          <w:rStyle w:val="FunctionTok"/>
        </w:rPr>
        <w:t xml:space="preserve">rm</w:t>
      </w:r>
      <w:r>
        <w:rPr>
          <w:rStyle w:val="NormalTok"/>
        </w:rPr>
        <w:t xml:space="preserve">(IntercoSelect)</w:t>
      </w:r>
      <w:r>
        <w:br/>
      </w:r>
      <w:r>
        <w:rPr>
          <w:rStyle w:val="FunctionTok"/>
        </w:rPr>
        <w:t xml:space="preserve">rm</w:t>
      </w:r>
      <w:r>
        <w:rPr>
          <w:rStyle w:val="NormalTok"/>
        </w:rPr>
        <w:t xml:space="preserve">(doublons)</w:t>
      </w:r>
      <w:r>
        <w:br/>
      </w:r>
      <w:r>
        <w:br/>
      </w:r>
      <w:r>
        <w:rPr>
          <w:rStyle w:val="FunctionTok"/>
        </w:rPr>
        <w:t xml:space="preserve">colnames</w:t>
      </w:r>
      <w:r>
        <w:rPr>
          <w:rStyle w:val="NormalTok"/>
        </w:rPr>
        <w:t xml:space="preserve">(DernierInterco)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"Nom.commune"</w:t>
      </w:r>
      <w:r>
        <w:br/>
      </w:r>
      <w:r>
        <w:rPr>
          <w:rStyle w:val="FunctionTok"/>
        </w:rPr>
        <w:t xml:space="preserve">colnames</w:t>
      </w:r>
      <w:r>
        <w:rPr>
          <w:rStyle w:val="NormalTok"/>
        </w:rPr>
        <w:t xml:space="preserve">(DernierInterco)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"DateDernierInterco"</w:t>
      </w:r>
      <w:r>
        <w:br/>
      </w:r>
      <w:r>
        <w:rPr>
          <w:rStyle w:val="FunctionTok"/>
        </w:rPr>
        <w:t xml:space="preserve">colnames</w:t>
      </w:r>
      <w:r>
        <w:rPr>
          <w:rStyle w:val="NormalTok"/>
        </w:rPr>
        <w:t xml:space="preserve">(DernierInterco)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"NomDernierInterco"</w:t>
      </w:r>
      <w:r>
        <w:br/>
      </w:r>
      <w:r>
        <w:rPr>
          <w:rStyle w:val="FunctionTok"/>
        </w:rPr>
        <w:t xml:space="preserve">colnames</w:t>
      </w:r>
      <w:r>
        <w:rPr>
          <w:rStyle w:val="NormalTok"/>
        </w:rPr>
        <w:t xml:space="preserve">(DernierInterco)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"NatureDernierInterco"</w:t>
      </w:r>
    </w:p>
    <w:bookmarkEnd w:id="43"/>
    <w:bookmarkEnd w:id="44"/>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eoservices.ign.fr/documentation/diffusion/telechargement-donnees-libres.html#geofla" TargetMode="External" /><Relationship Type="http://schemas.openxmlformats.org/officeDocument/2006/relationships/hyperlink" Id="rId20" Target="https://journals-openedition-org.ezproxy.u-paris.fr/cybergeo/33" TargetMode="External" /><Relationship Type="http://schemas.openxmlformats.org/officeDocument/2006/relationships/hyperlink" Id="rId41" Target="https://www.banatic.interieur.gouv.fr/V5/archivage/archivage.php" TargetMode="External" /><Relationship Type="http://schemas.openxmlformats.org/officeDocument/2006/relationships/hyperlink" Id="rId42" Target="https://www.banatic.interieur.gouv.fr/V5/fichiers-en-telechargement/fichiers-telech.php?arch=01/01/2011" TargetMode="External" /><Relationship Type="http://schemas.openxmlformats.org/officeDocument/2006/relationships/hyperlink" Id="rId40" Target="https://www.collectivites-locales.gouv.fr/files/files/dgcl_v2/DESL/bis_134_interco_2019.pdf"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3" Target="https://www.insee.fr/fr/metadonnees/cog/commune/COM52046-bettoncourt-le-haut" TargetMode="External" /><Relationship Type="http://schemas.openxmlformats.org/officeDocument/2006/relationships/hyperlink" Id="rId35" Target="https://www.insee.fr/fr/metadonnees/cog/commune/COM52427-robert-magny" TargetMode="External" /><Relationship Type="http://schemas.openxmlformats.org/officeDocument/2006/relationships/hyperlink" Id="rId30"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3" Target="https://geoservices.ign.fr/documentation/diffusion/telechargement-donnees-libres.html#geofla" TargetMode="External" /><Relationship Type="http://schemas.openxmlformats.org/officeDocument/2006/relationships/hyperlink" Id="rId20" Target="https://journals-openedition-org.ezproxy.u-paris.fr/cybergeo/33" TargetMode="External" /><Relationship Type="http://schemas.openxmlformats.org/officeDocument/2006/relationships/hyperlink" Id="rId41" Target="https://www.banatic.interieur.gouv.fr/V5/archivage/archivage.php" TargetMode="External" /><Relationship Type="http://schemas.openxmlformats.org/officeDocument/2006/relationships/hyperlink" Id="rId42" Target="https://www.banatic.interieur.gouv.fr/V5/fichiers-en-telechargement/fichiers-telech.php?arch=01/01/2011" TargetMode="External" /><Relationship Type="http://schemas.openxmlformats.org/officeDocument/2006/relationships/hyperlink" Id="rId40" Target="https://www.collectivites-locales.gouv.fr/files/files/dgcl_v2/DESL/bis_134_interco_2019.pdf"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33" Target="https://www.insee.fr/fr/metadonnees/cog/commune/COM52046-bettoncourt-le-haut" TargetMode="External" /><Relationship Type="http://schemas.openxmlformats.org/officeDocument/2006/relationships/hyperlink" Id="rId35" Target="https://www.insee.fr/fr/metadonnees/cog/commune/COM52427-robert-magny" TargetMode="External" /><Relationship Type="http://schemas.openxmlformats.org/officeDocument/2006/relationships/hyperlink" Id="rId30"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Communes nouvelles : préparation des données</dc:title>
  <dc:creator>Auteur anonymisé</dc:creator>
  <cp:keywords/>
  <dcterms:created xsi:type="dcterms:W3CDTF">2021-09-06T10:47:58Z</dcterms:created>
  <dcterms:modified xsi:type="dcterms:W3CDTF">2021-09-06T10:47:58Z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biblio/cybergeo14032018.csl</vt:lpwstr>
  </property>
  <property fmtid="{D5CDD505-2E9C-101B-9397-08002B2CF9AE}" pid="4" name="date">
    <vt:lpwstr>06 septembre 2021</vt:lpwstr>
  </property>
  <property fmtid="{D5CDD505-2E9C-101B-9397-08002B2CF9AE}" pid="5" name="output">
    <vt:lpwstr/>
  </property>
</Properties>
</file>