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470" w:rsidRPr="00D15470" w:rsidRDefault="00D15470" w:rsidP="00D154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it-IT"/>
        </w:rPr>
      </w:pPr>
      <w:r w:rsidRPr="00D15470">
        <w:rPr>
          <w:rFonts w:ascii="Arial" w:eastAsia="Times New Roman" w:hAnsi="Arial" w:cs="Arial"/>
          <w:color w:val="000000"/>
          <w:sz w:val="36"/>
          <w:szCs w:val="36"/>
          <w:lang w:eastAsia="it-IT"/>
        </w:rPr>
        <w:fldChar w:fldCharType="begin"/>
      </w:r>
      <w:r w:rsidRPr="00D15470">
        <w:rPr>
          <w:rFonts w:ascii="Arial" w:eastAsia="Times New Roman" w:hAnsi="Arial" w:cs="Arial"/>
          <w:color w:val="000000"/>
          <w:sz w:val="36"/>
          <w:szCs w:val="36"/>
          <w:lang w:eastAsia="it-IT"/>
        </w:rPr>
        <w:instrText xml:space="preserve"> HYPERLINK "https://iot.mozilla.org/wot/" \l "toc" </w:instrText>
      </w:r>
      <w:r w:rsidRPr="00D15470">
        <w:rPr>
          <w:rFonts w:ascii="Arial" w:eastAsia="Times New Roman" w:hAnsi="Arial" w:cs="Arial"/>
          <w:color w:val="000000"/>
          <w:sz w:val="36"/>
          <w:szCs w:val="36"/>
          <w:lang w:eastAsia="it-IT"/>
        </w:rPr>
        <w:fldChar w:fldCharType="separate"/>
      </w:r>
      <w:r w:rsidRPr="00D15470">
        <w:rPr>
          <w:rFonts w:ascii="Arial" w:eastAsia="Times New Roman" w:hAnsi="Arial" w:cs="Arial"/>
          <w:color w:val="707070"/>
          <w:sz w:val="36"/>
          <w:szCs w:val="36"/>
          <w:u w:val="single"/>
          <w:bdr w:val="none" w:sz="0" w:space="0" w:color="auto" w:frame="1"/>
          <w:shd w:val="clear" w:color="auto" w:fill="FFFFFF"/>
          <w:lang w:eastAsia="it-IT"/>
        </w:rPr>
        <w:t>←</w:t>
      </w:r>
      <w:r w:rsidRPr="00D15470">
        <w:rPr>
          <w:rFonts w:ascii="Arial" w:eastAsia="Times New Roman" w:hAnsi="Arial" w:cs="Arial"/>
          <w:color w:val="000000"/>
          <w:sz w:val="36"/>
          <w:szCs w:val="36"/>
          <w:lang w:eastAsia="it-IT"/>
        </w:rPr>
        <w:fldChar w:fldCharType="end"/>
      </w:r>
    </w:p>
    <w:p w:rsidR="00D15470" w:rsidRPr="00D15470" w:rsidRDefault="00D15470" w:rsidP="00D15470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D1547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ReSpec6</w:t>
      </w:r>
    </w:p>
    <w:p w:rsidR="00D15470" w:rsidRPr="00D15470" w:rsidRDefault="00D15470" w:rsidP="00D15470">
      <w:pPr>
        <w:spacing w:after="24" w:line="240" w:lineRule="auto"/>
        <w:outlineLvl w:val="0"/>
        <w:rPr>
          <w:rFonts w:ascii="inherit" w:eastAsia="Times New Roman" w:hAnsi="inherit" w:cs="Arial"/>
          <w:b/>
          <w:bCs/>
          <w:color w:val="005A9C"/>
          <w:kern w:val="36"/>
          <w:sz w:val="53"/>
          <w:szCs w:val="53"/>
          <w:lang w:eastAsia="it-IT"/>
        </w:rPr>
      </w:pPr>
      <w:r w:rsidRPr="00D15470">
        <w:rPr>
          <w:rFonts w:ascii="inherit" w:eastAsia="Times New Roman" w:hAnsi="inherit" w:cs="Arial"/>
          <w:b/>
          <w:bCs/>
          <w:color w:val="005A9C"/>
          <w:kern w:val="36"/>
          <w:sz w:val="53"/>
          <w:szCs w:val="53"/>
          <w:lang w:eastAsia="it-IT"/>
        </w:rPr>
        <w:t xml:space="preserve">Web </w:t>
      </w:r>
      <w:proofErr w:type="spellStart"/>
      <w:r w:rsidRPr="00D15470">
        <w:rPr>
          <w:rFonts w:ascii="inherit" w:eastAsia="Times New Roman" w:hAnsi="inherit" w:cs="Arial"/>
          <w:b/>
          <w:bCs/>
          <w:color w:val="005A9C"/>
          <w:kern w:val="36"/>
          <w:sz w:val="53"/>
          <w:szCs w:val="53"/>
          <w:lang w:eastAsia="it-IT"/>
        </w:rPr>
        <w:t>Thing</w:t>
      </w:r>
      <w:proofErr w:type="spellEnd"/>
      <w:r w:rsidRPr="00D15470">
        <w:rPr>
          <w:rFonts w:ascii="inherit" w:eastAsia="Times New Roman" w:hAnsi="inherit" w:cs="Arial"/>
          <w:b/>
          <w:bCs/>
          <w:color w:val="005A9C"/>
          <w:kern w:val="36"/>
          <w:sz w:val="53"/>
          <w:szCs w:val="53"/>
          <w:lang w:eastAsia="it-IT"/>
        </w:rPr>
        <w:t xml:space="preserve"> API</w:t>
      </w:r>
    </w:p>
    <w:p w:rsidR="00D15470" w:rsidRPr="00D15470" w:rsidRDefault="00D15470" w:rsidP="00D15470">
      <w:pPr>
        <w:spacing w:after="360" w:line="240" w:lineRule="auto"/>
        <w:outlineLvl w:val="1"/>
        <w:rPr>
          <w:rFonts w:ascii="inherit" w:eastAsia="Times New Roman" w:hAnsi="inherit" w:cs="Arial"/>
          <w:color w:val="005A9C"/>
          <w:sz w:val="34"/>
          <w:szCs w:val="34"/>
          <w:lang w:eastAsia="it-IT"/>
        </w:rPr>
      </w:pPr>
      <w:proofErr w:type="spellStart"/>
      <w:r w:rsidRPr="00D15470">
        <w:rPr>
          <w:rFonts w:ascii="inherit" w:eastAsia="Times New Roman" w:hAnsi="inherit" w:cs="Arial"/>
          <w:color w:val="005A9C"/>
          <w:sz w:val="34"/>
          <w:szCs w:val="34"/>
          <w:lang w:eastAsia="it-IT"/>
        </w:rPr>
        <w:t>Unofficial</w:t>
      </w:r>
      <w:proofErr w:type="spellEnd"/>
      <w:r w:rsidRPr="00D15470">
        <w:rPr>
          <w:rFonts w:ascii="inherit" w:eastAsia="Times New Roman" w:hAnsi="inherit" w:cs="Arial"/>
          <w:color w:val="005A9C"/>
          <w:sz w:val="34"/>
          <w:szCs w:val="34"/>
          <w:lang w:eastAsia="it-IT"/>
        </w:rPr>
        <w:t xml:space="preserve"> Draft 06 March 2020</w:t>
      </w:r>
    </w:p>
    <w:p w:rsidR="00D15470" w:rsidRPr="00D15470" w:rsidRDefault="00D15470" w:rsidP="00D15470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</w:pPr>
      <w:proofErr w:type="spellStart"/>
      <w:r w:rsidRPr="00D15470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  <w:t>Latest</w:t>
      </w:r>
      <w:proofErr w:type="spellEnd"/>
      <w:r w:rsidRPr="00D15470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  <w:t>editor's</w:t>
      </w:r>
      <w:proofErr w:type="spellEnd"/>
      <w:r w:rsidRPr="00D15470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  <w:t xml:space="preserve"> draft:</w:t>
      </w:r>
    </w:p>
    <w:p w:rsidR="00D15470" w:rsidRPr="00D15470" w:rsidRDefault="00D15470" w:rsidP="00D1547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hyperlink r:id="rId5" w:history="1">
        <w:r w:rsidRPr="00D15470">
          <w:rPr>
            <w:rFonts w:ascii="Arial" w:eastAsia="Times New Roman" w:hAnsi="Arial" w:cs="Arial"/>
            <w:color w:val="034575"/>
            <w:sz w:val="24"/>
            <w:szCs w:val="24"/>
            <w:u w:val="single"/>
            <w:lang w:eastAsia="it-IT"/>
          </w:rPr>
          <w:t>https://iot.mozilla.org/wot/</w:t>
        </w:r>
      </w:hyperlink>
    </w:p>
    <w:p w:rsidR="00D15470" w:rsidRPr="00D15470" w:rsidRDefault="00D15470" w:rsidP="00D15470">
      <w:pPr>
        <w:shd w:val="clear" w:color="auto" w:fill="FFFFFF"/>
        <w:spacing w:after="0" w:line="240" w:lineRule="auto"/>
        <w:ind w:left="480"/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</w:pPr>
      <w:r w:rsidRPr="00D15470">
        <w:rPr>
          <w:rFonts w:ascii="inherit" w:eastAsia="Times New Roman" w:hAnsi="inherit" w:cs="Arial"/>
          <w:b/>
          <w:bCs/>
          <w:color w:val="000000"/>
          <w:sz w:val="24"/>
          <w:szCs w:val="24"/>
          <w:lang w:eastAsia="it-IT"/>
        </w:rPr>
        <w:t>Editor:</w:t>
      </w:r>
    </w:p>
    <w:p w:rsidR="00D15470" w:rsidRPr="00D15470" w:rsidRDefault="00D15470" w:rsidP="00D1547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D1547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Ben Francis (</w:t>
      </w:r>
      <w:hyperlink r:id="rId6" w:history="1">
        <w:r w:rsidRPr="00D15470">
          <w:rPr>
            <w:rFonts w:ascii="Arial" w:eastAsia="Times New Roman" w:hAnsi="Arial" w:cs="Arial"/>
            <w:color w:val="034575"/>
            <w:sz w:val="24"/>
            <w:szCs w:val="24"/>
            <w:u w:val="single"/>
            <w:lang w:eastAsia="it-IT"/>
          </w:rPr>
          <w:t>Mozilla Corporation</w:t>
        </w:r>
      </w:hyperlink>
      <w:r w:rsidRPr="00D1547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)</w:t>
      </w:r>
    </w:p>
    <w:p w:rsidR="00D15470" w:rsidRPr="00D15470" w:rsidRDefault="00D15470" w:rsidP="00D15470">
      <w:p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D15470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Copyright © 2017 Mozilla</w:t>
      </w:r>
    </w:p>
    <w:p w:rsidR="00D15470" w:rsidRPr="00D15470" w:rsidRDefault="00D15470" w:rsidP="00D15470">
      <w:pPr>
        <w:shd w:val="clear" w:color="auto" w:fill="FFFFFF"/>
        <w:spacing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D15470">
        <w:rPr>
          <w:rFonts w:ascii="Arial" w:eastAsia="Times New Roman" w:hAnsi="Arial" w:cs="Arial"/>
          <w:color w:val="000000"/>
          <w:sz w:val="27"/>
          <w:szCs w:val="27"/>
          <w:lang w:eastAsia="it-IT"/>
        </w:rPr>
        <w:pict>
          <v:rect id="_x0000_i1025" style="width:0;height:1.5pt" o:hralign="center" o:hrstd="t" o:hr="t" fillcolor="#a0a0a0" stroked="f"/>
        </w:pic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Abstract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common data model and API for the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The </w:t>
      </w:r>
      <w:hyperlink r:id="rId7" w:anchor="web-thing-description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highlight w:val="yellow"/>
            <w:u w:val="single"/>
            <w:lang w:eastAsia="it-IT"/>
          </w:rPr>
          <w:t xml:space="preserve">Web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highlight w:val="yellow"/>
            <w:u w:val="single"/>
            <w:lang w:eastAsia="it-IT"/>
          </w:rPr>
          <w:t>Thing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highlight w:val="yellow"/>
            <w:u w:val="single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highlight w:val="yellow"/>
            <w:u w:val="single"/>
            <w:lang w:eastAsia="it-IT"/>
          </w:rPr>
          <w:t>Description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vocabulary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describing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physical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devices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connected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to the World Wide Web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 a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machine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readable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format with a default JSON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Common device capabilities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optional </w:t>
      </w:r>
      <w:hyperlink r:id="rId8" w:anchor="context-member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semantic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annotations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 The </w:t>
      </w:r>
      <w:hyperlink r:id="rId9" w:anchor="web-thing-rest-api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Web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Thing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 REST API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and </w:t>
      </w:r>
      <w:hyperlink r:id="rId10" w:anchor="web-thing-websocket-api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Web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Thing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WebSocket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 API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allow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web client to access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devices,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execution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actions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subscribe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state..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Status of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This</w:t>
      </w:r>
      <w:proofErr w:type="spellEnd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Document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draft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potential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official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standing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kind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support or consensus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standards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organization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includes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proposed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plain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JSON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serialisation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"https://w3c.github.io/wot-thing-description/"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and a concrete HTTP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"https://w3c.github.io/wot-binding-templates/"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binding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for the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proposal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intended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complement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11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W3C Web of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Things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Working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Group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's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work on an abstract data model and API for the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by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concrete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serialisation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existing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technologies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today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don't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web clients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new </w:t>
      </w:r>
      <w:hyperlink r:id="rId12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Scripting API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multiple non-web IoT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, or an RDF-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based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parser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standardisation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process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continues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continue to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maintained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reflect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Mozilla's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own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open source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through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13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Project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Things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encourage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developers to continue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to build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compatible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Mozilla's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"https://iot.mozilla.org/gateway/"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Gateway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feedback to help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further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improve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b/>
          <w:bCs/>
          <w:sz w:val="34"/>
          <w:szCs w:val="34"/>
          <w:lang w:eastAsia="it-IT"/>
        </w:rPr>
      </w:pPr>
      <w:proofErr w:type="spellStart"/>
      <w:r w:rsidRPr="00D15470">
        <w:rPr>
          <w:rFonts w:ascii="inherit" w:eastAsia="Times New Roman" w:hAnsi="inherit" w:cs="Times New Roman"/>
          <w:b/>
          <w:bCs/>
          <w:sz w:val="34"/>
          <w:szCs w:val="34"/>
          <w:lang w:eastAsia="it-IT"/>
        </w:rPr>
        <w:t>table</w:t>
      </w:r>
      <w:proofErr w:type="spellEnd"/>
      <w:r w:rsidRPr="00D15470">
        <w:rPr>
          <w:rFonts w:ascii="inherit" w:eastAsia="Times New Roman" w:hAnsi="inherit" w:cs="Times New Roman"/>
          <w:b/>
          <w:bCs/>
          <w:sz w:val="34"/>
          <w:szCs w:val="34"/>
          <w:lang w:eastAsia="it-IT"/>
        </w:rPr>
        <w:t xml:space="preserve"> of </w:t>
      </w:r>
      <w:proofErr w:type="spellStart"/>
      <w:r w:rsidRPr="00D15470">
        <w:rPr>
          <w:rFonts w:ascii="inherit" w:eastAsia="Times New Roman" w:hAnsi="inherit" w:cs="Times New Roman"/>
          <w:b/>
          <w:bCs/>
          <w:sz w:val="34"/>
          <w:szCs w:val="34"/>
          <w:lang w:eastAsia="it-IT"/>
        </w:rPr>
        <w:t>contents</w:t>
      </w:r>
      <w:proofErr w:type="spellEnd"/>
    </w:p>
    <w:p w:rsidR="00D15470" w:rsidRPr="00D15470" w:rsidRDefault="00D15470" w:rsidP="00D15470">
      <w:pPr>
        <w:numPr>
          <w:ilvl w:val="0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hyperlink r:id="rId14" w:anchor="introduction" w:history="1"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1.Introduction</w:t>
        </w:r>
      </w:hyperlink>
    </w:p>
    <w:p w:rsidR="00D15470" w:rsidRPr="00D15470" w:rsidRDefault="00D15470" w:rsidP="00D15470">
      <w:pPr>
        <w:numPr>
          <w:ilvl w:val="0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hyperlink r:id="rId15" w:anchor="web-thing-description" w:history="1"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2.Web </w:t>
        </w:r>
        <w:proofErr w:type="spellStart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Thing</w:t>
        </w:r>
        <w:proofErr w:type="spellEnd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Description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6" w:anchor="context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2.1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@context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member</w:t>
        </w:r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7" w:anchor="type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2.2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@type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member</w:t>
        </w:r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8" w:anchor="id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2.3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id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9" w:anchor="title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2.4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title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0" w:anchor="description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2.5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description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1" w:anchor="properties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2.6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properties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2" w:anchor="actions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2.7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actions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3" w:anchor="events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2.8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events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4" w:anchor="links-member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2.9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links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member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5" w:anchor="property-object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2.10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Property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object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6" w:anchor="action-object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2.11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Action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object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7" w:anchor="event-object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2.12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Event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object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8" w:anchor="link-object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2.13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Link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object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9" w:anchor="media-typ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2.14Media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Type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0" w:anchor="alternative-encodings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2.15Alternative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Encodings</w:t>
        </w:r>
        <w:proofErr w:type="spellEnd"/>
      </w:hyperlink>
    </w:p>
    <w:p w:rsidR="00D15470" w:rsidRPr="00D15470" w:rsidRDefault="00D15470" w:rsidP="00D15470">
      <w:pPr>
        <w:numPr>
          <w:ilvl w:val="0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hyperlink r:id="rId31" w:anchor="web-thing-rest-api" w:history="1"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3.Web </w:t>
        </w:r>
        <w:proofErr w:type="spellStart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Thing</w:t>
        </w:r>
        <w:proofErr w:type="spellEnd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 REST API</w:t>
        </w:r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2" w:anchor="thing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3.1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Thing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3" w:anchor="properties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3.2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Properties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4" w:anchor="property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3.3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Property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5" w:anchor="actions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3.4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Actions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6" w:anchor="action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3.5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Action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7" w:anchor="actionrequest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3.6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ActionRequest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8" w:anchor="events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3.7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Events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9" w:anchor="event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3.8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Event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0" w:anchor="things-resourc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3.9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Things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resource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1" w:anchor="alternative-protocol-bindings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3.10Alternative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Protocol</w:t>
        </w:r>
        <w:proofErr w:type="spellEnd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Bindings</w:t>
        </w:r>
        <w:proofErr w:type="spellEnd"/>
      </w:hyperlink>
    </w:p>
    <w:p w:rsidR="00D15470" w:rsidRPr="00D15470" w:rsidRDefault="00D15470" w:rsidP="00D15470">
      <w:pPr>
        <w:numPr>
          <w:ilvl w:val="0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hyperlink r:id="rId42" w:anchor="web-thing-websocket-api" w:history="1"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4.Web </w:t>
        </w:r>
        <w:proofErr w:type="spellStart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Thing</w:t>
        </w:r>
        <w:proofErr w:type="spellEnd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 </w:t>
        </w:r>
        <w:proofErr w:type="spellStart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WebSocket</w:t>
        </w:r>
        <w:proofErr w:type="spellEnd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 API</w:t>
        </w:r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3" w:anchor="protocol-handshak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4.1Protocol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Handshake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4" w:anchor="setproperty-messag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4.2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setProperty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message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5" w:anchor="requestaction-messag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4.3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requestAction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message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6" w:anchor="addeventsubscription-messag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4.4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addEventSubscription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message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7" w:anchor="propertystatus-messag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4.5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propertyStatus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message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8" w:anchor="actionstatus-messag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4.6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actionStatus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message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9" w:anchor="event-message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4.7</w:t>
        </w:r>
        <w:r w:rsidRPr="00D15470">
          <w:rPr>
            <w:rFonts w:ascii="Consolas" w:eastAsia="Times New Roman" w:hAnsi="Consolas" w:cs="Courier New"/>
            <w:color w:val="C83500"/>
            <w:bdr w:val="none" w:sz="0" w:space="0" w:color="auto" w:frame="1"/>
            <w:lang w:eastAsia="it-IT"/>
          </w:rPr>
          <w:t>event</w:t>
        </w:r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message</w:t>
        </w:r>
        <w:proofErr w:type="spellEnd"/>
      </w:hyperlink>
    </w:p>
    <w:p w:rsidR="00D15470" w:rsidRPr="00D15470" w:rsidRDefault="00D15470" w:rsidP="00D15470">
      <w:pPr>
        <w:numPr>
          <w:ilvl w:val="0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hyperlink r:id="rId50" w:anchor="further-information" w:history="1"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5.Further Information</w:t>
        </w:r>
      </w:hyperlink>
    </w:p>
    <w:p w:rsidR="00D15470" w:rsidRPr="00D15470" w:rsidRDefault="00D15470" w:rsidP="00D15470">
      <w:pPr>
        <w:numPr>
          <w:ilvl w:val="0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hyperlink r:id="rId51" w:anchor="references" w:history="1">
        <w:proofErr w:type="spellStart"/>
        <w:proofErr w:type="gramStart"/>
        <w:r w:rsidRPr="00D15470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A.References</w:t>
        </w:r>
        <w:proofErr w:type="spellEnd"/>
        <w:proofErr w:type="gram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2" w:anchor="normative-references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A.1Normative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references</w:t>
        </w:r>
        <w:proofErr w:type="spellEnd"/>
      </w:hyperlink>
    </w:p>
    <w:p w:rsidR="00D15470" w:rsidRPr="00D15470" w:rsidRDefault="00D15470" w:rsidP="00D15470">
      <w:pPr>
        <w:numPr>
          <w:ilvl w:val="1"/>
          <w:numId w:val="1"/>
        </w:numPr>
        <w:spacing w:beforeAutospacing="1" w:after="0" w:afterAutospacing="1" w:line="264" w:lineRule="atLeast"/>
        <w:ind w:left="16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3" w:anchor="informative-references" w:history="1"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 xml:space="preserve">A.2Informative </w:t>
        </w:r>
        <w:proofErr w:type="spellStart"/>
        <w:r w:rsidRPr="00D1547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bdr w:val="none" w:sz="0" w:space="0" w:color="auto" w:frame="1"/>
            <w:lang w:eastAsia="it-IT"/>
          </w:rPr>
          <w:t>references</w:t>
        </w:r>
        <w:proofErr w:type="spellEnd"/>
      </w:hyperlink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1. 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Introduction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The goal of the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extend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the web of pages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into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a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by giving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connected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devices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URLs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on the World Wide Web.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will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allow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the web to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unifying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application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layer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for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decentralized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Internet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Whilst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technologies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already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widespread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use on the Internet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done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mostly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proprietary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data formats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APIs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per-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vendor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integrations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make devices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interoperable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promote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ad-hoc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interoperability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Internet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shared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vocabulary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common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needed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document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propose a common data model and API for the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2. Web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Thing</w:t>
      </w:r>
      <w:proofErr w:type="spellEnd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Description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lastRenderedPageBreak/>
        <w:t xml:space="preserve">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vocabulary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describing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physical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devices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connected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to the World Wide Web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in a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machine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readable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 xml:space="preserve"> format with a default JSON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encoding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.</w:t>
      </w:r>
      <w:bookmarkStart w:id="0" w:name="_GoBack"/>
      <w:bookmarkEnd w:id="0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54" w:anchor="example-1-a-simple-thing-description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A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simple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Description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"id"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"https://mywebthingserver.com/things/switch"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"On/Off Switch"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"A web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connected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switch"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"On/Off"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boolean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Whether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turned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/switch/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55" w:anchor="example-2-a-more-complex-thing-description-with-semantic-annotations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A more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complex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with semantic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annotations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context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"https://iot.mozilla.org/schemas/"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"Light"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,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OnOffSwitch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"id"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"https://mywebthingserver.com/things/lamp"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"My Lamp"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"A web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connected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OnOffProperty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boolean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"On/Off"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Whether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turned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brightness</w:t>
      </w:r>
      <w:proofErr w:type="spellEnd"/>
      <w:proofErr w:type="gram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:</w:t>
      </w:r>
      <w:proofErr w:type="gram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BrightnessProperty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integer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Brightness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of light from 0-100"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"minimum</w:t>
      </w:r>
      <w:proofErr w:type="gram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:</w:t>
      </w:r>
      <w:proofErr w:type="gram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"maximum</w:t>
      </w:r>
      <w:proofErr w:type="gram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:</w:t>
      </w:r>
      <w:proofErr w:type="gram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brightness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"actions"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FadeAction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to a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given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object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integer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"minimum"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"maximum"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integer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"minimum"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milliseconds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    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"events"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OverheatedEvent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number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"degree celsius"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has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exceeded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its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safe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operating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/events/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"actions"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"events"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/events"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"alternate"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wss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://mywebthingserver.com/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"alternate"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mediaType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"text/html"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2.1 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context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context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optional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annotation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URI for a schema repository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standard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schemas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common "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of device capabilities.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referred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annotations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elsewhere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E9FBE9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1782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178217"/>
          <w:sz w:val="24"/>
          <w:szCs w:val="24"/>
          <w:lang w:eastAsia="it-IT"/>
        </w:rPr>
        <w:t>NOTE</w:t>
      </w:r>
    </w:p>
    <w:p w:rsidR="00D15470" w:rsidRPr="00D15470" w:rsidRDefault="00D15470" w:rsidP="00D15470">
      <w:pPr>
        <w:shd w:val="clear" w:color="auto" w:fill="E9FBE9"/>
        <w:spacing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experimental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schema repositories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found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56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http://iotschema.org/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and </w:t>
      </w:r>
      <w:hyperlink r:id="rId57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https://iot.mozilla.org/schemas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58" w:anchor="example-3-example-context-member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3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@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context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member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context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"https://iot.mozilla.org/schemas"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2.2 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type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optional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annotation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names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schemas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capabilities a device supports, from a schema repository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referred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in 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context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an array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correspond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schema names from a schema repository.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annotation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tells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expect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conform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constraints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type's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schema.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certain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action and event the device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expected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support. A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make use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information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aid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automation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or to generate a user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interface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known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standard device capabilities.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59" w:anchor="example-4-example-type-member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4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@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member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"Light"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,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OnOffSwitch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lastRenderedPageBreak/>
        <w:t>2.3 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id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id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device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form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URI [</w:t>
      </w:r>
      <w:hyperlink r:id="rId60" w:anchor="bib-rfc3986" w:tooltip="Uniform Resource Identifier (URI): Generic Syntax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RFC3986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] (e.g. a URL or a URN).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the URL of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itself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URI.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61" w:anchor="example-5-example-id-member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5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id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member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"https://mywebthingserver.com/things/lamp"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2.4 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title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title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set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creator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 a brand name or model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2.5 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description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set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creator.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2.6 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properties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map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"https://iot.mozilla.org/wot/" \l "property-object"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objects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2.7 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actions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actions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map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 </w:t>
      </w:r>
      <w:hyperlink r:id="rId62" w:anchor="action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Action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objects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carried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on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Actions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setting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alone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sufficient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affect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state.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takes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period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time to complete,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manipulates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multiple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outcome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based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arguments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state.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might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 a "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fade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"duration", a "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sequence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triggers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sequence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flashing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lights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a "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toggle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" action on a switch.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2.8 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events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map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 </w:t>
      </w:r>
      <w:hyperlink r:id="rId63" w:anchor="event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Event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objects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emitted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Events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subscribing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state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sufficient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monitor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multiple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something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than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might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emitted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device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about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reboot.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2.9 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links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member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links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array of </w:t>
      </w:r>
      <w:hyperlink r:id="rId64" w:anchor="link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Link Object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link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links include a link to a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"https://iot.mozilla.org/wot/" \l "properties-resource"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":"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"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), an </w:t>
      </w:r>
      <w:hyperlink r:id="rId65" w:anchor="actions-resource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Actions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resource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":"actions"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 or an </w:t>
      </w:r>
      <w:hyperlink r:id="rId66" w:anchor="events-resource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Events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resource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":"events"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also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 links to alternate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endpoint or an HTML user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interface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":"alternate"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67" w:anchor="example-6-example-links-member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6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links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member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"actions"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"events"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/events"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"alternate"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wss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://mywebthingserver.com/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"alternate"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mediaType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"text/html"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2.10 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Property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object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attribute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indexed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id.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</w:t>
      </w:r>
    </w:p>
    <w:p w:rsidR="00D15470" w:rsidRPr="00D15470" w:rsidRDefault="00D15470" w:rsidP="00D15470">
      <w:pPr>
        <w:numPr>
          <w:ilvl w:val="0"/>
          <w:numId w:val="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 primitive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(one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boolean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array,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 [</w:t>
      </w:r>
      <w:proofErr w:type="spellStart"/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instrText xml:space="preserve"> HYPERLINK "https://iot.mozilla.org/wot/" \l "bib-json-schema" \o "JSON Schema: core definitions and terminology" </w:instrText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json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-schema</w:t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])</w:t>
      </w:r>
    </w:p>
    <w:p w:rsidR="00D15470" w:rsidRPr="00D15470" w:rsidRDefault="00D15470" w:rsidP="00D15470">
      <w:pPr>
        <w:numPr>
          <w:ilvl w:val="0"/>
          <w:numId w:val="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 semantic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linked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68" w:anchor="context-member" w:history="1">
        <w:r w:rsidRPr="00D15470">
          <w:rPr>
            <w:rFonts w:ascii="Consolas" w:eastAsia="Times New Roman" w:hAnsi="Consolas" w:cs="Courier New"/>
            <w:color w:val="C83500"/>
            <w:lang w:eastAsia="it-IT"/>
          </w:rPr>
          <w:t>@</w:t>
        </w:r>
        <w:proofErr w:type="spellStart"/>
        <w:r w:rsidRPr="00D15470">
          <w:rPr>
            <w:rFonts w:ascii="Consolas" w:eastAsia="Times New Roman" w:hAnsi="Consolas" w:cs="Courier New"/>
            <w:color w:val="C83500"/>
            <w:lang w:eastAsia="it-IT"/>
          </w:rPr>
          <w:t>context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unit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([</w:t>
      </w:r>
      <w:hyperlink r:id="rId69" w:anchor="bib-si" w:tooltip="SI Brochure: The International System of Units (SI), 8th edition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SI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unit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2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title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name)</w:t>
      </w:r>
    </w:p>
    <w:p w:rsidR="00D15470" w:rsidRPr="00D15470" w:rsidRDefault="00D15470" w:rsidP="00D15470">
      <w:pPr>
        <w:numPr>
          <w:ilvl w:val="0"/>
          <w:numId w:val="2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2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links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array (An array of </w:t>
      </w:r>
      <w:hyperlink r:id="rId70" w:anchor="link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Link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linking to one or more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"https://iot.mozilla.org/wot/" \l "property-resource"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default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=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.)</w:t>
      </w:r>
    </w:p>
    <w:p w:rsidR="00D15470" w:rsidRPr="00D15470" w:rsidRDefault="00D15470" w:rsidP="00D15470">
      <w:pPr>
        <w:numPr>
          <w:ilvl w:val="0"/>
          <w:numId w:val="2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enum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enumeration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possible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2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readOnly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boolean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read-only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defaulting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false)</w:t>
      </w:r>
    </w:p>
    <w:p w:rsidR="00D15470" w:rsidRPr="00D15470" w:rsidRDefault="00D15470" w:rsidP="00D15470">
      <w:pPr>
        <w:numPr>
          <w:ilvl w:val="0"/>
          <w:numId w:val="2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minimum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and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maximum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numeric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2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multipleOf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must be a multiple of)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71" w:anchor="example-7-property-objec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7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Object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proofErr w:type="gram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:</w:t>
      </w:r>
      <w:proofErr w:type="gram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"Level"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of light from 0-100"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LevelProperty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integer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percent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"minimum"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"maximum"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readOnly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false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2.11 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Action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object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carried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on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definition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</w:t>
      </w:r>
    </w:p>
    <w:p w:rsidR="00D15470" w:rsidRPr="00D15470" w:rsidRDefault="00D15470" w:rsidP="00D15470">
      <w:pPr>
        <w:numPr>
          <w:ilvl w:val="0"/>
          <w:numId w:val="3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title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name)</w:t>
      </w:r>
    </w:p>
    <w:p w:rsidR="00D15470" w:rsidRPr="00D15470" w:rsidRDefault="00D15470" w:rsidP="00D15470">
      <w:pPr>
        <w:numPr>
          <w:ilvl w:val="0"/>
          <w:numId w:val="3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links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array (An array of </w:t>
      </w:r>
      <w:hyperlink r:id="rId72" w:anchor="link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Link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linking to one or more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an </w:t>
      </w:r>
      <w:hyperlink r:id="rId73" w:anchor="action-resource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Action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resource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default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=action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.)</w:t>
      </w:r>
    </w:p>
    <w:p w:rsidR="00D15470" w:rsidRPr="00D15470" w:rsidRDefault="00D15470" w:rsidP="00D15470">
      <w:pPr>
        <w:numPr>
          <w:ilvl w:val="0"/>
          <w:numId w:val="3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input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a:</w:t>
      </w:r>
    </w:p>
    <w:p w:rsidR="00D15470" w:rsidRPr="00D15470" w:rsidRDefault="00D15470" w:rsidP="00D15470">
      <w:pPr>
        <w:numPr>
          <w:ilvl w:val="1"/>
          <w:numId w:val="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 primitive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(one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boolean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array,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 [</w:t>
      </w:r>
      <w:proofErr w:type="spellStart"/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instrText xml:space="preserve"> HYPERLINK "https://iot.mozilla.org/wot/" \l "bib-json-schema" \o "JSON Schema: core definitions and terminology" </w:instrText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json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-schema</w:t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])</w:t>
      </w:r>
    </w:p>
    <w:p w:rsidR="00D15470" w:rsidRPr="00D15470" w:rsidRDefault="00D15470" w:rsidP="00D15470">
      <w:pPr>
        <w:numPr>
          <w:ilvl w:val="1"/>
          <w:numId w:val="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 semantic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linked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74" w:anchor="context-member" w:history="1">
        <w:r w:rsidRPr="00D15470">
          <w:rPr>
            <w:rFonts w:ascii="Consolas" w:eastAsia="Times New Roman" w:hAnsi="Consolas" w:cs="Courier New"/>
            <w:color w:val="C83500"/>
            <w:lang w:eastAsia="it-IT"/>
          </w:rPr>
          <w:t>@</w:t>
        </w:r>
        <w:proofErr w:type="spellStart"/>
        <w:r w:rsidRPr="00D15470">
          <w:rPr>
            <w:rFonts w:ascii="Consolas" w:eastAsia="Times New Roman" w:hAnsi="Consolas" w:cs="Courier New"/>
            <w:color w:val="C83500"/>
            <w:lang w:eastAsia="it-IT"/>
          </w:rPr>
          <w:t>context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1"/>
          <w:numId w:val="3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unit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([</w:t>
      </w:r>
      <w:hyperlink r:id="rId75" w:anchor="bib-si" w:tooltip="SI Brochure: The International System of Units (SI), 8th edition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SI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unit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1"/>
          <w:numId w:val="3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minimum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and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maximum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numeric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1"/>
          <w:numId w:val="3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multipleOf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must be a multiple of)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76" w:anchor="example-8-action-objec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8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Action Object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to a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given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FadeAction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object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integer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"minimum"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"maximum"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integer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"minimum"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milliseconds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2.12 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Event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object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kind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emitted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</w:t>
      </w:r>
    </w:p>
    <w:p w:rsidR="00D15470" w:rsidRPr="00D15470" w:rsidRDefault="00D15470" w:rsidP="00D15470">
      <w:pPr>
        <w:numPr>
          <w:ilvl w:val="0"/>
          <w:numId w:val="4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 primitive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(one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boolean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array,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integer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 [</w:t>
      </w:r>
      <w:proofErr w:type="spellStart"/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instrText xml:space="preserve"> HYPERLINK "https://iot.mozilla.org/wot/" \l "bib-json-schema" \o "JSON Schema: core definitions and terminology" </w:instrText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json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-schema</w:t>
      </w:r>
      <w:r w:rsidRPr="00D1547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])</w:t>
      </w:r>
    </w:p>
    <w:p w:rsidR="00D15470" w:rsidRPr="00D15470" w:rsidRDefault="00D15470" w:rsidP="00D15470">
      <w:pPr>
        <w:numPr>
          <w:ilvl w:val="0"/>
          <w:numId w:val="4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 semantic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@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linked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hyperlink r:id="rId77" w:anchor="context-member" w:history="1">
        <w:r w:rsidRPr="00D15470">
          <w:rPr>
            <w:rFonts w:ascii="Consolas" w:eastAsia="Times New Roman" w:hAnsi="Consolas" w:cs="Courier New"/>
            <w:color w:val="C83500"/>
            <w:lang w:eastAsia="it-IT"/>
          </w:rPr>
          <w:t>@</w:t>
        </w:r>
        <w:proofErr w:type="spellStart"/>
        <w:r w:rsidRPr="00D15470">
          <w:rPr>
            <w:rFonts w:ascii="Consolas" w:eastAsia="Times New Roman" w:hAnsi="Consolas" w:cs="Courier New"/>
            <w:color w:val="C83500"/>
            <w:lang w:eastAsia="it-IT"/>
          </w:rPr>
          <w:t>context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4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unit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([</w:t>
      </w:r>
      <w:hyperlink r:id="rId78" w:anchor="bib-si" w:tooltip="SI Brochure: The International System of Units (SI), 8th edition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SI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unit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4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title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name)</w:t>
      </w:r>
    </w:p>
    <w:p w:rsidR="00D15470" w:rsidRPr="00D15470" w:rsidRDefault="00D15470" w:rsidP="00D15470">
      <w:pPr>
        <w:numPr>
          <w:ilvl w:val="0"/>
          <w:numId w:val="4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human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4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links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array (An array of </w:t>
      </w:r>
      <w:hyperlink r:id="rId79" w:anchor="link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Link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linking to one or more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an </w:t>
      </w:r>
      <w:hyperlink r:id="rId80" w:anchor="event-resource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Event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resource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default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=event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:rsidR="00D15470" w:rsidRPr="00D15470" w:rsidRDefault="00D15470" w:rsidP="00D15470">
      <w:pPr>
        <w:numPr>
          <w:ilvl w:val="0"/>
          <w:numId w:val="4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minimum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and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maximum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(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numeric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4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multipleOf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must be a multiple of)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81" w:anchor="example-9-event-objec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9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Event Object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"The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has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exceeded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its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safe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operating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"@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OverheatedEvent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number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"degree celsius"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/events/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2.13 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Link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object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link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link relation ([</w:t>
      </w:r>
      <w:hyperlink r:id="rId82" w:anchor="bib-web-linking" w:tooltip="Web Linking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web-linking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])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a:</w:t>
      </w:r>
    </w:p>
    <w:p w:rsidR="00D15470" w:rsidRPr="00D15470" w:rsidRDefault="00D15470" w:rsidP="00D15470">
      <w:pPr>
        <w:numPr>
          <w:ilvl w:val="0"/>
          <w:numId w:val="5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href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URL)</w:t>
      </w:r>
    </w:p>
    <w:p w:rsidR="00D15470" w:rsidRPr="00D15470" w:rsidRDefault="00D15470" w:rsidP="00D15470">
      <w:pPr>
        <w:numPr>
          <w:ilvl w:val="0"/>
          <w:numId w:val="5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describing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relationship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numPr>
          <w:ilvl w:val="0"/>
          <w:numId w:val="5"/>
        </w:numPr>
        <w:spacing w:before="60" w:after="12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mediaType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identifying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media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83" w:anchor="example-10-link-objec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10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Link Object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mediaType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json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2.14 Media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Type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JSON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serialization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identified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Media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td+json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E9FBE9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1782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178217"/>
          <w:sz w:val="24"/>
          <w:szCs w:val="24"/>
          <w:lang w:eastAsia="it-IT"/>
        </w:rPr>
        <w:t>NOTE</w:t>
      </w:r>
    </w:p>
    <w:p w:rsidR="00D15470" w:rsidRPr="00D15470" w:rsidRDefault="00D15470" w:rsidP="00D15470">
      <w:pPr>
        <w:shd w:val="clear" w:color="auto" w:fill="E9FBE9"/>
        <w:spacing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media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yet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been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registered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IANA.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2.15 Alternative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Encodings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default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JSON,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encodings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XML, JSON-LD or CBOR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Alternative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encodings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beyond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scope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separately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References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alternative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available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encodings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Link HTTP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headers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alternate link relation. A client can express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preference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an alternative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encoding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HTTP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content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negotiation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3. Web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Thing</w:t>
      </w:r>
      <w:proofErr w:type="spellEnd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 REST API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web services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based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programming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interface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RESTful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design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applications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access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devices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execution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actions and access a list of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state. A default HTTP [</w:t>
      </w:r>
      <w:hyperlink r:id="rId84" w:anchor="bib-http11" w:tooltip="Hypertext Transfer Protocol (HTTP/1.1): Message Syntax and Routing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HTTP11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here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consists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aspects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independently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referenced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URL.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URLs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URL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structure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fixed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URL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structure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3.1 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Thing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Resource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"https://iot.mozilla.org/wot/" \l "web-thing-description"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for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Resource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considered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root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Resource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enumerated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href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 a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"https://iot.mozilla.org/wot/" \l "things-resource"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Resource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gateway or directory, 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discovered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some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means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usually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retrieve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Thing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REQUEST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http: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//mythingserver.com/things/pi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RESPONSE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"https://mywebthingserver.com/things/pi"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WoT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"A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WoT-connected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Raspberry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number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"degree celsius"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readOnly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"An ambient temperature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sensor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number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percent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readOnly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boolean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 red 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"actions"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 the device"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"events"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Going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down for reboot"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"actions"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"events"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/events"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"alternate"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wss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://mywebthingserver.com/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"alternate"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mediaType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"text/html"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3.2 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Properties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retrieved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link relation in the </w:t>
      </w:r>
      <w:hyperlink r:id="rId85" w:anchor="links-member" w:history="1">
        <w:r w:rsidRPr="00D15470">
          <w:rPr>
            <w:rFonts w:ascii="Consolas" w:eastAsia="Times New Roman" w:hAnsi="Consolas" w:cs="Courier New"/>
            <w:color w:val="C83500"/>
            <w:lang w:eastAsia="it-IT"/>
          </w:rPr>
          <w:t>links</w:t>
        </w:r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member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all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properties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REQUEST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http: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//mythingserver.com/things/pi/properties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RESPONSE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21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3.3 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Property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single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Some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some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writable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retrieved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updated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PUT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links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"https://iot.mozilla.org/wot/" \l "property-object"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 a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does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primitive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JSON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serialisation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instead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return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file or stream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(e.g. an image file or video stream).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property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REQUEST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http: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//mythingserver.com/things/pi/properties/temperature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RESPONSE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lastRenderedPageBreak/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21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Set a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property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REQUEST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PUT http: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//mythingserver.com/things/pi/properties/led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RESPONSE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3.4 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Actions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 actions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actions to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executed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 new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created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POST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a list of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an actions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an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actions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link relation in the </w:t>
      </w:r>
      <w:hyperlink r:id="rId86" w:anchor="links-member" w:history="1">
        <w:r w:rsidRPr="00D15470">
          <w:rPr>
            <w:rFonts w:ascii="Consolas" w:eastAsia="Times New Roman" w:hAnsi="Consolas" w:cs="Courier New"/>
            <w:color w:val="C83500"/>
            <w:lang w:eastAsia="it-IT"/>
          </w:rPr>
          <w:t>links</w:t>
        </w:r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member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supported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top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level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unsupported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server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should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 xml:space="preserve">400 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Bad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Action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87" w:anchor="example-11-request-an-action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11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an action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POST https: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//mythingserver.com/things/lamp/actions/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88" w:anchor="example-12-response-to-creating-an-action-reques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12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creating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an action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201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Created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pending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Actions Queue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89" w:anchor="example-13-get-a-list-of-all-action-requests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13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 list of </w:t>
      </w:r>
      <w:proofErr w:type="spellStart"/>
      <w:proofErr w:type="gram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all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action</w:t>
      </w:r>
      <w:proofErr w:type="gram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requests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/actions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0" w:anchor="example-14-action-list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14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Action list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timeRequested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"2017-01-25T15:01:35+00:00"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pending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/actions/reboot/124e4568-f89b-22d3-a356-427656"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timeRequested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"2017-01-24T13:13:33+00:00"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timeCompleted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"2017-01-24T13:15:01+00:00"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completed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3.5 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Action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actions of a single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 new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created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POST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a list of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links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an </w:t>
      </w:r>
      <w:hyperlink r:id="rId91" w:anchor="action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Action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 a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tries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action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another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the server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should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 xml:space="preserve">400 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Bad</w:t>
      </w:r>
      <w:proofErr w:type="spellEnd"/>
      <w:r w:rsidRPr="00D15470">
        <w:rPr>
          <w:rFonts w:ascii="Consolas" w:eastAsia="Times New Roman" w:hAnsi="Consolas" w:cs="Courier New"/>
          <w:color w:val="C83500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Action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2" w:anchor="example-15-request-an-action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15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an action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>POST https: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//mythingserver.com/things/lamp/actions/fade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3" w:anchor="example-16-response-to-creating-an-action-reques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16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creating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an action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201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Created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pending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Action Queue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4" w:anchor="example-17-get-a-list-of-all-action-requests-for-a-given-action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17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 list of </w:t>
      </w:r>
      <w:proofErr w:type="spellStart"/>
      <w:proofErr w:type="gram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all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action</w:t>
      </w:r>
      <w:proofErr w:type="gram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requests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for a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given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action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fade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5" w:anchor="example-18-action-list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18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Action list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lastRenderedPageBreak/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timeRequested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"2017-01-25T15:01:35+00:00"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pending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timeRequested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"2017-01-24T11:02:45+00:00"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timeCompleted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"2017-01-24T11:02:46+00:00"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completed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3.6 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ActionRequest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individual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action.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current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status of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retrieved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updated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PUT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deleted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an HTTP DELETE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href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object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queue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Action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Status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6" w:anchor="example-19-get-the-status-of-an-action-reques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19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the status of an action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/123e4567-e89b-12d3-a456-426655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7" w:anchor="example-20-action-request-status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20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Action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status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"input"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level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50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"duration"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timeRequested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"2017-01-25T15:01:35+00:00"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pending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Cancel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an Action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8" w:anchor="example-21-cancel-an-action-request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21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: 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Cancel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an action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DELETE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/actions/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fade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/123e4567-e89b-12d3-a456-426655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99" w:anchor="example-22-action-cancellation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22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Action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cancellation</w:t>
      </w:r>
      <w:proofErr w:type="spellEnd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204 No Content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3.7 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Events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log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recently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emitted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An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usually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The URL of an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an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events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link relation in the </w:t>
      </w:r>
      <w:hyperlink r:id="rId100" w:anchor="links-member" w:history="1">
        <w:r w:rsidRPr="00D15470">
          <w:rPr>
            <w:rFonts w:ascii="Consolas" w:eastAsia="Times New Roman" w:hAnsi="Consolas" w:cs="Courier New"/>
            <w:color w:val="C83500"/>
            <w:lang w:eastAsia="it-IT"/>
          </w:rPr>
          <w:t>links</w:t>
        </w:r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 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member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Event Log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101" w:anchor="example-23-events-reques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23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Events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/events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102" w:anchor="example-24-events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24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Events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102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timestamp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"2017-01-25T15:01:35+00:00"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timestamp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"2017-01-24T13:02:45+00:00"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3.8 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Event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log of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recently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emitted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device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particular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usually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URL of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links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an </w:t>
      </w:r>
      <w:hyperlink r:id="rId103" w:anchor="event-object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Event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object</w:t>
        </w:r>
        <w:proofErr w:type="spellEnd"/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 a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Event Log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104" w:anchor="example-25-event-request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25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Event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Request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lamp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/events/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overheated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hyperlink r:id="rId105" w:anchor="example-26-event-response" w:history="1">
        <w:r w:rsidRPr="00D15470">
          <w:rPr>
            <w:rFonts w:ascii="Times New Roman" w:eastAsia="Times New Roman" w:hAnsi="Times New Roman" w:cs="Times New Roman"/>
            <w:caps/>
            <w:color w:val="034575"/>
            <w:sz w:val="24"/>
            <w:szCs w:val="24"/>
            <w:u w:val="single"/>
            <w:lang w:eastAsia="it-IT"/>
          </w:rPr>
          <w:t>EXAMPLE 26</w:t>
        </w:r>
      </w:hyperlink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 xml:space="preserve">: Event </w:t>
      </w:r>
      <w:proofErr w:type="spellStart"/>
      <w:r w:rsidRPr="00D15470">
        <w:rPr>
          <w:rFonts w:ascii="Times New Roman" w:eastAsia="Times New Roman" w:hAnsi="Times New Roman" w:cs="Times New Roman"/>
          <w:color w:val="827017"/>
          <w:sz w:val="24"/>
          <w:szCs w:val="24"/>
          <w:lang w:eastAsia="it-IT"/>
        </w:rPr>
        <w:t>Response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102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timestamp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"2017-01-25T15:01:35+00:00"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overheated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101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timestamp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"2017-01-24T13:02:45+00:00"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3.9 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Things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resource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collection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exposed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particular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server.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needed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individual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entry point.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gateways and services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expose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directory of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Example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: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Get</w:t>
      </w:r>
      <w:proofErr w:type="spellEnd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a list of </w:t>
      </w:r>
      <w:proofErr w:type="spellStart"/>
      <w:r w:rsidRPr="00D1547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things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REQUEST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things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application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json</w:t>
      </w:r>
      <w:proofErr w:type="spellEnd"/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RESPONSE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200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OK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[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"id"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"https://mywebthingserver.com/things/pi"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WoT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"A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WoT-connected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Raspberry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number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"degree celsius"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readOnly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"An ambient temperature 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sensor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/temperature"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number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unit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percent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readOnly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humidity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type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boolean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 red 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"links"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[{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properties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}]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"actions"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title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 the device"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 xml:space="preserve">  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"events"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"reboot"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description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Going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 xml:space="preserve"> down for reboot"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pi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]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3.10 Alternative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Protocol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Bindings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default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HTTP(S).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Bindings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alternative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(e.g.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CoAP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bindings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beyond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scope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binding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also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layered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top of a non-Internet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application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use of a gateway.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4. Web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Thing</w:t>
      </w:r>
      <w:proofErr w:type="spellEnd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 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WebSocket</w:t>
      </w:r>
      <w:proofErr w:type="spellEnd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 API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complements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REST API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realtime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mechanism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make multiple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notified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events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soon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happen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by keeping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[</w:t>
      </w:r>
      <w:hyperlink r:id="rId106" w:anchor="bib-websockets-protocol" w:tooltip="The WebSocket Protocol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WEBSOCKETS-PROTOCOL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] open on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 The "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subprotocol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here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set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a JSON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format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consistent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 API.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4.1 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Protocol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Handshake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To open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an HTTP GET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upgraded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standard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handshake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[</w:t>
      </w:r>
      <w:hyperlink r:id="rId107" w:anchor="bib-websockets-protocol" w:tooltip="The WebSocket Protocol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WEBSOCKETS-PROTOCOL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] and the "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subprotocol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URL for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specified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links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REQUEST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GET wss: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//mythingserver.com/things/robot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Host: mythingserver.com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Origin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https:</w:t>
      </w:r>
      <w:r w:rsidRPr="00D15470">
        <w:rPr>
          <w:rFonts w:ascii="Consolas" w:eastAsia="Times New Roman" w:hAnsi="Consolas" w:cs="Courier New"/>
          <w:i/>
          <w:iCs/>
          <w:color w:val="717277"/>
          <w:shd w:val="clear" w:color="auto" w:fill="FAFAFA"/>
          <w:lang w:eastAsia="it-IT"/>
        </w:rPr>
        <w:t>//mythingserver.com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Upgrade: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Connection: Upgrade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>Sec-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-Key: x3JJHMbDL1EzLkh9GBhXDw==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Sec-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Protocol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webthing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Sec-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-Version: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13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RESPONSE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HTTP 101 Switching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Protocols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Upgrade: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Connection: Upgrade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Sec-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Accept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HSmrc0sMlYUkAGmm5OPpG2HaGWk=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Sec-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-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Protocol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webthing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opened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page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JavaScript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"https://www.w3.org/TR/websockets/" </w:instrTex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color w:val="034575"/>
          <w:sz w:val="24"/>
          <w:szCs w:val="24"/>
          <w:u w:val="single"/>
          <w:lang w:eastAsia="it-IT"/>
        </w:rPr>
        <w:t xml:space="preserve"> API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take care of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handshake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detailed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above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allow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received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proofErr w:type="spellStart"/>
      <w:r w:rsidRPr="00D15470">
        <w:rPr>
          <w:rFonts w:ascii="Consolas" w:eastAsia="Times New Roman" w:hAnsi="Consolas" w:cs="Courier New"/>
          <w:color w:val="A626A4"/>
          <w:shd w:val="clear" w:color="auto" w:fill="FAFAFA"/>
          <w:lang w:eastAsia="it-IT"/>
        </w:rPr>
        <w:t>const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</w:t>
      </w:r>
      <w:proofErr w:type="spell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= </w:t>
      </w:r>
      <w:r w:rsidRPr="00D15470">
        <w:rPr>
          <w:rFonts w:ascii="Consolas" w:eastAsia="Times New Roman" w:hAnsi="Consolas" w:cs="Courier New"/>
          <w:color w:val="A626A4"/>
          <w:shd w:val="clear" w:color="auto" w:fill="FAFAFA"/>
          <w:lang w:eastAsia="it-IT"/>
        </w:rPr>
        <w:t>new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</w:t>
      </w:r>
      <w:proofErr w:type="spellStart"/>
      <w:proofErr w:type="gramStart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WebSocket</w:t>
      </w:r>
      <w:proofErr w:type="spellEnd"/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(</w:t>
      </w:r>
      <w:proofErr w:type="gram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'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wss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://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mywebthingserver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things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/robot'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,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'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webthing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'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);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4.2 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setProperty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message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setProperty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client to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set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one or more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equivalent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PUT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URL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REST API,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multiple times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quick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succession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 an open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multiple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be set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same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time.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messageType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setProperty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leftMotor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100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4.3 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requestAction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message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requestAction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client to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action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carried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on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equivalent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POST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an Actions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URL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REST API,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multiple actions can be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same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time or in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quick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succession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 an open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lastRenderedPageBreak/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messageType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requestAction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goForward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{},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4.4 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addEventSubscription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message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addEventSubscription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client to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allow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client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subscribe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particular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defined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events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description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similar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adding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listener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JavaScript,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events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received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event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WebSocket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API.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messageType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addEventSubscription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motion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4.5 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propertyStatus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message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propertyStatus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web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whenever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payload data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same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format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GET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using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REST API,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pushed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whenever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can include multiple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properties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same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time.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messageType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propertyStatus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"led"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proofErr w:type="spellStart"/>
      <w:r w:rsidRPr="00D15470">
        <w:rPr>
          <w:rFonts w:ascii="Consolas" w:eastAsia="Times New Roman" w:hAnsi="Consolas" w:cs="Courier New"/>
          <w:color w:val="0184BB"/>
          <w:shd w:val="clear" w:color="auto" w:fill="FAFAFA"/>
          <w:lang w:eastAsia="it-IT"/>
        </w:rPr>
        <w:t>true</w:t>
      </w:r>
      <w:proofErr w:type="spellEnd"/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4.6 </w:t>
      </w:r>
      <w:proofErr w:type="spellStart"/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actionStatus</w:t>
      </w:r>
      <w:proofErr w:type="spellEnd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message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proofErr w:type="spellStart"/>
      <w:r w:rsidRPr="00D15470">
        <w:rPr>
          <w:rFonts w:ascii="Consolas" w:eastAsia="Times New Roman" w:hAnsi="Consolas" w:cs="Courier New"/>
          <w:color w:val="C83500"/>
          <w:lang w:eastAsia="it-IT"/>
        </w:rPr>
        <w:t>actionStatus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web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status of 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payload data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consistent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format of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REST API,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pushed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soon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status of an action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messageType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actionStatus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grab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href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"/actions/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grab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/123e4567-e89b-12d3-a456-426655"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"status"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completed</w:t>
      </w:r>
      <w:proofErr w:type="spellEnd"/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timeRequested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"2017-01-24T11:02:45+00:00"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timeCompleted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"2017-01-24T11:02:46+00:00"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4.7 </w:t>
      </w:r>
      <w:r w:rsidRPr="00D15470">
        <w:rPr>
          <w:rFonts w:ascii="Consolas" w:eastAsia="Times New Roman" w:hAnsi="Consolas" w:cs="Courier New"/>
          <w:color w:val="C83500"/>
          <w:sz w:val="26"/>
          <w:szCs w:val="26"/>
          <w:lang w:eastAsia="it-IT"/>
        </w:rPr>
        <w:t>event</w:t>
      </w: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message</w:t>
      </w:r>
      <w:proofErr w:type="spellEnd"/>
    </w:p>
    <w:p w:rsidR="00D15470" w:rsidRPr="00D15470" w:rsidRDefault="00D15470" w:rsidP="00D15470">
      <w:pPr>
        <w:spacing w:before="240" w:after="24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The </w:t>
      </w:r>
      <w:r w:rsidRPr="00D15470">
        <w:rPr>
          <w:rFonts w:ascii="Consolas" w:eastAsia="Times New Roman" w:hAnsi="Consolas" w:cs="Courier New"/>
          <w:color w:val="C83500"/>
          <w:lang w:eastAsia="it-IT"/>
        </w:rPr>
        <w:t>event</w:t>
      </w:r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type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a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 web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occurs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the Web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payload data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consistent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format of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resource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REST API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but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messages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pushed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client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soon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 event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occurs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hd w:val="clear" w:color="auto" w:fill="FCFAEE"/>
        <w:spacing w:after="0" w:line="240" w:lineRule="auto"/>
        <w:ind w:left="960"/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</w:pPr>
      <w:r w:rsidRPr="00D15470">
        <w:rPr>
          <w:rFonts w:ascii="Times New Roman" w:eastAsia="Times New Roman" w:hAnsi="Times New Roman" w:cs="Times New Roman"/>
          <w:caps/>
          <w:color w:val="827017"/>
          <w:sz w:val="24"/>
          <w:szCs w:val="24"/>
          <w:lang w:eastAsia="it-IT"/>
        </w:rPr>
        <w:t>EXAMPLE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messageType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"event"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,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"data"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motion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>: {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  </w:t>
      </w:r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proofErr w:type="spellStart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timestamp</w:t>
      </w:r>
      <w:proofErr w:type="spellEnd"/>
      <w:r w:rsidRPr="00D15470">
        <w:rPr>
          <w:rFonts w:ascii="Consolas" w:eastAsia="Times New Roman" w:hAnsi="Consolas" w:cs="Courier New"/>
          <w:color w:val="986801"/>
          <w:shd w:val="clear" w:color="auto" w:fill="FAFAFA"/>
          <w:lang w:eastAsia="it-IT"/>
        </w:rPr>
        <w:t>"</w:t>
      </w: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: </w:t>
      </w:r>
      <w:r w:rsidRPr="00D15470">
        <w:rPr>
          <w:rFonts w:ascii="Consolas" w:eastAsia="Times New Roman" w:hAnsi="Consolas" w:cs="Courier New"/>
          <w:color w:val="42803C"/>
          <w:shd w:val="clear" w:color="auto" w:fill="FAFAFA"/>
          <w:lang w:eastAsia="it-IT"/>
        </w:rPr>
        <w:t>"2017-01-24T13:02:45+00:00"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960"/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t xml:space="preserve">  }</w:t>
      </w:r>
    </w:p>
    <w:p w:rsidR="00D15470" w:rsidRPr="00D15470" w:rsidRDefault="00D15470" w:rsidP="00D15470">
      <w:pPr>
        <w:shd w:val="clear" w:color="auto" w:fill="FCF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960"/>
        <w:rPr>
          <w:rFonts w:ascii="Consolas" w:eastAsia="Times New Roman" w:hAnsi="Consolas" w:cs="Courier New"/>
          <w:lang w:eastAsia="it-IT"/>
        </w:rPr>
      </w:pPr>
      <w:r w:rsidRPr="00D15470">
        <w:rPr>
          <w:rFonts w:ascii="Consolas" w:eastAsia="Times New Roman" w:hAnsi="Consolas" w:cs="Courier New"/>
          <w:color w:val="383A42"/>
          <w:shd w:val="clear" w:color="auto" w:fill="FAFAFA"/>
          <w:lang w:eastAsia="it-IT"/>
        </w:rPr>
        <w:lastRenderedPageBreak/>
        <w:t>}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5. 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Further</w:t>
      </w:r>
      <w:proofErr w:type="spellEnd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 xml:space="preserve"> Information</w:t>
      </w:r>
    </w:p>
    <w:p w:rsidR="00D15470" w:rsidRPr="00D15470" w:rsidRDefault="00D15470" w:rsidP="00D15470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08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Web of </w:t>
        </w:r>
        <w:proofErr w:type="spellStart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Things</w:t>
        </w:r>
        <w:proofErr w:type="spellEnd"/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 xml:space="preserve"> Integration Patterns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Advice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different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design patterns for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integrating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connected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devices with the Web of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Things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1"/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A. </w:t>
      </w:r>
      <w:proofErr w:type="spellStart"/>
      <w:r w:rsidRPr="00D15470">
        <w:rPr>
          <w:rFonts w:ascii="inherit" w:eastAsia="Times New Roman" w:hAnsi="inherit" w:cs="Times New Roman"/>
          <w:color w:val="005A9C"/>
          <w:sz w:val="34"/>
          <w:szCs w:val="34"/>
          <w:lang w:eastAsia="it-IT"/>
        </w:rPr>
        <w:t>References</w:t>
      </w:r>
      <w:proofErr w:type="spellEnd"/>
    </w:p>
    <w:p w:rsidR="00D15470" w:rsidRPr="00D15470" w:rsidRDefault="00D15470" w:rsidP="00D15470">
      <w:pPr>
        <w:spacing w:before="100" w:beforeAutospacing="1" w:after="100" w:afterAutospacing="1" w:line="240" w:lineRule="auto"/>
        <w:ind w:left="9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A.1 Normative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references</w:t>
      </w:r>
      <w:proofErr w:type="spellEnd"/>
    </w:p>
    <w:p w:rsidR="00D15470" w:rsidRPr="00D15470" w:rsidRDefault="00D15470" w:rsidP="00D15470">
      <w:pPr>
        <w:spacing w:after="0" w:line="240" w:lineRule="auto"/>
        <w:ind w:left="960"/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</w:pPr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[HTTP11]</w:t>
      </w:r>
    </w:p>
    <w:p w:rsidR="00D15470" w:rsidRPr="00D15470" w:rsidRDefault="00D15470" w:rsidP="00D154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09" w:history="1">
        <w:r w:rsidRPr="00D15470">
          <w:rPr>
            <w:rFonts w:ascii="Times New Roman" w:eastAsia="Times New Roman" w:hAnsi="Times New Roman" w:cs="Times New Roman"/>
            <w:i/>
            <w:iCs/>
            <w:color w:val="034575"/>
            <w:sz w:val="24"/>
            <w:szCs w:val="24"/>
            <w:lang w:eastAsia="it-IT"/>
          </w:rPr>
          <w:t>Hypertext Transfer Protocol (HTTP/1.1): Message Syntax and Routing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R. Fielding, Ed.; J.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Reschke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gram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Ed..</w:t>
      </w:r>
      <w:proofErr w:type="gram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IETF.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June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2014.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Proposed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Standard. URL: </w:t>
      </w:r>
      <w:hyperlink r:id="rId110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https://httpwg.org/specs/rfc7230.html</w:t>
        </w:r>
      </w:hyperlink>
    </w:p>
    <w:p w:rsidR="00D15470" w:rsidRPr="00D15470" w:rsidRDefault="00D15470" w:rsidP="00D15470">
      <w:pPr>
        <w:spacing w:after="0" w:line="240" w:lineRule="auto"/>
        <w:ind w:left="1440"/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</w:pPr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[</w:t>
      </w:r>
      <w:proofErr w:type="spellStart"/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json</w:t>
      </w:r>
      <w:proofErr w:type="spellEnd"/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-schema]</w:t>
      </w:r>
    </w:p>
    <w:p w:rsidR="00D15470" w:rsidRPr="00D15470" w:rsidRDefault="00D15470" w:rsidP="00D154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1" w:history="1">
        <w:r w:rsidRPr="00D15470">
          <w:rPr>
            <w:rFonts w:ascii="Times New Roman" w:eastAsia="Times New Roman" w:hAnsi="Times New Roman" w:cs="Times New Roman"/>
            <w:i/>
            <w:iCs/>
            <w:color w:val="034575"/>
            <w:sz w:val="24"/>
            <w:szCs w:val="24"/>
            <w:lang w:eastAsia="it-IT"/>
          </w:rPr>
          <w:t>JSON Schema: core definitions and terminology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K.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Zyp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Internet Engineering Task Force (IETF). 31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January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2013. Internet-Draft. URL: </w:t>
      </w:r>
      <w:hyperlink r:id="rId112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https://tools.ietf.org/html/draft-zyp-json-schema</w:t>
        </w:r>
      </w:hyperlink>
    </w:p>
    <w:p w:rsidR="00D15470" w:rsidRPr="00D15470" w:rsidRDefault="00D15470" w:rsidP="00D15470">
      <w:pPr>
        <w:spacing w:after="0" w:line="240" w:lineRule="auto"/>
        <w:ind w:left="1920"/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</w:pPr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[SI]</w:t>
      </w:r>
    </w:p>
    <w:p w:rsidR="00D15470" w:rsidRPr="00D15470" w:rsidRDefault="00D15470" w:rsidP="00D154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3" w:history="1">
        <w:r w:rsidRPr="00D15470">
          <w:rPr>
            <w:rFonts w:ascii="Times New Roman" w:eastAsia="Times New Roman" w:hAnsi="Times New Roman" w:cs="Times New Roman"/>
            <w:i/>
            <w:iCs/>
            <w:color w:val="034575"/>
            <w:sz w:val="24"/>
            <w:szCs w:val="24"/>
            <w:lang w:eastAsia="it-IT"/>
          </w:rPr>
          <w:t>SI Brochure: The International System of Units (SI), 8th edition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 BIPM. 2014. URL: </w:t>
      </w:r>
      <w:hyperlink r:id="rId114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http://www.bipm.org/en/publications/si-brochure/</w:t>
        </w:r>
      </w:hyperlink>
    </w:p>
    <w:p w:rsidR="00D15470" w:rsidRPr="00D15470" w:rsidRDefault="00D15470" w:rsidP="00D15470">
      <w:pPr>
        <w:spacing w:after="0" w:line="240" w:lineRule="auto"/>
        <w:ind w:left="2400"/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</w:pPr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[web-linking]</w:t>
      </w:r>
    </w:p>
    <w:p w:rsidR="00D15470" w:rsidRPr="00D15470" w:rsidRDefault="00D15470" w:rsidP="00D154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5" w:history="1">
        <w:r w:rsidRPr="00D15470">
          <w:rPr>
            <w:rFonts w:ascii="Times New Roman" w:eastAsia="Times New Roman" w:hAnsi="Times New Roman" w:cs="Times New Roman"/>
            <w:i/>
            <w:iCs/>
            <w:color w:val="034575"/>
            <w:sz w:val="24"/>
            <w:szCs w:val="24"/>
            <w:lang w:eastAsia="it-IT"/>
          </w:rPr>
          <w:t>Web Linking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. IETF. URL: </w:t>
      </w:r>
      <w:hyperlink r:id="rId116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https://tools.ietf.org/html/rfc5988</w:t>
        </w:r>
      </w:hyperlink>
    </w:p>
    <w:p w:rsidR="00D15470" w:rsidRPr="00D15470" w:rsidRDefault="00D15470" w:rsidP="00D15470">
      <w:pPr>
        <w:spacing w:after="0" w:line="240" w:lineRule="auto"/>
        <w:ind w:left="2880"/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</w:pPr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[WEBSOCKETS-PROTOCOL]</w:t>
      </w:r>
    </w:p>
    <w:p w:rsidR="00D15470" w:rsidRPr="00D15470" w:rsidRDefault="00D15470" w:rsidP="00D154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7" w:history="1">
        <w:r w:rsidRPr="00D15470">
          <w:rPr>
            <w:rFonts w:ascii="Times New Roman" w:eastAsia="Times New Roman" w:hAnsi="Times New Roman" w:cs="Times New Roman"/>
            <w:i/>
            <w:iCs/>
            <w:color w:val="034575"/>
            <w:sz w:val="24"/>
            <w:szCs w:val="24"/>
            <w:lang w:eastAsia="it-IT"/>
          </w:rPr>
          <w:t>The WebSocket Protocol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I. Fette; A.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Melnikov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IETF.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December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2011.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Proposed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Standard. URL: </w:t>
      </w:r>
      <w:hyperlink r:id="rId118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https://tools.ietf.org/html/rfc6455</w:t>
        </w:r>
      </w:hyperlink>
    </w:p>
    <w:p w:rsidR="00D15470" w:rsidRPr="00D15470" w:rsidRDefault="00D15470" w:rsidP="00D15470">
      <w:pPr>
        <w:spacing w:before="100" w:beforeAutospacing="1" w:after="100" w:afterAutospacing="1" w:line="240" w:lineRule="auto"/>
        <w:ind w:left="3360"/>
        <w:outlineLvl w:val="2"/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</w:pPr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 xml:space="preserve">A.2 Informative </w:t>
      </w:r>
      <w:proofErr w:type="spellStart"/>
      <w:r w:rsidRPr="00D15470">
        <w:rPr>
          <w:rFonts w:ascii="inherit" w:eastAsia="Times New Roman" w:hAnsi="inherit" w:cs="Times New Roman"/>
          <w:color w:val="005A9C"/>
          <w:sz w:val="29"/>
          <w:szCs w:val="29"/>
          <w:lang w:eastAsia="it-IT"/>
        </w:rPr>
        <w:t>references</w:t>
      </w:r>
      <w:proofErr w:type="spellEnd"/>
    </w:p>
    <w:p w:rsidR="00D15470" w:rsidRPr="00D15470" w:rsidRDefault="00D15470" w:rsidP="00D15470">
      <w:pPr>
        <w:spacing w:after="0" w:line="240" w:lineRule="auto"/>
        <w:ind w:left="3360"/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</w:pPr>
      <w:r w:rsidRPr="00D15470">
        <w:rPr>
          <w:rFonts w:ascii="inherit" w:eastAsia="Times New Roman" w:hAnsi="inherit" w:cs="Times New Roman"/>
          <w:b/>
          <w:bCs/>
          <w:sz w:val="24"/>
          <w:szCs w:val="24"/>
          <w:lang w:eastAsia="it-IT"/>
        </w:rPr>
        <w:t>[RFC3986]</w:t>
      </w:r>
    </w:p>
    <w:p w:rsidR="00D15470" w:rsidRPr="00D15470" w:rsidRDefault="00D15470" w:rsidP="00D154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19" w:history="1">
        <w:r w:rsidRPr="00D15470">
          <w:rPr>
            <w:rFonts w:ascii="Times New Roman" w:eastAsia="Times New Roman" w:hAnsi="Times New Roman" w:cs="Times New Roman"/>
            <w:i/>
            <w:iCs/>
            <w:color w:val="034575"/>
            <w:sz w:val="24"/>
            <w:szCs w:val="24"/>
            <w:lang w:eastAsia="it-IT"/>
          </w:rPr>
          <w:t>Uniform Resource Identifier (URI): Generic Syntax</w:t>
        </w:r>
      </w:hyperlink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Berners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-Lee; R. Fielding; L.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Masinter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IETF. </w:t>
      </w:r>
      <w:proofErr w:type="spellStart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>January</w:t>
      </w:r>
      <w:proofErr w:type="spellEnd"/>
      <w:r w:rsidRPr="00D1547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2005. Internet Standard. URL: </w:t>
      </w:r>
      <w:hyperlink r:id="rId120" w:history="1">
        <w:r w:rsidRPr="00D15470">
          <w:rPr>
            <w:rFonts w:ascii="Times New Roman" w:eastAsia="Times New Roman" w:hAnsi="Times New Roman" w:cs="Times New Roman"/>
            <w:color w:val="034575"/>
            <w:sz w:val="24"/>
            <w:szCs w:val="24"/>
            <w:u w:val="single"/>
            <w:lang w:eastAsia="it-IT"/>
          </w:rPr>
          <w:t>https://tools.ietf.org/html/rfc3986</w:t>
        </w:r>
      </w:hyperlink>
    </w:p>
    <w:p w:rsidR="00D15470" w:rsidRPr="00D15470" w:rsidRDefault="00D15470" w:rsidP="00D15470">
      <w:pPr>
        <w:shd w:val="clear" w:color="auto" w:fill="FFFFFF"/>
        <w:spacing w:after="0" w:line="240" w:lineRule="auto"/>
        <w:ind w:left="3840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hyperlink r:id="rId121" w:anchor="title" w:history="1">
        <w:r w:rsidRPr="00D15470">
          <w:rPr>
            <w:rFonts w:ascii="Arial" w:eastAsia="Times New Roman" w:hAnsi="Arial" w:cs="Arial"/>
            <w:color w:val="034575"/>
            <w:sz w:val="24"/>
            <w:szCs w:val="24"/>
            <w:u w:val="single"/>
            <w:lang w:eastAsia="it-IT"/>
          </w:rPr>
          <w:t>↑</w:t>
        </w:r>
      </w:hyperlink>
    </w:p>
    <w:p w:rsidR="00004BAB" w:rsidRPr="00D15470" w:rsidRDefault="00004BAB" w:rsidP="00D15470"/>
    <w:sectPr w:rsidR="00004BAB" w:rsidRPr="00D154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4774A"/>
    <w:multiLevelType w:val="multilevel"/>
    <w:tmpl w:val="4D6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869E3"/>
    <w:multiLevelType w:val="multilevel"/>
    <w:tmpl w:val="06F6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4CFF"/>
    <w:multiLevelType w:val="multilevel"/>
    <w:tmpl w:val="2BE6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13AED"/>
    <w:multiLevelType w:val="multilevel"/>
    <w:tmpl w:val="A29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F4D4F"/>
    <w:multiLevelType w:val="multilevel"/>
    <w:tmpl w:val="14A0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0"/>
    <w:rsid w:val="00004BAB"/>
    <w:rsid w:val="003F46FE"/>
    <w:rsid w:val="00D1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2E610-A1D3-4BCF-A5A5-2A2DE088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15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15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1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547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1547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547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msonormal0">
    <w:name w:val="msonormal"/>
    <w:basedOn w:val="Normale"/>
    <w:rsid w:val="00D1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1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1547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15470"/>
    <w:rPr>
      <w:color w:val="800080"/>
      <w:u w:val="single"/>
    </w:rPr>
  </w:style>
  <w:style w:type="character" w:customStyle="1" w:styleId="p-name">
    <w:name w:val="p-name"/>
    <w:basedOn w:val="Carpredefinitoparagrafo"/>
    <w:rsid w:val="00D15470"/>
  </w:style>
  <w:style w:type="paragraph" w:customStyle="1" w:styleId="tocline">
    <w:name w:val="tocline"/>
    <w:basedOn w:val="Normale"/>
    <w:rsid w:val="00D1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15470"/>
    <w:rPr>
      <w:rFonts w:ascii="Courier New" w:eastAsia="Times New Roman" w:hAnsi="Courier New" w:cs="Courier New"/>
      <w:sz w:val="20"/>
      <w:szCs w:val="20"/>
    </w:rPr>
  </w:style>
  <w:style w:type="character" w:customStyle="1" w:styleId="example-title">
    <w:name w:val="example-title"/>
    <w:basedOn w:val="Carpredefinitoparagrafo"/>
    <w:rsid w:val="00D1547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1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1547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attr">
    <w:name w:val="hljs-attr"/>
    <w:basedOn w:val="Carpredefinitoparagrafo"/>
    <w:rsid w:val="00D15470"/>
  </w:style>
  <w:style w:type="character" w:customStyle="1" w:styleId="hljs-string">
    <w:name w:val="hljs-string"/>
    <w:basedOn w:val="Carpredefinitoparagrafo"/>
    <w:rsid w:val="00D15470"/>
  </w:style>
  <w:style w:type="character" w:customStyle="1" w:styleId="hljs-number">
    <w:name w:val="hljs-number"/>
    <w:basedOn w:val="Carpredefinitoparagrafo"/>
    <w:rsid w:val="00D15470"/>
  </w:style>
  <w:style w:type="character" w:styleId="CitazioneHTML">
    <w:name w:val="HTML Cite"/>
    <w:basedOn w:val="Carpredefinitoparagrafo"/>
    <w:uiPriority w:val="99"/>
    <w:semiHidden/>
    <w:unhideWhenUsed/>
    <w:rsid w:val="00D15470"/>
    <w:rPr>
      <w:i/>
      <w:iCs/>
    </w:rPr>
  </w:style>
  <w:style w:type="character" w:customStyle="1" w:styleId="hljs-literal">
    <w:name w:val="hljs-literal"/>
    <w:basedOn w:val="Carpredefinitoparagrafo"/>
    <w:rsid w:val="00D15470"/>
  </w:style>
  <w:style w:type="character" w:styleId="Enfasigrassetto">
    <w:name w:val="Strong"/>
    <w:basedOn w:val="Carpredefinitoparagrafo"/>
    <w:uiPriority w:val="22"/>
    <w:qFormat/>
    <w:rsid w:val="00D15470"/>
    <w:rPr>
      <w:b/>
      <w:bCs/>
    </w:rPr>
  </w:style>
  <w:style w:type="character" w:customStyle="1" w:styleId="hljs-comment">
    <w:name w:val="hljs-comment"/>
    <w:basedOn w:val="Carpredefinitoparagrafo"/>
    <w:rsid w:val="00D15470"/>
  </w:style>
  <w:style w:type="character" w:customStyle="1" w:styleId="hljs-keyword">
    <w:name w:val="hljs-keyword"/>
    <w:basedOn w:val="Carpredefinitoparagrafo"/>
    <w:rsid w:val="00D1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08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36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7868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88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1576">
          <w:marLeft w:val="0"/>
          <w:marRight w:val="0"/>
          <w:marTop w:val="240"/>
          <w:marBottom w:val="240"/>
          <w:divBdr>
            <w:top w:val="none" w:sz="0" w:space="6" w:color="52E052"/>
            <w:left w:val="single" w:sz="48" w:space="6" w:color="52E052"/>
            <w:bottom w:val="none" w:sz="0" w:space="6" w:color="52E052"/>
            <w:right w:val="none" w:sz="0" w:space="6" w:color="52E052"/>
          </w:divBdr>
          <w:divsChild>
            <w:div w:id="1603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63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709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375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297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1206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608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5545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623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940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511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5122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427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266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772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4816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281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20460">
          <w:marLeft w:val="0"/>
          <w:marRight w:val="0"/>
          <w:marTop w:val="240"/>
          <w:marBottom w:val="240"/>
          <w:divBdr>
            <w:top w:val="none" w:sz="0" w:space="6" w:color="52E052"/>
            <w:left w:val="single" w:sz="48" w:space="6" w:color="52E052"/>
            <w:bottom w:val="none" w:sz="0" w:space="6" w:color="52E052"/>
            <w:right w:val="none" w:sz="0" w:space="6" w:color="52E052"/>
          </w:divBdr>
          <w:divsChild>
            <w:div w:id="1363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214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573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0986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290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906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893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94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658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69837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2134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449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670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4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5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599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286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266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7833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7427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729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7974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22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5894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889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626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991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28533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58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1543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45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3168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609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723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27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500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00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7244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678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4699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44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089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201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234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093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72328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42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2832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335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3172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897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3647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616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87252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427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89456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55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413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765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33155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80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2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16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1902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205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482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364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08308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14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2720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  <w:divsChild>
            <w:div w:id="573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ot.mozilla.org/wot/" TargetMode="External"/><Relationship Id="rId117" Type="http://schemas.openxmlformats.org/officeDocument/2006/relationships/hyperlink" Target="https://tools.ietf.org/html/rfc6455" TargetMode="External"/><Relationship Id="rId21" Type="http://schemas.openxmlformats.org/officeDocument/2006/relationships/hyperlink" Target="https://iot.mozilla.org/wot/" TargetMode="External"/><Relationship Id="rId42" Type="http://schemas.openxmlformats.org/officeDocument/2006/relationships/hyperlink" Target="https://iot.mozilla.org/wot/" TargetMode="External"/><Relationship Id="rId47" Type="http://schemas.openxmlformats.org/officeDocument/2006/relationships/hyperlink" Target="https://iot.mozilla.org/wot/" TargetMode="External"/><Relationship Id="rId63" Type="http://schemas.openxmlformats.org/officeDocument/2006/relationships/hyperlink" Target="https://iot.mozilla.org/wot/" TargetMode="External"/><Relationship Id="rId68" Type="http://schemas.openxmlformats.org/officeDocument/2006/relationships/hyperlink" Target="https://iot.mozilla.org/wot/" TargetMode="External"/><Relationship Id="rId84" Type="http://schemas.openxmlformats.org/officeDocument/2006/relationships/hyperlink" Target="https://iot.mozilla.org/wot/" TargetMode="External"/><Relationship Id="rId89" Type="http://schemas.openxmlformats.org/officeDocument/2006/relationships/hyperlink" Target="https://iot.mozilla.org/wot/" TargetMode="External"/><Relationship Id="rId112" Type="http://schemas.openxmlformats.org/officeDocument/2006/relationships/hyperlink" Target="https://tools.ietf.org/html/draft-zyp-json-schema" TargetMode="External"/><Relationship Id="rId16" Type="http://schemas.openxmlformats.org/officeDocument/2006/relationships/hyperlink" Target="https://iot.mozilla.org/wot/" TargetMode="External"/><Relationship Id="rId107" Type="http://schemas.openxmlformats.org/officeDocument/2006/relationships/hyperlink" Target="https://iot.mozilla.org/wot/" TargetMode="External"/><Relationship Id="rId11" Type="http://schemas.openxmlformats.org/officeDocument/2006/relationships/hyperlink" Target="https://www.w3.org/WoT/WG/" TargetMode="External"/><Relationship Id="rId32" Type="http://schemas.openxmlformats.org/officeDocument/2006/relationships/hyperlink" Target="https://iot.mozilla.org/wot/" TargetMode="External"/><Relationship Id="rId37" Type="http://schemas.openxmlformats.org/officeDocument/2006/relationships/hyperlink" Target="https://iot.mozilla.org/wot/" TargetMode="External"/><Relationship Id="rId53" Type="http://schemas.openxmlformats.org/officeDocument/2006/relationships/hyperlink" Target="https://iot.mozilla.org/wot/" TargetMode="External"/><Relationship Id="rId58" Type="http://schemas.openxmlformats.org/officeDocument/2006/relationships/hyperlink" Target="https://iot.mozilla.org/wot/" TargetMode="External"/><Relationship Id="rId74" Type="http://schemas.openxmlformats.org/officeDocument/2006/relationships/hyperlink" Target="https://iot.mozilla.org/wot/" TargetMode="External"/><Relationship Id="rId79" Type="http://schemas.openxmlformats.org/officeDocument/2006/relationships/hyperlink" Target="https://iot.mozilla.org/wot/" TargetMode="External"/><Relationship Id="rId102" Type="http://schemas.openxmlformats.org/officeDocument/2006/relationships/hyperlink" Target="https://iot.mozilla.org/wot/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iot.mozilla.org/wot/" TargetMode="External"/><Relationship Id="rId61" Type="http://schemas.openxmlformats.org/officeDocument/2006/relationships/hyperlink" Target="https://iot.mozilla.org/wot/" TargetMode="External"/><Relationship Id="rId82" Type="http://schemas.openxmlformats.org/officeDocument/2006/relationships/hyperlink" Target="https://iot.mozilla.org/wot/" TargetMode="External"/><Relationship Id="rId90" Type="http://schemas.openxmlformats.org/officeDocument/2006/relationships/hyperlink" Target="https://iot.mozilla.org/wot/" TargetMode="External"/><Relationship Id="rId95" Type="http://schemas.openxmlformats.org/officeDocument/2006/relationships/hyperlink" Target="https://iot.mozilla.org/wot/" TargetMode="External"/><Relationship Id="rId19" Type="http://schemas.openxmlformats.org/officeDocument/2006/relationships/hyperlink" Target="https://iot.mozilla.org/wot/" TargetMode="External"/><Relationship Id="rId14" Type="http://schemas.openxmlformats.org/officeDocument/2006/relationships/hyperlink" Target="https://iot.mozilla.org/wot/" TargetMode="External"/><Relationship Id="rId22" Type="http://schemas.openxmlformats.org/officeDocument/2006/relationships/hyperlink" Target="https://iot.mozilla.org/wot/" TargetMode="External"/><Relationship Id="rId27" Type="http://schemas.openxmlformats.org/officeDocument/2006/relationships/hyperlink" Target="https://iot.mozilla.org/wot/" TargetMode="External"/><Relationship Id="rId30" Type="http://schemas.openxmlformats.org/officeDocument/2006/relationships/hyperlink" Target="https://iot.mozilla.org/wot/" TargetMode="External"/><Relationship Id="rId35" Type="http://schemas.openxmlformats.org/officeDocument/2006/relationships/hyperlink" Target="https://iot.mozilla.org/wot/" TargetMode="External"/><Relationship Id="rId43" Type="http://schemas.openxmlformats.org/officeDocument/2006/relationships/hyperlink" Target="https://iot.mozilla.org/wot/" TargetMode="External"/><Relationship Id="rId48" Type="http://schemas.openxmlformats.org/officeDocument/2006/relationships/hyperlink" Target="https://iot.mozilla.org/wot/" TargetMode="External"/><Relationship Id="rId56" Type="http://schemas.openxmlformats.org/officeDocument/2006/relationships/hyperlink" Target="http://iotschema.org/" TargetMode="External"/><Relationship Id="rId64" Type="http://schemas.openxmlformats.org/officeDocument/2006/relationships/hyperlink" Target="https://iot.mozilla.org/wot/" TargetMode="External"/><Relationship Id="rId69" Type="http://schemas.openxmlformats.org/officeDocument/2006/relationships/hyperlink" Target="https://iot.mozilla.org/wot/" TargetMode="External"/><Relationship Id="rId77" Type="http://schemas.openxmlformats.org/officeDocument/2006/relationships/hyperlink" Target="https://iot.mozilla.org/wot/" TargetMode="External"/><Relationship Id="rId100" Type="http://schemas.openxmlformats.org/officeDocument/2006/relationships/hyperlink" Target="https://iot.mozilla.org/wot/" TargetMode="External"/><Relationship Id="rId105" Type="http://schemas.openxmlformats.org/officeDocument/2006/relationships/hyperlink" Target="https://iot.mozilla.org/wot/" TargetMode="External"/><Relationship Id="rId113" Type="http://schemas.openxmlformats.org/officeDocument/2006/relationships/hyperlink" Target="http://www.bipm.org/en/publications/si-brochure/" TargetMode="External"/><Relationship Id="rId118" Type="http://schemas.openxmlformats.org/officeDocument/2006/relationships/hyperlink" Target="https://tools.ietf.org/html/rfc6455" TargetMode="External"/><Relationship Id="rId8" Type="http://schemas.openxmlformats.org/officeDocument/2006/relationships/hyperlink" Target="https://iot.mozilla.org/wot/" TargetMode="External"/><Relationship Id="rId51" Type="http://schemas.openxmlformats.org/officeDocument/2006/relationships/hyperlink" Target="https://iot.mozilla.org/wot/" TargetMode="External"/><Relationship Id="rId72" Type="http://schemas.openxmlformats.org/officeDocument/2006/relationships/hyperlink" Target="https://iot.mozilla.org/wot/" TargetMode="External"/><Relationship Id="rId80" Type="http://schemas.openxmlformats.org/officeDocument/2006/relationships/hyperlink" Target="https://iot.mozilla.org/wot/" TargetMode="External"/><Relationship Id="rId85" Type="http://schemas.openxmlformats.org/officeDocument/2006/relationships/hyperlink" Target="https://iot.mozilla.org/wot/" TargetMode="External"/><Relationship Id="rId93" Type="http://schemas.openxmlformats.org/officeDocument/2006/relationships/hyperlink" Target="https://iot.mozilla.org/wot/" TargetMode="External"/><Relationship Id="rId98" Type="http://schemas.openxmlformats.org/officeDocument/2006/relationships/hyperlink" Target="https://iot.mozilla.org/wot/" TargetMode="External"/><Relationship Id="rId121" Type="http://schemas.openxmlformats.org/officeDocument/2006/relationships/hyperlink" Target="https://iot.mozilla.org/wo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3c.github.io/wot-scripting-api/" TargetMode="External"/><Relationship Id="rId17" Type="http://schemas.openxmlformats.org/officeDocument/2006/relationships/hyperlink" Target="https://iot.mozilla.org/wot/" TargetMode="External"/><Relationship Id="rId25" Type="http://schemas.openxmlformats.org/officeDocument/2006/relationships/hyperlink" Target="https://iot.mozilla.org/wot/" TargetMode="External"/><Relationship Id="rId33" Type="http://schemas.openxmlformats.org/officeDocument/2006/relationships/hyperlink" Target="https://iot.mozilla.org/wot/" TargetMode="External"/><Relationship Id="rId38" Type="http://schemas.openxmlformats.org/officeDocument/2006/relationships/hyperlink" Target="https://iot.mozilla.org/wot/" TargetMode="External"/><Relationship Id="rId46" Type="http://schemas.openxmlformats.org/officeDocument/2006/relationships/hyperlink" Target="https://iot.mozilla.org/wot/" TargetMode="External"/><Relationship Id="rId59" Type="http://schemas.openxmlformats.org/officeDocument/2006/relationships/hyperlink" Target="https://iot.mozilla.org/wot/" TargetMode="External"/><Relationship Id="rId67" Type="http://schemas.openxmlformats.org/officeDocument/2006/relationships/hyperlink" Target="https://iot.mozilla.org/wot/" TargetMode="External"/><Relationship Id="rId103" Type="http://schemas.openxmlformats.org/officeDocument/2006/relationships/hyperlink" Target="https://iot.mozilla.org/wot/" TargetMode="External"/><Relationship Id="rId108" Type="http://schemas.openxmlformats.org/officeDocument/2006/relationships/hyperlink" Target="https://docs.google.com/document/d/1H3coHbb3Bwd02_NJi4KEBONByUkq92_HsTk1IpfmACY/edit?usp=sharing" TargetMode="External"/><Relationship Id="rId116" Type="http://schemas.openxmlformats.org/officeDocument/2006/relationships/hyperlink" Target="https://tools.ietf.org/html/rfc5988" TargetMode="External"/><Relationship Id="rId20" Type="http://schemas.openxmlformats.org/officeDocument/2006/relationships/hyperlink" Target="https://iot.mozilla.org/wot/" TargetMode="External"/><Relationship Id="rId41" Type="http://schemas.openxmlformats.org/officeDocument/2006/relationships/hyperlink" Target="https://iot.mozilla.org/wot/" TargetMode="External"/><Relationship Id="rId54" Type="http://schemas.openxmlformats.org/officeDocument/2006/relationships/hyperlink" Target="https://iot.mozilla.org/wot/" TargetMode="External"/><Relationship Id="rId62" Type="http://schemas.openxmlformats.org/officeDocument/2006/relationships/hyperlink" Target="https://iot.mozilla.org/wot/" TargetMode="External"/><Relationship Id="rId70" Type="http://schemas.openxmlformats.org/officeDocument/2006/relationships/hyperlink" Target="https://iot.mozilla.org/wot/" TargetMode="External"/><Relationship Id="rId75" Type="http://schemas.openxmlformats.org/officeDocument/2006/relationships/hyperlink" Target="https://iot.mozilla.org/wot/" TargetMode="External"/><Relationship Id="rId83" Type="http://schemas.openxmlformats.org/officeDocument/2006/relationships/hyperlink" Target="https://iot.mozilla.org/wot/" TargetMode="External"/><Relationship Id="rId88" Type="http://schemas.openxmlformats.org/officeDocument/2006/relationships/hyperlink" Target="https://iot.mozilla.org/wot/" TargetMode="External"/><Relationship Id="rId91" Type="http://schemas.openxmlformats.org/officeDocument/2006/relationships/hyperlink" Target="https://iot.mozilla.org/wot/" TargetMode="External"/><Relationship Id="rId96" Type="http://schemas.openxmlformats.org/officeDocument/2006/relationships/hyperlink" Target="https://iot.mozilla.org/wot/" TargetMode="External"/><Relationship Id="rId111" Type="http://schemas.openxmlformats.org/officeDocument/2006/relationships/hyperlink" Target="https://tools.ietf.org/html/draft-zyp-json-schem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zilla.com/" TargetMode="External"/><Relationship Id="rId15" Type="http://schemas.openxmlformats.org/officeDocument/2006/relationships/hyperlink" Target="https://iot.mozilla.org/wot/" TargetMode="External"/><Relationship Id="rId23" Type="http://schemas.openxmlformats.org/officeDocument/2006/relationships/hyperlink" Target="https://iot.mozilla.org/wot/" TargetMode="External"/><Relationship Id="rId28" Type="http://schemas.openxmlformats.org/officeDocument/2006/relationships/hyperlink" Target="https://iot.mozilla.org/wot/" TargetMode="External"/><Relationship Id="rId36" Type="http://schemas.openxmlformats.org/officeDocument/2006/relationships/hyperlink" Target="https://iot.mozilla.org/wot/" TargetMode="External"/><Relationship Id="rId49" Type="http://schemas.openxmlformats.org/officeDocument/2006/relationships/hyperlink" Target="https://iot.mozilla.org/wot/" TargetMode="External"/><Relationship Id="rId57" Type="http://schemas.openxmlformats.org/officeDocument/2006/relationships/hyperlink" Target="https://iot.mozilla.org/schemas" TargetMode="External"/><Relationship Id="rId106" Type="http://schemas.openxmlformats.org/officeDocument/2006/relationships/hyperlink" Target="https://iot.mozilla.org/wot/" TargetMode="External"/><Relationship Id="rId114" Type="http://schemas.openxmlformats.org/officeDocument/2006/relationships/hyperlink" Target="http://www.bipm.org/en/publications/si-brochure/" TargetMode="External"/><Relationship Id="rId119" Type="http://schemas.openxmlformats.org/officeDocument/2006/relationships/hyperlink" Target="https://tools.ietf.org/html/rfc3986" TargetMode="External"/><Relationship Id="rId10" Type="http://schemas.openxmlformats.org/officeDocument/2006/relationships/hyperlink" Target="https://iot.mozilla.org/wot/" TargetMode="External"/><Relationship Id="rId31" Type="http://schemas.openxmlformats.org/officeDocument/2006/relationships/hyperlink" Target="https://iot.mozilla.org/wot/" TargetMode="External"/><Relationship Id="rId44" Type="http://schemas.openxmlformats.org/officeDocument/2006/relationships/hyperlink" Target="https://iot.mozilla.org/wot/" TargetMode="External"/><Relationship Id="rId52" Type="http://schemas.openxmlformats.org/officeDocument/2006/relationships/hyperlink" Target="https://iot.mozilla.org/wot/" TargetMode="External"/><Relationship Id="rId60" Type="http://schemas.openxmlformats.org/officeDocument/2006/relationships/hyperlink" Target="https://iot.mozilla.org/wot/" TargetMode="External"/><Relationship Id="rId65" Type="http://schemas.openxmlformats.org/officeDocument/2006/relationships/hyperlink" Target="https://iot.mozilla.org/wot/" TargetMode="External"/><Relationship Id="rId73" Type="http://schemas.openxmlformats.org/officeDocument/2006/relationships/hyperlink" Target="https://iot.mozilla.org/wot/" TargetMode="External"/><Relationship Id="rId78" Type="http://schemas.openxmlformats.org/officeDocument/2006/relationships/hyperlink" Target="https://iot.mozilla.org/wot/" TargetMode="External"/><Relationship Id="rId81" Type="http://schemas.openxmlformats.org/officeDocument/2006/relationships/hyperlink" Target="https://iot.mozilla.org/wot/" TargetMode="External"/><Relationship Id="rId86" Type="http://schemas.openxmlformats.org/officeDocument/2006/relationships/hyperlink" Target="https://iot.mozilla.org/wot/" TargetMode="External"/><Relationship Id="rId94" Type="http://schemas.openxmlformats.org/officeDocument/2006/relationships/hyperlink" Target="https://iot.mozilla.org/wot/" TargetMode="External"/><Relationship Id="rId99" Type="http://schemas.openxmlformats.org/officeDocument/2006/relationships/hyperlink" Target="https://iot.mozilla.org/wot/" TargetMode="External"/><Relationship Id="rId101" Type="http://schemas.openxmlformats.org/officeDocument/2006/relationships/hyperlink" Target="https://iot.mozilla.org/wot/" TargetMode="External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t.mozilla.org/wot/" TargetMode="External"/><Relationship Id="rId13" Type="http://schemas.openxmlformats.org/officeDocument/2006/relationships/hyperlink" Target="https://iot.mozilla.org/" TargetMode="External"/><Relationship Id="rId18" Type="http://schemas.openxmlformats.org/officeDocument/2006/relationships/hyperlink" Target="https://iot.mozilla.org/wot/" TargetMode="External"/><Relationship Id="rId39" Type="http://schemas.openxmlformats.org/officeDocument/2006/relationships/hyperlink" Target="https://iot.mozilla.org/wot/" TargetMode="External"/><Relationship Id="rId109" Type="http://schemas.openxmlformats.org/officeDocument/2006/relationships/hyperlink" Target="https://httpwg.org/specs/rfc7230.html" TargetMode="External"/><Relationship Id="rId34" Type="http://schemas.openxmlformats.org/officeDocument/2006/relationships/hyperlink" Target="https://iot.mozilla.org/wot/" TargetMode="External"/><Relationship Id="rId50" Type="http://schemas.openxmlformats.org/officeDocument/2006/relationships/hyperlink" Target="https://iot.mozilla.org/wot/" TargetMode="External"/><Relationship Id="rId55" Type="http://schemas.openxmlformats.org/officeDocument/2006/relationships/hyperlink" Target="https://iot.mozilla.org/wot/" TargetMode="External"/><Relationship Id="rId76" Type="http://schemas.openxmlformats.org/officeDocument/2006/relationships/hyperlink" Target="https://iot.mozilla.org/wot/" TargetMode="External"/><Relationship Id="rId97" Type="http://schemas.openxmlformats.org/officeDocument/2006/relationships/hyperlink" Target="https://iot.mozilla.org/wot/" TargetMode="External"/><Relationship Id="rId104" Type="http://schemas.openxmlformats.org/officeDocument/2006/relationships/hyperlink" Target="https://iot.mozilla.org/wot/" TargetMode="External"/><Relationship Id="rId120" Type="http://schemas.openxmlformats.org/officeDocument/2006/relationships/hyperlink" Target="https://tools.ietf.org/html/rfc3986" TargetMode="External"/><Relationship Id="rId7" Type="http://schemas.openxmlformats.org/officeDocument/2006/relationships/hyperlink" Target="https://iot.mozilla.org/wot/" TargetMode="External"/><Relationship Id="rId71" Type="http://schemas.openxmlformats.org/officeDocument/2006/relationships/hyperlink" Target="https://iot.mozilla.org/wot/" TargetMode="External"/><Relationship Id="rId92" Type="http://schemas.openxmlformats.org/officeDocument/2006/relationships/hyperlink" Target="https://iot.mozilla.org/wo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iot.mozilla.org/wot/" TargetMode="External"/><Relationship Id="rId24" Type="http://schemas.openxmlformats.org/officeDocument/2006/relationships/hyperlink" Target="https://iot.mozilla.org/wot/" TargetMode="External"/><Relationship Id="rId40" Type="http://schemas.openxmlformats.org/officeDocument/2006/relationships/hyperlink" Target="https://iot.mozilla.org/wot/" TargetMode="External"/><Relationship Id="rId45" Type="http://schemas.openxmlformats.org/officeDocument/2006/relationships/hyperlink" Target="https://iot.mozilla.org/wot/" TargetMode="External"/><Relationship Id="rId66" Type="http://schemas.openxmlformats.org/officeDocument/2006/relationships/hyperlink" Target="https://iot.mozilla.org/wot/" TargetMode="External"/><Relationship Id="rId87" Type="http://schemas.openxmlformats.org/officeDocument/2006/relationships/hyperlink" Target="https://iot.mozilla.org/wot/" TargetMode="External"/><Relationship Id="rId110" Type="http://schemas.openxmlformats.org/officeDocument/2006/relationships/hyperlink" Target="https://httpwg.org/specs/rfc7230.html" TargetMode="External"/><Relationship Id="rId115" Type="http://schemas.openxmlformats.org/officeDocument/2006/relationships/hyperlink" Target="https://tools.ietf.org/html/rfc598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5995</Words>
  <Characters>34173</Characters>
  <Application>Microsoft Office Word</Application>
  <DocSecurity>0</DocSecurity>
  <Lines>284</Lines>
  <Paragraphs>80</Paragraphs>
  <ScaleCrop>false</ScaleCrop>
  <Company/>
  <LinksUpToDate>false</LinksUpToDate>
  <CharactersWithSpaces>40088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Bisicchia</dc:creator>
  <cp:keywords/>
  <dc:description/>
  <cp:lastModifiedBy>Giuseppe Bisicchia</cp:lastModifiedBy>
  <cp:revision>1</cp:revision>
  <dcterms:created xsi:type="dcterms:W3CDTF">2020-03-06T14:32:00Z</dcterms:created>
  <dcterms:modified xsi:type="dcterms:W3CDTF">2020-03-06T14:34:00Z</dcterms:modified>
</cp:coreProperties>
</file>