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0D317"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center"/>
        <w:rPr>
          <w:rFonts w:hint="default" w:ascii="Times New Roman" w:hAnsi="Times New Roman" w:eastAsia="NewBaskervilleStd-Roman" w:cs="Times New Roman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NewBaskervilleStd-Roman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Assignment</w:t>
      </w:r>
    </w:p>
    <w:p w14:paraId="0F0D429A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jc w:val="both"/>
        <w:rPr>
          <w:rFonts w:hint="default" w:ascii="Times New Roman" w:hAnsi="Times New Roman" w:eastAsia="NewBaskervilleStd-Roman" w:cs="Times New Roman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NewBaskervilleStd-Roman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List for naming a variable</w:t>
      </w:r>
    </w:p>
    <w:p w14:paraId="4CEC61E9"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both"/>
        <w:rPr>
          <w:rFonts w:hint="default" w:ascii="Times New Roman" w:hAnsi="Times New Roman" w:eastAsia="NewBaskervilleStd-Roman" w:cs="Times New Roman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5C92C8E7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>Variables are often described as boxes you can store in values.</w:t>
      </w:r>
    </w:p>
    <w:p w14:paraId="47B29221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>When you’re using variables in Python, you need to adhere to a few rules</w:t>
      </w:r>
    </w:p>
    <w:p w14:paraId="72E1BBF5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>and guidelines. Breaking some of these rules will cause errors.</w:t>
      </w:r>
    </w:p>
    <w:p w14:paraId="54232CB2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Std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>Variable names can contain only letters, numbers, and underscores.</w:t>
      </w:r>
    </w:p>
    <w:p w14:paraId="66184E91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>They can start with a letter or an underscore, but not with a number.</w:t>
      </w:r>
    </w:p>
    <w:p w14:paraId="5BE37597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For instance, you can call a variable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message_1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 but not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1_message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6A03AF58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Std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>Spaces are not allowed in variable names, but underscores can be used</w:t>
      </w:r>
    </w:p>
    <w:p w14:paraId="571A48BE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to separate words in variable names. For example,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greeting_message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 works</w:t>
      </w:r>
    </w:p>
    <w:p w14:paraId="2CA355C8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but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greeting message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 will cause errors.</w:t>
      </w:r>
    </w:p>
    <w:p w14:paraId="38A8673E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Std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>Avoid using Python keywords and function names as variable names.</w:t>
      </w:r>
    </w:p>
    <w:p w14:paraId="31CD31BC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For example, do not use the word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 as a variable name; Python</w:t>
      </w:r>
    </w:p>
    <w:p w14:paraId="6DE27F97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has reserved it for a particular programmatic purpose. </w:t>
      </w:r>
    </w:p>
    <w:p w14:paraId="0383841F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Std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Variable names should be short but descriptive. For example,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 is</w:t>
      </w:r>
    </w:p>
    <w:p w14:paraId="1AC9516E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better than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n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student_name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 is better than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s_n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, and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name_length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 is better</w:t>
      </w:r>
    </w:p>
    <w:p w14:paraId="0375B84E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than </w:t>
      </w:r>
      <w:r>
        <w:rPr>
          <w:rFonts w:hint="default" w:ascii="Times New Roman" w:hAnsi="Times New Roman" w:eastAsia="TheSansMonoCd-W5Regular" w:cs="Times New Roman"/>
          <w:color w:val="000000"/>
          <w:kern w:val="0"/>
          <w:sz w:val="24"/>
          <w:szCs w:val="24"/>
          <w:lang w:val="en-US" w:eastAsia="zh-CN" w:bidi="ar"/>
        </w:rPr>
        <w:t>length_of_persons_name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4899C40C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Std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Be careful when using the lowercase letter </w:t>
      </w:r>
      <w:r>
        <w:rPr>
          <w:rFonts w:hint="default" w:ascii="Times New Roman" w:hAnsi="Times New Roman" w:eastAsia="NewBaskervilleStd-Italic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l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 and the uppercase letter </w:t>
      </w:r>
      <w:r>
        <w:rPr>
          <w:rFonts w:hint="default" w:ascii="Times New Roman" w:hAnsi="Times New Roman" w:eastAsia="NewBaskervilleStd-Italic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O</w:t>
      </w:r>
    </w:p>
    <w:p w14:paraId="506C5F5B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because they could be confused with the numbers </w:t>
      </w:r>
      <w:r>
        <w:rPr>
          <w:rFonts w:hint="default" w:ascii="Times New Roman" w:hAnsi="Times New Roman" w:eastAsia="NewBaskervilleStd-Italic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 xml:space="preserve"> and </w:t>
      </w:r>
      <w:r>
        <w:rPr>
          <w:rFonts w:hint="default" w:ascii="Times New Roman" w:hAnsi="Times New Roman" w:eastAsia="NewBaskervilleStd-Italic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0</w:t>
      </w:r>
      <w:r>
        <w:rPr>
          <w:rFonts w:hint="default" w:ascii="Times New Roman" w:hAnsi="Times New Roman" w:eastAsia="NewBaskervilleStd-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4E5BDAE1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B2D36C"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Python Naming convention and explanation</w:t>
      </w:r>
    </w:p>
    <w:p w14:paraId="20791B2C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15F702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There are about four ways of naming convention in programming language and they are as follows:</w:t>
      </w:r>
    </w:p>
    <w:p w14:paraId="1DDEB917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Snake case</w:t>
      </w:r>
    </w:p>
    <w:p w14:paraId="57B23D48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Kebab case</w:t>
      </w:r>
    </w:p>
    <w:p w14:paraId="59706C99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Camel case</w:t>
      </w:r>
    </w:p>
    <w:p w14:paraId="331C40B5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Pascal case</w:t>
      </w:r>
      <w:bookmarkStart w:id="0" w:name="_GoBack"/>
      <w:bookmarkEnd w:id="0"/>
    </w:p>
    <w:p w14:paraId="65427F89">
      <w:pPr>
        <w:numPr>
          <w:ilvl w:val="0"/>
          <w:numId w:val="3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Snake case separates each word with an underscore (_).</w:t>
      </w:r>
    </w:p>
    <w:p w14:paraId="4457927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When using snake case, all letters need to be lowercase.</w:t>
      </w:r>
    </w:p>
    <w:p w14:paraId="261524F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birth_year = 2000</w:t>
      </w:r>
    </w:p>
    <w:p w14:paraId="03CE0E1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message_of_ the_season = “ Merry Christmas and a happy new year in advance”</w:t>
      </w:r>
    </w:p>
    <w:p w14:paraId="18EA6AC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C0125DA">
      <w:pPr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Kebab case is similar to the snake case to instead of underscore we make use of dash (-)</w:t>
      </w:r>
    </w:p>
    <w:p w14:paraId="369442C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birth-year = 2000</w:t>
      </w:r>
    </w:p>
    <w:p w14:paraId="0949C07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message-of- the-season = “ Merry Christmas and a happy new year in advance”</w:t>
      </w:r>
    </w:p>
    <w:p w14:paraId="53E9583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8E4235C">
      <w:pPr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Camel case, start by making the first word lowercase, the you capitalize the first letter of each word that follows.</w:t>
      </w:r>
    </w:p>
    <w:p w14:paraId="2108C4B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birthYear = 2000</w:t>
      </w:r>
    </w:p>
    <w:p w14:paraId="2E9C52B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messageOfTheSeason = “ Merry Christmas and a happy new year in advance”</w:t>
      </w:r>
    </w:p>
    <w:p w14:paraId="7DC68B6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87CD987">
      <w:pPr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Pascal Case is similar to the camel case. The difference between  them is, every start word are capitalized. </w:t>
      </w:r>
    </w:p>
    <w:p w14:paraId="22988BA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BirthYear = 2000</w:t>
      </w:r>
    </w:p>
    <w:p w14:paraId="6547B3A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MessageOfTheSeason = “ Merry Christmas and a happy new year in advance”</w:t>
      </w:r>
    </w:p>
    <w:p w14:paraId="27DF05A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E514E4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NewBaskervilleStd-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St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SansMonoCd-W5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BaskervilleStd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562A9D"/>
    <w:multiLevelType w:val="singleLevel"/>
    <w:tmpl w:val="F0562A9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6205DA5"/>
    <w:multiLevelType w:val="singleLevel"/>
    <w:tmpl w:val="36205DA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DB56351"/>
    <w:multiLevelType w:val="singleLevel"/>
    <w:tmpl w:val="6DB56351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2533F"/>
    <w:rsid w:val="6AD3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2025-12-07T15:45:50Z</dcterms:created>
  <dc:creator>Bobby</dc:creator>
  <cp:lastModifiedBy>GID JOHNSON</cp:lastModifiedBy>
  <dcterms:modified xsi:type="dcterms:W3CDTF">2025-12-07T17:13:15Z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DED03EC2102940AA81831DD22FA69E82_12</vt:lpwstr>
  </property>
</Properties>
</file>