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color w:val="000000"/>
          <w:sz w:val="24"/>
        </w:rPr>
        <w:t>Manuscript Revision Map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 xml:space="preserve">Purpose: </w:t>
      </w:r>
      <w:r>
        <w:rPr>
          <w:rFonts w:ascii="Times New Roman" w:hAnsi="Times New Roman"/>
          <w:b w:val="0"/>
          <w:i w:val="0"/>
          <w:color w:val="000000"/>
          <w:sz w:val="24"/>
        </w:rPr>
        <w:t>Translate reviewer responses and new evidence into precise manuscript edits. Apply this map only to the baseline manuscript identified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Manuscript short title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[Short title]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Journal and round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[Journal; revision round]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Baseline manuscript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[Exact filename of the originally submitted manuscript]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Evidence inputs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[Reviewer-comments file; new-data files; supervisor instructions]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Map status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[Draft / author-confirmed / applied; date]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24"/>
        </w:rPr>
        <w:t>Global manuscript formatting rules</w:t>
      </w:r>
    </w:p>
    <w:p>
      <w:pPr>
        <w:ind w:left="360" w:hanging="25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4"/>
        </w:rPr>
        <w:t>Color only inserted or replacement text pure red #FF0000.</w:t>
      </w:r>
    </w:p>
    <w:p>
      <w:pPr>
        <w:ind w:left="360" w:hanging="25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4"/>
        </w:rPr>
        <w:t>Keep unchanged text, styles, fields, figures, tables, and page setup intact.</w:t>
      </w:r>
    </w:p>
    <w:p>
      <w:pPr>
        <w:ind w:left="360" w:hanging="25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4"/>
        </w:rPr>
        <w:t>Record deletions explicitly in this map; use true Track Changes only if requested.</w:t>
      </w:r>
    </w:p>
    <w:p>
      <w:pPr>
        <w:ind w:left="360" w:hanging="25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4"/>
        </w:rPr>
        <w:t>Preserve live citation and bibliography fields. Do not invent missing references.</w:t>
      </w:r>
    </w:p>
    <w:p>
      <w:pPr>
        <w:ind w:left="360" w:hanging="25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4"/>
        </w:rPr>
        <w:t>Synchronize every quoted revision in the response with the final manuscript wording.</w:t>
      </w:r>
    </w:p>
    <w:p/>
    <w:p>
      <w:r>
        <w:rPr>
          <w:rFonts w:ascii="Times New Roman" w:hAnsi="Times New Roman"/>
          <w:b/>
          <w:i w:val="0"/>
          <w:color w:val="000000"/>
          <w:sz w:val="24"/>
        </w:rPr>
        <w:t>Change R1.1-M1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Reviewer source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[Reviewer 1, Comment 1]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Reviewer concern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[Concise issue statement]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Evidence status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[Completed evidence / planned work / proposed wording / supervisor instruction / unresolved]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Evidence basis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[Exact file, dataset, sample, condition, value, figure or table]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Target document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[Main manuscript / Supplementary Information / figure / table / source data]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Stable location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[Section &gt; subsection &gt; paragraph purpose &gt; exact anchor phrase &gt; insertion point]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Operation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[Insert / replace / delete / move / add figure or table / revise legend / add method / add citation]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Change form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[Sentence / paragraph / methods subsection / figure panel / table row / legend / limitation statement]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Exact text or content specification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[Exact proposed wording, or a bounded specification pending data confirmation]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Figure or table instructions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[Response-only number, final number, panel, legend, statistics, source data and callout]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Formatting instructions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[Changed text red #FF0000; inherit local style; preserve citation fields; any special requirement]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Response linkage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[Reply paragraph and exact quoted revision that must match]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Dependencies or confirmation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[Missing values, final numbering, citation, statistical result or supervisor decision]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Verification</w:t>
            </w:r>
          </w:p>
        </w:tc>
        <w:tc>
          <w:tcPr>
            <w:tcW w:type="dxa" w:w="11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[Evidence checked; inserted; response synchronized; fields preserved; visual QA passed]</w:t>
            </w:r>
          </w:p>
        </w:tc>
      </w:tr>
    </w:tbl>
    <w:sectPr w:rsidR="00FC693F" w:rsidRPr="0006063C" w:rsidSect="00034616">
      <w:pgSz w:w="16838" w:h="11905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  <w:jc w:val="both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