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Georgia" w:hAnsi="Georgia" w:eastAsia="Georgia" w:cs="Georgia"/>
          <w:b/>
          <w:i w:val="0"/>
          <w:caps w:val="0"/>
          <w:color w:val="032974"/>
          <w:spacing w:val="0"/>
          <w:sz w:val="27"/>
          <w:szCs w:val="27"/>
          <w:u w:val="none"/>
        </w:rPr>
      </w:pPr>
      <w:r>
        <w:rPr>
          <w:rFonts w:hint="default" w:ascii="Georgia" w:hAnsi="Georgia" w:eastAsia="Georgia" w:cs="Georgia"/>
          <w:b/>
          <w:i w:val="0"/>
          <w:caps w:val="0"/>
          <w:color w:val="032974"/>
          <w:spacing w:val="0"/>
          <w:sz w:val="27"/>
          <w:szCs w:val="27"/>
          <w:u w:val="none"/>
          <w:shd w:val="clear" w:fill="FFFFFF"/>
        </w:rPr>
        <w:t xml:space="preserve">What's New in </w:t>
      </w:r>
      <w:r>
        <w:rPr>
          <w:rFonts w:hint="eastAsia" w:ascii="Georgia" w:hAnsi="Georgia" w:cs="Georgia"/>
          <w:b/>
          <w:i w:val="0"/>
          <w:caps w:val="0"/>
          <w:color w:val="032974"/>
          <w:spacing w:val="0"/>
          <w:sz w:val="27"/>
          <w:szCs w:val="27"/>
          <w:u w:val="none"/>
          <w:shd w:val="clear" w:fill="FFFFFF"/>
          <w:lang w:val="en-US" w:eastAsia="zh-CN"/>
        </w:rPr>
        <w:t>S-Lab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新闻0: Prof. Liu took part in the CVPR 2017 Pre-Conference （http://www.xuetangx.com/event/cvpr2017）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630" w:firstLineChars="30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刘偲老师参加微软亚洲研究院创研论坛： CVPR 2017 论文分享会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6月16 日， 刘偲老师参加了微软大厦举办的cvpr 2017 论文分享会。介绍了组里最近在semantic segmentation方面的工作。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新闻1： S-Lab Achieved NO. 1 on CVPR 2017 Visual Understanding of Humans in Crowd Scene &amp; the 1st Look into Person (LIP) Challenge Human Parsing Task!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S-Lab 获得CVPR 2017 Visual Understanding of Humans in Crowd Scene &amp; the 1st Look into Person (LIP) 竞赛人物分割单元冠军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pacing w:line="420" w:lineRule="atLeast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eastAsia="Georgi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The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S-lab members (Lejian Ren, Renda Bao, Yao San, Si Liu)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achieved the top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1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performance on the CVPR 2017 Visual Understanding of Humans in Crowd Scene &amp; the 1st Look into Person (LIP) Challenge Human Parsing and Pose Task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(https://vuhcs.github.io/)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!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This project is collaborated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with Beijing Samsung Telecom R&amp;D Center (加三星链接）.  </w:t>
      </w: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pacing w:line="420" w:lineRule="atLeast"/>
        <w:jc w:val="both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auto" w:sz="4" w:space="0"/>
        </w:pBdr>
        <w:spacing w:line="420" w:lineRule="atLeast"/>
        <w:ind w:left="720" w:firstLine="420"/>
        <w:jc w:val="both"/>
        <w:rPr>
          <w:rFonts w:hint="default" w:ascii="Verdana" w:hAnsi="Verdana" w:eastAsia="Georgi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新闻2：  Two papers about semantic segmentation are accepted by CVPR 2017 （http://cvpr2017.thecvf.com/）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2篇语义分割论文被CVPR 2017 接受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vertAlign w:val="baseline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6"/>
          <w:color w:val="42474C"/>
          <w:u w:val="single"/>
          <w:vertAlign w:val="baseline"/>
        </w:rPr>
        <w:t>Si Liu</w:t>
      </w:r>
      <w:r>
        <w:rPr>
          <w:vertAlign w:val="baseline"/>
        </w:rPr>
        <w:t>, Changhu Wang, Ruihe Qian, Han Yu, Renda Bao,</w:t>
      </w:r>
      <w:r>
        <w:rPr>
          <w:rFonts w:hint="eastAsia"/>
          <w:vertAlign w:val="baseline"/>
          <w:lang w:val="en-US" w:eastAsia="zh-CN"/>
        </w:rPr>
        <w:t xml:space="preserve"> Yao Sun, </w:t>
      </w:r>
      <w:r>
        <w:rPr>
          <w:vertAlign w:val="baseline"/>
        </w:rPr>
        <w:t>Surveillance Video Parsing with Single Frame Supervision</w:t>
      </w:r>
      <w:r>
        <w:rPr>
          <w:rFonts w:hint="eastAsia"/>
          <w:color w:val="auto"/>
          <w:lang w:val="en-US" w:eastAsia="zh-CN"/>
        </w:rPr>
        <w:t xml:space="preserve">, </w:t>
      </w:r>
      <w:r>
        <w:rPr>
          <w:rFonts w:hint="eastAsia"/>
          <w:vertAlign w:val="baseline"/>
          <w:lang w:val="en-US" w:eastAsia="zh-CN"/>
        </w:rPr>
        <w:t xml:space="preserve">CVPR 2017 </w:t>
      </w:r>
      <w:r>
        <w:rPr>
          <w:vertAlign w:val="baseline"/>
        </w:rPr>
        <w:t>[</w:t>
      </w:r>
      <w:r>
        <w:rPr>
          <w:color w:val="FF2E88"/>
          <w:u w:val="none"/>
          <w:vertAlign w:val="baseline"/>
        </w:rPr>
        <w:fldChar w:fldCharType="begin"/>
      </w:r>
      <w:r>
        <w:rPr>
          <w:color w:val="FF2E88"/>
          <w:u w:val="none"/>
          <w:vertAlign w:val="baseline"/>
        </w:rPr>
        <w:instrText xml:space="preserve"> HYPERLINK "https://pan.baidu.com/s/1hrAPH1U" </w:instrText>
      </w:r>
      <w:r>
        <w:rPr>
          <w:color w:val="FF2E88"/>
          <w:u w:val="none"/>
          <w:vertAlign w:val="baseline"/>
        </w:rPr>
        <w:fldChar w:fldCharType="separate"/>
      </w:r>
      <w:r>
        <w:rPr>
          <w:rStyle w:val="7"/>
          <w:color w:val="FF2E88"/>
          <w:u w:val="none"/>
          <w:vertAlign w:val="baseline"/>
        </w:rPr>
        <w:t>demo</w:t>
      </w:r>
      <w:r>
        <w:rPr>
          <w:color w:val="FF2E88"/>
          <w:u w:val="none"/>
          <w:vertAlign w:val="baseline"/>
        </w:rPr>
        <w:fldChar w:fldCharType="end"/>
      </w:r>
      <w:r>
        <w:rPr>
          <w:vertAlign w:val="baseline"/>
        </w:rPr>
        <w:t>].[</w:t>
      </w:r>
      <w:r>
        <w:rPr>
          <w:color w:val="FF2E88"/>
          <w:u w:val="none"/>
          <w:vertAlign w:val="baseline"/>
        </w:rPr>
        <w:fldChar w:fldCharType="begin"/>
      </w:r>
      <w:r>
        <w:rPr>
          <w:color w:val="FF2E88"/>
          <w:u w:val="none"/>
          <w:vertAlign w:val="baseline"/>
        </w:rPr>
        <w:instrText xml:space="preserve"> HYPERLINK "https://arxiv.org/pdf/1611.09587v1.pdf" </w:instrText>
      </w:r>
      <w:r>
        <w:rPr>
          <w:color w:val="FF2E88"/>
          <w:u w:val="none"/>
          <w:vertAlign w:val="baseline"/>
        </w:rPr>
        <w:fldChar w:fldCharType="separate"/>
      </w:r>
      <w:r>
        <w:rPr>
          <w:rStyle w:val="7"/>
          <w:color w:val="FF2E88"/>
          <w:u w:val="none"/>
          <w:vertAlign w:val="baseline"/>
        </w:rPr>
        <w:t>Paper</w:t>
      </w:r>
      <w:r>
        <w:rPr>
          <w:color w:val="FF2E88"/>
          <w:u w:val="none"/>
          <w:vertAlign w:val="baseline"/>
        </w:rPr>
        <w:fldChar w:fldCharType="end"/>
      </w:r>
      <w:r>
        <w:rPr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vertAlign w:val="baseline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vertAlign w:val="baseline"/>
        </w:rPr>
        <w:t>Zhen Wei, Yao Sun, Jinqiao Wang, Hanjiang Lai, Si Liu, Learning Adaptive Receptive Fields for Deep Image Parsing Network, CVPR 2017.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color w:val="0000FF"/>
          <w:vertAlign w:val="baseline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新闻3：   </w:t>
      </w:r>
      <w:r>
        <w:rPr>
          <w:rFonts w:hint="eastAsia"/>
          <w:color w:val="0000FF"/>
          <w:vertAlign w:val="baseline"/>
          <w:lang w:val="en-US" w:eastAsia="zh-CN"/>
        </w:rPr>
        <w:t xml:space="preserve">Prof. Liu took part in the </w:t>
      </w:r>
      <w:r>
        <w:rPr>
          <w:rFonts w:hint="default"/>
          <w:color w:val="0000FF"/>
          <w:vertAlign w:val="baseline"/>
          <w:lang w:val="en-US" w:eastAsia="zh-CN"/>
        </w:rPr>
        <w:t xml:space="preserve">2017 </w:t>
      </w:r>
      <w:r>
        <w:rPr>
          <w:rFonts w:hint="eastAsia"/>
          <w:color w:val="0000FF"/>
          <w:vertAlign w:val="baseline"/>
        </w:rPr>
        <w:t>CCF Young Elite Forum</w:t>
      </w:r>
      <w:r>
        <w:rPr>
          <w:rFonts w:hint="eastAsia"/>
          <w:color w:val="0000FF"/>
          <w:vertAlign w:val="baseline"/>
          <w:lang w:val="en-US" w:eastAsia="zh-CN"/>
        </w:rPr>
        <w:t xml:space="preserve"> and is selected to give a talk in CNCC 2017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color w:val="0000FF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/>
          <w:color w:val="0000FF"/>
          <w:lang w:val="en-US" w:eastAsia="zh-CN"/>
        </w:rPr>
        <w:t xml:space="preserve">        刘偲老师参加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2017 CCF青年精英大会</w:t>
      </w:r>
      <w:r>
        <w:rPr>
          <w:rFonts w:hint="eastAsia"/>
          <w:color w:val="0000FF"/>
          <w:vertAlign w:val="baseline"/>
          <w:lang w:val="en-US" w:eastAsia="zh-CN"/>
        </w:rPr>
        <w:t xml:space="preserve"> (http://www.ccf.org.cn/hdhy/qnjydh/) </w:t>
      </w:r>
      <w:r>
        <w:rPr>
          <w:rFonts w:hint="eastAsia" w:ascii="Tahoma" w:hAnsi="Tahoma" w:eastAsia="Tahoma" w:cs="Tahoma"/>
          <w:b w:val="0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 xml:space="preserve">， 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并被推选赴2017中国计算机大会(CNCC)进行演讲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color w:val="0000FF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eastAsia"/>
          <w:vertAlign w:val="baseline"/>
        </w:rPr>
      </w:pPr>
      <w:r>
        <w:rPr>
          <w:rFonts w:hint="eastAsia"/>
          <w:vertAlign w:val="baseline"/>
          <w:lang w:val="en-US" w:eastAsia="zh-CN"/>
        </w:rPr>
        <w:t>On May 20</w:t>
      </w:r>
      <w:r>
        <w:rPr>
          <w:rFonts w:hint="eastAsia"/>
          <w:vertAlign w:val="superscript"/>
          <w:lang w:val="en-US" w:eastAsia="zh-CN"/>
        </w:rPr>
        <w:t>th ，</w:t>
      </w:r>
      <w:r>
        <w:rPr>
          <w:rFonts w:hint="eastAsia"/>
          <w:vertAlign w:val="baseline"/>
          <w:lang w:val="en-US" w:eastAsia="zh-CN"/>
        </w:rPr>
        <w:t xml:space="preserve">Prof. Liu took part in the </w:t>
      </w:r>
      <w:r>
        <w:rPr>
          <w:rFonts w:hint="default"/>
          <w:vertAlign w:val="baseline"/>
          <w:lang w:val="en-US" w:eastAsia="zh-CN"/>
        </w:rPr>
        <w:t xml:space="preserve">2017 </w:t>
      </w:r>
      <w:r>
        <w:rPr>
          <w:rFonts w:hint="eastAsia"/>
          <w:vertAlign w:val="baseline"/>
        </w:rPr>
        <w:t>CCF Young Elite Forum</w:t>
      </w:r>
      <w:r>
        <w:rPr>
          <w:rFonts w:hint="eastAsia"/>
          <w:vertAlign w:val="baseline"/>
          <w:lang w:val="en-US" w:eastAsia="zh-CN"/>
        </w:rPr>
        <w:t xml:space="preserve"> organized by </w:t>
      </w:r>
      <w:r>
        <w:rPr>
          <w:rFonts w:hint="eastAsia"/>
          <w:vertAlign w:val="baseline"/>
        </w:rPr>
        <w:t>China Computer Federation</w:t>
      </w:r>
      <w:r>
        <w:rPr>
          <w:rFonts w:hint="eastAsia"/>
          <w:vertAlign w:val="baseline"/>
          <w:lang w:val="en-US" w:eastAsia="zh-CN"/>
        </w:rPr>
        <w:t xml:space="preserve"> (CCF)  in China National Convention Center (http://www.cnccchina.com/).  She introduced her recent work on </w:t>
      </w:r>
      <w:r>
        <w:rPr>
          <w:rFonts w:hint="default"/>
          <w:vertAlign w:val="baseline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pixelwise image semantic understanding</w:t>
      </w:r>
      <w:r>
        <w:rPr>
          <w:rFonts w:hint="default"/>
          <w:vertAlign w:val="baseline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 xml:space="preserve"> . She was selected to give a talk in the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China National Computer Congress</w:t>
      </w:r>
      <w:r>
        <w:rPr>
          <w:rFonts w:hint="eastAsia"/>
          <w:vertAlign w:val="baseline"/>
          <w:lang w:val="en-US" w:eastAsia="zh-CN"/>
        </w:rPr>
        <w:t xml:space="preserve"> （CNCC http://cncc.ccf.org.cn/ ）2017 on Oct 26th - 28th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default"/>
          <w:vertAlign w:val="baseli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新闻4： s-lab members took part in the valse 2017 conference  (http://mac.xmu.edu.cn/valse2017/index.html) </w:t>
      </w:r>
    </w:p>
    <w:p>
      <w:pPr>
        <w:keepNext w:val="0"/>
        <w:keepLines w:val="0"/>
        <w:widowControl/>
        <w:suppressLineNumbers w:val="0"/>
        <w:ind w:firstLine="1050" w:firstLineChars="50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s-lab 成员参加Valse 2017   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Han Yu, Guanghui Ren and Si Liu took part in the valse 2017. They introduced their CVPR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2017 work and showed a real demo about human parsing in the surveillance video. (http://mac.xmu.edu.cn/valse2017/posters.html) .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color w:val="0000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210" w:hanging="210" w:hangingChars="100"/>
        <w:jc w:val="left"/>
        <w:rPr>
          <w:rFonts w:hint="eastAsia"/>
          <w:color w:val="0000FF"/>
          <w:vertAlign w:val="baseline"/>
          <w:lang w:val="en-US" w:eastAsia="zh-CN"/>
        </w:rPr>
      </w:pPr>
      <w:r>
        <w:rPr>
          <w:rFonts w:hint="eastAsia"/>
          <w:color w:val="0000FF"/>
          <w:vertAlign w:val="baseline"/>
          <w:lang w:val="en-US" w:eastAsia="zh-CN"/>
        </w:rPr>
        <w:t xml:space="preserve">新闻5:  The automatic makeup paper is selected as the best paper runner up of the State Key Lab of Information Security 2016. </w:t>
      </w:r>
    </w:p>
    <w:p>
      <w:pPr>
        <w:keepNext w:val="0"/>
        <w:keepLines w:val="0"/>
        <w:widowControl/>
        <w:suppressLineNumbers w:val="0"/>
        <w:ind w:firstLine="630" w:firstLineChars="300"/>
        <w:jc w:val="left"/>
        <w:rPr>
          <w:rFonts w:hint="eastAsia"/>
          <w:color w:val="0000FF"/>
          <w:vertAlign w:val="baseline"/>
          <w:lang w:val="en-US" w:eastAsia="zh-CN"/>
        </w:rPr>
      </w:pPr>
      <w:r>
        <w:rPr>
          <w:rFonts w:hint="eastAsia"/>
          <w:color w:val="0000FF"/>
          <w:vertAlign w:val="baseline"/>
          <w:lang w:val="en-US" w:eastAsia="zh-CN"/>
        </w:rPr>
        <w:t>S-Lab自动上妆工作获得信息安全国家重点实验室2016年度最佳论文二等奖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work of  Xinyu Ou, Ruihe Qian and Si Liu 《 Makeup like a superstar: Deep Localized Makeup Transfer Network》 which is published in IJCAI 2016 （http://www.ijcai-16.org/）  has received the best paper runner up award of SKLOIS 2016  (http://www.iie.ac.cn/xwdt_101144/kydt/201703/t20170303_4754727.html).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textAlignment w:val="baseline"/>
        <w:rPr>
          <w:rFonts w:hint="eastAsia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新闻6：  Celebrate Xinyu Ou receiving the special prize of IIE &amp; Say goodbye to Xinyu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实习生欧新宇获得信工所所长特别奖 &amp;　送别新宇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Xinyu Ou （http://ouxinyu.github.io/) who is a PHD student of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Huazhong University of Science and Technology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"http://www.hust.edu.cn/)"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http://www.hust.edu.cn/)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has won the special prize of IIE. Xinyu has studied in our group for 1.5 years. We will always remember Xinyu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s beautiful voice, cute smile and jokes. We wish Xinyu a very bright future. </w:t>
      </w:r>
    </w:p>
    <w:p>
      <w:pPr>
        <w:keepNext w:val="0"/>
        <w:keepLines w:val="0"/>
        <w:widowControl/>
        <w:suppressLineNumbers w:val="0"/>
        <w:ind w:left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新闻7：    </w:t>
      </w:r>
      <w:r>
        <w:rPr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S-lab receives the special prize of BigData &amp; Computing Intelligence Contest</w:t>
      </w:r>
    </w:p>
    <w:p>
      <w:pPr>
        <w:keepNext w:val="0"/>
        <w:keepLines w:val="0"/>
        <w:widowControl/>
        <w:suppressLineNumbers w:val="0"/>
        <w:ind w:left="0" w:firstLine="630" w:firstLineChars="30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S-LAB团队夺得2016CCF大数据与计算智能大赛综合特等奖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Dec. 25th , the S-Lab members (Renda Bao, Guanghui Ren, Defa Zhu) take part in the fine-grained pedestrian recognition in surveillance images task （http://www.datafountain.cn/#/competitions/235/intro）. They beat all the 6500 teams and got the special prize of the BigData &amp; Computing Intelligence Contest （http://www.iie.ac.cn/xwdt_101144/zhxw/201702/t20170223_4749879.html）.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C2757"/>
    <w:rsid w:val="14FE0F4C"/>
    <w:rsid w:val="1EBB1F2C"/>
    <w:rsid w:val="2BB74C8E"/>
    <w:rsid w:val="2DCC2757"/>
    <w:rsid w:val="30D56FC4"/>
    <w:rsid w:val="31134770"/>
    <w:rsid w:val="3EA81AFE"/>
    <w:rsid w:val="4AF44ED9"/>
    <w:rsid w:val="4FA67195"/>
    <w:rsid w:val="503436B4"/>
    <w:rsid w:val="544B73B3"/>
    <w:rsid w:val="622036B0"/>
    <w:rsid w:val="643B2CD0"/>
    <w:rsid w:val="67693C28"/>
    <w:rsid w:val="6A5919BB"/>
    <w:rsid w:val="6CD01C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2017-06-28T11:24:00Z</dcterms:created>
  <dc:creator>ls</dc:creator>
  <cp:lastModifiedBy>ls</cp:lastModifiedBy>
  <dcterms:modified xsi:type="dcterms:W3CDTF">2017-06-28T13:07:32Z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