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r w:rsidR="00B94A35">
        <w:t xml:space="preserve"> along with a resource library that they can access tips through various media</w:t>
      </w:r>
      <w:r w:rsidR="00FE54A9">
        <w:t>.</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053B5C" w:rsidRDefault="00053B5C" w:rsidP="00822B3A">
      <w:pPr>
        <w:tabs>
          <w:tab w:val="left" w:pos="0"/>
        </w:tabs>
        <w:spacing w:after="0"/>
      </w:pPr>
      <w:r>
        <w:lastRenderedPageBreak/>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B94A35" w:rsidRDefault="00B94A35" w:rsidP="00822B3A">
      <w:pPr>
        <w:tabs>
          <w:tab w:val="left" w:pos="0"/>
        </w:tabs>
        <w:spacing w:after="0"/>
      </w:pPr>
    </w:p>
    <w:p w:rsidR="00B94A35" w:rsidRDefault="00B94A35" w:rsidP="00822B3A">
      <w:pPr>
        <w:tabs>
          <w:tab w:val="left" w:pos="0"/>
        </w:tabs>
        <w:spacing w:after="0"/>
      </w:pPr>
      <w:r>
        <w:t xml:space="preserve">We have researched current thinking on best practice for training and performance measurement and would ultimately aim to link with some of the multiple software input devices like </w:t>
      </w:r>
      <w:r w:rsidR="00C42E05">
        <w:t>D</w:t>
      </w:r>
      <w:r>
        <w:t>artfish. Targets and online training / coaching would be an avenue we believe could be explored using expert analysis and coaches on a consultancy basis.</w:t>
      </w:r>
    </w:p>
    <w:p w:rsidR="00B94A35" w:rsidRDefault="00B94A35" w:rsidP="00822B3A">
      <w:pPr>
        <w:tabs>
          <w:tab w:val="left" w:pos="0"/>
        </w:tabs>
        <w:spacing w:after="0"/>
      </w:pPr>
    </w:p>
    <w:p w:rsidR="00B94A35" w:rsidRDefault="00F43BB1" w:rsidP="00822B3A">
      <w:pPr>
        <w:tabs>
          <w:tab w:val="left" w:pos="0"/>
        </w:tabs>
        <w:spacing w:after="0"/>
      </w:pPr>
      <w:r>
        <w:t>The site was primarily designed for Chrome compatibility but was tested on other popular browsers including Safari, Firefox and Internet Explorer. While adjustments were made to ensure the site reproduced well on these browsers some issues were encountered and we also had different outputs from the same browsers on different pc’s and operating systems. Without access to some of the tools like bootstrap for responsive web design we were limited in what we could achieve with these.</w:t>
      </w:r>
    </w:p>
    <w:p w:rsidR="00B94A35" w:rsidRDefault="00B94A35" w:rsidP="00822B3A">
      <w:pPr>
        <w:tabs>
          <w:tab w:val="left" w:pos="0"/>
        </w:tabs>
        <w:spacing w:after="0"/>
      </w:pPr>
    </w:p>
    <w:p w:rsidR="004D5742" w:rsidRDefault="00053B5C" w:rsidP="004D5742">
      <w:pPr>
        <w:rPr>
          <w:rFonts w:ascii="Arial" w:hAnsi="Arial" w:cs="Arial"/>
          <w:sz w:val="32"/>
          <w:szCs w:val="32"/>
          <w:u w:val="single"/>
        </w:rPr>
      </w:pPr>
      <w:r>
        <w:rPr>
          <w:rFonts w:ascii="Arial" w:hAnsi="Arial" w:cs="Arial"/>
          <w:sz w:val="32"/>
          <w:szCs w:val="32"/>
          <w:u w:val="single"/>
        </w:rPr>
        <w:t>Site Map Diagram</w:t>
      </w:r>
      <w:r w:rsidR="004D5742">
        <w:rPr>
          <w:rFonts w:ascii="Arial" w:hAnsi="Arial" w:cs="Arial"/>
          <w:sz w:val="32"/>
          <w:szCs w:val="32"/>
          <w:u w:val="single"/>
        </w:rPr>
        <w:t>:</w:t>
      </w:r>
    </w:p>
    <w:p w:rsidR="00053B5C" w:rsidRDefault="00053B5C" w:rsidP="00593AA1">
      <w:r>
        <w:t>Below is a breakdown of the site map.</w:t>
      </w:r>
    </w:p>
    <w:p w:rsidR="00F43BB1" w:rsidRDefault="00F43BB1" w:rsidP="00593AA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B94A35" w:rsidRDefault="00B94A35"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94A35" w:rsidRDefault="00B94A35"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B94A35" w:rsidRDefault="00B94A35"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93A2B"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AC35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65EF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B94A35" w:rsidRDefault="00B94A35"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B94A35" w:rsidRDefault="00B94A35"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C6E34"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B94A35" w:rsidRDefault="00B94A35"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4BBBF"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B94A35" w:rsidRDefault="00B94A35"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B94A35" w:rsidRDefault="00B94A35"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469D48"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218BD"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907EE8C"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EBD796C"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64238"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F92181"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B94A35" w:rsidRDefault="00B94A35"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B94A35" w:rsidRDefault="00B94A35"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B94A35" w:rsidRDefault="00B94A35"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927AC0"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A87C01" w:rsidP="00593AA1">
      <w:r>
        <w:t>The flow of the site allows users to navigate from the Home page to the About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883705" w:rsidRDefault="00883705" w:rsidP="004B5E70">
      <w:pPr>
        <w:rPr>
          <w:rFonts w:ascii="Arial" w:hAnsi="Arial" w:cs="Arial"/>
          <w:sz w:val="32"/>
          <w:szCs w:val="32"/>
          <w:u w:val="single"/>
        </w:rPr>
      </w:pPr>
    </w:p>
    <w:p w:rsidR="004B5E70" w:rsidRDefault="00C95740" w:rsidP="004B5E70">
      <w:pPr>
        <w:rPr>
          <w:rFonts w:ascii="Arial" w:hAnsi="Arial" w:cs="Arial"/>
          <w:sz w:val="32"/>
          <w:szCs w:val="32"/>
          <w:u w:val="single"/>
        </w:rPr>
      </w:pPr>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B94A35" w:rsidRPr="00B94A35" w:rsidRDefault="00B94A35" w:rsidP="004B5E70">
      <w:pPr>
        <w:rPr>
          <w:rFonts w:cs="Arial"/>
        </w:rPr>
      </w:pPr>
      <w:r w:rsidRPr="00B94A35">
        <w:rPr>
          <w:rFonts w:cs="Arial"/>
        </w:rPr>
        <w:t xml:space="preserve">The home </w:t>
      </w:r>
      <w:r>
        <w:rPr>
          <w:rFonts w:cs="Arial"/>
        </w:rPr>
        <w:t>page is the main landing page and its initial view will be of rotating images in the centre with a twitter feed to the right and a navigation bar to the left to offer optical balance. The menu bar on the top will be standard across all main pages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4893013" cy="3058133"/>
            <wp:effectExtent l="0" t="0" r="317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9">
                      <a:extLst>
                        <a:ext uri="{28A0092B-C50C-407E-A947-70E740481C1C}">
                          <a14:useLocalDpi xmlns:a14="http://schemas.microsoft.com/office/drawing/2010/main" val="0"/>
                        </a:ext>
                      </a:extLst>
                    </a:blip>
                    <a:stretch>
                      <a:fillRect/>
                    </a:stretch>
                  </pic:blipFill>
                  <pic:spPr>
                    <a:xfrm>
                      <a:off x="0" y="0"/>
                      <a:ext cx="4918983" cy="3074364"/>
                    </a:xfrm>
                    <a:prstGeom prst="rect">
                      <a:avLst/>
                    </a:prstGeom>
                  </pic:spPr>
                </pic:pic>
              </a:graphicData>
            </a:graphic>
          </wp:inline>
        </w:drawing>
      </w:r>
    </w:p>
    <w:p w:rsidR="00B94A35" w:rsidRDefault="00FF15F6" w:rsidP="004B5E70">
      <w:pPr>
        <w:rPr>
          <w:rFonts w:ascii="Arial" w:hAnsi="Arial" w:cs="Arial"/>
          <w:sz w:val="32"/>
          <w:szCs w:val="32"/>
          <w:u w:val="single"/>
        </w:rPr>
      </w:pPr>
      <w:r>
        <w:rPr>
          <w:rFonts w:ascii="Arial" w:hAnsi="Arial" w:cs="Arial"/>
          <w:sz w:val="32"/>
          <w:szCs w:val="32"/>
          <w:u w:val="single"/>
        </w:rPr>
        <w:t>About us</w:t>
      </w:r>
    </w:p>
    <w:p w:rsidR="00FF15F6" w:rsidRPr="00FF15F6" w:rsidRDefault="00FF15F6" w:rsidP="004B5E70">
      <w:pPr>
        <w:rPr>
          <w:rFonts w:cs="Arial"/>
        </w:rPr>
      </w:pPr>
      <w:r w:rsidRPr="00FF15F6">
        <w:rPr>
          <w:rFonts w:cs="Arial"/>
        </w:rPr>
        <w:t>The about us page is primarily an information source for users and offers details on the site how it works and some resources related to the topic for download or viewing on video</w:t>
      </w:r>
    </w:p>
    <w:p w:rsidR="00C95740" w:rsidRDefault="00B300DF"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453743" cy="34085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_us.jpg"/>
                    <pic:cNvPicPr/>
                  </pic:nvPicPr>
                  <pic:blipFill>
                    <a:blip r:embed="rId10">
                      <a:extLst>
                        <a:ext uri="{28A0092B-C50C-407E-A947-70E740481C1C}">
                          <a14:useLocalDpi xmlns:a14="http://schemas.microsoft.com/office/drawing/2010/main" val="0"/>
                        </a:ext>
                      </a:extLst>
                    </a:blip>
                    <a:stretch>
                      <a:fillRect/>
                    </a:stretch>
                  </pic:blipFill>
                  <pic:spPr>
                    <a:xfrm>
                      <a:off x="0" y="0"/>
                      <a:ext cx="5470190" cy="3418869"/>
                    </a:xfrm>
                    <a:prstGeom prst="rect">
                      <a:avLst/>
                    </a:prstGeom>
                  </pic:spPr>
                </pic:pic>
              </a:graphicData>
            </a:graphic>
          </wp:inline>
        </w:drawing>
      </w:r>
    </w:p>
    <w:p w:rsidR="00C95740" w:rsidRDefault="00C95740" w:rsidP="004B5E70">
      <w:pPr>
        <w:rPr>
          <w:rFonts w:ascii="Arial" w:hAnsi="Arial" w:cs="Arial"/>
          <w:sz w:val="32"/>
          <w:szCs w:val="32"/>
          <w:u w:val="single"/>
        </w:rPr>
      </w:pPr>
    </w:p>
    <w:p w:rsidR="00B300DF" w:rsidRDefault="00B300DF" w:rsidP="00B300DF">
      <w:pPr>
        <w:rPr>
          <w:rFonts w:ascii="Arial" w:hAnsi="Arial" w:cs="Arial"/>
          <w:sz w:val="32"/>
          <w:szCs w:val="32"/>
          <w:u w:val="single"/>
        </w:rPr>
      </w:pPr>
      <w:r>
        <w:rPr>
          <w:rFonts w:ascii="Arial" w:hAnsi="Arial" w:cs="Arial"/>
          <w:sz w:val="32"/>
          <w:szCs w:val="32"/>
          <w:u w:val="single"/>
        </w:rPr>
        <w:lastRenderedPageBreak/>
        <w:t>Contact us</w:t>
      </w:r>
    </w:p>
    <w:p w:rsidR="00B300DF" w:rsidRPr="00FF15F6" w:rsidRDefault="00B300DF" w:rsidP="00B300DF">
      <w:pPr>
        <w:rPr>
          <w:rFonts w:cs="Arial"/>
        </w:rPr>
      </w:pPr>
      <w:r w:rsidRPr="00FF15F6">
        <w:rPr>
          <w:rFonts w:cs="Arial"/>
        </w:rPr>
        <w:t xml:space="preserve">The </w:t>
      </w:r>
      <w:r w:rsidR="00C42E05">
        <w:rPr>
          <w:rFonts w:cs="Arial"/>
        </w:rPr>
        <w:t>contact</w:t>
      </w:r>
      <w:r w:rsidRPr="00FF15F6">
        <w:rPr>
          <w:rFonts w:cs="Arial"/>
        </w:rPr>
        <w:t xml:space="preserve"> us page is primarily an information source for users and offers details on the site how it works and some resources related to the topic for download or viewing on video</w:t>
      </w:r>
    </w:p>
    <w:p w:rsidR="00BD3C39" w:rsidRDefault="00883705"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6063343" cy="37895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_us.jpg"/>
                    <pic:cNvPicPr/>
                  </pic:nvPicPr>
                  <pic:blipFill>
                    <a:blip r:embed="rId11">
                      <a:extLst>
                        <a:ext uri="{28A0092B-C50C-407E-A947-70E740481C1C}">
                          <a14:useLocalDpi xmlns:a14="http://schemas.microsoft.com/office/drawing/2010/main" val="0"/>
                        </a:ext>
                      </a:extLst>
                    </a:blip>
                    <a:stretch>
                      <a:fillRect/>
                    </a:stretch>
                  </pic:blipFill>
                  <pic:spPr>
                    <a:xfrm>
                      <a:off x="0" y="0"/>
                      <a:ext cx="6076534" cy="3797833"/>
                    </a:xfrm>
                    <a:prstGeom prst="rect">
                      <a:avLst/>
                    </a:prstGeom>
                  </pic:spPr>
                </pic:pic>
              </a:graphicData>
            </a:graphic>
          </wp:inline>
        </w:drawing>
      </w: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FF15F6" w:rsidRPr="00551E54" w:rsidRDefault="00FF15F6" w:rsidP="004B5E70">
      <w:pPr>
        <w:rPr>
          <w:rFonts w:ascii="Arial" w:hAnsi="Arial" w:cs="Arial"/>
        </w:rPr>
      </w:pPr>
      <w:r w:rsidRPr="00551E54">
        <w:rPr>
          <w:rFonts w:ascii="Arial" w:hAnsi="Arial" w:cs="Arial"/>
        </w:rPr>
        <w:t xml:space="preserve">This is the first real interaction page for the user where details will be </w:t>
      </w:r>
      <w:r w:rsidR="00551E54" w:rsidRPr="00551E54">
        <w:rPr>
          <w:rFonts w:ascii="Arial" w:hAnsi="Arial" w:cs="Arial"/>
        </w:rPr>
        <w:t>input and feedback received</w:t>
      </w:r>
      <w:r w:rsidR="00551E54">
        <w:rPr>
          <w:rFonts w:ascii="Arial" w:hAnsi="Arial" w:cs="Arial"/>
        </w:rPr>
        <w:t>. The user will fill one or both forms in the middle of the page and click a button to generate graphs and tables specific to their input.</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2">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980409" w:rsidRDefault="00883705" w:rsidP="00854DAE">
      <w:pPr>
        <w:rPr>
          <w:rFonts w:ascii="Arial" w:hAnsi="Arial" w:cs="Arial"/>
          <w:b/>
          <w:sz w:val="32"/>
          <w:szCs w:val="32"/>
          <w:u w:val="single"/>
        </w:rPr>
      </w:pPr>
      <w:r>
        <w:rPr>
          <w:rFonts w:ascii="Arial" w:hAnsi="Arial" w:cs="Arial"/>
          <w:b/>
          <w:sz w:val="32"/>
          <w:szCs w:val="32"/>
          <w:u w:val="single"/>
        </w:rPr>
        <w:lastRenderedPageBreak/>
        <w:t>R</w:t>
      </w:r>
      <w:r w:rsidR="00854DAE" w:rsidRPr="00980409">
        <w:rPr>
          <w:rFonts w:ascii="Arial" w:hAnsi="Arial" w:cs="Arial"/>
          <w:b/>
          <w:sz w:val="32"/>
          <w:szCs w:val="32"/>
          <w:u w:val="single"/>
        </w:rPr>
        <w:t>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4A64E1" w:rsidP="00702D21">
      <w:pPr>
        <w:pStyle w:val="ListParagraph"/>
        <w:numPr>
          <w:ilvl w:val="0"/>
          <w:numId w:val="19"/>
        </w:numPr>
        <w:rPr>
          <w:rFonts w:asciiTheme="minorHAnsi" w:hAnsiTheme="minorHAnsi" w:cs="Arial"/>
        </w:rPr>
      </w:pPr>
      <w:hyperlink r:id="rId13"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4A64E1" w:rsidP="00702D21">
      <w:pPr>
        <w:pStyle w:val="ListParagraph"/>
        <w:numPr>
          <w:ilvl w:val="0"/>
          <w:numId w:val="19"/>
        </w:numPr>
        <w:rPr>
          <w:rFonts w:asciiTheme="minorHAnsi" w:hAnsiTheme="minorHAnsi" w:cs="Arial"/>
        </w:rPr>
      </w:pPr>
      <w:hyperlink r:id="rId14"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4A64E1" w:rsidP="003620F3">
      <w:pPr>
        <w:pStyle w:val="ListParagraph"/>
        <w:numPr>
          <w:ilvl w:val="0"/>
          <w:numId w:val="19"/>
        </w:numPr>
        <w:rPr>
          <w:rFonts w:asciiTheme="minorHAnsi" w:hAnsiTheme="minorHAnsi" w:cs="Arial"/>
        </w:rPr>
      </w:pPr>
      <w:hyperlink r:id="rId15" w:history="1">
        <w:r w:rsidR="003620F3" w:rsidRPr="00702D21">
          <w:rPr>
            <w:rStyle w:val="Hyperlink"/>
            <w:rFonts w:asciiTheme="minorHAnsi" w:hAnsiTheme="minorHAnsi" w:cs="Arial"/>
            <w:shd w:val="clear" w:color="auto" w:fill="FFFFFF"/>
          </w:rPr>
          <w:t>http://www.anatomyat1220.com/</w:t>
        </w:r>
      </w:hyperlink>
    </w:p>
    <w:p w:rsidR="003620F3" w:rsidRPr="00702D21" w:rsidRDefault="004A64E1" w:rsidP="003620F3">
      <w:pPr>
        <w:pStyle w:val="ListParagraph"/>
        <w:numPr>
          <w:ilvl w:val="0"/>
          <w:numId w:val="19"/>
        </w:numPr>
        <w:rPr>
          <w:rFonts w:asciiTheme="minorHAnsi" w:hAnsiTheme="minorHAnsi" w:cs="Arial"/>
        </w:rPr>
      </w:pPr>
      <w:hyperlink r:id="rId16" w:history="1">
        <w:r w:rsidR="003620F3" w:rsidRPr="00702D21">
          <w:rPr>
            <w:rStyle w:val="Hyperlink"/>
            <w:rFonts w:asciiTheme="minorHAnsi" w:hAnsiTheme="minorHAnsi" w:cs="Arial"/>
            <w:shd w:val="clear" w:color="auto" w:fill="FFFFFF"/>
          </w:rPr>
          <w:t>http://gaelicstats.com/</w:t>
        </w:r>
      </w:hyperlink>
    </w:p>
    <w:p w:rsidR="003620F3" w:rsidRPr="00702D21" w:rsidRDefault="004A64E1" w:rsidP="003620F3">
      <w:pPr>
        <w:pStyle w:val="ListParagraph"/>
        <w:numPr>
          <w:ilvl w:val="0"/>
          <w:numId w:val="19"/>
        </w:numPr>
        <w:rPr>
          <w:rFonts w:asciiTheme="minorHAnsi" w:hAnsiTheme="minorHAnsi" w:cs="Arial"/>
        </w:rPr>
      </w:pPr>
      <w:hyperlink r:id="rId17" w:history="1">
        <w:r w:rsidR="003620F3" w:rsidRPr="00702D21">
          <w:rPr>
            <w:rStyle w:val="Hyperlink"/>
            <w:rFonts w:asciiTheme="minorHAnsi" w:hAnsiTheme="minorHAnsi" w:cs="Arial"/>
          </w:rPr>
          <w:t>http://www.sportplan.net/</w:t>
        </w:r>
      </w:hyperlink>
    </w:p>
    <w:p w:rsidR="003620F3" w:rsidRPr="00702D21" w:rsidRDefault="004A64E1" w:rsidP="00702D21">
      <w:pPr>
        <w:pStyle w:val="ListParagraph"/>
        <w:numPr>
          <w:ilvl w:val="0"/>
          <w:numId w:val="19"/>
        </w:numPr>
        <w:rPr>
          <w:rFonts w:asciiTheme="minorHAnsi" w:hAnsiTheme="minorHAnsi" w:cs="Arial"/>
        </w:rPr>
      </w:pPr>
      <w:hyperlink r:id="rId18" w:history="1">
        <w:r w:rsidR="00702D21" w:rsidRPr="00702D21">
          <w:rPr>
            <w:rStyle w:val="Hyperlink"/>
            <w:rFonts w:asciiTheme="minorHAnsi" w:hAnsiTheme="minorHAnsi" w:cs="Arial"/>
          </w:rPr>
          <w:t>http://tocasports.com/</w:t>
        </w:r>
      </w:hyperlink>
    </w:p>
    <w:p w:rsidR="00702D21" w:rsidRPr="00702D21" w:rsidRDefault="004A64E1" w:rsidP="00702D21">
      <w:pPr>
        <w:pStyle w:val="ListParagraph"/>
        <w:numPr>
          <w:ilvl w:val="0"/>
          <w:numId w:val="19"/>
        </w:numPr>
        <w:rPr>
          <w:rFonts w:asciiTheme="minorHAnsi" w:hAnsiTheme="minorHAnsi" w:cs="Arial"/>
        </w:rPr>
      </w:pPr>
      <w:hyperlink r:id="rId19" w:history="1">
        <w:r w:rsidR="00702D21" w:rsidRPr="00702D21">
          <w:rPr>
            <w:rStyle w:val="Hyperlink"/>
            <w:rFonts w:asciiTheme="minorHAnsi" w:hAnsiTheme="minorHAnsi" w:cs="Arial"/>
          </w:rPr>
          <w:t>http://www.statscool.com/</w:t>
        </w:r>
      </w:hyperlink>
    </w:p>
    <w:p w:rsidR="00702D21" w:rsidRPr="00702D21" w:rsidRDefault="004A64E1" w:rsidP="004B5E70">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rPr>
          <w:t>https://dontfoul.wordpress.com/</w:t>
        </w:r>
      </w:hyperlink>
    </w:p>
    <w:p w:rsidR="00702D21" w:rsidRPr="00702D21" w:rsidRDefault="004A64E1" w:rsidP="004B5E70">
      <w:pPr>
        <w:pStyle w:val="ListParagraph"/>
        <w:numPr>
          <w:ilvl w:val="0"/>
          <w:numId w:val="19"/>
        </w:numPr>
        <w:rPr>
          <w:rFonts w:asciiTheme="minorHAnsi" w:hAnsiTheme="minorHAnsi" w:cs="Arial"/>
        </w:rPr>
      </w:pPr>
      <w:hyperlink r:id="rId21"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4A64E1" w:rsidP="004B5E70">
      <w:pPr>
        <w:pStyle w:val="ListParagraph"/>
        <w:numPr>
          <w:ilvl w:val="0"/>
          <w:numId w:val="19"/>
        </w:numPr>
        <w:rPr>
          <w:rFonts w:asciiTheme="minorHAnsi" w:hAnsiTheme="minorHAnsi" w:cs="Arial"/>
        </w:rPr>
      </w:pPr>
      <w:hyperlink r:id="rId22"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5">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BD3C39" w:rsidRDefault="00BD3C39" w:rsidP="004B5E70">
      <w:pPr>
        <w:rPr>
          <w:rFonts w:ascii="Arial" w:hAnsi="Arial" w:cs="Arial"/>
          <w:sz w:val="32"/>
          <w:szCs w:val="32"/>
        </w:rPr>
      </w:pPr>
      <w:bookmarkStart w:id="0" w:name="_GoBack"/>
      <w:bookmarkEnd w:id="0"/>
    </w:p>
    <w:sectPr w:rsidR="00BD3C39" w:rsidSect="000739C4">
      <w:headerReference w:type="default" r:id="rId30"/>
      <w:footerReference w:type="default" r:id="rId31"/>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4E1" w:rsidRDefault="004A64E1" w:rsidP="0099309B">
      <w:pPr>
        <w:spacing w:after="0" w:line="240" w:lineRule="auto"/>
      </w:pPr>
      <w:r>
        <w:separator/>
      </w:r>
    </w:p>
  </w:endnote>
  <w:endnote w:type="continuationSeparator" w:id="0">
    <w:p w:rsidR="004A64E1" w:rsidRDefault="004A64E1"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00904"/>
      <w:docPartObj>
        <w:docPartGallery w:val="Page Numbers (Bottom of Page)"/>
        <w:docPartUnique/>
      </w:docPartObj>
    </w:sdtPr>
    <w:sdtEndPr>
      <w:rPr>
        <w:noProof/>
      </w:rPr>
    </w:sdtEndPr>
    <w:sdtContent>
      <w:p w:rsidR="00B94A35" w:rsidRDefault="00B94A35">
        <w:pPr>
          <w:pStyle w:val="Footer"/>
          <w:jc w:val="right"/>
        </w:pPr>
        <w:r>
          <w:fldChar w:fldCharType="begin"/>
        </w:r>
        <w:r>
          <w:instrText xml:space="preserve"> PAGE   \* MERGEFORMAT </w:instrText>
        </w:r>
        <w:r>
          <w:fldChar w:fldCharType="separate"/>
        </w:r>
        <w:r w:rsidR="00F43BB1">
          <w:rPr>
            <w:noProof/>
          </w:rPr>
          <w:t>2</w:t>
        </w:r>
        <w:r>
          <w:rPr>
            <w:noProof/>
          </w:rPr>
          <w:fldChar w:fldCharType="end"/>
        </w:r>
      </w:p>
    </w:sdtContent>
  </w:sdt>
  <w:p w:rsidR="00B94A35" w:rsidRDefault="00B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4E1" w:rsidRDefault="004A64E1" w:rsidP="0099309B">
      <w:pPr>
        <w:spacing w:after="0" w:line="240" w:lineRule="auto"/>
      </w:pPr>
      <w:r>
        <w:separator/>
      </w:r>
    </w:p>
  </w:footnote>
  <w:footnote w:type="continuationSeparator" w:id="0">
    <w:p w:rsidR="004A64E1" w:rsidRDefault="004A64E1"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2" w:type="pct"/>
      <w:tblCellMar>
        <w:top w:w="72" w:type="dxa"/>
        <w:left w:w="115" w:type="dxa"/>
        <w:bottom w:w="72" w:type="dxa"/>
        <w:right w:w="115" w:type="dxa"/>
      </w:tblCellMar>
      <w:tblLook w:val="04A0" w:firstRow="1" w:lastRow="0" w:firstColumn="1" w:lastColumn="0" w:noHBand="0" w:noVBand="1"/>
    </w:tblPr>
    <w:tblGrid>
      <w:gridCol w:w="7733"/>
      <w:gridCol w:w="2496"/>
    </w:tblGrid>
    <w:tr w:rsidR="00B94A35" w:rsidTr="0099309B">
      <w:tc>
        <w:tcPr>
          <w:tcW w:w="3780" w:type="pct"/>
          <w:tcBorders>
            <w:bottom w:val="single" w:sz="4" w:space="0" w:color="auto"/>
          </w:tcBorders>
          <w:vAlign w:val="bottom"/>
        </w:tcPr>
        <w:p w:rsidR="00B94A35" w:rsidRPr="005C3B71" w:rsidRDefault="00B94A35">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5-01-04T00:00:00Z">
            <w:dateFormat w:val="MMMM d, yyyy"/>
            <w:lid w:val="en-US"/>
            <w:storeMappedDataAs w:val="dateTime"/>
            <w:calendar w:val="gregorian"/>
          </w:date>
        </w:sdtPr>
        <w:sdtEndPr/>
        <w:sdtContent>
          <w:tc>
            <w:tcPr>
              <w:tcW w:w="1220" w:type="pct"/>
              <w:tcBorders>
                <w:bottom w:val="single" w:sz="4" w:space="0" w:color="943634" w:themeColor="accent2" w:themeShade="BF"/>
              </w:tcBorders>
              <w:shd w:val="clear" w:color="auto" w:fill="943634" w:themeFill="accent2" w:themeFillShade="BF"/>
              <w:vAlign w:val="bottom"/>
            </w:tcPr>
            <w:p w:rsidR="00B94A35" w:rsidRDefault="00C42E05" w:rsidP="00604647">
              <w:pPr>
                <w:pStyle w:val="Header"/>
                <w:ind w:left="454"/>
                <w:rPr>
                  <w:color w:val="FFFFFF" w:themeColor="background1"/>
                </w:rPr>
              </w:pPr>
              <w:r>
                <w:rPr>
                  <w:color w:val="FFFFFF" w:themeColor="background1"/>
                  <w:lang w:val="en-US"/>
                </w:rPr>
                <w:t>January 4, 2015</w:t>
              </w:r>
            </w:p>
          </w:tc>
        </w:sdtContent>
      </w:sdt>
    </w:tr>
  </w:tbl>
  <w:p w:rsidR="00B94A35" w:rsidRDefault="00B9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2C218F"/>
    <w:multiLevelType w:val="hybridMultilevel"/>
    <w:tmpl w:val="59B05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5">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6">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0">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5">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6">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3"/>
  </w:num>
  <w:num w:numId="4">
    <w:abstractNumId w:val="12"/>
  </w:num>
  <w:num w:numId="5">
    <w:abstractNumId w:val="10"/>
  </w:num>
  <w:num w:numId="6">
    <w:abstractNumId w:val="11"/>
  </w:num>
  <w:num w:numId="7">
    <w:abstractNumId w:val="0"/>
  </w:num>
  <w:num w:numId="8">
    <w:abstractNumId w:val="19"/>
  </w:num>
  <w:num w:numId="9">
    <w:abstractNumId w:val="8"/>
  </w:num>
  <w:num w:numId="10">
    <w:abstractNumId w:val="17"/>
  </w:num>
  <w:num w:numId="11">
    <w:abstractNumId w:val="2"/>
  </w:num>
  <w:num w:numId="12">
    <w:abstractNumId w:val="15"/>
  </w:num>
  <w:num w:numId="13">
    <w:abstractNumId w:val="14"/>
  </w:num>
  <w:num w:numId="14">
    <w:abstractNumId w:val="7"/>
  </w:num>
  <w:num w:numId="15">
    <w:abstractNumId w:val="4"/>
  </w:num>
  <w:num w:numId="16">
    <w:abstractNumId w:val="9"/>
  </w:num>
  <w:num w:numId="17">
    <w:abstractNumId w:val="16"/>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742"/>
    <w:rsid w:val="00053B5C"/>
    <w:rsid w:val="000739C4"/>
    <w:rsid w:val="000B7E11"/>
    <w:rsid w:val="000D44E0"/>
    <w:rsid w:val="000D7B16"/>
    <w:rsid w:val="001028F9"/>
    <w:rsid w:val="0013590A"/>
    <w:rsid w:val="00145AF2"/>
    <w:rsid w:val="00162F42"/>
    <w:rsid w:val="001737A3"/>
    <w:rsid w:val="001A4C62"/>
    <w:rsid w:val="001B2544"/>
    <w:rsid w:val="001C7155"/>
    <w:rsid w:val="001E357A"/>
    <w:rsid w:val="00243BCC"/>
    <w:rsid w:val="00256F26"/>
    <w:rsid w:val="0027400D"/>
    <w:rsid w:val="002D4291"/>
    <w:rsid w:val="003018D0"/>
    <w:rsid w:val="00301E5C"/>
    <w:rsid w:val="003077F5"/>
    <w:rsid w:val="00310F86"/>
    <w:rsid w:val="00320016"/>
    <w:rsid w:val="003620F3"/>
    <w:rsid w:val="0036235D"/>
    <w:rsid w:val="00381EC3"/>
    <w:rsid w:val="003834A3"/>
    <w:rsid w:val="003C3D93"/>
    <w:rsid w:val="003D0269"/>
    <w:rsid w:val="003E3D86"/>
    <w:rsid w:val="00493D42"/>
    <w:rsid w:val="00496B3A"/>
    <w:rsid w:val="004A64E1"/>
    <w:rsid w:val="004B5E70"/>
    <w:rsid w:val="004C0C97"/>
    <w:rsid w:val="004C3B47"/>
    <w:rsid w:val="004D1D2A"/>
    <w:rsid w:val="004D5742"/>
    <w:rsid w:val="004E6DDF"/>
    <w:rsid w:val="004F54B3"/>
    <w:rsid w:val="00500AC0"/>
    <w:rsid w:val="0052066B"/>
    <w:rsid w:val="0054722F"/>
    <w:rsid w:val="00551E54"/>
    <w:rsid w:val="00571BEC"/>
    <w:rsid w:val="005901F9"/>
    <w:rsid w:val="0059263A"/>
    <w:rsid w:val="00593AA1"/>
    <w:rsid w:val="00596CBF"/>
    <w:rsid w:val="005C3B71"/>
    <w:rsid w:val="005F1FB2"/>
    <w:rsid w:val="00604647"/>
    <w:rsid w:val="006156B5"/>
    <w:rsid w:val="006218A4"/>
    <w:rsid w:val="00623289"/>
    <w:rsid w:val="00635EC3"/>
    <w:rsid w:val="006361EA"/>
    <w:rsid w:val="00665CA3"/>
    <w:rsid w:val="00684AA6"/>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607D0"/>
    <w:rsid w:val="00883705"/>
    <w:rsid w:val="008A144B"/>
    <w:rsid w:val="008B3210"/>
    <w:rsid w:val="008D46D2"/>
    <w:rsid w:val="0094335C"/>
    <w:rsid w:val="00952505"/>
    <w:rsid w:val="009655B1"/>
    <w:rsid w:val="00980409"/>
    <w:rsid w:val="0099309B"/>
    <w:rsid w:val="009B06C8"/>
    <w:rsid w:val="009B2E53"/>
    <w:rsid w:val="009C0B2F"/>
    <w:rsid w:val="009E34EA"/>
    <w:rsid w:val="00A1314C"/>
    <w:rsid w:val="00A2439D"/>
    <w:rsid w:val="00A35A22"/>
    <w:rsid w:val="00A43D7F"/>
    <w:rsid w:val="00A54FB2"/>
    <w:rsid w:val="00A77F37"/>
    <w:rsid w:val="00A87C01"/>
    <w:rsid w:val="00AA017F"/>
    <w:rsid w:val="00AB4FAB"/>
    <w:rsid w:val="00B118E5"/>
    <w:rsid w:val="00B300DF"/>
    <w:rsid w:val="00B423DA"/>
    <w:rsid w:val="00B45DD6"/>
    <w:rsid w:val="00B46728"/>
    <w:rsid w:val="00B513CA"/>
    <w:rsid w:val="00B66411"/>
    <w:rsid w:val="00B94A35"/>
    <w:rsid w:val="00B9754D"/>
    <w:rsid w:val="00BA0A02"/>
    <w:rsid w:val="00BC1891"/>
    <w:rsid w:val="00BC77FB"/>
    <w:rsid w:val="00BD3C39"/>
    <w:rsid w:val="00C23D01"/>
    <w:rsid w:val="00C42E05"/>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356B2"/>
    <w:rsid w:val="00F43BB1"/>
    <w:rsid w:val="00F74731"/>
    <w:rsid w:val="00F7530A"/>
    <w:rsid w:val="00FB7675"/>
    <w:rsid w:val="00FD7EE5"/>
    <w:rsid w:val="00FE19A0"/>
    <w:rsid w:val="00FE23E8"/>
    <w:rsid w:val="00FE4DB6"/>
    <w:rsid w:val="00FE54A9"/>
    <w:rsid w:val="00FF15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742644-3592-4CC4-A4BD-376729AE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scharts.com/" TargetMode="External"/><Relationship Id="rId18" Type="http://schemas.openxmlformats.org/officeDocument/2006/relationships/hyperlink" Target="http://tocasports.com/" TargetMode="Externa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www.w3schools.com"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www.sportplan.net/" TargetMode="External"/><Relationship Id="rId25" Type="http://schemas.openxmlformats.org/officeDocument/2006/relationships/image" Target="media/image6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gaelicstats.com/" TargetMode="External"/><Relationship Id="rId20" Type="http://schemas.openxmlformats.org/officeDocument/2006/relationships/hyperlink" Target="https://dontfoul.wordpress.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anatomyat1220.com/" TargetMode="Externa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image" Target="media/image2.jpg"/><Relationship Id="rId19" Type="http://schemas.openxmlformats.org/officeDocument/2006/relationships/hyperlink" Target="http://www.statscool.com/"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wikipedia.org" TargetMode="External"/><Relationship Id="rId22" Type="http://schemas.openxmlformats.org/officeDocument/2006/relationships/hyperlink" Target="https://developers.google.com/maps" TargetMode="External"/><Relationship Id="rId27" Type="http://schemas.openxmlformats.org/officeDocument/2006/relationships/image" Target="media/image8.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B05FA"/>
    <w:rsid w:val="007C3F16"/>
    <w:rsid w:val="008A1250"/>
    <w:rsid w:val="008A2E5E"/>
    <w:rsid w:val="00C25BD9"/>
    <w:rsid w:val="00D40C89"/>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14EC82-A740-4ECE-8BA4-14A8F2B55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1154</Words>
  <Characters>6582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Frank Deasy</cp:lastModifiedBy>
  <cp:revision>4</cp:revision>
  <dcterms:created xsi:type="dcterms:W3CDTF">2015-01-03T22:48:00Z</dcterms:created>
  <dcterms:modified xsi:type="dcterms:W3CDTF">2015-01-04T21:04:00Z</dcterms:modified>
</cp:coreProperties>
</file>