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b w:val="1"/>
          <w:smallCaps w:val="1"/>
          <w:rtl w:val="0"/>
        </w:rPr>
        <w:t xml:space="preserve">AR-MOLECULES – ENSINO DE MOLÉCULAS QUÍMICAS COM BASE EM REALIDADE AUMENTADA E ILUSÃO DE ÓTICA</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Leonardo Rovigo</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 </w:t>
      </w:r>
      <w:r w:rsidDel="00000000" w:rsidR="00000000" w:rsidRPr="00000000">
        <w:rPr>
          <w:sz w:val="20"/>
          <w:szCs w:val="20"/>
          <w:rtl w:val="0"/>
        </w:rPr>
        <w:t xml:space="preserve">Dalton Solano dos Reis</w:t>
      </w:r>
      <w:r w:rsidDel="00000000" w:rsidR="00000000" w:rsidRPr="00000000">
        <w:rPr>
          <w:rtl w:val="0"/>
        </w:rPr>
      </w:r>
    </w:p>
    <w:p w:rsidR="00000000" w:rsidDel="00000000" w:rsidP="00000000" w:rsidRDefault="00000000" w:rsidRPr="00000000" w14:paraId="00000004">
      <w:pPr>
        <w:pStyle w:val="Heading1"/>
        <w:numPr>
          <w:ilvl w:val="0"/>
          <w:numId w:val="6"/>
        </w:numPr>
        <w:tabs>
          <w:tab w:val="left" w:pos="284"/>
        </w:tabs>
        <w:ind w:left="0" w:firstLine="0"/>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5">
      <w:pPr>
        <w:keepNext w:val="0"/>
        <w:keepLines w:val="0"/>
        <w:spacing w:after="120" w:lineRule="auto"/>
        <w:ind w:left="0" w:firstLine="720"/>
        <w:jc w:val="both"/>
        <w:rPr>
          <w:sz w:val="20"/>
          <w:szCs w:val="20"/>
        </w:rPr>
      </w:pPr>
      <w:r w:rsidDel="00000000" w:rsidR="00000000" w:rsidRPr="00000000">
        <w:rPr>
          <w:sz w:val="20"/>
          <w:szCs w:val="20"/>
          <w:rtl w:val="0"/>
        </w:rPr>
        <w:t xml:space="preserve">A</w:t>
      </w:r>
      <w:r w:rsidDel="00000000" w:rsidR="00000000" w:rsidRPr="00000000">
        <w:rPr>
          <w:sz w:val="20"/>
          <w:szCs w:val="20"/>
          <w:rtl w:val="0"/>
        </w:rPr>
        <w:t xml:space="preserve"> forma como é apresentado o conteúdo de química para os estudantes têm um grande impacto no quanto eles irão aprender sobre o assunto, como é explicado por Santos et al. (2013), quando são passados apenas informações que precisam ser memorizadas sem que haja algum tipo de interação o processo acaba se tornando maçante e pode chegar a deixar os alunos desmotivados.</w:t>
      </w:r>
    </w:p>
    <w:p w:rsidR="00000000" w:rsidDel="00000000" w:rsidP="00000000" w:rsidRDefault="00000000" w:rsidRPr="00000000" w14:paraId="00000006">
      <w:pPr>
        <w:keepNext w:val="0"/>
        <w:keepLines w:val="0"/>
        <w:spacing w:after="120" w:lineRule="auto"/>
        <w:ind w:firstLine="680"/>
        <w:jc w:val="both"/>
        <w:rPr>
          <w:sz w:val="20"/>
          <w:szCs w:val="20"/>
        </w:rPr>
      </w:pPr>
      <w:r w:rsidDel="00000000" w:rsidR="00000000" w:rsidRPr="00000000">
        <w:rPr>
          <w:sz w:val="20"/>
          <w:szCs w:val="20"/>
          <w:rtl w:val="0"/>
        </w:rPr>
        <w:t xml:space="preserve">Para tentar fugir dessa perspectiva de memorização de conteúdo sem interação temos a utilização de tecnologias como a realidade aumentada (RA), ilusão de ótica e do próprio dispositivo móvel do aluno como alternativas para deixar o aluno mais motivado e melhorar a forma como ele recebe as informações.</w:t>
      </w:r>
    </w:p>
    <w:p w:rsidR="00000000" w:rsidDel="00000000" w:rsidP="00000000" w:rsidRDefault="00000000" w:rsidRPr="00000000" w14:paraId="00000007">
      <w:pPr>
        <w:keepNext w:val="0"/>
        <w:keepLines w:val="0"/>
        <w:spacing w:after="120" w:lineRule="auto"/>
        <w:ind w:firstLine="680"/>
        <w:jc w:val="both"/>
        <w:rPr>
          <w:sz w:val="20"/>
          <w:szCs w:val="20"/>
        </w:rPr>
      </w:pPr>
      <w:r w:rsidDel="00000000" w:rsidR="00000000" w:rsidRPr="00000000">
        <w:rPr>
          <w:sz w:val="20"/>
          <w:szCs w:val="20"/>
          <w:rtl w:val="0"/>
        </w:rPr>
        <w:t xml:space="preserve">A realidade aumentada, como explicado por Kirner e Tori (2006, p.22), traz um pedaço ou objeto do mundo virtual para o mundo real, permitindo que o usuário possa interagir com esse elemento, geralmente sem a necessidade de muitos equipamentos, visto que é possível utilizar a câmera e outros sensores do próprio dispositivo para ajudar na interação do real com o virtual.</w:t>
      </w:r>
    </w:p>
    <w:p w:rsidR="00000000" w:rsidDel="00000000" w:rsidP="00000000" w:rsidRDefault="00000000" w:rsidRPr="00000000" w14:paraId="00000008">
      <w:pPr>
        <w:keepNext w:val="0"/>
        <w:keepLines w:val="0"/>
        <w:spacing w:after="120" w:lineRule="auto"/>
        <w:ind w:firstLine="680"/>
        <w:jc w:val="both"/>
        <w:rPr>
          <w:sz w:val="20"/>
          <w:szCs w:val="20"/>
        </w:rPr>
      </w:pPr>
      <w:r w:rsidDel="00000000" w:rsidR="00000000" w:rsidRPr="00000000">
        <w:rPr>
          <w:sz w:val="20"/>
          <w:szCs w:val="20"/>
          <w:rtl w:val="0"/>
        </w:rPr>
        <w:t xml:space="preserve">Já a ilusão de óptica é um conceito que utiliza a percepção junto com os outros sentidos para alterar a forma como vemos algum objeto, como explica Bevilaqua (2010, p.6) ao afirmar que tudo que percebemos não depende somente da realidade mas sim de como percebemos ela através de nossos órgãos sensoriais e sistema nervoso. Assim ao tentarmos modificar a forma como é apresentada a informação para alguém há possibilidade de que a pessoa sinta-se mais motivada a prestar atenção principalmente se houver a possibilidade de interagir com algum objeto.</w:t>
      </w:r>
    </w:p>
    <w:p w:rsidR="00000000" w:rsidDel="00000000" w:rsidP="00000000" w:rsidRDefault="00000000" w:rsidRPr="00000000" w14:paraId="00000009">
      <w:pPr>
        <w:keepNext w:val="0"/>
        <w:keepLines w:val="0"/>
        <w:spacing w:after="120" w:lineRule="auto"/>
        <w:ind w:firstLine="680"/>
        <w:jc w:val="both"/>
        <w:rPr>
          <w:sz w:val="20"/>
          <w:szCs w:val="20"/>
        </w:rPr>
      </w:pPr>
      <w:r w:rsidDel="00000000" w:rsidR="00000000" w:rsidRPr="00000000">
        <w:rPr>
          <w:sz w:val="20"/>
          <w:szCs w:val="20"/>
          <w:rtl w:val="0"/>
        </w:rPr>
        <w:t xml:space="preserve">Assim podemos ver que existe uma necessidade de disponibilizar o conteúdo de ensino de uma forma mais interativa então esse trabalho pretende estudar como qualificar o ensino sobre moléculas químicas com realidade aumentada e  ilusão de ótica.</w:t>
      </w:r>
    </w:p>
    <w:p w:rsidR="00000000" w:rsidDel="00000000" w:rsidP="00000000" w:rsidRDefault="00000000" w:rsidRPr="00000000" w14:paraId="0000000A">
      <w:pPr>
        <w:keepNext w:val="0"/>
        <w:keepLines w:val="0"/>
        <w:spacing w:after="120" w:lineRule="auto"/>
        <w:ind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pStyle w:val="Heading2"/>
        <w:numPr>
          <w:ilvl w:val="1"/>
          <w:numId w:val="6"/>
        </w:numPr>
        <w:ind w:left="0" w:firstLine="0"/>
        <w:rPr/>
      </w:pPr>
      <w:bookmarkStart w:colFirst="0" w:colLast="0" w:name="_heading=h.30j0zll" w:id="1"/>
      <w:bookmarkEnd w:id="1"/>
      <w:r w:rsidDel="00000000" w:rsidR="00000000" w:rsidRPr="00000000">
        <w:rPr>
          <w:rtl w:val="0"/>
        </w:rPr>
        <w:t xml:space="preserve">OBJETIVOS </w:t>
      </w:r>
      <w:r w:rsidDel="00000000" w:rsidR="00000000" w:rsidRPr="00000000">
        <w:rPr>
          <w:rtl w:val="0"/>
        </w:rPr>
      </w:r>
    </w:p>
    <w:p w:rsidR="00000000" w:rsidDel="00000000" w:rsidP="00000000" w:rsidRDefault="00000000" w:rsidRPr="00000000" w14:paraId="0000000C">
      <w:pPr>
        <w:keepNext w:val="0"/>
        <w:keepLines w:val="0"/>
        <w:spacing w:after="120" w:lineRule="auto"/>
        <w:ind w:firstLine="680"/>
        <w:jc w:val="both"/>
        <w:rPr>
          <w:sz w:val="20"/>
          <w:szCs w:val="20"/>
        </w:rPr>
      </w:pPr>
      <w:r w:rsidDel="00000000" w:rsidR="00000000" w:rsidRPr="00000000">
        <w:rPr>
          <w:sz w:val="20"/>
          <w:szCs w:val="20"/>
          <w:rtl w:val="0"/>
        </w:rPr>
        <w:t xml:space="preserve">Com isso, o objetivo desse trabalho é construir um aplicativo utilizando o unity com conceitos de realidade aumentada e ilusão de óptica para disponibilizar de uma forma mais interativa informações sobre moléculas químicas e suas estruturas.</w:t>
      </w:r>
    </w:p>
    <w:p w:rsidR="00000000" w:rsidDel="00000000" w:rsidP="00000000" w:rsidRDefault="00000000" w:rsidRPr="00000000" w14:paraId="0000000D">
      <w:pPr>
        <w:keepNext w:val="0"/>
        <w:keepLines w:val="0"/>
        <w:spacing w:after="120" w:lineRule="auto"/>
        <w:ind w:firstLine="680"/>
        <w:jc w:val="both"/>
        <w:rPr>
          <w:sz w:val="20"/>
          <w:szCs w:val="20"/>
        </w:rPr>
      </w:pPr>
      <w:r w:rsidDel="00000000" w:rsidR="00000000" w:rsidRPr="00000000">
        <w:rPr>
          <w:sz w:val="20"/>
          <w:szCs w:val="20"/>
          <w:rtl w:val="0"/>
        </w:rPr>
        <w:t xml:space="preserve">Os objetivos específicos são:</w:t>
      </w:r>
    </w:p>
    <w:p w:rsidR="00000000" w:rsidDel="00000000" w:rsidP="00000000" w:rsidRDefault="00000000" w:rsidRPr="00000000" w14:paraId="0000000E">
      <w:pPr>
        <w:keepNext w:val="0"/>
        <w:keepLines w:val="0"/>
        <w:widowControl w:val="0"/>
        <w:numPr>
          <w:ilvl w:val="0"/>
          <w:numId w:val="7"/>
        </w:numPr>
        <w:ind w:left="1077" w:hanging="397"/>
        <w:jc w:val="both"/>
      </w:pPr>
      <w:r w:rsidDel="00000000" w:rsidR="00000000" w:rsidRPr="00000000">
        <w:rPr>
          <w:sz w:val="20"/>
          <w:szCs w:val="20"/>
          <w:rtl w:val="0"/>
        </w:rPr>
        <w:t xml:space="preserve">Criar uma aplicação que faça a interação com o mundo real através da leitura de marcadores;</w:t>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pPr>
      <w:r w:rsidDel="00000000" w:rsidR="00000000" w:rsidRPr="00000000">
        <w:rPr>
          <w:sz w:val="20"/>
          <w:szCs w:val="20"/>
          <w:rtl w:val="0"/>
        </w:rPr>
        <w:t xml:space="preserve">Demonstrar se houve melhora no conhecimento do usuário através de um “ranking” local no aparelho;</w:t>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pPr>
      <w:r w:rsidDel="00000000" w:rsidR="00000000" w:rsidRPr="00000000">
        <w:rPr>
          <w:sz w:val="20"/>
          <w:szCs w:val="20"/>
          <w:rtl w:val="0"/>
        </w:rPr>
        <w:t xml:space="preserve">Disponibilizar informações sobre a molécula ao escanear ela;</w:t>
      </w:r>
    </w:p>
    <w:p w:rsidR="00000000" w:rsidDel="00000000" w:rsidP="00000000" w:rsidRDefault="00000000" w:rsidRPr="00000000" w14:paraId="00000011">
      <w:pPr>
        <w:keepNext w:val="0"/>
        <w:keepLines w:val="0"/>
        <w:spacing w:after="120" w:lineRule="auto"/>
        <w:ind w:firstLine="680"/>
        <w:jc w:val="both"/>
        <w:rPr>
          <w:sz w:val="20"/>
          <w:szCs w:val="20"/>
        </w:rPr>
      </w:pPr>
      <w:r w:rsidDel="00000000" w:rsidR="00000000" w:rsidRPr="00000000">
        <w:rPr>
          <w:rtl w:val="0"/>
        </w:rPr>
      </w:r>
    </w:p>
    <w:p w:rsidR="00000000" w:rsidDel="00000000" w:rsidP="00000000" w:rsidRDefault="00000000" w:rsidRPr="00000000" w14:paraId="00000012">
      <w:pPr>
        <w:pStyle w:val="Heading1"/>
        <w:numPr>
          <w:ilvl w:val="0"/>
          <w:numId w:val="6"/>
        </w:numPr>
        <w:tabs>
          <w:tab w:val="left" w:pos="284"/>
        </w:tabs>
        <w:ind w:left="0" w:firstLine="0"/>
        <w:rPr/>
      </w:pPr>
      <w:bookmarkStart w:colFirst="0" w:colLast="0" w:name="_heading=h.1fob9te" w:id="2"/>
      <w:bookmarkEnd w:id="2"/>
      <w:r w:rsidDel="00000000" w:rsidR="00000000" w:rsidRPr="00000000">
        <w:rPr>
          <w:rtl w:val="0"/>
        </w:rPr>
        <w:t xml:space="preserve">trabalhos correlatos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0"/>
          <w:szCs w:val="20"/>
        </w:rPr>
      </w:pPr>
      <w:r w:rsidDel="00000000" w:rsidR="00000000" w:rsidRPr="00000000">
        <w:rPr>
          <w:sz w:val="20"/>
          <w:szCs w:val="20"/>
          <w:rtl w:val="0"/>
        </w:rPr>
        <w:tab/>
        <w:t xml:space="preserve">São apresentados com características semelhantes aos principais objetivos do estudo proposto. O primeiro é um aplicativo que demonstra moléculas químicas e suas ligações através da realidade aumentada (PINTO; PILAN; </w:t>
      </w:r>
      <w:r w:rsidDel="00000000" w:rsidR="00000000" w:rsidRPr="00000000">
        <w:rPr>
          <w:sz w:val="20"/>
          <w:szCs w:val="20"/>
          <w:rtl w:val="0"/>
        </w:rPr>
        <w:t xml:space="preserve">ALMEIDA</w:t>
      </w:r>
      <w:r w:rsidDel="00000000" w:rsidR="00000000" w:rsidRPr="00000000">
        <w:rPr>
          <w:sz w:val="20"/>
          <w:szCs w:val="20"/>
          <w:rtl w:val="0"/>
        </w:rPr>
        <w:t xml:space="preserve">, 2018) o segundo é um aplicativo que disponibiliza informações em realidade aumentada sobre os elementos da tabela periódica (GUIMARÃES et al., 2018), o terceiro é…</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5">
      <w:pPr>
        <w:pStyle w:val="Heading2"/>
        <w:numPr>
          <w:ilvl w:val="1"/>
          <w:numId w:val="6"/>
        </w:numPr>
        <w:spacing w:after="120" w:line="240" w:lineRule="auto"/>
        <w:ind w:left="0" w:firstLine="0"/>
      </w:pPr>
      <w:r w:rsidDel="00000000" w:rsidR="00000000" w:rsidRPr="00000000">
        <w:rPr>
          <w:rtl w:val="0"/>
        </w:rPr>
        <w:t xml:space="preserve">DESENVOLVIMENTO DE UM APLICATIVO PARA ENSINO DE QUÍMICA USANDO REALIDADE AUMENTADA</w:t>
      </w:r>
    </w:p>
    <w:p w:rsidR="00000000" w:rsidDel="00000000" w:rsidP="00000000" w:rsidRDefault="00000000" w:rsidRPr="00000000" w14:paraId="00000016">
      <w:pPr>
        <w:keepNext w:val="0"/>
        <w:keepLines w:val="0"/>
        <w:spacing w:line="276" w:lineRule="auto"/>
        <w:ind w:firstLine="720"/>
        <w:jc w:val="both"/>
        <w:rPr>
          <w:sz w:val="20"/>
          <w:szCs w:val="20"/>
        </w:rPr>
      </w:pPr>
      <w:r w:rsidDel="00000000" w:rsidR="00000000" w:rsidRPr="00000000">
        <w:rPr>
          <w:sz w:val="20"/>
          <w:szCs w:val="20"/>
          <w:rtl w:val="0"/>
        </w:rPr>
        <w:t xml:space="preserve">Pinto, Pilan e </w:t>
      </w:r>
      <w:r w:rsidDel="00000000" w:rsidR="00000000" w:rsidRPr="00000000">
        <w:rPr>
          <w:sz w:val="20"/>
          <w:szCs w:val="20"/>
          <w:rtl w:val="0"/>
        </w:rPr>
        <w:t xml:space="preserve">Almeida</w:t>
      </w:r>
      <w:r w:rsidDel="00000000" w:rsidR="00000000" w:rsidRPr="00000000">
        <w:rPr>
          <w:sz w:val="20"/>
          <w:szCs w:val="20"/>
          <w:rtl w:val="0"/>
        </w:rPr>
        <w:t xml:space="preserve"> (2018) criaram um aplicativo que utiliza a realidade aumentada para demonstrar as ligações das moléculas. Utilizando o vuforia para cuidar da parte de realidade aumentada e o Unity para a modelagem das moléculas químicas foram capazes de fazer com que quando as moléculas se colidissem fosse criado as ligações entre elas. </w:t>
      </w:r>
    </w:p>
    <w:p w:rsidR="00000000" w:rsidDel="00000000" w:rsidP="00000000" w:rsidRDefault="00000000" w:rsidRPr="00000000" w14:paraId="00000017">
      <w:pPr>
        <w:keepNext w:val="0"/>
        <w:keepLines w:val="0"/>
        <w:spacing w:line="276" w:lineRule="auto"/>
        <w:ind w:firstLine="720"/>
        <w:rPr>
          <w:sz w:val="20"/>
          <w:szCs w:val="20"/>
        </w:rPr>
      </w:pPr>
      <w:r w:rsidDel="00000000" w:rsidR="00000000" w:rsidRPr="00000000">
        <w:rPr>
          <w:rtl w:val="0"/>
        </w:rPr>
      </w:r>
    </w:p>
    <w:p w:rsidR="00000000" w:rsidDel="00000000" w:rsidP="00000000" w:rsidRDefault="00000000" w:rsidRPr="00000000" w14:paraId="00000018">
      <w:pPr>
        <w:keepNext w:val="0"/>
        <w:keepLines w:val="0"/>
        <w:spacing w:line="276" w:lineRule="auto"/>
        <w:jc w:val="both"/>
        <w:rPr>
          <w:sz w:val="20"/>
          <w:szCs w:val="20"/>
        </w:rPr>
      </w:pPr>
      <w:r w:rsidDel="00000000" w:rsidR="00000000" w:rsidRPr="00000000">
        <w:rPr>
          <w:sz w:val="20"/>
          <w:szCs w:val="20"/>
          <w:rtl w:val="0"/>
        </w:rPr>
        <w:tab/>
        <w:t xml:space="preserve">Na figura 1 podemos ver uma molécula de água (H20) que foi criada através da colisão de dois átomos de hidrogênio com um átomo de oxigênio.</w:t>
      </w:r>
    </w:p>
    <w:p w:rsidR="00000000" w:rsidDel="00000000" w:rsidP="00000000" w:rsidRDefault="00000000" w:rsidRPr="00000000" w14:paraId="00000019">
      <w:pPr>
        <w:keepNext w:val="0"/>
        <w:keepLines w:val="0"/>
        <w:spacing w:line="276" w:lineRule="auto"/>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 Ligação das moléculas de hidrogênio com oxigênio</w:t>
      </w:r>
    </w:p>
    <w:p w:rsidR="00000000" w:rsidDel="00000000" w:rsidP="00000000" w:rsidRDefault="00000000" w:rsidRPr="00000000" w14:paraId="0000001A">
      <w:pPr>
        <w:keepNext w:val="0"/>
        <w:keepLines w:val="0"/>
        <w:spacing w:line="276" w:lineRule="auto"/>
        <w:jc w:val="center"/>
        <w:rPr>
          <w:sz w:val="20"/>
          <w:szCs w:val="20"/>
        </w:rPr>
      </w:pPr>
      <w:r w:rsidDel="00000000" w:rsidR="00000000" w:rsidRPr="00000000">
        <w:rPr>
          <w:sz w:val="20"/>
          <w:szCs w:val="20"/>
        </w:rPr>
        <w:drawing>
          <wp:inline distB="114300" distT="114300" distL="114300" distR="114300">
            <wp:extent cx="4085485" cy="17345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5485" cy="17345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spacing w:line="276" w:lineRule="auto"/>
        <w:jc w:val="center"/>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Pinto, Pilan e Almeida (2018)</w:t>
      </w:r>
    </w:p>
    <w:p w:rsidR="00000000" w:rsidDel="00000000" w:rsidP="00000000" w:rsidRDefault="00000000" w:rsidRPr="00000000" w14:paraId="0000001C">
      <w:pPr>
        <w:keepNext w:val="0"/>
        <w:keepLines w:val="0"/>
        <w:spacing w:line="276" w:lineRule="auto"/>
        <w:jc w:val="both"/>
        <w:rPr>
          <w:sz w:val="20"/>
          <w:szCs w:val="20"/>
        </w:rPr>
      </w:pPr>
      <w:r w:rsidDel="00000000" w:rsidR="00000000" w:rsidRPr="00000000">
        <w:rPr>
          <w:rtl w:val="0"/>
        </w:rPr>
      </w:r>
    </w:p>
    <w:p w:rsidR="00000000" w:rsidDel="00000000" w:rsidP="00000000" w:rsidRDefault="00000000" w:rsidRPr="00000000" w14:paraId="0000001D">
      <w:pPr>
        <w:pStyle w:val="Heading2"/>
        <w:spacing w:after="120" w:line="240" w:lineRule="auto"/>
        <w:ind w:left="0" w:firstLine="720"/>
        <w:rPr/>
      </w:pPr>
      <w:bookmarkStart w:colFirst="0" w:colLast="0" w:name="_heading=h.jvgwlyjw75ay" w:id="3"/>
      <w:bookmarkEnd w:id="3"/>
      <w:r w:rsidDel="00000000" w:rsidR="00000000" w:rsidRPr="00000000">
        <w:rPr>
          <w:smallCaps w:val="0"/>
          <w:rtl w:val="0"/>
        </w:rPr>
        <w:t xml:space="preserve">Sobre o aplicativo temos como pontos positivos a demonstração das moléculas e de suas ligações de uma forma visual e interativa e a possibilidade de ser instalado no próprio celular do usuário permitindo a utilização de forma prática, porém não há uma forma de verificar se houve melhora no entendimento do usuário ao utilizar o aplicativo e não disponibilização de informações referentes às moléculas individualmente.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1"/>
          <w:numId w:val="6"/>
        </w:numPr>
        <w:spacing w:after="120" w:line="240" w:lineRule="auto"/>
        <w:ind w:left="0"/>
        <w:rPr>
          <w:smallCaps w:val="1"/>
          <w:sz w:val="20"/>
          <w:szCs w:val="20"/>
        </w:rPr>
      </w:pPr>
      <w:bookmarkStart w:colFirst="0" w:colLast="0" w:name="_heading=h.l8z2fb2bmgp" w:id="4"/>
      <w:bookmarkEnd w:id="4"/>
      <w:r w:rsidDel="00000000" w:rsidR="00000000" w:rsidRPr="00000000">
        <w:rPr>
          <w:rtl w:val="0"/>
        </w:rPr>
        <w:t xml:space="preserve">TABELA PERIÓDICA COM REALIDADE AUMENTADA APLICADA NO PROCESSO DE ENSINO E APRENDIZAGEM DE QUÍMICA</w:t>
      </w:r>
    </w:p>
    <w:p w:rsidR="00000000" w:rsidDel="00000000" w:rsidP="00000000" w:rsidRDefault="00000000" w:rsidRPr="00000000" w14:paraId="00000020">
      <w:pPr>
        <w:pStyle w:val="Heading2"/>
        <w:spacing w:after="120" w:line="240" w:lineRule="auto"/>
        <w:ind w:left="0" w:firstLine="720"/>
        <w:rPr>
          <w:smallCaps w:val="0"/>
        </w:rPr>
      </w:pPr>
      <w:bookmarkStart w:colFirst="0" w:colLast="0" w:name="_heading=h.puc2bvehhuyu" w:id="5"/>
      <w:bookmarkEnd w:id="5"/>
      <w:r w:rsidDel="00000000" w:rsidR="00000000" w:rsidRPr="00000000">
        <w:rPr>
          <w:smallCaps w:val="0"/>
          <w:rtl w:val="0"/>
        </w:rPr>
        <w:t xml:space="preserve">Guimarães et al. (2018) desenvolveram o aplicativo “Elements - Tabela Periódica” que permite selecionar visualizar informações dos elementos químicos de duas formas, a primeira não utiliza a realidade aumentado sendo apenas uma lista de elementos que ao selecioná-los temos diversas informações, já a segunda utiliza a realidade aumentada lendo marcadores e apresentando uma imagem do elemento junto com suas informações.</w:t>
      </w:r>
    </w:p>
    <w:p w:rsidR="00000000" w:rsidDel="00000000" w:rsidP="00000000" w:rsidRDefault="00000000" w:rsidRPr="00000000" w14:paraId="00000021">
      <w:pPr>
        <w:rPr/>
      </w:pPr>
      <w:r w:rsidDel="00000000" w:rsidR="00000000" w:rsidRPr="00000000">
        <w:rPr>
          <w:rtl w:val="0"/>
        </w:rPr>
        <w:tab/>
      </w:r>
      <w:r w:rsidDel="00000000" w:rsidR="00000000" w:rsidRPr="00000000">
        <w:rPr>
          <w:sz w:val="20"/>
          <w:szCs w:val="20"/>
          <w:rtl w:val="0"/>
        </w:rPr>
        <w:t xml:space="preserve">O aplicativo foi desenvolvido utilizando o Unity como motor gráfico, o Vuforia para tratar da parte de realidade aumentada e os aplicativos SketchUp e Blender para fazer as modelagens dos modelos 3D de cada elemento da tabela periódica.</w:t>
      </w:r>
      <w:r w:rsidDel="00000000" w:rsidR="00000000" w:rsidRPr="00000000">
        <w:rPr>
          <w:rtl w:val="0"/>
        </w:rPr>
        <w:t xml:space="preserve"> </w:t>
      </w:r>
      <w:r w:rsidDel="00000000" w:rsidR="00000000" w:rsidRPr="00000000">
        <w:rPr>
          <w:sz w:val="20"/>
          <w:szCs w:val="20"/>
          <w:rtl w:val="0"/>
        </w:rPr>
        <w:t xml:space="preserve">A Figura 2 mostra a leitura de três marcadores que disponibilizarão as informações e imagens 3D dos elementos Alumínio, Cobre e Mercúrio. </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sz w:val="20"/>
          <w:szCs w:val="20"/>
          <w:rtl w:val="0"/>
        </w:rPr>
        <w:t xml:space="preserve">Figura 2</w:t>
      </w:r>
      <w:r w:rsidDel="00000000" w:rsidR="00000000" w:rsidRPr="00000000">
        <w:rPr>
          <w:sz w:val="20"/>
          <w:szCs w:val="20"/>
          <w:rtl w:val="0"/>
        </w:rPr>
        <w:t xml:space="preserve"> - Leitura dos marcadores e apresentação dos elementos</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3012285" cy="196957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2285" cy="196957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color w:val="222222"/>
        </w:rPr>
      </w:pPr>
      <w:r w:rsidDel="00000000" w:rsidR="00000000" w:rsidRPr="00000000">
        <w:rPr>
          <w:b w:val="1"/>
          <w:sz w:val="20"/>
          <w:szCs w:val="20"/>
          <w:rtl w:val="0"/>
        </w:rPr>
        <w:t xml:space="preserve">Fonte:</w:t>
      </w:r>
      <w:r w:rsidDel="00000000" w:rsidR="00000000" w:rsidRPr="00000000">
        <w:rPr>
          <w:sz w:val="20"/>
          <w:szCs w:val="20"/>
          <w:rtl w:val="0"/>
        </w:rPr>
        <w:t xml:space="preserve">(GUIMARÃES et al., 2018)</w:t>
      </w:r>
      <w:r w:rsidDel="00000000" w:rsidR="00000000" w:rsidRPr="00000000">
        <w:rPr>
          <w:rtl w:val="0"/>
        </w:rPr>
      </w:r>
    </w:p>
    <w:p w:rsidR="00000000" w:rsidDel="00000000" w:rsidP="00000000" w:rsidRDefault="00000000" w:rsidRPr="00000000" w14:paraId="00000026">
      <w:pPr>
        <w:keepNext w:val="0"/>
        <w:keepLines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27">
      <w:pPr>
        <w:jc w:val="left"/>
        <w:rPr>
          <w:b w:val="1"/>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sz w:val="20"/>
          <w:szCs w:val="20"/>
        </w:rPr>
      </w:pPr>
      <w:r w:rsidDel="00000000" w:rsidR="00000000" w:rsidRPr="00000000">
        <w:rPr>
          <w:sz w:val="20"/>
          <w:szCs w:val="20"/>
          <w:rtl w:val="0"/>
        </w:rPr>
        <w:t xml:space="preserve">Sobre esse aplicativo podemos destacar como ponto positivos a aparência de cada elemento químico e a possibilidade de termos em formato de lista sem que haja a necessidade de utilizar a RA caso queira somente uma consulta básica, porém neste aplicativo há pouca interação com o usuário onde tudo que o usuário poderia fazer seria ler os marcadores e visualizar a informação.</w:t>
      </w:r>
    </w:p>
    <w:p w:rsidR="00000000" w:rsidDel="00000000" w:rsidP="00000000" w:rsidRDefault="00000000" w:rsidRPr="00000000" w14:paraId="0000002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jc w:val="both"/>
        <w:rPr/>
      </w:pP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pStyle w:val="Heading2"/>
        <w:numPr>
          <w:ilvl w:val="1"/>
          <w:numId w:val="6"/>
        </w:numPr>
        <w:spacing w:after="120" w:line="240" w:lineRule="auto"/>
        <w:ind w:left="0" w:firstLine="0"/>
        <w:rPr/>
      </w:pPr>
      <w:r w:rsidDel="00000000" w:rsidR="00000000" w:rsidRPr="00000000">
        <w:rPr>
          <w:rtl w:val="0"/>
        </w:rPr>
        <w:t xml:space="preserve">n-ésimo TRABALHO CORRELATO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pStyle w:val="Heading1"/>
        <w:numPr>
          <w:ilvl w:val="0"/>
          <w:numId w:val="6"/>
        </w:numPr>
        <w:tabs>
          <w:tab w:val="left" w:pos="284"/>
        </w:tabs>
        <w:ind w:left="0" w:firstLine="0"/>
        <w:rPr/>
      </w:pPr>
      <w:bookmarkStart w:colFirst="0" w:colLast="0" w:name="_heading=h.3znysh7" w:id="6"/>
      <w:bookmarkEnd w:id="6"/>
      <w:r w:rsidDel="00000000" w:rsidR="00000000" w:rsidRPr="00000000">
        <w:rPr>
          <w:rtl w:val="0"/>
        </w:rPr>
        <w:t xml:space="preserve">proposta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título “PROPOSTA” deve ser complementado com “DO SOFTWARE”, “DA FERRAMENTA”, “DO PROTÓTIPO”, “DA BIBLIOTECA” ou de outro texto que caracterize o objeto do estudo. Esse capítulo deve descrever a justificativa para o desenvolvimento do estudo proposto, os requisitos principais que serão trabalhados e a metodologia de desenvolvimento que será seguida. Observa-se que, antes da primeira seção, deve-se descrever o que o leitor vai encontrar nesse capítulo (preâmbulo).]</w:t>
      </w:r>
    </w:p>
    <w:p w:rsidR="00000000" w:rsidDel="00000000" w:rsidP="00000000" w:rsidRDefault="00000000" w:rsidRPr="00000000" w14:paraId="00000031">
      <w:pPr>
        <w:pStyle w:val="Heading2"/>
        <w:numPr>
          <w:ilvl w:val="1"/>
          <w:numId w:val="6"/>
        </w:numPr>
        <w:spacing w:after="120" w:line="240" w:lineRule="auto"/>
        <w:ind w:left="0" w:firstLine="0"/>
        <w:rPr/>
      </w:pPr>
      <w:bookmarkStart w:colFirst="0" w:colLast="0" w:name="_heading=h.2et92p0" w:id="7"/>
      <w:bookmarkEnd w:id="7"/>
      <w:r w:rsidDel="00000000" w:rsidR="00000000" w:rsidRPr="00000000">
        <w:rPr>
          <w:rtl w:val="0"/>
        </w:rPr>
        <w:t xml:space="preserve">JUSTIFICATIVA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pergunta essencial a ser respondida nessa seção é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 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estudo será feito. Para tanto, deve-se: </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apresentar um quadro relacionando os trabalhos correlatos descritos no capítulo anterior e suas principais características / funcionalidades;</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discutir textualmente o quadro apresentado; </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relacionar e justificar os argumentos que determinam que a proposta é significativa ou importante, isto é, que não é algo trivial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corriqueiro. Os argumentos podem ser científicos (em que o estudo melhora o conhecimento sobre o tema) ou metodológicos/técnicos (por que a metodologia ou as técnicas a serem utilizadas são essenciais para o contexto do estudo), ou ambos;</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apresentar as contribuições que o estudo pode proporcionar. As contribuições podem ser teóricas (como o estudo pode avançar a teoria sobre o tema) ou práticas/sociais (como o estudo pode melhorar os elementos do contexto ao qual será aplicado) ou ambas.]</w:t>
      </w:r>
    </w:p>
    <w:p w:rsidR="00000000" w:rsidDel="00000000" w:rsidP="00000000" w:rsidRDefault="00000000" w:rsidRPr="00000000" w14:paraId="00000037">
      <w:pPr>
        <w:pStyle w:val="Heading2"/>
        <w:numPr>
          <w:ilvl w:val="1"/>
          <w:numId w:val="6"/>
        </w:numPr>
        <w:spacing w:after="120" w:line="240" w:lineRule="auto"/>
        <w:ind w:left="0" w:firstLine="0"/>
        <w:rPr/>
      </w:pPr>
      <w:r w:rsidDel="00000000" w:rsidR="00000000" w:rsidRPr="00000000">
        <w:rPr>
          <w:smallCaps w:val="0"/>
          <w:rtl w:val="0"/>
        </w:rPr>
        <w:t xml:space="preserve">REQUISITOS PRINCIPAIS DO PROBLEMA A SER TRABALHADO</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[Devem ser descritos textualmente os requisitos do sistema a ser desenvolvido, destacando o que deve fazer e ressaltando as principais características que deve ter, tendo como base o quadro elaborado na seção anterior. Os requisitos devem ser identificados como Requisitos Funcionais (RF) e Requisitos Não Funcionais (RNF).]</w:t>
      </w:r>
    </w:p>
    <w:p w:rsidR="00000000" w:rsidDel="00000000" w:rsidP="00000000" w:rsidRDefault="00000000" w:rsidRPr="00000000" w14:paraId="00000039">
      <w:pPr>
        <w:pStyle w:val="Heading2"/>
        <w:numPr>
          <w:ilvl w:val="1"/>
          <w:numId w:val="6"/>
        </w:numPr>
        <w:spacing w:after="120" w:line="240" w:lineRule="auto"/>
        <w:ind w:left="0" w:firstLine="0"/>
        <w:rPr/>
      </w:pPr>
      <w:r w:rsidDel="00000000" w:rsidR="00000000" w:rsidRPr="00000000">
        <w:rPr>
          <w:rtl w:val="0"/>
        </w:rPr>
        <w:t xml:space="preserve">METODOLOGIA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metodologia refere-se à descrição dos procedimentos, métodos e recursos a serem utilizados no decorrer do trabalho. Podem ser arroladas tantas etapas quantas forem necessárias, tais como reavaliação de requisitos, especificação, projeto do sistema, implementação, testes, validação, entre outras. Observa-se que cada etapa deve ser descrita detalhadamente, incluindo os métodos e ferramentas a serem usados, conforme o caso.]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trabalho será desenvolvido observando as seguintes etapas:</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01: descrever as atividades a serem realizadas, incluindo (quando for o caso) métodos e ferramentas a serem usados;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02: descrever as atividades a serem realizadas, incluindo (quando for o caso) métodos e ferramentas a serem usados;</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77" w:right="0" w:hanging="39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n: descrever as atividades a serem realizadas, incluindo (quando for o caso) métodos e ferramentas a serem usados.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cada uma das etapas listadas na metodologia deve-se especificar o período necessário para a sua realização, lembrando que algumas delas são desempenhadas simultaneamente. Distribua as etapas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cronograma, conforme exemplo abaixo.]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etapas serão realizadas nos períodos relacionados no Quadro 1.</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Quadro 1 - Cronograma</w:t>
      </w:r>
    </w:p>
    <w:tbl>
      <w:tblPr>
        <w:tblStyle w:val="Table1"/>
        <w:tblW w:w="900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1"/>
        <w:gridCol w:w="273"/>
        <w:gridCol w:w="284"/>
        <w:gridCol w:w="284"/>
        <w:gridCol w:w="284"/>
        <w:gridCol w:w="284"/>
        <w:gridCol w:w="284"/>
        <w:gridCol w:w="284"/>
        <w:gridCol w:w="284"/>
        <w:gridCol w:w="284"/>
        <w:gridCol w:w="289"/>
        <w:tblGridChange w:id="0">
          <w:tblGrid>
            <w:gridCol w:w="6171"/>
            <w:gridCol w:w="273"/>
            <w:gridCol w:w="284"/>
            <w:gridCol w:w="284"/>
            <w:gridCol w:w="284"/>
            <w:gridCol w:w="284"/>
            <w:gridCol w:w="284"/>
            <w:gridCol w:w="284"/>
            <w:gridCol w:w="284"/>
            <w:gridCol w:w="284"/>
            <w:gridCol w:w="289"/>
          </w:tblGrid>
        </w:tblGridChange>
      </w:tblGrid>
      <w:tr>
        <w:tc>
          <w:tcPr>
            <w:tcBorders>
              <w:top w:color="000000" w:space="0" w:sz="4" w:val="single"/>
              <w:left w:color="000000" w:space="0" w:sz="4" w:val="single"/>
              <w:bottom w:color="000000" w:space="0" w:sz="0" w:val="nil"/>
              <w:right w:color="000000" w:space="0" w:sz="4" w:val="single"/>
            </w:tcBorders>
            <w:shd w:fill="a6a6a6" w:val="clear"/>
            <w:tcMar>
              <w:top w:w="0.0" w:type="dxa"/>
              <w:bottom w:w="0.0" w:type="dxa"/>
            </w:tcMar>
          </w:tcPr>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0"/>
            <w:tcBorders>
              <w:top w:color="000000" w:space="0" w:sz="4" w:val="single"/>
              <w:left w:color="000000" w:space="0" w:sz="4" w:val="single"/>
              <w:right w:color="000000" w:space="0" w:sz="4" w:val="single"/>
            </w:tcBorders>
            <w:shd w:fill="a6a6a6" w:val="clear"/>
            <w:tcMar>
              <w:top w:w="0.0" w:type="dxa"/>
              <w:bottom w:w="0.0" w:type="dxa"/>
            </w:tcMar>
          </w:tcPr>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w:t>
            </w:r>
          </w:p>
        </w:tc>
      </w:tr>
      <w:tr>
        <w:tc>
          <w:tcPr>
            <w:tcBorders>
              <w:top w:color="000000" w:space="0" w:sz="0" w:val="nil"/>
              <w:left w:color="000000" w:space="0" w:sz="4" w:val="single"/>
              <w:bottom w:color="000000" w:space="0" w:sz="0" w:val="nil"/>
            </w:tcBorders>
            <w:shd w:fill="a6a6a6" w:val="clear"/>
            <w:tcMar>
              <w:top w:w="0.0" w:type="dxa"/>
              <w:bottom w:w="0.0" w:type="dxa"/>
            </w:tcMar>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6a6a6" w:val="clear"/>
            <w:tcMar>
              <w:top w:w="0.0" w:type="dxa"/>
              <w:bottom w:w="0.0" w:type="dxa"/>
            </w:tcMar>
          </w:tcPr>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mês.</w:t>
            </w:r>
          </w:p>
        </w:tc>
        <w:tc>
          <w:tcPr>
            <w:gridSpan w:val="2"/>
            <w:shd w:fill="a6a6a6" w:val="clear"/>
            <w:tcMar>
              <w:top w:w="0.0" w:type="dxa"/>
              <w:bottom w:w="0.0" w:type="dxa"/>
            </w:tcMar>
          </w:tcPr>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mês.</w:t>
            </w:r>
          </w:p>
        </w:tc>
        <w:tc>
          <w:tcPr>
            <w:gridSpan w:val="2"/>
            <w:shd w:fill="a6a6a6" w:val="clear"/>
            <w:tcMar>
              <w:top w:w="0.0" w:type="dxa"/>
              <w:bottom w:w="0.0" w:type="dxa"/>
            </w:tcMar>
          </w:tcPr>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mês.</w:t>
            </w:r>
          </w:p>
        </w:tc>
        <w:tc>
          <w:tcPr>
            <w:gridSpan w:val="2"/>
            <w:shd w:fill="a6a6a6" w:val="clear"/>
            <w:tcMar>
              <w:top w:w="0.0" w:type="dxa"/>
              <w:bottom w:w="0.0" w:type="dxa"/>
            </w:tcMar>
          </w:tcPr>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mês.</w:t>
            </w:r>
          </w:p>
        </w:tc>
        <w:tc>
          <w:tcPr>
            <w:gridSpan w:val="2"/>
            <w:shd w:fill="a6a6a6" w:val="clear"/>
            <w:tcMar>
              <w:top w:w="0.0" w:type="dxa"/>
              <w:bottom w:w="0.0" w:type="dxa"/>
            </w:tcMar>
          </w:tcPr>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mês.</w:t>
            </w:r>
          </w:p>
        </w:tc>
      </w:tr>
      <w:tr>
        <w:tc>
          <w:tcPr>
            <w:tcBorders>
              <w:top w:color="000000" w:space="0" w:sz="0" w:val="nil"/>
              <w:left w:color="000000" w:space="0" w:sz="4" w:val="single"/>
            </w:tcBorders>
            <w:shd w:fill="a6a6a6" w:val="clear"/>
            <w:tcMar>
              <w:top w:w="0.0" w:type="dxa"/>
              <w:bottom w:w="0.0" w:type="dxa"/>
            </w:tcMar>
          </w:tcPr>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etapas / quinzenas</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bottom w:color="000000" w:space="0" w:sz="4" w:val="single"/>
            </w:tcBorders>
            <w:shd w:fill="a6a6a6" w:val="clear"/>
            <w:tcMar>
              <w:top w:w="0.0" w:type="dxa"/>
              <w:bottom w:w="0.0" w:type="dxa"/>
            </w:tcMar>
          </w:tcPr>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c>
          <w:tcPr>
            <w:tcBorders>
              <w:left w:color="000000" w:space="0" w:sz="4" w:val="single"/>
            </w:tcBorders>
            <w:tcMar>
              <w:top w:w="0.0" w:type="dxa"/>
              <w:bottom w:w="0.0" w:type="dxa"/>
            </w:tcMar>
          </w:tcPr>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01</w:t>
            </w:r>
          </w:p>
        </w:tc>
        <w:tc>
          <w:tcPr>
            <w:tcBorders>
              <w:bottom w:color="000000" w:space="0" w:sz="4" w:val="single"/>
            </w:tcBorders>
            <w:tcMar>
              <w:top w:w="0.0" w:type="dxa"/>
              <w:bottom w:w="0.0" w:type="dxa"/>
            </w:tcMar>
          </w:tcPr>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tcBorders>
            <w:tcMar>
              <w:top w:w="0.0" w:type="dxa"/>
              <w:bottom w:w="0.0" w:type="dxa"/>
            </w:tcMar>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02</w:t>
            </w:r>
          </w:p>
        </w:tc>
        <w:tc>
          <w:tcPr>
            <w:tcBorders>
              <w:top w:color="000000" w:space="0" w:sz="4" w:val="single"/>
            </w:tcBorders>
            <w:tcMar>
              <w:top w:w="0.0" w:type="dxa"/>
              <w:bottom w:w="0.0" w:type="dxa"/>
            </w:tcMar>
          </w:tcPr>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tcBorders>
            <w:tcMar>
              <w:top w:w="0.0" w:type="dxa"/>
              <w:bottom w:w="0.0" w:type="dxa"/>
            </w:tcMar>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bottom w:color="000000" w:space="0" w:sz="4" w:val="single"/>
            </w:tcBorders>
            <w:tcMar>
              <w:top w:w="0.0" w:type="dxa"/>
              <w:bottom w:w="0.0" w:type="dxa"/>
            </w:tcMar>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0.0" w:type="dxa"/>
              <w:bottom w:w="0.0" w:type="dxa"/>
            </w:tcMar>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da etapa n</w:t>
            </w:r>
          </w:p>
        </w:tc>
        <w:tc>
          <w:tcPr>
            <w:tcBorders>
              <w:bottom w:color="000000" w:space="0" w:sz="4" w:val="single"/>
            </w:tcBorders>
            <w:tcMar>
              <w:top w:w="0.0" w:type="dxa"/>
              <w:bottom w:w="0.0" w:type="dxa"/>
            </w:tcMar>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Mar>
              <w:top w:w="0.0" w:type="dxa"/>
              <w:bottom w:w="0.0" w:type="dxa"/>
            </w:tcMar>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Fonte: elaborado pelo autor.</w:t>
      </w:r>
    </w:p>
    <w:p w:rsidR="00000000" w:rsidDel="00000000" w:rsidP="00000000" w:rsidRDefault="00000000" w:rsidRPr="00000000" w14:paraId="00000091">
      <w:pPr>
        <w:pStyle w:val="Heading1"/>
        <w:numPr>
          <w:ilvl w:val="0"/>
          <w:numId w:val="6"/>
        </w:numPr>
        <w:tabs>
          <w:tab w:val="left" w:pos="284"/>
        </w:tabs>
        <w:ind w:left="0" w:firstLine="0"/>
        <w:rPr/>
      </w:pPr>
      <w:r w:rsidDel="00000000" w:rsidR="00000000" w:rsidRPr="00000000">
        <w:rPr>
          <w:rtl w:val="0"/>
        </w:rPr>
        <w:t xml:space="preserve">REVISÃO BIBLIOGRÁFICA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pré-projeto devem ser descritos brevemente os assuntos 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fundamentarão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estudo a ser realizado, relacionando a(s) principal(is) referência(s) bibliográfica(s), a(s) qual(is) deve(m) constar nas REFERÊNCIAS. Cada assunto abordado deve ser descrito em um parágrafo.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projeto deve ser apresentado estudo inicial sobre o tema escolhido, detalhando cada parágrafo, na forma de seções, os assuntos relacionados no pré-projeto. A revisão bibliográfica consiste na sistematização de ideias e fundamentos de autores que dão sustentação ao assunto estudado. Observa-se que, antes da primeira seção, deve-se descrever o que o leitor vai encontrar nesse capítulo (preâmbulo), ou seja, como a revisão bibliográfica está organizada.]</w:t>
      </w:r>
    </w:p>
    <w:p w:rsidR="00000000" w:rsidDel="00000000" w:rsidP="00000000" w:rsidRDefault="00000000" w:rsidRPr="00000000" w14:paraId="00000094">
      <w:pPr>
        <w:pStyle w:val="Heading2"/>
        <w:numPr>
          <w:ilvl w:val="1"/>
          <w:numId w:val="6"/>
        </w:numPr>
        <w:ind w:left="0" w:firstLine="0"/>
        <w:rPr/>
      </w:pPr>
      <w:r w:rsidDel="00000000" w:rsidR="00000000" w:rsidRPr="00000000">
        <w:rPr>
          <w:rtl w:val="0"/>
        </w:rPr>
        <w:t xml:space="preserve">Título da 1ª seção [inserir somente no projeto]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pStyle w:val="Heading2"/>
        <w:numPr>
          <w:ilvl w:val="1"/>
          <w:numId w:val="6"/>
        </w:numPr>
        <w:ind w:left="0" w:firstLine="0"/>
        <w:rPr/>
      </w:pPr>
      <w:r w:rsidDel="00000000" w:rsidR="00000000" w:rsidRPr="00000000">
        <w:rPr>
          <w:rtl w:val="0"/>
        </w:rPr>
        <w:t xml:space="preserve">Título da 2ª seção [inserir somente no projeto]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3dy6vkm" w:id="9"/>
      <w:bookmarkEnd w: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Referências</w:t>
      </w:r>
    </w:p>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[Só podem ser inseridas nas referências os documentos citados no projeto. Todos os documentos citados obrigatoriamente tem que estar inserido nas referências. </w:t>
      </w:r>
    </w:p>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[parte de um documento:] </w:t>
      </w:r>
    </w:p>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AMADO, Gilles. Coesão organizacional e ilusão coletiva. In: MOTTA, Fernando C. P.; FREITAS, Maria E. (Org.).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Vida psíquica e organização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Rio de Janeiro: FGV, 2000. p. 103-115.</w:t>
      </w:r>
    </w:p>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 acadêmico ou monografia (TCC/Estágio, especialização, dissertação, tese):]</w:t>
      </w:r>
    </w:p>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AMBONI, Narcisa 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Estratégias organizacionais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um estudo de multicasos em sistemas universitários federais das capitais da região sul do país. 1995. 143 f. Dissertação (Mestrado em Administração) - Curso de Pós-Graduação em Administração, Universidade Federal de Santa Catarina, Florianópolis.</w:t>
      </w:r>
    </w:p>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 técnica:]</w:t>
      </w:r>
    </w:p>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ASSOCIAÇÃO BRASILEIRA DE NORMAS TÉCNICAS.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NBR 6023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informação e documentação: referências - elaboração. Rio de Janeiro, 2002a. 24 p.</w:t>
      </w:r>
    </w:p>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ASSOCIAÇÃO BRASILEIRA DE NORMAS TÉCNICAS.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NBR 10520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informação e documentação: citações em documentos: apresentação. Rio de Janeiro, 2002b. 7 p.</w:t>
      </w:r>
    </w:p>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[livro:]</w:t>
      </w:r>
    </w:p>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BASTOS, Lília R.; PAIXÃO, Lyra; FERNANDES, Lúcia 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Manual para a elaboração de projetos e relatórios de pesquisa, teses e dissertações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Rio de Janeiro: Zahar, 1979.</w:t>
      </w:r>
    </w:p>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 acadêmico ou monografia (TCC/Estágio, especialização, dissertação, tese):]</w:t>
      </w:r>
    </w:p>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BRUXEL, Jorge 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Definição de um interpretador para a linguagem Portugol, utilizando gramática de atributos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1996. 77 f. Trabalho de Conclusão de Curso (Bacharelado em Ciência da Computação) - Centro de Ciências Exatas e Naturais, Universidade Regional de Blumenau, Blumenau.</w:t>
      </w:r>
    </w:p>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[verbete de enciclopédia em meio eletrônico:]</w:t>
      </w:r>
    </w:p>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EDITORES gráficos. In: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enciclopédia livre. [S.l.]: Wikimedia Foundation, 2006. Disponível em: http://pt.wikipedia.org/wiki/Editores_graficos. Acesso em: 13 maio 2006.</w:t>
      </w:r>
    </w:p>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[artigo em evento:]</w:t>
      </w:r>
    </w:p>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FRALEIGH, Arnold. The Algerian of independence. In: ANNUAL MEETING OF THE AMERICAN SOCIETY OF INTERNATIONAL LAW, 61, 1967, Washington.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Proceedings…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Washington: Society of International Law, 1967. p. 6-12.</w:t>
      </w:r>
    </w:p>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[norma técnica:]</w:t>
      </w:r>
    </w:p>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Normas para apresentação tabular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 ed. Rio de Janeiro, 1993. 61 p. Disponível em: http://biblioteca.ibge.gov.br/visualizacao/monografias/GEBIS%20-%20RJ/normastabular.pdf. Acesso em: 27 ago. 2013. </w:t>
      </w:r>
    </w:p>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[artigo em periódico:]</w:t>
      </w:r>
    </w:p>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KNUTH, Donald E. Semantic of context-free languages.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Mathematical Systems Theory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New York, v. 2, n. 2, p. 33-50, jan./mar. 1968.</w:t>
      </w:r>
    </w:p>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 acadêmico ou monografia (TCC/Estágio, especialização, dissertação, tese):]</w:t>
      </w:r>
    </w:p>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SCHUBERT, Lucas 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Aplicativo para controle de ferrovia utilizando processamento em tempo real e redes de Petri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2003. 76 f. Trabalho de Conclusão de Curso (Bacharelado em Ciência da Computação) - Centro de Ciências Exatas e Naturais, Universidade Regional de Blumenau, Blumenau.</w:t>
      </w:r>
    </w:p>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[página da internet com autor]</w:t>
      </w:r>
    </w:p>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SCHULER, João P. 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Tutorial de Delphi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Porto Alegre, [2002]. Disponível em: http://www.schulers.com/jpss/pascal/dtut/. Acesso em: 27 ago. 2013.</w:t>
      </w:r>
    </w:p>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[página da internet sem autor]</w:t>
      </w:r>
    </w:p>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SCHRATCH.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Program, imagine, share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[S.l.], [2013?]. Disponível em: &lt;https://scratch.mit.edu/&gt;. Acesso em: 27 maio 2013.</w:t>
      </w:r>
    </w:p>
    <w:p w:rsidR="00000000" w:rsidDel="00000000" w:rsidP="00000000" w:rsidRDefault="00000000" w:rsidRPr="00000000" w14:paraId="000000B4">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[relatório de pesquisa:]</w:t>
      </w:r>
    </w:p>
    <w:p w:rsidR="00000000" w:rsidDel="00000000" w:rsidP="00000000" w:rsidRDefault="00000000" w:rsidRPr="00000000" w14:paraId="000000B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VARGAS, Douglas 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Editor dirigido por sintaxe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1992. Relatório de pesquisa n. 240 arquivado na Pró-Reitoria de Pesquisa, Universidade Regional de Blumenau, Blumenau.</w:t>
      </w:r>
      <w:r w:rsidDel="00000000" w:rsidR="00000000" w:rsidRPr="00000000">
        <w:rPr>
          <w:rtl w:val="0"/>
        </w:rPr>
      </w:r>
    </w:p>
    <w:p w:rsidR="00000000" w:rsidDel="00000000" w:rsidP="00000000" w:rsidRDefault="00000000" w:rsidRPr="00000000" w14:paraId="000000B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BEVILAQUA, Diego Vaz et al. Ilusões virtuais: sobre o uso de objetos de 11820 aprendizagem para a exploração de ilusões de ótica em um museu. In: ENCONTRO DE PESQUISA EM ENSINO DE FÍSICA, 7., 2010, Águas de Lindóia. Anais... Águas de Lindoia: SBF, 2010. p. 1-20.</w:t>
      </w:r>
    </w:p>
    <w:p w:rsidR="00000000" w:rsidDel="00000000" w:rsidP="00000000" w:rsidRDefault="00000000" w:rsidRPr="00000000" w14:paraId="000000B8">
      <w:pPr>
        <w:keepLines w:val="0"/>
        <w:spacing w:before="120" w:lineRule="auto"/>
        <w:rPr>
          <w:sz w:val="18"/>
          <w:szCs w:val="18"/>
        </w:rPr>
      </w:pPr>
      <w:r w:rsidDel="00000000" w:rsidR="00000000" w:rsidRPr="00000000">
        <w:rPr>
          <w:sz w:val="18"/>
          <w:szCs w:val="18"/>
          <w:rtl w:val="0"/>
        </w:rPr>
        <w:t xml:space="preserve">GUIMARÃES, Guilherme et al. Tabela Periódica com Realidade Aumentada Aplicada no Processo de Ensino e Aprendizagem de Química. </w:t>
      </w:r>
      <w:r w:rsidDel="00000000" w:rsidR="00000000" w:rsidRPr="00000000">
        <w:rPr>
          <w:b w:val="1"/>
          <w:sz w:val="18"/>
          <w:szCs w:val="18"/>
          <w:rtl w:val="0"/>
        </w:rPr>
        <w:t xml:space="preserve">Anais dos Workshops do VII Congresso Brasileiro de Informática na Educação (Cbie 2018)</w:t>
      </w:r>
      <w:r w:rsidDel="00000000" w:rsidR="00000000" w:rsidRPr="00000000">
        <w:rPr>
          <w:sz w:val="18"/>
          <w:szCs w:val="18"/>
          <w:rtl w:val="0"/>
        </w:rPr>
        <w:t xml:space="preserve">, [S.L.], v. 7, n. 1, p. 187-190, 28 out. 2018. Disponível em: https://br-ie.org/pub/index.php/wcbie/article/view/8229. Acesso em: 20 set. 2020.</w:t>
      </w:r>
    </w:p>
    <w:p w:rsidR="00000000" w:rsidDel="00000000" w:rsidP="00000000" w:rsidRDefault="00000000" w:rsidRPr="00000000" w14:paraId="000000B9">
      <w:pPr>
        <w:keepNext w:val="0"/>
        <w:spacing w:before="120" w:lineRule="auto"/>
        <w:rPr>
          <w:sz w:val="18"/>
          <w:szCs w:val="18"/>
        </w:rPr>
      </w:pPr>
      <w:r w:rsidDel="00000000" w:rsidR="00000000" w:rsidRPr="00000000">
        <w:rPr>
          <w:sz w:val="18"/>
          <w:szCs w:val="18"/>
          <w:rtl w:val="0"/>
        </w:rPr>
        <w:t xml:space="preserve">KIRNER, Claudio; TORI, Romero. Fundamentos de Realidade Aumentada. In: SYMPOSIUM ON VIRTUAL REALITY, 8., 2006, Belém. Livro do Pré-Simpósio. [S. L.]: Sbc, 2006. p. 22-38. Disponível em: https://pcs.usp.br/interlab/wp-content/uploads/sites/21/2018/01/Fundamentos_e_Tecnologia_de_Realidade_Virtual_e_Aumentada-v22-11-06.pdf. Acesso em: 18 set. 2020.</w:t>
      </w:r>
    </w:p>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sz w:val="18"/>
          <w:szCs w:val="18"/>
          <w:rtl w:val="0"/>
        </w:rPr>
        <w:t xml:space="preserve">PINTO, Luis Thiago Gallerani; PILAN, José Rafael; ALMEIDA, Osvaldo Cesar Pinheiro de. Desenvolvimento de um aplicativo para ensino de química usando realidade aumentada. In: JORNADA CIENTÍFICA E TECNOLÓGICA DA FATEC DE BOTUCATU, 7., 2018, Botucatu. Anais [...] . [S. L.]: Fatec, 2018. p. 1-5. Disponível em: http://www.jornacitec.fatecbt.edu.br/index.php/VIIJTC/VIIJTC/paper/view/1673. Acesso em: 20 set. 2020.</w:t>
      </w:r>
    </w:p>
    <w:p w:rsidR="00000000" w:rsidDel="00000000" w:rsidP="00000000" w:rsidRDefault="00000000" w:rsidRPr="00000000" w14:paraId="000000BB">
      <w:pPr>
        <w:keepLines w:val="0"/>
        <w:spacing w:before="120" w:lineRule="auto"/>
        <w:rPr>
          <w:sz w:val="18"/>
          <w:szCs w:val="18"/>
        </w:rPr>
      </w:pPr>
      <w:r w:rsidDel="00000000" w:rsidR="00000000" w:rsidRPr="00000000">
        <w:rPr>
          <w:sz w:val="18"/>
          <w:szCs w:val="18"/>
          <w:rtl w:val="0"/>
        </w:rPr>
        <w:t xml:space="preserve">SANTOS, A. O. et al. Dificuldades e motivações de aprendizagem em Química de alunos do ensino médio investigadas em ações. In: ENCONTRO SERGIPANO DE QUÍMICA, 4., 2013, São Cristóvão. Anais [...] . [S. L.]: Associação Sergipana de Ciência, 2013. p. 1-6. Disponível em: https://scientiaplena.org.br/sp/article/view/1517/812. Acesso em: 11 set. 2020</w:t>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ASSINATURAS</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(Atenção: todas as folhas devem estar rubricadas)</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do(a) Aluno(a): _____________________________________________________</w:t>
      </w:r>
    </w:p>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do(a) Orientador(a): _________________________________________________</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do(a) Coorientador(a) (se houver): ______________________________________</w:t>
      </w:r>
    </w:p>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shd w:fill="auto" w:val="clear"/>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do orientador em relação a itens não atendidos do pré-projeto (se houver):</w:t>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headerReference r:id="rId10" w:type="first"/>
          <w:footerReference r:id="rId11" w:type="default"/>
          <w:pgSz w:h="16840" w:w="11907"/>
          <w:pgMar w:bottom="1134" w:top="1701" w:left="1701"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FORMULÁRIO  DE  avaliação – PROFESSOR TCC I</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3"/>
        <w:tblW w:w="9212.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359"/>
        <w:gridCol w:w="7369"/>
        <w:gridCol w:w="495"/>
        <w:gridCol w:w="498"/>
        <w:gridCol w:w="491"/>
        <w:tblGridChange w:id="0">
          <w:tblGrid>
            <w:gridCol w:w="359"/>
            <w:gridCol w:w="7369"/>
            <w:gridCol w:w="495"/>
            <w:gridCol w:w="498"/>
            <w:gridCol w:w="491"/>
          </w:tblGrid>
        </w:tblGridChange>
      </w:tblGrid>
      <w:tr>
        <w:trPr>
          <w:trHeight w:val="1071"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19"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EA">
            <w:pPr>
              <w:keepNext w:val="0"/>
              <w:keepLines w:val="0"/>
              <w:ind w:left="709" w:hanging="709"/>
              <w:jc w:val="both"/>
              <w:rPr>
                <w:sz w:val="18"/>
                <w:szCs w:val="18"/>
              </w:rPr>
            </w:pPr>
            <w:r w:rsidDel="00000000" w:rsidR="00000000" w:rsidRPr="00000000">
              <w:rPr>
                <w:rtl w:val="0"/>
              </w:rPr>
            </w:r>
          </w:p>
        </w:tc>
      </w:tr>
      <w:tr>
        <w:trPr>
          <w:trHeight w:val="245"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EF">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F5">
            <w:pPr>
              <w:keepNext w:val="0"/>
              <w:keepLines w:val="0"/>
              <w:ind w:left="709" w:hanging="709"/>
              <w:jc w:val="both"/>
              <w:rPr>
                <w:sz w:val="18"/>
                <w:szCs w:val="18"/>
              </w:rPr>
            </w:pPr>
            <w:r w:rsidDel="00000000" w:rsidR="00000000" w:rsidRPr="00000000">
              <w:rPr>
                <w:rtl w:val="0"/>
              </w:rPr>
            </w:r>
          </w:p>
        </w:tc>
      </w:tr>
      <w:tr>
        <w:trPr>
          <w:trHeight w:val="13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FA">
            <w:pPr>
              <w:keepNext w:val="0"/>
              <w:keepLines w:val="0"/>
              <w:ind w:left="709" w:hanging="709"/>
              <w:jc w:val="both"/>
              <w:rPr>
                <w:sz w:val="18"/>
                <w:szCs w:val="18"/>
              </w:rPr>
            </w:pPr>
            <w:r w:rsidDel="00000000" w:rsidR="00000000" w:rsidRPr="00000000">
              <w:rPr>
                <w:rtl w:val="0"/>
              </w:rPr>
            </w:r>
          </w:p>
        </w:tc>
      </w:tr>
      <w:tr>
        <w:trPr>
          <w:trHeight w:val="413"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00">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06">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0B">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10">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16">
            <w:pPr>
              <w:keepNext w:val="0"/>
              <w:keepLines w:val="0"/>
              <w:ind w:left="709" w:hanging="709"/>
              <w:jc w:val="both"/>
              <w:rPr>
                <w:sz w:val="18"/>
                <w:szCs w:val="18"/>
              </w:rPr>
            </w:pPr>
            <w:r w:rsidDel="00000000" w:rsidR="00000000" w:rsidRPr="00000000">
              <w:rPr>
                <w:rtl w:val="0"/>
              </w:rPr>
            </w:r>
          </w:p>
        </w:tc>
      </w:tr>
      <w:tr>
        <w:trPr>
          <w:trHeight w:val="447"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1C">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21">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27">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2A">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2B">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2C">
            <w:pPr>
              <w:keepNext w:val="0"/>
              <w:keepLines w:val="0"/>
              <w:ind w:left="709" w:hanging="709"/>
              <w:jc w:val="both"/>
              <w:rPr>
                <w:sz w:val="18"/>
                <w:szCs w:val="18"/>
              </w:rPr>
            </w:pPr>
            <w:r w:rsidDel="00000000" w:rsidR="00000000" w:rsidRPr="00000000">
              <w:rPr>
                <w:rtl w:val="0"/>
              </w:rPr>
            </w:r>
          </w:p>
        </w:tc>
      </w:tr>
      <w:tr>
        <w:trPr>
          <w:trHeight w:val="451"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132">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37">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ORGANIZAÇÃO E APRESENTAÇÃO GRÁFICA DO TEXTO</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organização e apresentação dos capítulos, seções, subseções e parágrafos estão de acordo com o modelo estabelecido?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3D">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ILUSTRAÇÕES (figuras, quadros, tabelas)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ilustrações são legíveis e obedecem às normas da ABNT?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spacing w:after="80" w:before="80" w:lineRule="auto"/>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spacing w:after="80" w:before="80" w:lineRule="auto"/>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43">
            <w:pPr>
              <w:keepNext w:val="0"/>
              <w:keepLines w:val="0"/>
              <w:spacing w:after="80" w:before="80" w:lineRule="auto"/>
              <w:ind w:left="709" w:hanging="709"/>
              <w:jc w:val="both"/>
              <w:rPr>
                <w:sz w:val="18"/>
                <w:szCs w:val="18"/>
              </w:rPr>
            </w:pPr>
            <w:r w:rsidDel="00000000" w:rsidR="00000000" w:rsidRPr="00000000">
              <w:rPr>
                <w:rtl w:val="0"/>
              </w:rPr>
            </w:r>
          </w:p>
        </w:tc>
      </w:tr>
      <w:tr>
        <w:trPr>
          <w:trHeight w:val="386"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REFERÊNCIAS E CITAÇÕES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obedecem às normas da ABNT?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49">
            <w:pPr>
              <w:keepNext w:val="0"/>
              <w:keepLines w:val="0"/>
              <w:ind w:left="709" w:hanging="709"/>
              <w:jc w:val="both"/>
              <w:rPr>
                <w:sz w:val="18"/>
                <w:szCs w:val="18"/>
              </w:rPr>
            </w:pPr>
            <w:r w:rsidDel="00000000" w:rsidR="00000000" w:rsidRPr="00000000">
              <w:rPr>
                <w:rtl w:val="0"/>
              </w:rPr>
            </w:r>
          </w:p>
        </w:tc>
      </w:tr>
      <w:tr>
        <w:trPr>
          <w:trHeight w:val="386"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citações obedecem às normas da ABNT?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4E">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Todos os documentos citados foram referenciados e vice-versa, isto é, as citações e referências são consistentes?</w:t>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51">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52">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53">
            <w:pPr>
              <w:keepNext w:val="0"/>
              <w:keepLines w:val="0"/>
              <w:ind w:left="709" w:hanging="709"/>
              <w:jc w:val="both"/>
              <w:rPr>
                <w:sz w:val="18"/>
                <w:szCs w:val="18"/>
              </w:rPr>
            </w:pPr>
            <w:r w:rsidDel="00000000" w:rsidR="00000000" w:rsidRPr="00000000">
              <w:rPr>
                <w:rtl w:val="0"/>
              </w:rPr>
            </w:r>
          </w:p>
        </w:tc>
      </w:tr>
    </w:tb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PARECER – PROFESSOR DE TCC I ou COORDENADOR DE TCC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(preencher apenas no projeto):</w:t>
      </w:r>
    </w:p>
    <w:tbl>
      <w:tblPr>
        <w:tblStyle w:val="Table4"/>
        <w:tblW w:w="9212.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2303"/>
        <w:gridCol w:w="3453"/>
        <w:gridCol w:w="3456"/>
        <w:tblGridChange w:id="0">
          <w:tblGrid>
            <w:gridCol w:w="2303"/>
            <w:gridCol w:w="3453"/>
            <w:gridCol w:w="3456"/>
          </w:tblGrid>
        </w:tblGridChange>
      </w:tblGrid>
      <w:tr>
        <w:tc>
          <w:tcPr>
            <w:gridSpan w:val="3"/>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57">
            <w:pPr>
              <w:keepNext w:val="0"/>
              <w:keepLines w:val="0"/>
              <w:spacing w:before="60" w:lineRule="auto"/>
              <w:jc w:val="both"/>
              <w:rPr>
                <w:sz w:val="18"/>
                <w:szCs w:val="18"/>
              </w:rPr>
            </w:pPr>
            <w:r w:rsidDel="00000000" w:rsidR="00000000" w:rsidRPr="00000000">
              <w:rPr>
                <w:sz w:val="18"/>
                <w:szCs w:val="18"/>
                <w:rtl w:val="0"/>
              </w:rPr>
              <w:t xml:space="preserve">O projeto de TCC será reprovado se:</w:t>
            </w:r>
          </w:p>
          <w:p w:rsidR="00000000" w:rsidDel="00000000" w:rsidP="00000000" w:rsidRDefault="00000000" w:rsidRPr="00000000" w14:paraId="00000158">
            <w:pPr>
              <w:keepNext w:val="0"/>
              <w:keepLines w:val="0"/>
              <w:numPr>
                <w:ilvl w:val="0"/>
                <w:numId w:val="3"/>
              </w:numPr>
              <w:ind w:left="357" w:hanging="357"/>
              <w:jc w:val="both"/>
              <w:rPr>
                <w:sz w:val="18"/>
                <w:szCs w:val="18"/>
              </w:rPr>
            </w:pPr>
            <w:r w:rsidDel="00000000" w:rsidR="00000000" w:rsidRPr="00000000">
              <w:rPr>
                <w:sz w:val="18"/>
                <w:szCs w:val="18"/>
                <w:rtl w:val="0"/>
              </w:rPr>
              <w:t xml:space="preserve">qualquer um dos itens tiver resposta NÃO ATENDE;</w:t>
            </w:r>
          </w:p>
          <w:p w:rsidR="00000000" w:rsidDel="00000000" w:rsidP="00000000" w:rsidRDefault="00000000" w:rsidRPr="00000000" w14:paraId="00000159">
            <w:pPr>
              <w:keepNext w:val="0"/>
              <w:keepLines w:val="0"/>
              <w:numPr>
                <w:ilvl w:val="0"/>
                <w:numId w:val="3"/>
              </w:numPr>
              <w:ind w:left="357" w:hanging="357"/>
              <w:jc w:val="both"/>
              <w:rPr>
                <w:sz w:val="18"/>
                <w:szCs w:val="18"/>
              </w:rPr>
            </w:pPr>
            <w:r w:rsidDel="00000000" w:rsidR="00000000" w:rsidRPr="00000000">
              <w:rPr>
                <w:sz w:val="18"/>
                <w:szCs w:val="18"/>
                <w:rtl w:val="0"/>
              </w:rPr>
              <w:t xml:space="preserve">pelo menos </w:t>
            </w:r>
            <w:r w:rsidDel="00000000" w:rsidR="00000000" w:rsidRPr="00000000">
              <w:rPr>
                <w:b w:val="1"/>
                <w:sz w:val="18"/>
                <w:szCs w:val="18"/>
                <w:rtl w:val="0"/>
              </w:rPr>
              <w:t xml:space="preserve">4 (quatro)</w:t>
            </w:r>
            <w:r w:rsidDel="00000000" w:rsidR="00000000" w:rsidRPr="00000000">
              <w:rPr>
                <w:sz w:val="18"/>
                <w:szCs w:val="18"/>
                <w:rtl w:val="0"/>
              </w:rPr>
              <w:t xml:space="preserve"> itens dos </w:t>
            </w:r>
            <w:r w:rsidDel="00000000" w:rsidR="00000000" w:rsidRPr="00000000">
              <w:rPr>
                <w:b w:val="1"/>
                <w:sz w:val="18"/>
                <w:szCs w:val="18"/>
                <w:rtl w:val="0"/>
              </w:rPr>
              <w:t xml:space="preserve">ASPECTOS TÉCNICOS</w:t>
            </w:r>
            <w:r w:rsidDel="00000000" w:rsidR="00000000" w:rsidRPr="00000000">
              <w:rPr>
                <w:sz w:val="18"/>
                <w:szCs w:val="18"/>
                <w:rtl w:val="0"/>
              </w:rPr>
              <w:t xml:space="preserve"> tiverem resposta ATENDE PARCIALMENTE; ou</w:t>
            </w:r>
          </w:p>
          <w:p w:rsidR="00000000" w:rsidDel="00000000" w:rsidP="00000000" w:rsidRDefault="00000000" w:rsidRPr="00000000" w14:paraId="0000015A">
            <w:pPr>
              <w:keepNext w:val="0"/>
              <w:keepLines w:val="0"/>
              <w:numPr>
                <w:ilvl w:val="0"/>
                <w:numId w:val="3"/>
              </w:numPr>
              <w:ind w:left="357" w:hanging="357"/>
              <w:jc w:val="both"/>
              <w:rPr>
                <w:sz w:val="18"/>
                <w:szCs w:val="18"/>
              </w:rPr>
            </w:pPr>
            <w:r w:rsidDel="00000000" w:rsidR="00000000" w:rsidRPr="00000000">
              <w:rPr>
                <w:sz w:val="18"/>
                <w:szCs w:val="18"/>
                <w:rtl w:val="0"/>
              </w:rPr>
              <w:t xml:space="preserve">pelo menos </w:t>
            </w:r>
            <w:r w:rsidDel="00000000" w:rsidR="00000000" w:rsidRPr="00000000">
              <w:rPr>
                <w:b w:val="1"/>
                <w:sz w:val="18"/>
                <w:szCs w:val="18"/>
                <w:rtl w:val="0"/>
              </w:rPr>
              <w:t xml:space="preserve">4 (quatro)</w:t>
            </w:r>
            <w:r w:rsidDel="00000000" w:rsidR="00000000" w:rsidRPr="00000000">
              <w:rPr>
                <w:sz w:val="18"/>
                <w:szCs w:val="18"/>
                <w:rtl w:val="0"/>
              </w:rPr>
              <w:t xml:space="preserve"> itens dos </w:t>
            </w:r>
            <w:r w:rsidDel="00000000" w:rsidR="00000000" w:rsidRPr="00000000">
              <w:rPr>
                <w:b w:val="1"/>
                <w:sz w:val="18"/>
                <w:szCs w:val="18"/>
                <w:rtl w:val="0"/>
              </w:rPr>
              <w:t xml:space="preserve">ASPECTOS METODOLÓGICOS</w:t>
            </w:r>
            <w:r w:rsidDel="00000000" w:rsidR="00000000" w:rsidRPr="00000000">
              <w:rPr>
                <w:sz w:val="18"/>
                <w:szCs w:val="18"/>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15D">
            <w:pPr>
              <w:keepNext w:val="0"/>
              <w:keepLines w:val="0"/>
              <w:spacing w:after="60" w:before="60" w:lineRule="auto"/>
              <w:rPr>
                <w:sz w:val="18"/>
                <w:szCs w:val="18"/>
              </w:rPr>
            </w:pPr>
            <w:r w:rsidDel="00000000" w:rsidR="00000000" w:rsidRPr="00000000">
              <w:rPr>
                <w:b w:val="1"/>
                <w:sz w:val="20"/>
                <w:szCs w:val="20"/>
                <w:rtl w:val="0"/>
              </w:rPr>
              <w:t xml:space="preserve">PARECER</w:t>
            </w:r>
            <w:r w:rsidDel="00000000" w:rsidR="00000000" w:rsidRPr="00000000">
              <w:rPr>
                <w:sz w:val="18"/>
                <w:szCs w:val="18"/>
                <w:rtl w:val="0"/>
              </w:rPr>
              <w:t xml:space="preserve">:</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15E">
            <w:pPr>
              <w:keepNext w:val="0"/>
              <w:keepLines w:val="0"/>
              <w:spacing w:after="60" w:before="60" w:lineRule="auto"/>
              <w:jc w:val="center"/>
              <w:rPr>
                <w:sz w:val="18"/>
                <w:szCs w:val="18"/>
              </w:rPr>
            </w:pPr>
            <w:r w:rsidDel="00000000" w:rsidR="00000000" w:rsidRPr="00000000">
              <w:rPr>
                <w:sz w:val="20"/>
                <w:szCs w:val="20"/>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5F">
            <w:pPr>
              <w:keepNext w:val="0"/>
              <w:keepLines w:val="0"/>
              <w:spacing w:after="60" w:before="60" w:lineRule="auto"/>
              <w:jc w:val="center"/>
              <w:rPr>
                <w:sz w:val="20"/>
                <w:szCs w:val="20"/>
              </w:rPr>
            </w:pPr>
            <w:r w:rsidDel="00000000" w:rsidR="00000000" w:rsidRPr="00000000">
              <w:rPr>
                <w:sz w:val="20"/>
                <w:szCs w:val="20"/>
                <w:rtl w:val="0"/>
              </w:rPr>
              <w:t xml:space="preserve">(      ) REPROVADO</w:t>
            </w:r>
          </w:p>
        </w:tc>
      </w:tr>
    </w:tb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 w:val="left" w:pos="6237"/>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FORMULÁRIO  DE  avaliação – PROFESSOR AVALIADOR</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5"/>
        <w:tblW w:w="9212.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638"/>
        <w:gridCol w:w="7087"/>
        <w:gridCol w:w="444"/>
        <w:gridCol w:w="551"/>
        <w:gridCol w:w="492"/>
        <w:tblGridChange w:id="0">
          <w:tblGrid>
            <w:gridCol w:w="638"/>
            <w:gridCol w:w="7087"/>
            <w:gridCol w:w="444"/>
            <w:gridCol w:w="551"/>
            <w:gridCol w:w="492"/>
          </w:tblGrid>
        </w:tblGridChange>
      </w:tblGrid>
      <w:tr>
        <w:trPr>
          <w:trHeight w:val="1071"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19"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16E">
            <w:pPr>
              <w:keepNext w:val="0"/>
              <w:keepLines w:val="0"/>
              <w:ind w:left="709" w:hanging="709"/>
              <w:jc w:val="both"/>
              <w:rPr>
                <w:sz w:val="18"/>
                <w:szCs w:val="18"/>
              </w:rPr>
            </w:pPr>
            <w:r w:rsidDel="00000000" w:rsidR="00000000" w:rsidRPr="00000000">
              <w:rPr>
                <w:rtl w:val="0"/>
              </w:rPr>
            </w:r>
          </w:p>
        </w:tc>
      </w:tr>
      <w:tr>
        <w:trPr>
          <w:trHeight w:val="245"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73">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79">
            <w:pPr>
              <w:keepNext w:val="0"/>
              <w:keepLines w:val="0"/>
              <w:ind w:left="709" w:hanging="709"/>
              <w:jc w:val="both"/>
              <w:rPr>
                <w:sz w:val="18"/>
                <w:szCs w:val="18"/>
              </w:rPr>
            </w:pPr>
            <w:r w:rsidDel="00000000" w:rsidR="00000000" w:rsidRPr="00000000">
              <w:rPr>
                <w:rtl w:val="0"/>
              </w:rPr>
            </w:r>
          </w:p>
        </w:tc>
      </w:tr>
      <w:tr>
        <w:trPr>
          <w:trHeight w:val="13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7E">
            <w:pPr>
              <w:keepNext w:val="0"/>
              <w:keepLines w:val="0"/>
              <w:ind w:left="709" w:hanging="709"/>
              <w:jc w:val="both"/>
              <w:rPr>
                <w:sz w:val="18"/>
                <w:szCs w:val="18"/>
              </w:rPr>
            </w:pPr>
            <w:r w:rsidDel="00000000" w:rsidR="00000000" w:rsidRPr="00000000">
              <w:rPr>
                <w:rtl w:val="0"/>
              </w:rPr>
            </w:r>
          </w:p>
        </w:tc>
      </w:tr>
      <w:tr>
        <w:trPr>
          <w:trHeight w:val="413"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84">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8A">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8F">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94">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9A">
            <w:pPr>
              <w:keepNext w:val="0"/>
              <w:keepLines w:val="0"/>
              <w:ind w:left="709" w:hanging="709"/>
              <w:jc w:val="both"/>
              <w:rPr>
                <w:sz w:val="18"/>
                <w:szCs w:val="18"/>
              </w:rPr>
            </w:pPr>
            <w:r w:rsidDel="00000000" w:rsidR="00000000" w:rsidRPr="00000000">
              <w:rPr>
                <w:rtl w:val="0"/>
              </w:rPr>
            </w:r>
          </w:p>
        </w:tc>
      </w:tr>
      <w:tr>
        <w:trPr>
          <w:trHeight w:val="447"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A0">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A5">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AB">
            <w:pPr>
              <w:keepNext w:val="0"/>
              <w:keepLines w:val="0"/>
              <w:ind w:left="709" w:hanging="709"/>
              <w:jc w:val="both"/>
              <w:rPr>
                <w:sz w:val="18"/>
                <w:szCs w:val="18"/>
              </w:rPr>
            </w:pPr>
            <w:r w:rsidDel="00000000" w:rsidR="00000000" w:rsidRPr="00000000">
              <w:rPr>
                <w:rtl w:val="0"/>
              </w:rPr>
            </w:r>
          </w:p>
        </w:tc>
      </w:tr>
      <w:tr>
        <w:trPr>
          <w:trHeight w:val="249"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AE">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AF">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B0">
            <w:pPr>
              <w:keepNext w:val="0"/>
              <w:keepLines w:val="0"/>
              <w:ind w:left="709" w:hanging="709"/>
              <w:jc w:val="both"/>
              <w:rPr>
                <w:sz w:val="18"/>
                <w:szCs w:val="18"/>
              </w:rPr>
            </w:pPr>
            <w:r w:rsidDel="00000000" w:rsidR="00000000" w:rsidRPr="00000000">
              <w:rPr>
                <w:rtl w:val="0"/>
              </w:rPr>
            </w:r>
          </w:p>
        </w:tc>
      </w:tr>
      <w:tr>
        <w:trPr>
          <w:trHeight w:val="451"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ind w:left="709" w:hanging="709"/>
              <w:jc w:val="both"/>
              <w:rPr>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1B6">
            <w:pPr>
              <w:keepNext w:val="0"/>
              <w:keepLines w:val="0"/>
              <w:ind w:left="709" w:hanging="709"/>
              <w:jc w:val="both"/>
              <w:rPr>
                <w:sz w:val="18"/>
                <w:szCs w:val="18"/>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B9">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1BA">
            <w:pPr>
              <w:keepNext w:val="0"/>
              <w:keepLines w:val="0"/>
              <w:ind w:left="709" w:hanging="709"/>
              <w:jc w:val="both"/>
              <w:rPr>
                <w:sz w:val="18"/>
                <w:szCs w:val="18"/>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BB">
            <w:pPr>
              <w:keepNext w:val="0"/>
              <w:keepLines w:val="0"/>
              <w:ind w:left="709" w:hanging="709"/>
              <w:jc w:val="both"/>
              <w:rPr>
                <w:sz w:val="18"/>
                <w:szCs w:val="18"/>
              </w:rPr>
            </w:pPr>
            <w:r w:rsidDel="00000000" w:rsidR="00000000" w:rsidRPr="00000000">
              <w:rPr>
                <w:rtl w:val="0"/>
              </w:rPr>
            </w:r>
          </w:p>
        </w:tc>
      </w:tr>
    </w:tb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PARECER – PROFESSOR AVALIADOR:</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(preencher apenas no projeto)</w:t>
      </w:r>
    </w:p>
    <w:tbl>
      <w:tblPr>
        <w:tblStyle w:val="Table6"/>
        <w:tblW w:w="9168.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1323"/>
        <w:gridCol w:w="3646"/>
        <w:gridCol w:w="4199"/>
        <w:tblGridChange w:id="0">
          <w:tblGrid>
            <w:gridCol w:w="1323"/>
            <w:gridCol w:w="3646"/>
            <w:gridCol w:w="4199"/>
          </w:tblGrid>
        </w:tblGridChange>
      </w:tblGrid>
      <w:tr>
        <w:tc>
          <w:tcPr>
            <w:gridSpan w:val="3"/>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BF">
            <w:pPr>
              <w:keepNext w:val="0"/>
              <w:keepLines w:val="0"/>
              <w:spacing w:before="60" w:lineRule="auto"/>
              <w:jc w:val="both"/>
              <w:rPr>
                <w:sz w:val="18"/>
                <w:szCs w:val="18"/>
              </w:rPr>
            </w:pPr>
            <w:r w:rsidDel="00000000" w:rsidR="00000000" w:rsidRPr="00000000">
              <w:rPr>
                <w:sz w:val="18"/>
                <w:szCs w:val="18"/>
                <w:rtl w:val="0"/>
              </w:rPr>
              <w:t xml:space="preserve">O projeto de TCC ser deverá ser revisado, isto é, necessita de complementação, se:</w:t>
            </w:r>
          </w:p>
          <w:p w:rsidR="00000000" w:rsidDel="00000000" w:rsidP="00000000" w:rsidRDefault="00000000" w:rsidRPr="00000000" w14:paraId="000001C0">
            <w:pPr>
              <w:keepNext w:val="0"/>
              <w:keepLines w:val="0"/>
              <w:numPr>
                <w:ilvl w:val="0"/>
                <w:numId w:val="3"/>
              </w:numPr>
              <w:ind w:left="357" w:hanging="357"/>
              <w:jc w:val="both"/>
              <w:rPr>
                <w:sz w:val="18"/>
                <w:szCs w:val="18"/>
              </w:rPr>
            </w:pPr>
            <w:r w:rsidDel="00000000" w:rsidR="00000000" w:rsidRPr="00000000">
              <w:rPr>
                <w:sz w:val="18"/>
                <w:szCs w:val="18"/>
                <w:rtl w:val="0"/>
              </w:rPr>
              <w:t xml:space="preserve">qualquer um dos itens tiver resposta NÃO ATENDE;</w:t>
            </w:r>
          </w:p>
          <w:p w:rsidR="00000000" w:rsidDel="00000000" w:rsidP="00000000" w:rsidRDefault="00000000" w:rsidRPr="00000000" w14:paraId="000001C1">
            <w:pPr>
              <w:keepNext w:val="0"/>
              <w:keepLines w:val="0"/>
              <w:numPr>
                <w:ilvl w:val="0"/>
                <w:numId w:val="3"/>
              </w:numPr>
              <w:ind w:left="357" w:hanging="357"/>
              <w:jc w:val="both"/>
              <w:rPr>
                <w:sz w:val="18"/>
                <w:szCs w:val="18"/>
              </w:rPr>
            </w:pPr>
            <w:r w:rsidDel="00000000" w:rsidR="00000000" w:rsidRPr="00000000">
              <w:rPr>
                <w:sz w:val="18"/>
                <w:szCs w:val="18"/>
                <w:rtl w:val="0"/>
              </w:rPr>
              <w:t xml:space="preserve">pelo menos </w:t>
            </w:r>
            <w:r w:rsidDel="00000000" w:rsidR="00000000" w:rsidRPr="00000000">
              <w:rPr>
                <w:b w:val="1"/>
                <w:sz w:val="18"/>
                <w:szCs w:val="18"/>
                <w:rtl w:val="0"/>
              </w:rPr>
              <w:t xml:space="preserve">5 (cinco)</w:t>
            </w:r>
            <w:r w:rsidDel="00000000" w:rsidR="00000000" w:rsidRPr="00000000">
              <w:rPr>
                <w:sz w:val="18"/>
                <w:szCs w:val="18"/>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1C4">
            <w:pPr>
              <w:keepNext w:val="0"/>
              <w:keepLines w:val="0"/>
              <w:spacing w:after="60" w:before="60" w:lineRule="auto"/>
              <w:rPr>
                <w:sz w:val="18"/>
                <w:szCs w:val="18"/>
              </w:rPr>
            </w:pPr>
            <w:r w:rsidDel="00000000" w:rsidR="00000000" w:rsidRPr="00000000">
              <w:rPr>
                <w:b w:val="1"/>
                <w:sz w:val="20"/>
                <w:szCs w:val="20"/>
                <w:rtl w:val="0"/>
              </w:rPr>
              <w:t xml:space="preserve">PARECER</w:t>
            </w:r>
            <w:r w:rsidDel="00000000" w:rsidR="00000000" w:rsidRPr="00000000">
              <w:rPr>
                <w:sz w:val="18"/>
                <w:szCs w:val="18"/>
                <w:rtl w:val="0"/>
              </w:rPr>
              <w:t xml:space="preserve">:</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1C5">
            <w:pPr>
              <w:keepNext w:val="0"/>
              <w:keepLines w:val="0"/>
              <w:spacing w:after="60" w:before="60" w:lineRule="auto"/>
              <w:jc w:val="center"/>
              <w:rPr>
                <w:sz w:val="18"/>
                <w:szCs w:val="18"/>
              </w:rPr>
            </w:pPr>
            <w:r w:rsidDel="00000000" w:rsidR="00000000" w:rsidRPr="00000000">
              <w:rPr>
                <w:sz w:val="20"/>
                <w:szCs w:val="20"/>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C6">
            <w:pPr>
              <w:keepNext w:val="0"/>
              <w:keepLines w:val="0"/>
              <w:spacing w:after="60" w:before="60" w:lineRule="auto"/>
              <w:jc w:val="center"/>
              <w:rPr>
                <w:sz w:val="20"/>
                <w:szCs w:val="20"/>
              </w:rPr>
            </w:pPr>
            <w:r w:rsidDel="00000000" w:rsidR="00000000" w:rsidRPr="00000000">
              <w:rPr>
                <w:sz w:val="20"/>
                <w:szCs w:val="20"/>
                <w:rtl w:val="0"/>
              </w:rPr>
              <w:t xml:space="preserve">(      ) REPROVADO</w:t>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 w:val="left" w:pos="6237"/>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 w:val="left" w:pos="6237"/>
        </w:tabs>
        <w:spacing w:after="6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sectPr>
      <w:headerReference r:id="rId12" w:type="default"/>
      <w:headerReference r:id="rId13" w:type="first"/>
      <w:footerReference r:id="rId14" w:type="default"/>
      <w:type w:val="nextPage"/>
      <w:pgSz w:h="16840" w:w="11907"/>
      <w:pgMar w:bottom="1134" w:top="1701" w:left="1701" w:right="1134"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Quando o avaliador marcar algum item como atende parcialmente ou não atende, deve obrigatoriamente indicar os motivos no texto, para que o aluno saiba o porquê da avaliação.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8"/>
      <w:gridCol w:w="3434"/>
      <w:tblGridChange w:id="0">
        <w:tblGrid>
          <w:gridCol w:w="5778"/>
          <w:gridCol w:w="3434"/>
        </w:tblGrid>
      </w:tblGridChange>
    </w:tblGrid>
    <w:tr>
      <w:tc>
        <w:tcPr>
          <w:gridSpan w:val="2"/>
          <w:shd w:fill="auto" w:val="clear"/>
        </w:tcPr>
        <w:p w:rsidR="00000000" w:rsidDel="00000000" w:rsidP="00000000" w:rsidRDefault="00000000" w:rsidRPr="00000000" w14:paraId="000001C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 DE CIÊNCIA DA COMPUTAÇÃO – TCC</w:t>
          </w:r>
        </w:p>
      </w:tc>
    </w:tr>
    <w:tr>
      <w:tc>
        <w:tcPr>
          <w:shd w:fill="auto" w:val="clear"/>
        </w:tcPr>
        <w:p w:rsidR="00000000" w:rsidDel="00000000" w:rsidP="00000000" w:rsidRDefault="00000000" w:rsidRPr="00000000" w14:paraId="000001C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PRÉ-PROJETO     (     ) PROJETO </w:t>
          </w:r>
        </w:p>
      </w:tc>
      <w:tc>
        <w:tcPr>
          <w:shd w:fill="auto" w:val="clear"/>
        </w:tcPr>
        <w:p w:rsidR="00000000" w:rsidDel="00000000" w:rsidP="00000000" w:rsidRDefault="00000000" w:rsidRPr="00000000" w14:paraId="000001C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ANO/SEMESTRE:2020/2</w:t>
          </w:r>
        </w:p>
      </w:tc>
    </w:tr>
  </w:tbl>
  <w:p w:rsidR="00000000" w:rsidDel="00000000" w:rsidP="00000000" w:rsidRDefault="00000000" w:rsidRPr="00000000" w14:paraId="000001C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4819"/>
      <w:gridCol w:w="1166"/>
      <w:tblGridChange w:id="0">
        <w:tblGrid>
          <w:gridCol w:w="3227"/>
          <w:gridCol w:w="4819"/>
          <w:gridCol w:w="1166"/>
        </w:tblGrid>
      </w:tblGridChange>
    </w:tblGrid>
    <w:tr>
      <w:tc>
        <w:tcPr>
          <w:shd w:fill="auto" w:val="clear"/>
        </w:tcPr>
        <w:p w:rsidR="00000000" w:rsidDel="00000000" w:rsidP="00000000" w:rsidRDefault="00000000" w:rsidRPr="00000000" w14:paraId="000001D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TCC - BCC</w:t>
          </w:r>
        </w:p>
      </w:tc>
      <w:tc>
        <w:tcPr>
          <w:shd w:fill="auto" w:val="clear"/>
        </w:tcPr>
        <w:p w:rsidR="00000000" w:rsidDel="00000000" w:rsidP="00000000" w:rsidRDefault="00000000" w:rsidRPr="00000000" w14:paraId="000001D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ANO/SEMESTRE:</w:t>
          </w:r>
        </w:p>
      </w:tc>
      <w:tc>
        <w:tcPr>
          <w:shd w:fill="auto" w:val="clear"/>
        </w:tcPr>
        <w:p w:rsidR="00000000" w:rsidDel="00000000" w:rsidP="00000000" w:rsidRDefault="00000000" w:rsidRPr="00000000" w14:paraId="000001D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 w:val="right" w:pos="8931"/>
      </w:tabs>
      <w:spacing w:after="0" w:before="0" w:line="240" w:lineRule="auto"/>
      <w:ind w:left="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77" w:hanging="397"/>
      </w:pPr>
      <w:rPr/>
    </w:lvl>
    <w:lvl w:ilvl="1">
      <w:start w:val="1"/>
      <w:numFmt w:val="decimal"/>
      <w:lvlText w:val="-"/>
      <w:lvlJc w:val="left"/>
      <w:pPr>
        <w:ind w:left="1418" w:hanging="380"/>
      </w:pPr>
      <w:rPr/>
    </w:lvl>
    <w:lvl w:ilvl="2">
      <w:start w:val="1"/>
      <w:numFmt w:val="decimal"/>
      <w:lvlText w:val="%3-"/>
      <w:lvlJc w:val="left"/>
      <w:pPr>
        <w:ind w:left="1758" w:hanging="396.9999999999998"/>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2">
    <w:lvl w:ilvl="0">
      <w:start w:val="1"/>
      <w:numFmt w:val="lowerLetter"/>
      <w:lvlText w:val="%1)"/>
      <w:lvlJc w:val="left"/>
      <w:pPr>
        <w:ind w:left="1077" w:hanging="397"/>
      </w:pPr>
      <w:rPr/>
    </w:lvl>
    <w:lvl w:ilvl="1">
      <w:start w:val="1"/>
      <w:numFmt w:val="decimal"/>
      <w:lvlText w:val="-"/>
      <w:lvlJc w:val="left"/>
      <w:pPr>
        <w:ind w:left="1418" w:hanging="380"/>
      </w:pPr>
      <w:rPr/>
    </w:lvl>
    <w:lvl w:ilvl="2">
      <w:start w:val="1"/>
      <w:numFmt w:val="decimal"/>
      <w:lvlText w:val="%3-"/>
      <w:lvlJc w:val="left"/>
      <w:pPr>
        <w:ind w:left="1758" w:hanging="396.9999999999998"/>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lowerLetter"/>
      <w:lvlText w:val="%1)"/>
      <w:lvlJc w:val="left"/>
      <w:pPr>
        <w:ind w:left="1077" w:hanging="397"/>
      </w:pPr>
      <w:rPr/>
    </w:lvl>
    <w:lvl w:ilvl="1">
      <w:start w:val="1"/>
      <w:numFmt w:val="decimal"/>
      <w:lvlText w:val="-"/>
      <w:lvlJc w:val="left"/>
      <w:pPr>
        <w:ind w:left="1418" w:hanging="380"/>
      </w:pPr>
      <w:rPr/>
    </w:lvl>
    <w:lvl w:ilvl="2">
      <w:start w:val="1"/>
      <w:numFmt w:val="decimal"/>
      <w:lvlText w:val="%3-"/>
      <w:lvlJc w:val="left"/>
      <w:pPr>
        <w:ind w:left="1758" w:hanging="396.9999999999998"/>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keepNext w:val="1"/>
        <w:keepLines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84"/>
      </w:tabs>
      <w:spacing w:before="120" w:line="360" w:lineRule="auto"/>
      <w:ind w:left="284" w:hanging="284"/>
      <w:jc w:val="both"/>
    </w:pPr>
    <w:rPr>
      <w:b w:val="1"/>
      <w:smallCaps w:val="1"/>
      <w:sz w:val="20"/>
      <w:szCs w:val="20"/>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20" w:line="360" w:lineRule="auto"/>
      <w:ind w:left="567" w:right="0" w:hanging="567"/>
      <w:jc w:val="both"/>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851" w:right="0" w:hanging="851"/>
      <w:jc w:val="both"/>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992" w:right="0" w:hanging="992"/>
      <w:jc w:val="both"/>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1134" w:right="0" w:hanging="1134"/>
      <w:jc w:val="both"/>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40" w:before="360" w:line="240" w:lineRule="auto"/>
      <w:ind w:left="1276" w:right="0" w:hanging="1276"/>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rsid w:val="001E682E"/>
    <w:pPr>
      <w:keepNext w:val="1"/>
      <w:keepLines w:val="1"/>
    </w:pPr>
    <w:rPr>
      <w:sz w:val="24"/>
      <w:szCs w:val="24"/>
    </w:rPr>
  </w:style>
  <w:style w:type="paragraph" w:styleId="Ttulo1">
    <w:name w:val="heading 1"/>
    <w:aliases w:val="TF-TÍTULO 1"/>
    <w:basedOn w:val="Normal"/>
    <w:next w:val="TF-TEXTO"/>
    <w:autoRedefine w:val="1"/>
    <w:qFormat w:val="1"/>
    <w:rsid w:val="00424AD5"/>
    <w:pPr>
      <w:numPr>
        <w:numId w:val="1"/>
      </w:numPr>
      <w:tabs>
        <w:tab w:val="left" w:pos="284"/>
      </w:tabs>
      <w:spacing w:before="120" w:line="360" w:lineRule="auto"/>
      <w:ind w:left="284" w:hanging="284"/>
      <w:jc w:val="both"/>
      <w:outlineLvl w:val="0"/>
    </w:pPr>
    <w:rPr>
      <w:b w:val="1"/>
      <w:caps w:val="1"/>
      <w:sz w:val="20"/>
    </w:rPr>
  </w:style>
  <w:style w:type="paragraph" w:styleId="Ttulo2">
    <w:name w:val="heading 2"/>
    <w:aliases w:val="TF-TÍTULO 2"/>
    <w:next w:val="TF-TEXTO"/>
    <w:autoRedefine w:val="1"/>
    <w:qFormat w:val="1"/>
    <w:rsid w:val="00424AD5"/>
    <w:pPr>
      <w:keepNext w:val="1"/>
      <w:keepLines w:val="1"/>
      <w:numPr>
        <w:ilvl w:val="1"/>
        <w:numId w:val="1"/>
      </w:numPr>
      <w:spacing w:before="120" w:line="360" w:lineRule="auto"/>
      <w:ind w:left="567" w:hanging="567"/>
      <w:jc w:val="both"/>
      <w:outlineLvl w:val="1"/>
    </w:pPr>
    <w:rPr>
      <w:caps w:val="1"/>
      <w:color w:val="000000"/>
    </w:rPr>
  </w:style>
  <w:style w:type="paragraph" w:styleId="Ttulo3">
    <w:name w:val="heading 3"/>
    <w:aliases w:val="TF-TÍTULO 3"/>
    <w:next w:val="TF-TEXTO"/>
    <w:autoRedefine w:val="1"/>
    <w:qFormat w:val="1"/>
    <w:rsid w:val="004661F2"/>
    <w:pPr>
      <w:keepNext w:val="1"/>
      <w:keepLines w:val="1"/>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val="1"/>
    <w:qFormat w:val="1"/>
    <w:rsid w:val="004661F2"/>
    <w:pPr>
      <w:keepNext w:val="1"/>
      <w:keepLines w:val="1"/>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val="1"/>
    <w:qFormat w:val="1"/>
    <w:rsid w:val="004661F2"/>
    <w:pPr>
      <w:keepNext w:val="1"/>
      <w:keepLines w:val="1"/>
      <w:numPr>
        <w:ilvl w:val="4"/>
        <w:numId w:val="1"/>
      </w:numPr>
      <w:spacing w:before="240" w:line="360" w:lineRule="auto"/>
      <w:ind w:left="1134" w:hanging="1134"/>
      <w:jc w:val="both"/>
      <w:outlineLvl w:val="4"/>
    </w:pPr>
    <w:rPr>
      <w:color w:val="000000"/>
    </w:rPr>
  </w:style>
  <w:style w:type="paragraph" w:styleId="Ttulo6">
    <w:name w:val="heading 6"/>
    <w:next w:val="TF-TEXTO"/>
    <w:autoRedefine w:val="1"/>
    <w:qFormat w:val="1"/>
    <w:pPr>
      <w:keepNext w:val="1"/>
      <w:numPr>
        <w:ilvl w:val="5"/>
        <w:numId w:val="1"/>
      </w:numPr>
      <w:spacing w:after="240" w:before="360"/>
      <w:ind w:left="1276" w:hanging="1276"/>
      <w:jc w:val="both"/>
      <w:outlineLvl w:val="5"/>
    </w:pPr>
    <w:rPr>
      <w:noProof w:val="1"/>
      <w:color w:val="000000"/>
      <w:sz w:val="24"/>
    </w:rPr>
  </w:style>
  <w:style w:type="paragraph" w:styleId="Ttulo7">
    <w:name w:val="heading 7"/>
    <w:next w:val="TF-TEXTO"/>
    <w:autoRedefine w:val="1"/>
    <w:qFormat w:val="1"/>
    <w:pPr>
      <w:keepNext w:val="1"/>
      <w:numPr>
        <w:ilvl w:val="6"/>
        <w:numId w:val="1"/>
      </w:numPr>
      <w:spacing w:after="240" w:before="360"/>
      <w:ind w:left="1559" w:hanging="1559"/>
      <w:jc w:val="both"/>
      <w:outlineLvl w:val="6"/>
    </w:pPr>
    <w:rPr>
      <w:rFonts w:ascii="Times" w:hAnsi="Times"/>
      <w:sz w:val="24"/>
    </w:rPr>
  </w:style>
  <w:style w:type="paragraph" w:styleId="Ttulo8">
    <w:name w:val="heading 8"/>
    <w:next w:val="TF-TEXTO"/>
    <w:autoRedefine w:val="1"/>
    <w:qFormat w:val="1"/>
    <w:pPr>
      <w:keepNext w:val="1"/>
      <w:numPr>
        <w:ilvl w:val="7"/>
        <w:numId w:val="1"/>
      </w:numPr>
      <w:spacing w:after="240" w:before="360"/>
      <w:ind w:left="1843" w:hanging="1843"/>
      <w:jc w:val="both"/>
      <w:outlineLvl w:val="7"/>
    </w:pPr>
    <w:rPr>
      <w:rFonts w:ascii="Times" w:hAnsi="Times"/>
      <w:color w:val="000000"/>
      <w:sz w:val="24"/>
    </w:rPr>
  </w:style>
  <w:style w:type="paragraph" w:styleId="Ttulo9">
    <w:name w:val="heading 9"/>
    <w:next w:val="TF-TEXTO"/>
    <w:qFormat w:val="1"/>
    <w:pPr>
      <w:keepNext w:val="1"/>
      <w:numPr>
        <w:ilvl w:val="8"/>
        <w:numId w:val="1"/>
      </w:numPr>
      <w:spacing w:after="360" w:before="360"/>
      <w:ind w:left="1985" w:hanging="1985"/>
      <w:jc w:val="both"/>
      <w:outlineLvl w:val="8"/>
    </w:pPr>
    <w:rPr>
      <w:b w:val="1"/>
      <w:color w:val="000000"/>
      <w:sz w:val="24"/>
    </w:rPr>
  </w:style>
  <w:style w:type="character" w:styleId="Fontepargpadro" w:default="1">
    <w:name w:val="Default Paragraph Font"/>
    <w:semiHidden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F-TEXTO" w:customStyle="1">
    <w:name w:val="TF-TEXTO"/>
    <w:qFormat w:val="1"/>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styleId="TF-capaCABEALHO" w:customStyle="1">
    <w:name w:val="TF-capa CABEÇALHO"/>
    <w:semiHidden w:val="1"/>
    <w:pPr>
      <w:spacing w:line="480" w:lineRule="auto"/>
      <w:jc w:val="center"/>
    </w:pPr>
    <w:rPr>
      <w:b w:val="1"/>
      <w:caps w:val="1"/>
      <w:sz w:val="24"/>
    </w:rPr>
  </w:style>
  <w:style w:type="paragraph" w:styleId="TF-capaTTULO" w:customStyle="1">
    <w:name w:val="TF-capa TÍTULO"/>
    <w:next w:val="TF-capaAUTOR"/>
    <w:semiHidden w:val="1"/>
    <w:pPr>
      <w:spacing w:before="4600" w:line="480" w:lineRule="auto"/>
      <w:jc w:val="center"/>
    </w:pPr>
    <w:rPr>
      <w:b w:val="1"/>
      <w:caps w:val="1"/>
      <w:sz w:val="32"/>
    </w:rPr>
  </w:style>
  <w:style w:type="paragraph" w:styleId="TF-capaAUTOR" w:customStyle="1">
    <w:name w:val="TF-capa AUTOR"/>
    <w:semiHidden w:val="1"/>
    <w:pPr>
      <w:spacing w:before="720"/>
      <w:jc w:val="right"/>
    </w:pPr>
    <w:rPr>
      <w:b w:val="1"/>
      <w:caps w:val="1"/>
      <w:sz w:val="24"/>
    </w:rPr>
  </w:style>
  <w:style w:type="paragraph" w:styleId="TF-capaID" w:customStyle="1">
    <w:name w:val="TF-capa ID"/>
    <w:semiHidden w:val="1"/>
    <w:pPr>
      <w:jc w:val="right"/>
    </w:pPr>
    <w:rPr>
      <w:b w:val="1"/>
      <w:caps w:val="1"/>
      <w:sz w:val="24"/>
    </w:rPr>
  </w:style>
  <w:style w:type="paragraph" w:styleId="TF-folharostoAUTOR" w:customStyle="1">
    <w:name w:val="TF-folha rosto AUTOR"/>
    <w:basedOn w:val="TF-capaAUTOR"/>
    <w:semiHidden w:val="1"/>
    <w:pPr>
      <w:widowControl w:val="0"/>
      <w:spacing w:before="0"/>
      <w:jc w:val="center"/>
    </w:pPr>
  </w:style>
  <w:style w:type="paragraph" w:styleId="TF-folharostoFINALIDADE" w:customStyle="1">
    <w:name w:val="TF-folha rosto FINALIDADE"/>
    <w:semiHidden w:val="1"/>
    <w:pPr>
      <w:spacing w:before="720"/>
      <w:ind w:left="4536"/>
      <w:jc w:val="both"/>
    </w:pPr>
    <w:rPr>
      <w:color w:val="000000"/>
      <w:sz w:val="24"/>
    </w:rPr>
  </w:style>
  <w:style w:type="paragraph" w:styleId="TF-folharostoTTULO" w:customStyle="1">
    <w:name w:val="TF-folha rosto TÍTULO"/>
    <w:basedOn w:val="TF-capaTTULO"/>
    <w:semiHidden w:val="1"/>
    <w:pPr>
      <w:spacing w:before="2000"/>
    </w:pPr>
  </w:style>
  <w:style w:type="paragraph" w:styleId="TF-autor" w:customStyle="1">
    <w:name w:val="TF-autor"/>
    <w:basedOn w:val="TF-folharostoFINALIDADE"/>
    <w:semiHidden w:val="1"/>
    <w:rsid w:val="00F62F49"/>
    <w:pPr>
      <w:keepNext w:val="1"/>
      <w:keepLines w:val="1"/>
      <w:spacing w:before="0"/>
      <w:ind w:left="0"/>
      <w:jc w:val="right"/>
    </w:pPr>
  </w:style>
  <w:style w:type="paragraph" w:styleId="TF-folharostoANO" w:customStyle="1">
    <w:name w:val="TF-folha rosto ANO"/>
    <w:next w:val="TF-folharostoID"/>
    <w:semiHidden w:val="1"/>
    <w:pPr>
      <w:jc w:val="center"/>
    </w:pPr>
    <w:rPr>
      <w:b w:val="1"/>
      <w:caps w:val="1"/>
      <w:color w:val="000000"/>
      <w:sz w:val="24"/>
    </w:rPr>
  </w:style>
  <w:style w:type="paragraph" w:styleId="TF-folharostoID" w:customStyle="1">
    <w:name w:val="TF-folha rosto ID"/>
    <w:basedOn w:val="TF-capaID"/>
    <w:semiHidden w:val="1"/>
  </w:style>
  <w:style w:type="paragraph" w:styleId="TF-folhaaprovaoTTULO" w:customStyle="1">
    <w:name w:val="TF-folha aprovação TÍTULO"/>
    <w:basedOn w:val="TF-capaTTULO"/>
    <w:semiHidden w:val="1"/>
    <w:pPr>
      <w:pageBreakBefore w:val="1"/>
      <w:spacing w:before="0"/>
    </w:pPr>
  </w:style>
  <w:style w:type="paragraph" w:styleId="TF-folhaaprovaoPOR" w:customStyle="1">
    <w:name w:val="TF-folha aprovação POR"/>
    <w:semiHidden w:val="1"/>
    <w:pPr>
      <w:spacing w:before="1000"/>
      <w:jc w:val="center"/>
    </w:pPr>
    <w:rPr>
      <w:color w:val="000000"/>
      <w:sz w:val="24"/>
    </w:rPr>
  </w:style>
  <w:style w:type="paragraph" w:styleId="TF-folhaaprovaoAUTOR" w:customStyle="1">
    <w:name w:val="TF-folha aprovação AUTOR"/>
    <w:semiHidden w:val="1"/>
    <w:pPr>
      <w:spacing w:before="1000"/>
      <w:jc w:val="center"/>
    </w:pPr>
    <w:rPr>
      <w:b w:val="1"/>
      <w:caps w:val="1"/>
      <w:sz w:val="24"/>
    </w:rPr>
  </w:style>
  <w:style w:type="paragraph" w:styleId="TF-folhaaprovaoASSINATURA" w:customStyle="1">
    <w:name w:val="TF-folha aprovação ASSINATURA"/>
    <w:semiHidden w:val="1"/>
    <w:pPr>
      <w:spacing w:before="360"/>
      <w:ind w:left="2268"/>
    </w:pPr>
    <w:rPr>
      <w:b w:val="1"/>
      <w:color w:val="000000"/>
      <w:sz w:val="24"/>
    </w:rPr>
  </w:style>
  <w:style w:type="paragraph" w:styleId="TF-folhaaprovaoFUNO" w:customStyle="1">
    <w:name w:val="TF-folha aprovação FUNÇÃO"/>
    <w:semiHidden w:val="1"/>
    <w:pPr>
      <w:tabs>
        <w:tab w:val="left" w:pos="2268"/>
      </w:tabs>
    </w:pPr>
    <w:rPr>
      <w:color w:val="000000"/>
      <w:sz w:val="24"/>
    </w:rPr>
  </w:style>
  <w:style w:type="paragraph" w:styleId="TF-folhaaprovaoDATA" w:customStyle="1">
    <w:name w:val="TF-folha aprovação DATA"/>
    <w:semiHidden w:val="1"/>
    <w:pPr>
      <w:keepLines w:val="1"/>
      <w:jc w:val="center"/>
    </w:pPr>
    <w:rPr>
      <w:color w:val="000000"/>
      <w:sz w:val="24"/>
    </w:rPr>
  </w:style>
  <w:style w:type="paragraph" w:styleId="TF-folhaaprovaoFINALIDADE" w:customStyle="1">
    <w:name w:val="TF-folha aprovação FINALIDADE"/>
    <w:semiHidden w:val="1"/>
    <w:pPr>
      <w:spacing w:after="1000" w:before="1000"/>
      <w:ind w:left="4536"/>
      <w:jc w:val="both"/>
    </w:pPr>
    <w:rPr>
      <w:color w:val="000000"/>
      <w:sz w:val="24"/>
    </w:rPr>
  </w:style>
  <w:style w:type="paragraph" w:styleId="TF-capaLOCAL" w:customStyle="1">
    <w:name w:val="TF-capa LOCAL"/>
    <w:next w:val="TF-capaANO"/>
    <w:semiHidden w:val="1"/>
    <w:pPr>
      <w:jc w:val="center"/>
    </w:pPr>
    <w:rPr>
      <w:b w:val="1"/>
      <w:caps w:val="1"/>
      <w:sz w:val="24"/>
    </w:rPr>
  </w:style>
  <w:style w:type="paragraph" w:styleId="TF-capaANO" w:customStyle="1">
    <w:name w:val="TF-capa ANO"/>
    <w:next w:val="TF-capaID"/>
    <w:semiHidden w:val="1"/>
    <w:pPr>
      <w:jc w:val="center"/>
    </w:pPr>
    <w:rPr>
      <w:b w:val="1"/>
      <w:caps w:val="1"/>
      <w:sz w:val="24"/>
    </w:rPr>
  </w:style>
  <w:style w:type="paragraph" w:styleId="TF-folharostoLOCAL" w:customStyle="1">
    <w:name w:val="TF-folha rosto LOCAL"/>
    <w:semiHidden w:val="1"/>
    <w:pPr>
      <w:jc w:val="center"/>
    </w:pPr>
    <w:rPr>
      <w:b w:val="1"/>
      <w:caps w:val="1"/>
      <w:sz w:val="24"/>
    </w:rPr>
  </w:style>
  <w:style w:type="paragraph" w:styleId="TF-dedicatria" w:customStyle="1">
    <w:name w:val="TF-dedicatória"/>
    <w:semiHidden w:val="1"/>
    <w:pPr>
      <w:keepLines w:val="1"/>
      <w:pageBreakBefore w:val="1"/>
      <w:spacing w:before="6400"/>
      <w:ind w:left="4536"/>
      <w:jc w:val="both"/>
    </w:pPr>
    <w:rPr>
      <w:sz w:val="24"/>
    </w:rPr>
  </w:style>
  <w:style w:type="paragraph" w:styleId="TF-agradecimentosTEXTO" w:customStyle="1">
    <w:name w:val="TF-agradecimentos TEXTO"/>
    <w:semiHidden w:val="1"/>
    <w:pPr>
      <w:spacing w:line="480" w:lineRule="auto"/>
      <w:ind w:firstLine="680"/>
      <w:jc w:val="both"/>
    </w:pPr>
    <w:rPr>
      <w:sz w:val="24"/>
    </w:rPr>
  </w:style>
  <w:style w:type="paragraph" w:styleId="Ttulo">
    <w:name w:val="Title"/>
    <w:basedOn w:val="Normal"/>
    <w:qFormat w:val="1"/>
    <w:pPr>
      <w:spacing w:after="60" w:before="240"/>
      <w:jc w:val="center"/>
      <w:outlineLvl w:val="0"/>
    </w:pPr>
    <w:rPr>
      <w:rFonts w:ascii="Arial" w:cs="Arial" w:hAnsi="Arial"/>
      <w:b w:val="1"/>
      <w:bCs w:val="1"/>
      <w:kern w:val="28"/>
      <w:sz w:val="32"/>
      <w:szCs w:val="32"/>
    </w:rPr>
  </w:style>
  <w:style w:type="paragraph" w:styleId="TF-epgrafeTEXTO" w:customStyle="1">
    <w:name w:val="TF-epígrafe TEXTO"/>
    <w:next w:val="TF-epgrafeAUTOR"/>
    <w:semiHidden w:val="1"/>
    <w:pPr>
      <w:pageBreakBefore w:val="1"/>
      <w:spacing w:before="6400"/>
      <w:ind w:left="4536"/>
      <w:jc w:val="both"/>
    </w:pPr>
    <w:rPr>
      <w:sz w:val="24"/>
    </w:rPr>
  </w:style>
  <w:style w:type="paragraph" w:styleId="TF-epgrafeAUTOR" w:customStyle="1">
    <w:name w:val="TF-epígrafe AUTOR"/>
    <w:semiHidden w:val="1"/>
    <w:pPr>
      <w:spacing w:before="120" w:line="480" w:lineRule="auto"/>
      <w:jc w:val="right"/>
    </w:pPr>
    <w:rPr>
      <w:sz w:val="24"/>
    </w:rPr>
  </w:style>
  <w:style w:type="paragraph" w:styleId="TF-abstractTTULO" w:customStyle="1">
    <w:name w:val="TF-abstract TÍTULO"/>
    <w:basedOn w:val="Normal"/>
    <w:next w:val="TF-abstractTEXTO"/>
    <w:semiHidden w:val="1"/>
    <w:rsid w:val="001E682E"/>
    <w:pPr>
      <w:keepNext w:val="0"/>
      <w:keepLines w:val="0"/>
      <w:pageBreakBefore w:val="1"/>
      <w:jc w:val="center"/>
    </w:pPr>
    <w:rPr>
      <w:b w:val="1"/>
      <w:caps w:val="1"/>
      <w:sz w:val="28"/>
      <w:szCs w:val="20"/>
    </w:rPr>
  </w:style>
  <w:style w:type="paragraph" w:styleId="TF-abstractTEXTO" w:customStyle="1">
    <w:name w:val="TF-abstract TEXTO"/>
    <w:basedOn w:val="TF-resumoTEXTO"/>
    <w:next w:val="TF-abstractKEY-WORDS"/>
    <w:semiHidden w:val="1"/>
  </w:style>
  <w:style w:type="paragraph" w:styleId="TF-resumoTEXTO" w:customStyle="1">
    <w:name w:val="TF-resumo TEXTO"/>
    <w:next w:val="TF-resumoPALAVRAS-CHAVE"/>
    <w:semiHidden w:val="1"/>
    <w:rsid w:val="005A4952"/>
    <w:pPr>
      <w:spacing w:line="360" w:lineRule="auto"/>
      <w:jc w:val="both"/>
    </w:pPr>
    <w:rPr>
      <w:sz w:val="24"/>
    </w:rPr>
  </w:style>
  <w:style w:type="paragraph" w:styleId="TF-resumoPALAVRAS-CHAVE" w:customStyle="1">
    <w:name w:val="TF-resumo PALAVRAS-CHAVE"/>
    <w:basedOn w:val="TF-resumoTEXTO"/>
    <w:semiHidden w:val="1"/>
    <w:rsid w:val="005A4952"/>
    <w:pPr>
      <w:spacing w:before="240"/>
    </w:pPr>
  </w:style>
  <w:style w:type="paragraph" w:styleId="TF-abstractKEY-WORDS" w:customStyle="1">
    <w:name w:val="TF-abstract KEY-WORDS"/>
    <w:basedOn w:val="TF-resumoPALAVRAS-CHAVE"/>
    <w:semiHidden w:val="1"/>
  </w:style>
  <w:style w:type="paragraph" w:styleId="TF-listadeilustraesTTULO" w:customStyle="1">
    <w:name w:val="TF-lista de ilustrações TÍTULO"/>
    <w:basedOn w:val="Normal"/>
    <w:semiHidden w:val="1"/>
    <w:rsid w:val="001E682E"/>
    <w:pPr>
      <w:keepNext w:val="0"/>
      <w:keepLines w:val="0"/>
      <w:pageBreakBefore w:val="1"/>
      <w:jc w:val="center"/>
    </w:pPr>
    <w:rPr>
      <w:b w:val="1"/>
      <w:caps w:val="1"/>
      <w:sz w:val="28"/>
      <w:szCs w:val="20"/>
    </w:rPr>
  </w:style>
  <w:style w:type="paragraph" w:styleId="TF-listadetabelasTTULO" w:customStyle="1">
    <w:name w:val="TF-lista de tabelas TÍTULO"/>
    <w:basedOn w:val="Normal"/>
    <w:next w:val="TF-TEXTOQUADRO"/>
    <w:semiHidden w:val="1"/>
    <w:rsid w:val="001E682E"/>
    <w:pPr>
      <w:keepLines w:val="0"/>
      <w:jc w:val="center"/>
    </w:pPr>
    <w:rPr>
      <w:b w:val="1"/>
      <w:caps w:val="1"/>
      <w:sz w:val="28"/>
      <w:szCs w:val="20"/>
    </w:rPr>
  </w:style>
  <w:style w:type="paragraph" w:styleId="TF-TEXTOQUADRO" w:customStyle="1">
    <w:name w:val="TF-TEXTO QUADRO"/>
    <w:rsid w:val="00640352"/>
    <w:pPr>
      <w:keepNext w:val="1"/>
      <w:keepLines w:val="1"/>
    </w:pPr>
  </w:style>
  <w:style w:type="paragraph" w:styleId="TF-listadesmbolosTTULO" w:customStyle="1">
    <w:name w:val="TF-lista de símbolos TÍTULO"/>
    <w:basedOn w:val="Normal"/>
    <w:next w:val="TF-listadesmbolosITEM"/>
    <w:semiHidden w:val="1"/>
    <w:rsid w:val="001E682E"/>
    <w:pPr>
      <w:keepNext w:val="0"/>
      <w:keepLines w:val="0"/>
      <w:jc w:val="center"/>
    </w:pPr>
    <w:rPr>
      <w:b w:val="1"/>
      <w:caps w:val="1"/>
      <w:sz w:val="28"/>
      <w:szCs w:val="20"/>
    </w:rPr>
  </w:style>
  <w:style w:type="paragraph" w:styleId="TF-listadesmbolosITEM" w:customStyle="1">
    <w:name w:val="TF-lista de símbolos ITEM"/>
    <w:basedOn w:val="TF-listadesiglasITEM"/>
    <w:semiHidden w:val="1"/>
  </w:style>
  <w:style w:type="paragraph" w:styleId="TF-listadesiglasITEM" w:customStyle="1">
    <w:name w:val="TF-lista de siglas ITEM"/>
    <w:semiHidden w:val="1"/>
    <w:pPr>
      <w:spacing w:line="480" w:lineRule="auto"/>
      <w:jc w:val="both"/>
    </w:pPr>
    <w:rPr>
      <w:sz w:val="24"/>
    </w:rPr>
  </w:style>
  <w:style w:type="paragraph" w:styleId="TF-sumrioTTULO" w:customStyle="1">
    <w:name w:val="TF-sumário TÍTULO"/>
    <w:basedOn w:val="Normal"/>
    <w:semiHidden w:val="1"/>
    <w:rsid w:val="001E682E"/>
    <w:pPr>
      <w:keepNext w:val="0"/>
      <w:keepLines w:val="0"/>
      <w:pageBreakBefore w:val="1"/>
      <w:jc w:val="center"/>
    </w:pPr>
    <w:rPr>
      <w:b w:val="1"/>
      <w:caps w:val="1"/>
      <w:sz w:val="28"/>
      <w:szCs w:val="20"/>
    </w:rPr>
  </w:style>
  <w:style w:type="paragraph" w:styleId="TF-refernciasbibliogrficasTTULO" w:customStyle="1">
    <w:name w:val="TF-referências bibliográficas TÍTULO"/>
    <w:basedOn w:val="Normal"/>
    <w:next w:val="TF-refernciasITEM"/>
    <w:rsid w:val="007F20C0"/>
    <w:pPr>
      <w:keepLines w:val="0"/>
      <w:spacing w:before="120"/>
      <w:jc w:val="center"/>
    </w:pPr>
    <w:rPr>
      <w:b w:val="1"/>
      <w:caps w:val="1"/>
      <w:sz w:val="20"/>
      <w:szCs w:val="20"/>
    </w:rPr>
  </w:style>
  <w:style w:type="paragraph" w:styleId="TF-refernciasITEM" w:customStyle="1">
    <w:name w:val="TF-referências ITEM"/>
    <w:rsid w:val="00640352"/>
    <w:pPr>
      <w:keepLines w:val="1"/>
      <w:spacing w:after="120"/>
    </w:pPr>
  </w:style>
  <w:style w:type="paragraph" w:styleId="TF-SUBALNEAnvel1" w:customStyle="1">
    <w:name w:val="TF-SUBALÍNEA nível 1"/>
    <w:basedOn w:val="TF-ALNEA"/>
    <w:pPr>
      <w:numPr>
        <w:ilvl w:val="1"/>
      </w:numPr>
    </w:pPr>
    <w:rPr>
      <w:rFonts w:ascii="Times" w:hAnsi="Times"/>
    </w:rPr>
  </w:style>
  <w:style w:type="paragraph" w:styleId="TF-ALNEA" w:customStyle="1">
    <w:name w:val="TF-ALÍNEA"/>
    <w:qFormat w:val="1"/>
    <w:rsid w:val="00424AD5"/>
    <w:pPr>
      <w:widowControl w:val="0"/>
      <w:numPr>
        <w:numId w:val="3"/>
      </w:numPr>
      <w:spacing w:after="120"/>
      <w:contextualSpacing w:val="1"/>
      <w:jc w:val="both"/>
    </w:pPr>
  </w:style>
  <w:style w:type="paragraph" w:styleId="TF-resumoTTULO" w:customStyle="1">
    <w:name w:val="TF-resumo TÍTULO"/>
    <w:basedOn w:val="Normal"/>
    <w:next w:val="TF-resumoTEXTO"/>
    <w:semiHidden w:val="1"/>
    <w:rsid w:val="001E682E"/>
    <w:pPr>
      <w:keepNext w:val="0"/>
      <w:keepLines w:val="0"/>
      <w:pageBreakBefore w:val="1"/>
      <w:jc w:val="center"/>
    </w:pPr>
    <w:rPr>
      <w:b w:val="1"/>
      <w:caps w:val="1"/>
      <w:sz w:val="28"/>
      <w:szCs w:val="20"/>
    </w:rPr>
  </w:style>
  <w:style w:type="paragraph" w:styleId="TF-SUBALNEAnvel2" w:customStyle="1">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styleId="CabealhoChar" w:customStyle="1">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styleId="RodapChar" w:customStyle="1">
    <w:name w:val="Rodapé Char"/>
    <w:link w:val="Rodap"/>
    <w:uiPriority w:val="99"/>
    <w:rsid w:val="004661F2"/>
    <w:rPr>
      <w:szCs w:val="24"/>
    </w:rPr>
  </w:style>
  <w:style w:type="character" w:styleId="Nmerodepgina">
    <w:name w:val="page number"/>
    <w:basedOn w:val="Fontepargpadro"/>
    <w:semiHidden w:val="1"/>
  </w:style>
  <w:style w:type="paragraph" w:styleId="Sumrio2">
    <w:name w:val="toc 2"/>
    <w:basedOn w:val="Sumrio1"/>
    <w:autoRedefine w:val="1"/>
    <w:uiPriority w:val="39"/>
    <w:pPr>
      <w:tabs>
        <w:tab w:val="left" w:pos="426"/>
      </w:tabs>
      <w:ind w:left="425" w:hanging="425"/>
    </w:pPr>
    <w:rPr>
      <w:b w:val="0"/>
    </w:rPr>
  </w:style>
  <w:style w:type="paragraph" w:styleId="Sumrio1">
    <w:name w:val="toc 1"/>
    <w:autoRedefine w:val="1"/>
    <w:uiPriority w:val="39"/>
    <w:pPr>
      <w:tabs>
        <w:tab w:val="left" w:pos="284"/>
        <w:tab w:val="right" w:leader="dot" w:pos="9062"/>
      </w:tabs>
      <w:spacing w:line="360" w:lineRule="auto"/>
      <w:ind w:left="284" w:hanging="284"/>
      <w:jc w:val="both"/>
    </w:pPr>
    <w:rPr>
      <w:b w:val="1"/>
      <w:caps w:val="1"/>
      <w:noProof w:val="1"/>
      <w:color w:val="000000"/>
      <w:sz w:val="24"/>
    </w:rPr>
  </w:style>
  <w:style w:type="paragraph" w:styleId="Sumrio3">
    <w:name w:val="toc 3"/>
    <w:autoRedefine w:val="1"/>
    <w:uiPriority w:val="39"/>
    <w:pPr>
      <w:tabs>
        <w:tab w:val="left" w:pos="567"/>
        <w:tab w:val="right" w:leader="dot" w:pos="9062"/>
      </w:tabs>
      <w:spacing w:line="360" w:lineRule="auto"/>
      <w:ind w:left="567" w:hanging="567"/>
      <w:jc w:val="both"/>
    </w:pPr>
    <w:rPr>
      <w:noProof w:val="1"/>
      <w:color w:val="000000"/>
      <w:sz w:val="24"/>
    </w:rPr>
  </w:style>
  <w:style w:type="paragraph" w:styleId="Sumrio4">
    <w:name w:val="toc 4"/>
    <w:basedOn w:val="Sumrio3"/>
    <w:next w:val="Sumrio3"/>
    <w:autoRedefine w:val="1"/>
    <w:uiPriority w:val="39"/>
    <w:pPr>
      <w:tabs>
        <w:tab w:val="left" w:pos="709"/>
      </w:tabs>
      <w:ind w:left="709" w:hanging="709"/>
    </w:pPr>
  </w:style>
  <w:style w:type="paragraph" w:styleId="Sumrio5">
    <w:name w:val="toc 5"/>
    <w:basedOn w:val="Sumrio4"/>
    <w:autoRedefine w:val="1"/>
    <w:uiPriority w:val="39"/>
    <w:pPr>
      <w:tabs>
        <w:tab w:val="left" w:pos="993"/>
      </w:tabs>
      <w:ind w:left="992" w:hanging="992"/>
    </w:pPr>
  </w:style>
  <w:style w:type="paragraph" w:styleId="Sumrio6">
    <w:name w:val="toc 6"/>
    <w:basedOn w:val="Sumrio5"/>
    <w:autoRedefine w:val="1"/>
    <w:semiHidden w:val="1"/>
    <w:pPr>
      <w:tabs>
        <w:tab w:val="left" w:pos="1134"/>
      </w:tabs>
      <w:ind w:left="1134" w:hanging="1134"/>
    </w:pPr>
  </w:style>
  <w:style w:type="paragraph" w:styleId="Sumrio7">
    <w:name w:val="toc 7"/>
    <w:basedOn w:val="Sumrio6"/>
    <w:autoRedefine w:val="1"/>
    <w:semiHidden w:val="1"/>
    <w:pPr>
      <w:tabs>
        <w:tab w:val="left" w:pos="1276"/>
      </w:tabs>
      <w:ind w:left="1276" w:hanging="1276"/>
    </w:pPr>
  </w:style>
  <w:style w:type="paragraph" w:styleId="Sumrio8">
    <w:name w:val="toc 8"/>
    <w:basedOn w:val="Sumrio7"/>
    <w:autoRedefine w:val="1"/>
    <w:semiHidden w:val="1"/>
    <w:pPr>
      <w:tabs>
        <w:tab w:val="left" w:pos="1418"/>
      </w:tabs>
      <w:ind w:left="1418" w:hanging="1418"/>
    </w:pPr>
  </w:style>
  <w:style w:type="paragraph" w:styleId="Sumrio9">
    <w:name w:val="toc 9"/>
    <w:basedOn w:val="Sumrio8"/>
    <w:autoRedefine w:val="1"/>
    <w:uiPriority w:val="39"/>
    <w:pPr>
      <w:tabs>
        <w:tab w:val="left" w:pos="1701"/>
      </w:tabs>
      <w:ind w:left="0" w:firstLine="0"/>
    </w:pPr>
    <w:rPr>
      <w:b w:val="1"/>
    </w:rPr>
  </w:style>
  <w:style w:type="paragraph" w:styleId="Lista5">
    <w:name w:val="List 5"/>
    <w:basedOn w:val="Normal"/>
    <w:semiHidden w:val="1"/>
    <w:pPr>
      <w:ind w:left="1415" w:hanging="283"/>
    </w:pPr>
  </w:style>
  <w:style w:type="character" w:styleId="Hyperlink">
    <w:name w:val="Hyperlink"/>
    <w:uiPriority w:val="99"/>
    <w:rsid w:val="006426D5"/>
    <w:rPr>
      <w:noProof w:val="1"/>
      <w:color w:val="0000ff"/>
      <w:u w:val="single"/>
    </w:rPr>
  </w:style>
  <w:style w:type="paragraph" w:styleId="TF-apndiceTTULO" w:customStyle="1">
    <w:name w:val="TF-apêndice TÍTULO"/>
    <w:next w:val="TF-TEXTO"/>
    <w:semiHidden w:val="1"/>
    <w:rsid w:val="006D0896"/>
    <w:pPr>
      <w:pageBreakBefore w:val="1"/>
      <w:spacing w:line="360" w:lineRule="auto"/>
      <w:jc w:val="both"/>
    </w:pPr>
    <w:rPr>
      <w:b w:val="1"/>
      <w:sz w:val="24"/>
    </w:rPr>
  </w:style>
  <w:style w:type="paragraph" w:styleId="TF-anexoTTULO" w:customStyle="1">
    <w:name w:val="TF-anexo TÍTULO"/>
    <w:next w:val="TF-TEXTO"/>
    <w:semiHidden w:val="1"/>
    <w:rsid w:val="006D0896"/>
    <w:pPr>
      <w:pageBreakBefore w:val="1"/>
      <w:spacing w:line="360" w:lineRule="auto"/>
      <w:jc w:val="both"/>
    </w:pPr>
    <w:rPr>
      <w:b w:val="1"/>
      <w:sz w:val="24"/>
    </w:rPr>
  </w:style>
  <w:style w:type="paragraph" w:styleId="TF-texto-figuracommoldura" w:customStyle="1">
    <w:name w:val="TF-texto-figura com moldura"/>
    <w:next w:val="TF-ilustraoFONTE"/>
    <w:semiHidden w:val="1"/>
    <w:pPr>
      <w:keepNext w:val="1"/>
      <w:keepLines w:val="1"/>
      <w:framePr w:lines="0" w:vSpace="142" w:hSpace="142" w:wrap="notBeside" w:hAnchor="text" w:vAnchor="text" w:xAlign="center" w:y="1"/>
      <w:pBdr>
        <w:top w:color="auto" w:space="1" w:sz="4" w:val="single"/>
        <w:left w:color="auto" w:space="4" w:sz="4" w:val="single"/>
        <w:bottom w:color="auto" w:space="1" w:sz="4" w:val="single"/>
        <w:right w:color="auto" w:space="4" w:sz="4" w:val="single"/>
      </w:pBdr>
      <w:spacing w:before="360"/>
      <w:jc w:val="center"/>
    </w:pPr>
    <w:rPr>
      <w:rFonts w:ascii="Times" w:hAnsi="Times"/>
      <w:sz w:val="24"/>
    </w:rPr>
  </w:style>
  <w:style w:type="paragraph" w:styleId="TF-ilustraoFONTE" w:customStyle="1">
    <w:name w:val="TF-ilustração FONTE"/>
    <w:next w:val="Normal"/>
    <w:semiHidden w:val="1"/>
    <w:rsid w:val="002440B0"/>
    <w:pPr>
      <w:keepNext w:val="1"/>
    </w:pPr>
  </w:style>
  <w:style w:type="paragraph" w:styleId="TF-textocompargrafo" w:customStyle="1">
    <w:name w:val="TF-texto com parágrafo"/>
    <w:semiHidden w:val="1"/>
    <w:rsid w:val="00476C78"/>
    <w:pPr>
      <w:spacing w:before="240" w:line="360" w:lineRule="auto"/>
      <w:ind w:firstLine="680"/>
      <w:jc w:val="both"/>
    </w:pPr>
    <w:rPr>
      <w:color w:val="000000"/>
      <w:sz w:val="24"/>
    </w:rPr>
  </w:style>
  <w:style w:type="paragraph" w:styleId="TF-agradecimentosTTULO" w:customStyle="1">
    <w:name w:val="TF-agradecimentos TÍTULO"/>
    <w:basedOn w:val="Normal"/>
    <w:next w:val="TF-agradecimentosTEXTO"/>
    <w:semiHidden w:val="1"/>
    <w:rsid w:val="001E682E"/>
    <w:pPr>
      <w:keepNext w:val="0"/>
      <w:keepLines w:val="0"/>
      <w:pageBreakBefore w:val="1"/>
      <w:jc w:val="center"/>
    </w:pPr>
    <w:rPr>
      <w:b w:val="1"/>
      <w:caps w:val="1"/>
      <w:szCs w:val="20"/>
    </w:rPr>
  </w:style>
  <w:style w:type="paragraph" w:styleId="TF-LEGENDA" w:customStyle="1">
    <w:name w:val="TF-LEGENDA"/>
    <w:basedOn w:val="Normal"/>
    <w:next w:val="TF-TEXTOQUADRO"/>
    <w:qFormat w:val="1"/>
    <w:rsid w:val="00640352"/>
    <w:pPr>
      <w:spacing w:before="60"/>
      <w:jc w:val="center"/>
      <w:outlineLvl w:val="0"/>
    </w:pPr>
    <w:rPr>
      <w:sz w:val="20"/>
      <w:szCs w:val="20"/>
    </w:rPr>
  </w:style>
  <w:style w:type="paragraph" w:styleId="TF-listadesiglasTTULO" w:customStyle="1">
    <w:name w:val="TF-lista de siglas TÍTULO"/>
    <w:basedOn w:val="Normal"/>
    <w:next w:val="TF-listadesiglasITEM"/>
    <w:semiHidden w:val="1"/>
    <w:rsid w:val="001E682E"/>
    <w:pPr>
      <w:keepNext w:val="0"/>
      <w:keepLines w:val="0"/>
      <w:pageBreakBefore w:val="1"/>
      <w:jc w:val="center"/>
    </w:pPr>
    <w:rPr>
      <w:b w:val="1"/>
      <w:caps w:val="1"/>
      <w:sz w:val="28"/>
      <w:szCs w:val="20"/>
    </w:rPr>
  </w:style>
  <w:style w:type="paragraph" w:styleId="TF-TTULO" w:customStyle="1">
    <w:name w:val="TF-TÍTULO"/>
    <w:next w:val="Normal"/>
    <w:rsid w:val="00482174"/>
    <w:pPr>
      <w:spacing w:after="120"/>
      <w:jc w:val="center"/>
    </w:pPr>
    <w:rPr>
      <w:b w:val="1"/>
      <w:caps w:val="1"/>
      <w:sz w:val="24"/>
    </w:rPr>
  </w:style>
  <w:style w:type="paragraph" w:styleId="TF-CITAO" w:customStyle="1">
    <w:name w:val="TF-CITAÇÃO"/>
    <w:next w:val="TF-TEXTO"/>
    <w:pPr>
      <w:widowControl w:val="0"/>
      <w:spacing w:after="160"/>
      <w:ind w:left="2268"/>
      <w:jc w:val="both"/>
    </w:pPr>
  </w:style>
  <w:style w:type="paragraph" w:styleId="TF-tabelaFONTE" w:customStyle="1">
    <w:name w:val="TF-tabela FONTE"/>
    <w:basedOn w:val="TF-ilustraoFONTE"/>
    <w:semiHidden w:val="1"/>
    <w:pPr>
      <w:spacing w:after="160"/>
    </w:pPr>
  </w:style>
  <w:style w:type="paragraph" w:styleId="xl24" w:customStyle="1">
    <w:name w:val="xl24"/>
    <w:basedOn w:val="Normal"/>
    <w:pPr>
      <w:pBdr>
        <w:left w:color="auto" w:space="0" w:sz="4" w:val="single"/>
        <w:bottom w:color="auto" w:space="0" w:sz="4" w:val="single"/>
        <w:right w:color="auto" w:space="0" w:sz="4" w:val="single"/>
      </w:pBdr>
      <w:spacing w:after="100" w:afterAutospacing="1" w:before="100" w:beforeAutospacing="1"/>
      <w:jc w:val="center"/>
      <w:textAlignment w:val="top"/>
    </w:pPr>
  </w:style>
  <w:style w:type="character" w:styleId="VarivelHTML">
    <w:name w:val="HTML Variable"/>
    <w:semiHidden w:val="1"/>
    <w:rPr>
      <w:i w:val="1"/>
      <w:iCs w:val="1"/>
    </w:rPr>
  </w:style>
  <w:style w:type="paragraph" w:styleId="TF-xAvalITEMTABELA" w:customStyle="1">
    <w:name w:val="TF-xAval ITEM TABELA"/>
    <w:basedOn w:val="TF-xAvalITEMDETALHE"/>
    <w:rsid w:val="00320BFA"/>
    <w:pPr>
      <w:ind w:left="0"/>
      <w:jc w:val="center"/>
    </w:pPr>
  </w:style>
  <w:style w:type="paragraph" w:styleId="TF-ilustraoTEXTO" w:customStyle="1">
    <w:name w:val="TF-ilustração TEXTO"/>
    <w:semiHidden w:val="1"/>
    <w:pPr>
      <w:keepNext w:val="1"/>
    </w:pPr>
    <w:rPr>
      <w:sz w:val="22"/>
    </w:rPr>
  </w:style>
  <w:style w:type="paragraph" w:styleId="TF-subalineasn2" w:customStyle="1">
    <w:name w:val="TF-subalineas n2"/>
    <w:basedOn w:val="TF-alneacomletras"/>
    <w:autoRedefine w:val="1"/>
    <w:semiHidden w:val="1"/>
    <w:pPr>
      <w:numPr>
        <w:ilvl w:val="1"/>
      </w:numPr>
      <w:tabs>
        <w:tab w:val="clear" w:pos="1398"/>
        <w:tab w:val="num" w:pos="360"/>
        <w:tab w:val="num" w:pos="1440"/>
      </w:tabs>
      <w:ind w:left="1440" w:hanging="360"/>
    </w:pPr>
  </w:style>
  <w:style w:type="paragraph" w:styleId="TF-alneacomletras" w:customStyle="1">
    <w:name w:val="TF-alínea com letras"/>
    <w:autoRedefine w:val="1"/>
    <w:semiHidden w:val="1"/>
    <w:pPr>
      <w:numPr>
        <w:numId w:val="4"/>
      </w:numPr>
      <w:spacing w:line="360" w:lineRule="auto"/>
      <w:jc w:val="both"/>
    </w:pPr>
    <w:rPr>
      <w:color w:val="000000"/>
      <w:sz w:val="24"/>
    </w:rPr>
  </w:style>
  <w:style w:type="paragraph" w:styleId="TF-listas-preenchimentoentre" w:customStyle="1">
    <w:name w:val="TF-listas - preenchimento entre"/>
    <w:basedOn w:val="TF-listadetabelasTTULO"/>
    <w:next w:val="TF-listadetabelasTTULO"/>
    <w:semiHidden w:val="1"/>
  </w:style>
  <w:style w:type="paragraph" w:styleId="TF-subalineasn3" w:customStyle="1">
    <w:name w:val="TF-subalineas n3"/>
    <w:basedOn w:val="TF-subalineasn2"/>
    <w:autoRedefine w:val="1"/>
    <w:semiHidden w:val="1"/>
    <w:pPr>
      <w:numPr>
        <w:ilvl w:val="2"/>
      </w:numPr>
      <w:tabs>
        <w:tab w:val="clear" w:pos="1721"/>
        <w:tab w:val="num" w:pos="360"/>
        <w:tab w:val="num" w:pos="2160"/>
      </w:tabs>
      <w:ind w:left="2160" w:hanging="360"/>
    </w:pPr>
  </w:style>
  <w:style w:type="paragraph" w:styleId="TF-conteudo-quadro" w:customStyle="1">
    <w:name w:val="TF-conteudo-quadro"/>
    <w:semiHidden w:val="1"/>
    <w:pPr>
      <w:keepNext w:val="1"/>
      <w:keepLines w:val="1"/>
    </w:pPr>
    <w:rPr>
      <w:rFonts w:ascii="Courier" w:hAnsi="Courier"/>
      <w:lang w:val="en-US"/>
    </w:rPr>
  </w:style>
  <w:style w:type="paragraph" w:styleId="TF-TEXTOQUADROCentralizado" w:customStyle="1">
    <w:name w:val="TF-TEXTO QUADRO Centralizado"/>
    <w:basedOn w:val="TF-TEXTOQUADRO"/>
    <w:pPr>
      <w:jc w:val="center"/>
    </w:pPr>
  </w:style>
  <w:style w:type="paragraph" w:styleId="Textodebalo">
    <w:name w:val="Balloon Text"/>
    <w:basedOn w:val="Normal"/>
    <w:link w:val="TextodebaloChar"/>
    <w:uiPriority w:val="99"/>
    <w:semiHidden w:val="1"/>
    <w:unhideWhenUsed w:val="1"/>
    <w:rsid w:val="00984240"/>
    <w:rPr>
      <w:rFonts w:ascii="Tahoma" w:hAnsi="Tahoma"/>
      <w:sz w:val="16"/>
      <w:szCs w:val="16"/>
      <w:lang w:eastAsia="x-none" w:val="x-none"/>
    </w:rPr>
  </w:style>
  <w:style w:type="character" w:styleId="TextodebaloChar" w:customStyle="1">
    <w:name w:val="Texto de balão Char"/>
    <w:link w:val="Textodebalo"/>
    <w:uiPriority w:val="99"/>
    <w:semiHidden w:val="1"/>
    <w:rsid w:val="00984240"/>
    <w:rPr>
      <w:rFonts w:ascii="Tahoma" w:cs="Tahoma" w:hAnsi="Tahoma"/>
      <w:sz w:val="16"/>
      <w:szCs w:val="16"/>
    </w:rPr>
  </w:style>
  <w:style w:type="paragraph" w:styleId="TF-TEXTOQUADRODireita" w:customStyle="1">
    <w:name w:val="TF-TEXTO QUADRO Direita"/>
    <w:basedOn w:val="TF-TEXTOQUADRO"/>
    <w:rsid w:val="00572864"/>
    <w:pPr>
      <w:jc w:val="right"/>
    </w:pPr>
  </w:style>
  <w:style w:type="table" w:styleId="Tabelacomgrade">
    <w:name w:val="Table Grid"/>
    <w:basedOn w:val="Tabelanormal"/>
    <w:uiPriority w:val="59"/>
    <w:rsid w:val="00F259B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F-LEGENDA-Ilustracao" w:customStyle="1">
    <w:name w:val="TF-LEGENDA-Ilustracao"/>
    <w:basedOn w:val="TF-LEGENDA"/>
    <w:semiHidden w:val="1"/>
    <w:qFormat w:val="1"/>
    <w:rsid w:val="00F40690"/>
  </w:style>
  <w:style w:type="paragraph" w:styleId="TF-LEGENDA-Tabela" w:customStyle="1">
    <w:name w:val="TF-LEGENDA-Tabela"/>
    <w:basedOn w:val="TF-LEGENDA"/>
    <w:semiHidden w:val="1"/>
    <w:qFormat w:val="1"/>
    <w:rsid w:val="002E6DD1"/>
  </w:style>
  <w:style w:type="paragraph" w:styleId="TF-FIGURA" w:customStyle="1">
    <w:name w:val="TF-FIGURA"/>
    <w:basedOn w:val="TF-TEXTO"/>
    <w:qFormat w:val="1"/>
    <w:rsid w:val="00FC4A9F"/>
    <w:pPr>
      <w:keepNext w:val="1"/>
      <w:ind w:firstLine="0"/>
      <w:jc w:val="center"/>
    </w:pPr>
  </w:style>
  <w:style w:type="character" w:styleId="TF-COURIER10" w:customStyle="1">
    <w:name w:val="TF-COURIER10"/>
    <w:qFormat w:val="1"/>
    <w:rsid w:val="00620D93"/>
    <w:rPr>
      <w:rFonts w:ascii="Courier New" w:hAnsi="Courier New"/>
      <w:sz w:val="20"/>
    </w:rPr>
  </w:style>
  <w:style w:type="paragraph" w:styleId="TtuloIntroduo" w:customStyle="1">
    <w:name w:val="Título Introdução"/>
    <w:basedOn w:val="Ttulo1"/>
    <w:qFormat w:val="1"/>
    <w:rsid w:val="00F62F49"/>
    <w:pPr>
      <w:spacing w:before="480"/>
    </w:pPr>
  </w:style>
  <w:style w:type="paragraph" w:styleId="Textodecomentrio">
    <w:name w:val="annotation text"/>
    <w:basedOn w:val="Normal"/>
    <w:link w:val="TextodecomentrioChar"/>
    <w:uiPriority w:val="99"/>
    <w:semiHidden w:val="1"/>
    <w:unhideWhenUsed w:val="1"/>
    <w:rsid w:val="003D398C"/>
    <w:rPr>
      <w:sz w:val="20"/>
      <w:szCs w:val="20"/>
    </w:rPr>
  </w:style>
  <w:style w:type="character" w:styleId="TextodecomentrioChar" w:customStyle="1">
    <w:name w:val="Texto de comentário Char"/>
    <w:basedOn w:val="Fontepargpadro"/>
    <w:link w:val="Textodecomentrio"/>
    <w:uiPriority w:val="99"/>
    <w:semiHidden w:val="1"/>
    <w:rsid w:val="003D398C"/>
  </w:style>
  <w:style w:type="character" w:styleId="Refdecomentrio">
    <w:name w:val="annotation reference"/>
    <w:uiPriority w:val="99"/>
    <w:semiHidden w:val="1"/>
    <w:unhideWhenUsed w:val="1"/>
    <w:rsid w:val="003D398C"/>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730839"/>
    <w:rPr>
      <w:b w:val="1"/>
      <w:bCs w:val="1"/>
      <w:lang w:eastAsia="x-none" w:val="x-none"/>
    </w:rPr>
  </w:style>
  <w:style w:type="character" w:styleId="AssuntodocomentrioChar" w:customStyle="1">
    <w:name w:val="Assunto do comentário Char"/>
    <w:link w:val="Assuntodocomentrio"/>
    <w:uiPriority w:val="99"/>
    <w:semiHidden w:val="1"/>
    <w:rsid w:val="00730839"/>
    <w:rPr>
      <w:b w:val="1"/>
      <w:bCs w:val="1"/>
    </w:rPr>
  </w:style>
  <w:style w:type="paragraph" w:styleId="Reviso">
    <w:name w:val="Revision"/>
    <w:hidden w:val="1"/>
    <w:uiPriority w:val="99"/>
    <w:semiHidden w:val="1"/>
    <w:rsid w:val="00186092"/>
    <w:rPr>
      <w:sz w:val="24"/>
      <w:szCs w:val="24"/>
    </w:rPr>
  </w:style>
  <w:style w:type="paragraph" w:styleId="Textodenotaderodap">
    <w:name w:val="footnote text"/>
    <w:basedOn w:val="Normal"/>
    <w:link w:val="TextodenotaderodapChar"/>
    <w:uiPriority w:val="99"/>
    <w:semiHidden w:val="1"/>
    <w:unhideWhenUsed w:val="1"/>
    <w:rsid w:val="00724679"/>
    <w:rPr>
      <w:sz w:val="20"/>
      <w:szCs w:val="20"/>
    </w:rPr>
  </w:style>
  <w:style w:type="character" w:styleId="TextodenotaderodapChar" w:customStyle="1">
    <w:name w:val="Texto de nota de rodapé Char"/>
    <w:basedOn w:val="Fontepargpadro"/>
    <w:link w:val="Textodenotaderodap"/>
    <w:uiPriority w:val="99"/>
    <w:semiHidden w:val="1"/>
    <w:rsid w:val="00724679"/>
  </w:style>
  <w:style w:type="character" w:styleId="Refdenotaderodap">
    <w:name w:val="footnote reference"/>
    <w:semiHidden w:val="1"/>
    <w:unhideWhenUsed w:val="1"/>
    <w:rsid w:val="00724679"/>
    <w:rPr>
      <w:vertAlign w:val="superscript"/>
    </w:rPr>
  </w:style>
  <w:style w:type="paragraph" w:styleId="TF-orientador" w:customStyle="1">
    <w:name w:val="TF-orientador"/>
    <w:basedOn w:val="TF-autor"/>
    <w:semiHidden w:val="1"/>
    <w:qFormat w:val="1"/>
    <w:rsid w:val="00B05485"/>
    <w:pPr>
      <w:spacing w:after="480"/>
    </w:pPr>
  </w:style>
  <w:style w:type="paragraph" w:styleId="TF-avaliaoCABEALHO" w:customStyle="1">
    <w:name w:val="TF-avaliação CABEÇALHO"/>
    <w:basedOn w:val="Normal"/>
    <w:semiHidden w:val="1"/>
    <w:rsid w:val="00377DA7"/>
    <w:pPr>
      <w:keepNext w:val="0"/>
      <w:keepLines w:val="0"/>
    </w:pPr>
  </w:style>
  <w:style w:type="paragraph" w:styleId="TF-avaliaoTTULOTCC" w:customStyle="1">
    <w:name w:val="TF-avaliação TÍTULO TCC"/>
    <w:basedOn w:val="Normal"/>
    <w:semiHidden w:val="1"/>
    <w:rsid w:val="00B00A13"/>
    <w:pPr>
      <w:keepNext w:val="0"/>
      <w:keepLines w:val="0"/>
      <w:spacing w:before="240"/>
      <w:ind w:left="1276" w:hanging="1276"/>
      <w:jc w:val="both"/>
    </w:pPr>
    <w:rPr>
      <w:caps w:val="1"/>
    </w:rPr>
  </w:style>
  <w:style w:type="paragraph" w:styleId="TF-avaliaoTTULO1" w:customStyle="1">
    <w:name w:val="TF-avaliação TÍTULO 1"/>
    <w:semiHidden w:val="1"/>
    <w:rsid w:val="00B00A13"/>
    <w:pPr>
      <w:numPr>
        <w:numId w:val="11"/>
      </w:numPr>
      <w:tabs>
        <w:tab w:val="left" w:pos="284"/>
      </w:tabs>
      <w:spacing w:before="240"/>
    </w:pPr>
    <w:rPr>
      <w:b w:val="1"/>
      <w:caps w:val="1"/>
      <w:noProof w:val="1"/>
      <w:sz w:val="24"/>
    </w:rPr>
  </w:style>
  <w:style w:type="paragraph" w:styleId="TF-avaliaoTTULO2c" w:customStyle="1">
    <w:name w:val="TF-avaliação TÍTULO 2c"/>
    <w:basedOn w:val="TF-avaliaoTTULO1"/>
    <w:semiHidden w:val="1"/>
    <w:rsid w:val="0007209B"/>
    <w:pPr>
      <w:numPr>
        <w:ilvl w:val="1"/>
      </w:numPr>
      <w:tabs>
        <w:tab w:val="left" w:pos="284"/>
      </w:tabs>
      <w:spacing w:after="100" w:before="400"/>
    </w:pPr>
    <w:rPr>
      <w:b w:val="0"/>
    </w:rPr>
  </w:style>
  <w:style w:type="paragraph" w:styleId="TF-avaliaotexto" w:customStyle="1">
    <w:name w:val="TF-avaliação texto"/>
    <w:basedOn w:val="TF-TEXTO"/>
    <w:semiHidden w:val="1"/>
    <w:qFormat w:val="1"/>
    <w:rsid w:val="00A045C4"/>
    <w:pPr>
      <w:ind w:firstLine="0"/>
    </w:pPr>
  </w:style>
  <w:style w:type="paragraph" w:styleId="TF-avaliaoQUADRO" w:customStyle="1">
    <w:name w:val="TF-avaliação QUADRO"/>
    <w:basedOn w:val="Normal"/>
    <w:semiHidden w:val="1"/>
    <w:rsid w:val="00B00A13"/>
    <w:pPr>
      <w:keepNext w:val="0"/>
      <w:keepLines w:val="0"/>
      <w:spacing w:after="60" w:before="60"/>
    </w:pPr>
    <w:rPr>
      <w:sz w:val="20"/>
    </w:rPr>
  </w:style>
  <w:style w:type="paragraph" w:styleId="TF-AUTOR0" w:customStyle="1">
    <w:name w:val="TF-AUTOR"/>
    <w:basedOn w:val="Normal"/>
    <w:rsid w:val="00752038"/>
    <w:pPr>
      <w:spacing w:before="120"/>
      <w:jc w:val="center"/>
    </w:pPr>
    <w:rPr>
      <w:color w:val="000000"/>
      <w:sz w:val="20"/>
      <w:szCs w:val="20"/>
    </w:rPr>
  </w:style>
  <w:style w:type="paragraph" w:styleId="TF-CDIGO-FONTE" w:customStyle="1">
    <w:name w:val="TF-CÓDIGO-FONTE"/>
    <w:rsid w:val="001E682E"/>
    <w:pPr>
      <w:keepNext w:val="1"/>
      <w:keepLines w:val="1"/>
    </w:pPr>
    <w:rPr>
      <w:rFonts w:ascii="Courier" w:hAnsi="Courier"/>
      <w:lang w:val="en-US"/>
    </w:rPr>
  </w:style>
  <w:style w:type="paragraph" w:styleId="TF-FONTE" w:customStyle="1">
    <w:name w:val="TF-FONTE"/>
    <w:next w:val="Normal"/>
    <w:qFormat w:val="1"/>
    <w:rsid w:val="00640352"/>
    <w:pPr>
      <w:jc w:val="center"/>
    </w:pPr>
    <w:rPr>
      <w:sz w:val="18"/>
    </w:rPr>
  </w:style>
  <w:style w:type="paragraph" w:styleId="TF-REFERNCIASITEM0" w:customStyle="1">
    <w:name w:val="TF-REFERÊNCIAS ITEM"/>
    <w:rsid w:val="005F7EDE"/>
    <w:pPr>
      <w:keepLines w:val="1"/>
      <w:spacing w:before="120"/>
    </w:pPr>
    <w:rPr>
      <w:sz w:val="18"/>
    </w:rPr>
  </w:style>
  <w:style w:type="paragraph" w:styleId="TF-xAvalITEM" w:customStyle="1">
    <w:name w:val="TF-xAval ITEM"/>
    <w:basedOn w:val="Normal"/>
    <w:rsid w:val="00320BFA"/>
    <w:pPr>
      <w:keepNext w:val="0"/>
      <w:keepLines w:val="0"/>
      <w:numPr>
        <w:numId w:val="16"/>
      </w:numPr>
      <w:jc w:val="both"/>
    </w:pPr>
    <w:rPr>
      <w:sz w:val="18"/>
    </w:rPr>
  </w:style>
  <w:style w:type="paragraph" w:styleId="TF-xAvalITEMDETALHE" w:customStyle="1">
    <w:name w:val="TF-xAval ITEM DETALHE"/>
    <w:basedOn w:val="Normal"/>
    <w:rsid w:val="00320BFA"/>
    <w:pPr>
      <w:keepNext w:val="0"/>
      <w:keepLines w:val="0"/>
      <w:numPr>
        <w:ilvl w:val="1"/>
      </w:numPr>
      <w:ind w:left="353"/>
      <w:jc w:val="both"/>
    </w:pPr>
    <w:rPr>
      <w:sz w:val="18"/>
    </w:rPr>
  </w:style>
  <w:style w:type="paragraph" w:styleId="TF-xAvalLINHA" w:customStyle="1">
    <w:name w:val="TF-xAval LINHA"/>
    <w:basedOn w:val="Normal"/>
    <w:rsid w:val="00320BFA"/>
    <w:pPr>
      <w:keepNext w:val="0"/>
      <w:keepLines w:val="0"/>
      <w:tabs>
        <w:tab w:val="left" w:pos="1134"/>
        <w:tab w:val="left" w:leader="underscore" w:pos="9072"/>
      </w:tabs>
      <w:spacing w:after="60" w:before="180"/>
    </w:pPr>
    <w:rPr>
      <w:sz w:val="20"/>
    </w:rPr>
  </w:style>
  <w:style w:type="paragraph" w:styleId="TF-xAvalTTULO" w:customStyle="1">
    <w:name w:val="TF-xAval TÍTULO"/>
    <w:basedOn w:val="Normal"/>
    <w:rsid w:val="00592BA8"/>
    <w:pPr>
      <w:keepNext w:val="0"/>
      <w:keepLines w:val="0"/>
      <w:tabs>
        <w:tab w:val="left" w:pos="708"/>
      </w:tabs>
      <w:ind w:left="720" w:hanging="720"/>
      <w:jc w:val="center"/>
    </w:pPr>
    <w:rPr>
      <w:caps w:val="1"/>
      <w:noProof w:val="1"/>
      <w:sz w:val="22"/>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6.0" w:type="dxa"/>
        <w:bottom w:w="0.0" w:type="dxa"/>
        <w:right w:w="56.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IA3upQ/OMl2jGDc7UVoXyOKeQ==">AMUW2mXpJX4c47y1fbz5F5ma35sJdtDQiqV9tDgAQbTOVhTVL6U+ZWWzp94n9QpqhfZA7kHUG+/Y6PQjy9FHucq+LM8C3IJqk2cU75w/ZlBYmQ9Jw0bwYCRip/ZGDVbFTZ5Ce6tM7ymQvp7LcsEha4jzmHoDqOmJ1GZWthm96q4WrvyJmMmWl+rBHcyo4xX/TZs/58YK0w2vLHHyukJnxQo66rn91v4D2P26rLUfnjCUvfiRlCBnrvocFWzDvm2LSUN3PBdi6NIzlnEfMcjsVJGGoYg0jnG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2020-08-20T18:11:00Z</dcterms:created>
  <dc:creator>roque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