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00000002" w14:textId="77777777" w:rsidR="0005248C" w:rsidRDefault="00CB670B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 w:rsidRPr="7C9F7D0A">
        <w:rPr>
          <w:sz w:val="20"/>
          <w:szCs w:val="20"/>
        </w:rPr>
        <w:t>Leonardo Rovigo</w:t>
      </w:r>
    </w:p>
    <w:p w14:paraId="00000003" w14:textId="77777777" w:rsidR="0005248C" w:rsidRDefault="00CB670B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 xml:space="preserve">Prof. </w:t>
      </w:r>
      <w:r w:rsidRPr="7C9F7D0A">
        <w:rPr>
          <w:sz w:val="20"/>
          <w:szCs w:val="20"/>
        </w:rPr>
        <w:t>Dalton Solano dos Reis</w:t>
      </w:r>
    </w:p>
    <w:p w14:paraId="00000004" w14:textId="77777777" w:rsidR="0005248C" w:rsidRDefault="00CB670B" w:rsidP="7C9F7D0A">
      <w:pPr>
        <w:pStyle w:val="Ttulo1"/>
        <w:numPr>
          <w:ilvl w:val="0"/>
          <w:numId w:val="6"/>
        </w:numPr>
      </w:pPr>
      <w:r w:rsidRPr="7C9F7D0A">
        <w:t>Introdução</w:t>
      </w:r>
    </w:p>
    <w:p w14:paraId="00000005" w14:textId="77777777" w:rsidR="0005248C" w:rsidRDefault="7C9F7D0A" w:rsidP="7C9F7D0A">
      <w:pPr>
        <w:pStyle w:val="Normal0"/>
        <w:keepNext w:val="0"/>
        <w:keepLines w:val="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(2013), quando são passados apenas informações que precisam ser memorizadas sem que haja algum tipo de interação o processo acaba se tornando maçante e pode chegar a deixar os alunos desmotivados. Para tentar fugir dessa perspectiva de memorização de conteúdo sem interação, a utilização de tecnologias como a realidade aumentada (RA), ilusão de ótica e do próprio dispositivo móvel do aluno pode servir como alternativas para deixar o aluno mais motivado e melhorar a forma como ele recebe as informações.</w:t>
      </w:r>
    </w:p>
    <w:p w14:paraId="00000006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A realidade aumentada, como explicado por </w:t>
      </w:r>
      <w:proofErr w:type="spellStart"/>
      <w:r w:rsidRPr="7C9F7D0A">
        <w:rPr>
          <w:sz w:val="20"/>
          <w:szCs w:val="20"/>
        </w:rPr>
        <w:t>Kirner</w:t>
      </w:r>
      <w:proofErr w:type="spellEnd"/>
      <w:r w:rsidRPr="7C9F7D0A">
        <w:rPr>
          <w:sz w:val="20"/>
          <w:szCs w:val="20"/>
        </w:rPr>
        <w:t xml:space="preserve"> e </w:t>
      </w:r>
      <w:proofErr w:type="spellStart"/>
      <w:r w:rsidRPr="7C9F7D0A">
        <w:rPr>
          <w:sz w:val="20"/>
          <w:szCs w:val="20"/>
        </w:rPr>
        <w:t>Tori</w:t>
      </w:r>
      <w:proofErr w:type="spellEnd"/>
      <w:r w:rsidRPr="7C9F7D0A">
        <w:rPr>
          <w:sz w:val="20"/>
          <w:szCs w:val="20"/>
        </w:rPr>
        <w:t xml:space="preserve"> (2006, p.22), traz um pedaço ou objeto do mundo virtual para o mundo real, permitindo que o usuário possa interagir com esse elemento, geralmente sem a necessidade de muitos equipamentos, visto que é possível utilizar a câmera e outros sensores do próprio dispositivo para ajudar na interação do real com o virtual.</w:t>
      </w:r>
    </w:p>
    <w:p w14:paraId="00000008" w14:textId="4804B3BD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Já a ilusão de óptica é um conceito que utiliza a percepção junto com os outros sentidos para alterar a forma como é visto algum objeto, como explica </w:t>
      </w:r>
      <w:proofErr w:type="spellStart"/>
      <w:r w:rsidRPr="7C9F7D0A">
        <w:rPr>
          <w:sz w:val="20"/>
          <w:szCs w:val="20"/>
        </w:rPr>
        <w:t>Bevilaqua</w:t>
      </w:r>
      <w:proofErr w:type="spellEnd"/>
      <w:r w:rsidRPr="7C9F7D0A">
        <w:rPr>
          <w:sz w:val="20"/>
          <w:szCs w:val="20"/>
        </w:rPr>
        <w:t xml:space="preserve"> (2010, p.6) ao afirmar que tudo que é percebido não depende somente da realidade mas sim de como percebesse ela através de nossos órgãos sensoriais e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ótica.</w:t>
      </w:r>
    </w:p>
    <w:p w14:paraId="00000009" w14:textId="77777777" w:rsidR="0005248C" w:rsidRDefault="00CB670B" w:rsidP="7C9F7D0A">
      <w:pPr>
        <w:pStyle w:val="Normal0"/>
        <w:keepNext w:val="0"/>
        <w:keepLines w:val="0"/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sz w:val="20"/>
          <w:szCs w:val="20"/>
        </w:rPr>
        <w:t xml:space="preserve"> </w:t>
      </w:r>
    </w:p>
    <w:p w14:paraId="0000000A" w14:textId="77777777" w:rsidR="0005248C" w:rsidRDefault="00CB670B" w:rsidP="7C9F7D0A">
      <w:pPr>
        <w:pStyle w:val="Ttulo2"/>
        <w:numPr>
          <w:ilvl w:val="1"/>
          <w:numId w:val="6"/>
        </w:numPr>
      </w:pPr>
      <w:bookmarkStart w:id="1" w:name="_heading=h.30j0zll" w:colFirst="0" w:colLast="0"/>
      <w:bookmarkEnd w:id="1"/>
      <w:r w:rsidRPr="7C9F7D0A">
        <w:t xml:space="preserve">OBJETIVOS </w:t>
      </w:r>
    </w:p>
    <w:p w14:paraId="0000000B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Com isso, o objetivo desse trabalho é disponibilizar um aplicativo com conceitos de realidade aumentada e ilusão de óptica para disponibilizar de uma forma interativa informações sobre moléculas químicas e suas estruturas.</w:t>
      </w:r>
    </w:p>
    <w:p w14:paraId="0000000C" w14:textId="77777777" w:rsidR="0005248C" w:rsidRDefault="7C9F7D0A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Os objetivos específicos são:</w:t>
      </w:r>
    </w:p>
    <w:p w14:paraId="0000000D" w14:textId="77777777" w:rsidR="0005248C" w:rsidRDefault="7C9F7D0A" w:rsidP="7C9F7D0A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sz w:val="20"/>
          <w:szCs w:val="20"/>
        </w:rPr>
        <w:t>demonstrar se houve melhora no conhecimento do usuário através de um “ranking” local no aparelho;</w:t>
      </w:r>
    </w:p>
    <w:p w14:paraId="0000000E" w14:textId="77777777" w:rsidR="0005248C" w:rsidRDefault="0005248C" w:rsidP="7C9F7D0A">
      <w:pPr>
        <w:pStyle w:val="Normal0"/>
        <w:keepNext w:val="0"/>
        <w:keepLines w:val="0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0F" w14:textId="77777777" w:rsidR="0005248C" w:rsidRDefault="0005248C" w:rsidP="7C9F7D0A">
      <w:pPr>
        <w:pStyle w:val="Normal0"/>
        <w:keepNext w:val="0"/>
        <w:keepLines w:val="0"/>
        <w:spacing w:after="120"/>
        <w:ind w:firstLine="680"/>
        <w:jc w:val="both"/>
        <w:rPr>
          <w:sz w:val="20"/>
          <w:szCs w:val="20"/>
        </w:rPr>
      </w:pPr>
    </w:p>
    <w:p w14:paraId="00000010" w14:textId="77777777" w:rsidR="0005248C" w:rsidRDefault="7C9F7D0A" w:rsidP="7C9F7D0A">
      <w:pPr>
        <w:pStyle w:val="Ttulo1"/>
        <w:numPr>
          <w:ilvl w:val="0"/>
          <w:numId w:val="6"/>
        </w:numPr>
      </w:pPr>
      <w:bookmarkStart w:id="2" w:name="_heading=h.1fob9te" w:colFirst="0" w:colLast="0"/>
      <w:bookmarkEnd w:id="2"/>
      <w:r w:rsidRPr="7C9F7D0A">
        <w:t>trabalhos correlatos</w:t>
      </w:r>
    </w:p>
    <w:p w14:paraId="7A8D16B1" w14:textId="1AF15574" w:rsidR="0005248C" w:rsidRDefault="7C9F7D0A" w:rsidP="7C9F7D0A">
      <w:pPr>
        <w:pStyle w:val="Normal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 o segundo é um aplicativo que disponibiliza informações em realidade aumentada sobre os elementos da tabela periódica (GUIMARÃES et al., 2018), o terceiro é um aplicativo que demonstra </w:t>
      </w:r>
      <w:r w:rsidR="00825997" w:rsidRPr="00825997">
        <w:rPr>
          <w:sz w:val="20"/>
          <w:szCs w:val="20"/>
        </w:rPr>
        <w:t>elementos químicos</w:t>
      </w:r>
      <w:r w:rsidR="001B68F1">
        <w:rPr>
          <w:sz w:val="20"/>
          <w:szCs w:val="20"/>
        </w:rPr>
        <w:t xml:space="preserve"> e</w:t>
      </w:r>
      <w:r w:rsidR="00F72716">
        <w:rPr>
          <w:sz w:val="20"/>
          <w:szCs w:val="20"/>
        </w:rPr>
        <w:t xml:space="preserve"> </w:t>
      </w:r>
      <w:r w:rsidR="00825997" w:rsidRPr="00825997">
        <w:rPr>
          <w:sz w:val="20"/>
          <w:szCs w:val="20"/>
        </w:rPr>
        <w:t>modelos</w:t>
      </w:r>
      <w:r w:rsidR="001B68F1">
        <w:rPr>
          <w:sz w:val="20"/>
          <w:szCs w:val="20"/>
        </w:rPr>
        <w:t xml:space="preserve"> </w:t>
      </w:r>
      <w:r w:rsidR="00825997" w:rsidRPr="00825997">
        <w:rPr>
          <w:sz w:val="20"/>
          <w:szCs w:val="20"/>
        </w:rPr>
        <w:t xml:space="preserve">atômicos </w:t>
      </w:r>
      <w:r w:rsidRPr="7C9F7D0A">
        <w:rPr>
          <w:sz w:val="20"/>
          <w:szCs w:val="20"/>
        </w:rPr>
        <w:t>em realidade aumentada</w:t>
      </w:r>
      <w:r w:rsidR="00F72716">
        <w:rPr>
          <w:sz w:val="20"/>
          <w:szCs w:val="20"/>
        </w:rPr>
        <w:t xml:space="preserve"> e </w:t>
      </w:r>
      <w:r w:rsidR="00F72716" w:rsidRPr="7C9F7D0A">
        <w:rPr>
          <w:sz w:val="20"/>
          <w:szCs w:val="20"/>
        </w:rPr>
        <w:t>a tabela periódica</w:t>
      </w:r>
      <w:r w:rsidR="00F72716">
        <w:rPr>
          <w:sz w:val="20"/>
          <w:szCs w:val="20"/>
        </w:rPr>
        <w:t xml:space="preserve"> e </w:t>
      </w:r>
      <w:r w:rsidR="00F72716" w:rsidRPr="7C9F7D0A">
        <w:rPr>
          <w:sz w:val="20"/>
          <w:szCs w:val="20"/>
        </w:rPr>
        <w:t>suas informa</w:t>
      </w:r>
      <w:r w:rsidR="00DC5A9D">
        <w:rPr>
          <w:sz w:val="20"/>
          <w:szCs w:val="20"/>
        </w:rPr>
        <w:t>ções</w:t>
      </w:r>
      <w:r w:rsidR="00F72716">
        <w:rPr>
          <w:sz w:val="20"/>
          <w:szCs w:val="20"/>
        </w:rPr>
        <w:t>.</w:t>
      </w:r>
      <w:r w:rsidRPr="7C9F7D0A">
        <w:rPr>
          <w:sz w:val="20"/>
          <w:szCs w:val="20"/>
        </w:rPr>
        <w:t xml:space="preserve"> (QUEIROZ; DE OLIVEIRA; REZENDE, 2015).</w:t>
      </w:r>
    </w:p>
    <w:p w14:paraId="00000012" w14:textId="5626A9D0" w:rsidR="0005248C" w:rsidRDefault="0005248C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</w:p>
    <w:p w14:paraId="00000013" w14:textId="77777777" w:rsidR="0005248C" w:rsidRDefault="7C9F7D0A" w:rsidP="7C9F7D0A">
      <w:pPr>
        <w:pStyle w:val="Ttulo2"/>
        <w:numPr>
          <w:ilvl w:val="1"/>
          <w:numId w:val="6"/>
        </w:numPr>
        <w:spacing w:after="120" w:line="240" w:lineRule="auto"/>
      </w:pPr>
      <w:r w:rsidRPr="7C9F7D0A">
        <w:t>DESENVOLVIMENTO DE UM APLICATIVO PARA ENSINO DE QUÍMICA USANDO REALIDADE AUMENTADA</w:t>
      </w:r>
    </w:p>
    <w:p w14:paraId="00000016" w14:textId="0AC1C53B" w:rsidR="0005248C" w:rsidRDefault="7C9F7D0A" w:rsidP="7C9F7D0A">
      <w:pPr>
        <w:pStyle w:val="Normal0"/>
        <w:keepNext w:val="0"/>
        <w:keepLines w:val="0"/>
        <w:spacing w:line="276" w:lineRule="auto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criaram um aplicativo que utiliza a realidade aumentada para demonstrar as ligações das moléculas. Utilizando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para cuidar da parte de realidade aumentada 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para a modelagem das moléculas químicas foram capazes de fazer com que quando as moléculas se colidissem fosse criado as ligações entre elas.</w:t>
      </w:r>
      <w:r w:rsidR="00A61F4D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Na</w:t>
      </w:r>
      <w:r w:rsidR="00A61F4D">
        <w:rPr>
          <w:sz w:val="20"/>
          <w:szCs w:val="20"/>
        </w:rPr>
        <w:t xml:space="preserve"> Figura 1</w:t>
      </w:r>
      <w:r w:rsidRPr="7C9F7D0A">
        <w:rPr>
          <w:sz w:val="20"/>
          <w:szCs w:val="20"/>
        </w:rPr>
        <w:t xml:space="preserve"> pode ser visto uma molécula de água (H</w:t>
      </w:r>
      <w:r w:rsidR="004B32A7">
        <w:rPr>
          <w:sz w:val="20"/>
          <w:szCs w:val="20"/>
        </w:rPr>
        <w:t>2</w:t>
      </w:r>
      <w:r w:rsidR="00754CA4">
        <w:rPr>
          <w:sz w:val="20"/>
          <w:szCs w:val="20"/>
        </w:rPr>
        <w:t>O</w:t>
      </w:r>
      <w:r w:rsidRPr="7C9F7D0A">
        <w:rPr>
          <w:sz w:val="20"/>
          <w:szCs w:val="20"/>
        </w:rPr>
        <w:t>) que foi criada através da colisão de dois átomos de hidrogênio com um átomo de oxigênio.</w:t>
      </w:r>
    </w:p>
    <w:p w14:paraId="7AE50A33" w14:textId="55DF59D4" w:rsidR="00A61F4D" w:rsidRDefault="00A61F4D" w:rsidP="00B8137F">
      <w:pPr>
        <w:pStyle w:val="TF-LEGENDA"/>
      </w:pPr>
      <w:r>
        <w:lastRenderedPageBreak/>
        <w:t xml:space="preserve">Figura </w:t>
      </w:r>
      <w:fldSimple w:instr=" SEQ Figura \* ARABIC ">
        <w:r w:rsidR="00172858">
          <w:rPr>
            <w:noProof/>
          </w:rPr>
          <w:t>1</w:t>
        </w:r>
      </w:fldSimple>
      <w:r>
        <w:t xml:space="preserve"> - Ligação das moléculas de hidrogênio com oxigênio</w:t>
      </w:r>
    </w:p>
    <w:p w14:paraId="00000018" w14:textId="77777777" w:rsidR="0005248C" w:rsidRDefault="00CB670B" w:rsidP="7C9F7D0A">
      <w:pPr>
        <w:pStyle w:val="TF-FIGURA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6620EE4" wp14:editId="07777777">
            <wp:extent cx="4085485" cy="1734502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485" cy="173450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9" w14:textId="77777777" w:rsidR="0005248C" w:rsidRPr="00B8137F" w:rsidRDefault="7C9F7D0A" w:rsidP="00B8137F">
      <w:pPr>
        <w:pStyle w:val="TF-FONTE"/>
      </w:pPr>
      <w:r w:rsidRPr="00B8137F">
        <w:t xml:space="preserve"> Fonte: Pinto, </w:t>
      </w:r>
      <w:proofErr w:type="spellStart"/>
      <w:r w:rsidRPr="00B8137F">
        <w:t>Pilan</w:t>
      </w:r>
      <w:proofErr w:type="spellEnd"/>
      <w:r w:rsidRPr="00B8137F">
        <w:t xml:space="preserve"> e Almeida (2018).</w:t>
      </w:r>
    </w:p>
    <w:p w14:paraId="0000001A" w14:textId="77777777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Sobre o aplicativo os pontos positivos são a demonstração das moléculas e de suas ligações de uma forma visual e interativa e a possibilidade de ser instalado no próprio celular do usuário permitindo a utilização de forma prática, porém não há uma forma de verificar se houve melhora no entendimento do usuário ao utilizar o aplicativo e não disponibilização de informações referentes às moléculas individualmente.</w:t>
      </w:r>
    </w:p>
    <w:p w14:paraId="0000001B" w14:textId="719D2713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 xml:space="preserve">Por fim Pinto, </w:t>
      </w:r>
      <w:proofErr w:type="spellStart"/>
      <w:r w:rsidRPr="7C9F7D0A">
        <w:rPr>
          <w:sz w:val="20"/>
          <w:szCs w:val="20"/>
        </w:rPr>
        <w:t>Pilan</w:t>
      </w:r>
      <w:proofErr w:type="spellEnd"/>
      <w:r w:rsidRPr="7C9F7D0A">
        <w:rPr>
          <w:sz w:val="20"/>
          <w:szCs w:val="20"/>
        </w:rPr>
        <w:t xml:space="preserve"> e Almeida (2018) falam que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ferramentas excelentes para o desenvolvimento do aplicativo e com esse aplicativo eles esperam disponibilizar uma ferramenta extra ao ensino sobre as moléculas químicas.</w:t>
      </w:r>
    </w:p>
    <w:p w14:paraId="0000001C" w14:textId="77777777" w:rsidR="0005248C" w:rsidRDefault="0005248C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</w:p>
    <w:p w14:paraId="0000001D" w14:textId="77777777" w:rsidR="0005248C" w:rsidRDefault="7C9F7D0A" w:rsidP="7C9F7D0A">
      <w:pPr>
        <w:pStyle w:val="Ttulo2"/>
        <w:numPr>
          <w:ilvl w:val="1"/>
          <w:numId w:val="6"/>
        </w:numPr>
        <w:spacing w:after="120" w:line="240" w:lineRule="auto"/>
      </w:pPr>
      <w:r w:rsidRPr="7C9F7D0A">
        <w:t>TABELA PERIÓDICA COM REALIDADE AUMENTADA APLICADA NO PROCESSO DE ENSINO E APRENDIZAGEM DE QUÍMICA</w:t>
      </w:r>
    </w:p>
    <w:p w14:paraId="0000001E" w14:textId="58B2983D" w:rsidR="0005248C" w:rsidRDefault="7C9F7D0A" w:rsidP="7C9F7D0A">
      <w:pPr>
        <w:pStyle w:val="Normal0"/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Guimarães et al. (2018) desenvolveram o aplicativo “</w:t>
      </w:r>
      <w:proofErr w:type="spellStart"/>
      <w:r w:rsidRPr="7C9F7D0A">
        <w:rPr>
          <w:sz w:val="20"/>
          <w:szCs w:val="20"/>
        </w:rPr>
        <w:t>Elements</w:t>
      </w:r>
      <w:proofErr w:type="spellEnd"/>
      <w:r w:rsidRPr="7C9F7D0A">
        <w:rPr>
          <w:sz w:val="20"/>
          <w:szCs w:val="20"/>
        </w:rPr>
        <w:t xml:space="preserve"> - Tabela Periódica” que permite visualizar informações dos elementos químicos de duas formas, a primeira não utiliza a realidade aumentado sendo apenas uma lista de elementos que ao selecioná-los apresenta diversas informações, já a segunda utiliza a realidade aumentada lendo marcadores e apresentando uma imagem do elemento junto com suas informações</w:t>
      </w:r>
      <w:r w:rsidRPr="7C9F7D0A">
        <w:t xml:space="preserve">. </w:t>
      </w:r>
      <w:r w:rsidRPr="7C9F7D0A">
        <w:rPr>
          <w:sz w:val="20"/>
          <w:szCs w:val="20"/>
        </w:rPr>
        <w:t xml:space="preserve">O aplicativo foi desenvolvido utilizando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,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>, o</w:t>
      </w:r>
      <w:r w:rsidRPr="7C9F7D0A">
        <w:t xml:space="preserve">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Blender. O </w:t>
      </w:r>
      <w:proofErr w:type="spellStart"/>
      <w:r w:rsidRPr="7C9F7D0A">
        <w:rPr>
          <w:sz w:val="20"/>
          <w:szCs w:val="20"/>
        </w:rPr>
        <w:t>Unity</w:t>
      </w:r>
      <w:proofErr w:type="spellEnd"/>
      <w:r w:rsidRPr="7C9F7D0A">
        <w:rPr>
          <w:sz w:val="20"/>
          <w:szCs w:val="20"/>
        </w:rPr>
        <w:t xml:space="preserve"> e o </w:t>
      </w:r>
      <w:proofErr w:type="spellStart"/>
      <w:r w:rsidRPr="7C9F7D0A">
        <w:rPr>
          <w:sz w:val="20"/>
          <w:szCs w:val="20"/>
        </w:rPr>
        <w:t>Vuforia</w:t>
      </w:r>
      <w:proofErr w:type="spellEnd"/>
      <w:r w:rsidRPr="7C9F7D0A">
        <w:rPr>
          <w:sz w:val="20"/>
          <w:szCs w:val="20"/>
        </w:rPr>
        <w:t xml:space="preserve"> foram usados para cuidar da parte de desenvolvimento do aplicativo e da realidade aumentada. O </w:t>
      </w:r>
      <w:proofErr w:type="spellStart"/>
      <w:r w:rsidRPr="7C9F7D0A">
        <w:rPr>
          <w:sz w:val="20"/>
          <w:szCs w:val="20"/>
        </w:rPr>
        <w:t>SketchUp</w:t>
      </w:r>
      <w:proofErr w:type="spellEnd"/>
      <w:r w:rsidRPr="7C9F7D0A">
        <w:rPr>
          <w:sz w:val="20"/>
          <w:szCs w:val="20"/>
        </w:rPr>
        <w:t xml:space="preserve"> e o Blender foram utilizados para fazer as modelagens dos modelos 3D de cada elemento da tabela periódica.</w:t>
      </w:r>
      <w:r w:rsidRPr="7C9F7D0A">
        <w:t xml:space="preserve"> </w:t>
      </w:r>
      <w:r w:rsidRPr="7C9F7D0A">
        <w:rPr>
          <w:sz w:val="20"/>
          <w:szCs w:val="20"/>
        </w:rPr>
        <w:t xml:space="preserve">A Figura 2 mostra a leitura de três marcadores que disponibilizarão as informações e imagens 3D dos elementos Alumínio, Cobre e Mercúrio. </w:t>
      </w:r>
    </w:p>
    <w:p w14:paraId="0000001F" w14:textId="77777777" w:rsidR="0005248C" w:rsidRDefault="0005248C" w:rsidP="7C9F7D0A">
      <w:pPr>
        <w:pStyle w:val="Normal0"/>
        <w:keepNext w:val="0"/>
        <w:keepLines w:val="0"/>
        <w:spacing w:line="276" w:lineRule="auto"/>
        <w:jc w:val="both"/>
        <w:rPr>
          <w:sz w:val="20"/>
          <w:szCs w:val="20"/>
        </w:rPr>
      </w:pPr>
    </w:p>
    <w:p w14:paraId="00000020" w14:textId="7422369D" w:rsidR="0005248C" w:rsidRDefault="00324470" w:rsidP="7C9F7D0A">
      <w:pPr>
        <w:pStyle w:val="Normal0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243D11DB" wp14:editId="0DDED09B">
            <wp:simplePos x="0" y="0"/>
            <wp:positionH relativeFrom="page">
              <wp:posOffset>1647190</wp:posOffset>
            </wp:positionH>
            <wp:positionV relativeFrom="paragraph">
              <wp:posOffset>386715</wp:posOffset>
            </wp:positionV>
            <wp:extent cx="4273396" cy="2801971"/>
            <wp:effectExtent l="19050" t="19050" r="13335" b="1778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396" cy="28019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2C7B00F" w14:textId="62A439D1" w:rsidR="0005248C" w:rsidRDefault="00CB670B" w:rsidP="00C6520A">
      <w:pPr>
        <w:pStyle w:val="TF-LEGENDA-Ilustracao"/>
      </w:pPr>
      <w:bookmarkStart w:id="3" w:name="_heading=h.l8z2fb2bmgp" w:colFirst="0" w:colLast="0"/>
      <w:bookmarkEnd w:id="3"/>
      <w:r w:rsidRPr="7C9F7D0A">
        <w:t>Figura 2 - Leitura dos marcadores e apresentação dos elementos</w:t>
      </w:r>
    </w:p>
    <w:p w14:paraId="00000023" w14:textId="77777777" w:rsidR="0005248C" w:rsidRDefault="00CB670B" w:rsidP="7C9F7D0A">
      <w:pPr>
        <w:pStyle w:val="TF-FONTE"/>
        <w:rPr>
          <w:color w:val="222222"/>
        </w:rPr>
      </w:pPr>
      <w:r w:rsidRPr="7C9F7D0A">
        <w:t>F</w:t>
      </w:r>
      <w:r w:rsidRPr="7C9F7D0A">
        <w:t>onte: Guimarães et al. (2018).</w:t>
      </w:r>
    </w:p>
    <w:p w14:paraId="00000024" w14:textId="77777777" w:rsidR="0005248C" w:rsidRDefault="0005248C" w:rsidP="7C9F7D0A">
      <w:pPr>
        <w:pStyle w:val="Normal0"/>
        <w:keepNext w:val="0"/>
        <w:keepLines w:val="0"/>
        <w:spacing w:line="276" w:lineRule="auto"/>
        <w:jc w:val="both"/>
        <w:rPr>
          <w:b/>
          <w:bCs/>
          <w:sz w:val="20"/>
          <w:szCs w:val="20"/>
        </w:rPr>
      </w:pPr>
    </w:p>
    <w:p w14:paraId="00000025" w14:textId="77777777" w:rsidR="0005248C" w:rsidRDefault="0005248C" w:rsidP="7C9F7D0A">
      <w:pPr>
        <w:pStyle w:val="Normal0"/>
        <w:rPr>
          <w:b/>
          <w:bCs/>
          <w:sz w:val="20"/>
          <w:szCs w:val="20"/>
        </w:rPr>
      </w:pPr>
    </w:p>
    <w:p w14:paraId="00000027" w14:textId="2D261755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Sobre esse aplicativo podem ser destacados como pontos positivos a aparência de cada elemento químico e a possibilidade de termos em formato de lista sem que haja a necessidade de utilizar a realidade aumentada (RA) caso queira somente uma consulta básica, porém neste aplicativo há pouca interação com o usuário permitindo apenas 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rPr>
          <w:sz w:val="20"/>
          <w:szCs w:val="20"/>
        </w:rPr>
        <w:t xml:space="preserve">Guimarães </w:t>
      </w:r>
      <w:r w:rsidRPr="7C9F7D0A">
        <w:rPr>
          <w:i/>
          <w:iCs/>
          <w:sz w:val="20"/>
          <w:szCs w:val="20"/>
        </w:rPr>
        <w:t>et al</w:t>
      </w:r>
      <w:r w:rsidRPr="7C9F7D0A">
        <w:rPr>
          <w:sz w:val="20"/>
          <w:szCs w:val="20"/>
        </w:rPr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  <w:sz w:val="20"/>
          <w:szCs w:val="20"/>
        </w:rPr>
        <w:t xml:space="preserve"> </w:t>
      </w:r>
      <w:r w:rsidRPr="7C9F7D0A">
        <w:rPr>
          <w:sz w:val="20"/>
          <w:szCs w:val="20"/>
        </w:rPr>
        <w:t>positivas que permitiram realizar alterações e melhorias no aplicativo.</w:t>
      </w:r>
    </w:p>
    <w:p w14:paraId="0000002B" w14:textId="77777777" w:rsidR="0005248C" w:rsidRDefault="0005248C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</w:p>
    <w:p w14:paraId="0000002D" w14:textId="0F43B44A" w:rsidR="0005248C" w:rsidRDefault="7C9F7D0A" w:rsidP="7C9F7D0A">
      <w:pPr>
        <w:pStyle w:val="Ttulo2"/>
        <w:keepNext w:val="0"/>
        <w:keepLines w:val="0"/>
        <w:numPr>
          <w:ilvl w:val="1"/>
          <w:numId w:val="6"/>
        </w:numPr>
        <w:spacing w:before="0" w:after="120" w:line="240" w:lineRule="auto"/>
        <w:rPr>
          <w:color w:val="000000" w:themeColor="text1"/>
        </w:rPr>
      </w:pPr>
      <w:r w:rsidRPr="7C9F7D0A">
        <w:rPr>
          <w:color w:val="000000" w:themeColor="text1"/>
        </w:rPr>
        <w:t>Realidade Aumentada no Ensino da Química: Elaboração e Avaliação de um Novo Recurso Didático</w:t>
      </w:r>
    </w:p>
    <w:p w14:paraId="209FE43F" w14:textId="2C2C6729" w:rsidR="00FC25B2" w:rsidRDefault="7C9F7D0A" w:rsidP="004E7BE8">
      <w:pPr>
        <w:pStyle w:val="Normal0"/>
        <w:ind w:firstLine="720"/>
        <w:rPr>
          <w:sz w:val="20"/>
          <w:szCs w:val="20"/>
        </w:rPr>
      </w:pPr>
      <w:r w:rsidRPr="7C9F7D0A">
        <w:rPr>
          <w:sz w:val="20"/>
          <w:szCs w:val="20"/>
        </w:rPr>
        <w:lastRenderedPageBreak/>
        <w:t>Queiroz, de Oliveira e Rezende (2015) desenvolveram um aplicativo que disponibiliza informações sobre a tabela periódica e mostra os elementos químicos</w:t>
      </w:r>
      <w:r w:rsidR="004E7BE8">
        <w:rPr>
          <w:sz w:val="20"/>
          <w:szCs w:val="20"/>
        </w:rPr>
        <w:t xml:space="preserve"> e seus modelos atômicos</w:t>
      </w:r>
      <w:r w:rsidRPr="7C9F7D0A">
        <w:rPr>
          <w:sz w:val="20"/>
          <w:szCs w:val="20"/>
        </w:rPr>
        <w:t xml:space="preserve"> em realidade aumentada.  O aplicativo </w:t>
      </w:r>
      <w:r w:rsidR="003458D1">
        <w:rPr>
          <w:sz w:val="20"/>
          <w:szCs w:val="20"/>
        </w:rPr>
        <w:t>demonstra apenas as informações d</w:t>
      </w:r>
      <w:r w:rsidR="002E1799">
        <w:rPr>
          <w:sz w:val="20"/>
          <w:szCs w:val="20"/>
        </w:rPr>
        <w:t xml:space="preserve">os elementos mais comuns do dia-a-dia </w:t>
      </w:r>
      <w:r w:rsidR="00B25637">
        <w:rPr>
          <w:sz w:val="20"/>
          <w:szCs w:val="20"/>
        </w:rPr>
        <w:t xml:space="preserve">e com </w:t>
      </w:r>
      <w:r w:rsidR="007B0041">
        <w:rPr>
          <w:sz w:val="20"/>
          <w:szCs w:val="20"/>
        </w:rPr>
        <w:t>a leitura de um marcador pode</w:t>
      </w:r>
      <w:r w:rsidR="00C325C1">
        <w:rPr>
          <w:sz w:val="20"/>
          <w:szCs w:val="20"/>
        </w:rPr>
        <w:t>m</w:t>
      </w:r>
      <w:r w:rsidR="007B0041">
        <w:rPr>
          <w:sz w:val="20"/>
          <w:szCs w:val="20"/>
        </w:rPr>
        <w:t xml:space="preserve"> ser </w:t>
      </w:r>
      <w:proofErr w:type="gramStart"/>
      <w:r w:rsidR="007B0041">
        <w:rPr>
          <w:sz w:val="20"/>
          <w:szCs w:val="20"/>
        </w:rPr>
        <w:t>visualizado</w:t>
      </w:r>
      <w:r w:rsidR="00C325C1">
        <w:rPr>
          <w:sz w:val="20"/>
          <w:szCs w:val="20"/>
        </w:rPr>
        <w:t>s</w:t>
      </w:r>
      <w:proofErr w:type="gramEnd"/>
      <w:r w:rsidR="007B0041">
        <w:rPr>
          <w:sz w:val="20"/>
          <w:szCs w:val="20"/>
        </w:rPr>
        <w:t xml:space="preserve"> </w:t>
      </w:r>
      <w:r w:rsidR="00E52F74">
        <w:rPr>
          <w:sz w:val="20"/>
          <w:szCs w:val="20"/>
        </w:rPr>
        <w:t>seu</w:t>
      </w:r>
      <w:r w:rsidR="00C325C1">
        <w:rPr>
          <w:sz w:val="20"/>
          <w:szCs w:val="20"/>
        </w:rPr>
        <w:t>s</w:t>
      </w:r>
      <w:r w:rsidR="00E52F74">
        <w:rPr>
          <w:sz w:val="20"/>
          <w:szCs w:val="20"/>
        </w:rPr>
        <w:t xml:space="preserve"> modelos atômicos. </w:t>
      </w:r>
    </w:p>
    <w:p w14:paraId="0A957857" w14:textId="1E7E190D" w:rsidR="009B2742" w:rsidRDefault="00B32CA7" w:rsidP="004E7BE8">
      <w:pPr>
        <w:pStyle w:val="Normal0"/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58FF66E" wp14:editId="6693D592">
            <wp:simplePos x="0" y="0"/>
            <wp:positionH relativeFrom="margin">
              <wp:align>left</wp:align>
            </wp:positionH>
            <wp:positionV relativeFrom="paragraph">
              <wp:posOffset>970280</wp:posOffset>
            </wp:positionV>
            <wp:extent cx="5610225" cy="3257550"/>
            <wp:effectExtent l="19050" t="19050" r="28575" b="1905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62274" wp14:editId="225B4EDC">
                <wp:simplePos x="0" y="0"/>
                <wp:positionH relativeFrom="margin">
                  <wp:posOffset>28575</wp:posOffset>
                </wp:positionH>
                <wp:positionV relativeFrom="paragraph">
                  <wp:posOffset>720090</wp:posOffset>
                </wp:positionV>
                <wp:extent cx="5610225" cy="190500"/>
                <wp:effectExtent l="0" t="0" r="9525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9CE9E" w14:textId="0DCB9A06" w:rsidR="00172858" w:rsidRPr="00C7043B" w:rsidRDefault="00172858" w:rsidP="00B32CA7">
                            <w:pPr>
                              <w:pStyle w:val="TF-LEGENDA-Ilustracao"/>
                            </w:pPr>
                            <w:r>
                              <w:t xml:space="preserve">Figura </w:t>
                            </w:r>
                            <w:r w:rsidR="00B32CA7">
                              <w:t>3</w:t>
                            </w:r>
                            <w:r>
                              <w:t xml:space="preserve"> - Elem</w:t>
                            </w:r>
                            <w:r w:rsidR="00B32CA7">
                              <w:t>en</w:t>
                            </w:r>
                            <w:r>
                              <w:t>tos implementados e exemplo de funcionamento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2274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.25pt;margin-top:56.7pt;width:441.75pt;height:1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    <v:textbox inset="0,0,0,0">
                  <w:txbxContent>
                    <w:p w14:paraId="6B49CE9E" w14:textId="0DCB9A06" w:rsidR="00172858" w:rsidRPr="00C7043B" w:rsidRDefault="00172858" w:rsidP="00B32CA7">
                      <w:pPr>
                        <w:pStyle w:val="TF-LEGENDA-Ilustracao"/>
                      </w:pPr>
                      <w:r>
                        <w:t xml:space="preserve">Figura </w:t>
                      </w:r>
                      <w:r w:rsidR="00B32CA7">
                        <w:t>3</w:t>
                      </w:r>
                      <w:r>
                        <w:t xml:space="preserve"> - Elem</w:t>
                      </w:r>
                      <w:r w:rsidR="00B32CA7">
                        <w:t>en</w:t>
                      </w:r>
                      <w:r>
                        <w:t>tos implementados e exemplo de funcionamento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F05">
        <w:rPr>
          <w:sz w:val="20"/>
          <w:szCs w:val="20"/>
        </w:rPr>
        <w:t xml:space="preserve">O desenvolvimento foi feito usando a </w:t>
      </w:r>
      <w:r w:rsidR="007E456E">
        <w:rPr>
          <w:sz w:val="20"/>
          <w:szCs w:val="20"/>
        </w:rPr>
        <w:t xml:space="preserve">biblioteca </w:t>
      </w:r>
      <w:proofErr w:type="spellStart"/>
      <w:r w:rsidR="000401AD" w:rsidRPr="000401AD">
        <w:rPr>
          <w:sz w:val="20"/>
          <w:szCs w:val="20"/>
        </w:rPr>
        <w:t>ARToolKit</w:t>
      </w:r>
      <w:proofErr w:type="spellEnd"/>
      <w:r w:rsidR="000401AD">
        <w:rPr>
          <w:sz w:val="20"/>
          <w:szCs w:val="20"/>
        </w:rPr>
        <w:t xml:space="preserve"> na linguagem C</w:t>
      </w:r>
      <w:r w:rsidR="00FC25B2">
        <w:rPr>
          <w:sz w:val="20"/>
          <w:szCs w:val="20"/>
        </w:rPr>
        <w:t xml:space="preserve"> para</w:t>
      </w:r>
      <w:r w:rsidR="000401AD">
        <w:rPr>
          <w:sz w:val="20"/>
          <w:szCs w:val="20"/>
        </w:rPr>
        <w:t xml:space="preserve"> seu funcionamento exige </w:t>
      </w:r>
      <w:r w:rsidR="00FC25B2">
        <w:rPr>
          <w:sz w:val="20"/>
          <w:szCs w:val="20"/>
        </w:rPr>
        <w:t xml:space="preserve">as </w:t>
      </w:r>
      <w:proofErr w:type="gramStart"/>
      <w:r w:rsidR="00FC25B2">
        <w:rPr>
          <w:sz w:val="20"/>
          <w:szCs w:val="20"/>
        </w:rPr>
        <w:t xml:space="preserve">bibliotecas  </w:t>
      </w:r>
      <w:proofErr w:type="spellStart"/>
      <w:r w:rsidR="00FC25B2" w:rsidRPr="00FC25B2">
        <w:rPr>
          <w:sz w:val="20"/>
          <w:szCs w:val="20"/>
        </w:rPr>
        <w:t>DSVideo</w:t>
      </w:r>
      <w:proofErr w:type="gramEnd"/>
      <w:r w:rsidR="00FC25B2" w:rsidRPr="00FC25B2">
        <w:rPr>
          <w:sz w:val="20"/>
          <w:szCs w:val="20"/>
        </w:rPr>
        <w:t>,Glut</w:t>
      </w:r>
      <w:proofErr w:type="spellEnd"/>
      <w:r w:rsidR="00FC25B2" w:rsidRPr="00FC25B2">
        <w:rPr>
          <w:sz w:val="20"/>
          <w:szCs w:val="20"/>
        </w:rPr>
        <w:t xml:space="preserve"> e OpenGL</w:t>
      </w:r>
      <w:r w:rsidR="00FC25B2">
        <w:rPr>
          <w:sz w:val="20"/>
          <w:szCs w:val="20"/>
        </w:rPr>
        <w:t xml:space="preserve"> o qual podem ser obtidas do site do </w:t>
      </w:r>
      <w:proofErr w:type="spellStart"/>
      <w:r w:rsidR="00FC25B2">
        <w:rPr>
          <w:sz w:val="20"/>
          <w:szCs w:val="20"/>
        </w:rPr>
        <w:t>ARToolKit</w:t>
      </w:r>
      <w:proofErr w:type="spellEnd"/>
      <w:r w:rsidR="00FC25B2">
        <w:rPr>
          <w:sz w:val="20"/>
          <w:szCs w:val="20"/>
        </w:rPr>
        <w:t xml:space="preserve"> como explicam </w:t>
      </w:r>
      <w:r w:rsidR="00FC25B2" w:rsidRPr="7C9F7D0A">
        <w:rPr>
          <w:sz w:val="20"/>
          <w:szCs w:val="20"/>
        </w:rPr>
        <w:t>Queiroz, de Oliveira e Rezende (2015)</w:t>
      </w:r>
      <w:r w:rsidR="00FC25B2">
        <w:rPr>
          <w:sz w:val="20"/>
          <w:szCs w:val="20"/>
        </w:rPr>
        <w:t xml:space="preserve">. </w:t>
      </w:r>
      <w:r w:rsidR="00C325C1">
        <w:rPr>
          <w:sz w:val="20"/>
          <w:szCs w:val="20"/>
        </w:rPr>
        <w:t>Na</w:t>
      </w:r>
      <w:r w:rsidR="00FC25B2">
        <w:rPr>
          <w:sz w:val="20"/>
          <w:szCs w:val="20"/>
        </w:rPr>
        <w:t xml:space="preserve"> Figura 3 pode ser </w:t>
      </w:r>
      <w:r w:rsidR="00C325C1">
        <w:rPr>
          <w:sz w:val="20"/>
          <w:szCs w:val="20"/>
        </w:rPr>
        <w:t xml:space="preserve">observado os elementos que são </w:t>
      </w:r>
      <w:r w:rsidR="009B2742">
        <w:rPr>
          <w:sz w:val="20"/>
          <w:szCs w:val="20"/>
        </w:rPr>
        <w:t>abrangidos pela aplicação junto com um exemplo de seu funcionamento.</w:t>
      </w:r>
    </w:p>
    <w:p w14:paraId="67448B24" w14:textId="276317B0" w:rsidR="00172858" w:rsidRDefault="00172858" w:rsidP="004E7BE8">
      <w:pPr>
        <w:pStyle w:val="Normal0"/>
        <w:ind w:firstLine="720"/>
        <w:rPr>
          <w:sz w:val="20"/>
          <w:szCs w:val="20"/>
        </w:rPr>
      </w:pPr>
    </w:p>
    <w:p w14:paraId="0DDFB65D" w14:textId="54FDEFBC" w:rsidR="00B32CA7" w:rsidRDefault="00FC25B2" w:rsidP="00B32CA7">
      <w:pPr>
        <w:pStyle w:val="TF-FONTE"/>
      </w:pPr>
      <w:r>
        <w:rPr>
          <w:sz w:val="20"/>
          <w:szCs w:val="20"/>
        </w:rPr>
        <w:t xml:space="preserve"> </w:t>
      </w:r>
      <w:r w:rsidR="00B32CA7" w:rsidRPr="7C9F7D0A">
        <w:t xml:space="preserve">Fonte: </w:t>
      </w:r>
      <w:r w:rsidR="00B32CA7" w:rsidRPr="00B32CA7">
        <w:t>Queiroz, de Oliveira e Rezende (2015).</w:t>
      </w:r>
    </w:p>
    <w:p w14:paraId="2CE2E460" w14:textId="176011FE" w:rsidR="00A52454" w:rsidRDefault="00A52454" w:rsidP="00A52454">
      <w:pPr>
        <w:pStyle w:val="Normal0"/>
      </w:pPr>
    </w:p>
    <w:p w14:paraId="5B9EEBF4" w14:textId="38CFED6B" w:rsidR="00A52454" w:rsidRPr="00A52454" w:rsidRDefault="00A52454" w:rsidP="00A52454">
      <w:pPr>
        <w:pStyle w:val="Normal0"/>
        <w:rPr>
          <w:u w:val="single"/>
        </w:rPr>
      </w:pPr>
      <w:r>
        <w:t xml:space="preserve">Pontos positivos e </w:t>
      </w:r>
      <w:proofErr w:type="spellStart"/>
      <w:r>
        <w:t>resutados</w:t>
      </w:r>
      <w:proofErr w:type="spellEnd"/>
      <w:r>
        <w:t xml:space="preserve"> ...</w:t>
      </w:r>
    </w:p>
    <w:p w14:paraId="7B768C53" w14:textId="5A63D677" w:rsidR="0D010F79" w:rsidRDefault="0D010F79" w:rsidP="004E7BE8">
      <w:pPr>
        <w:pStyle w:val="Normal0"/>
        <w:ind w:firstLine="720"/>
        <w:rPr>
          <w:sz w:val="20"/>
          <w:szCs w:val="20"/>
        </w:rPr>
      </w:pPr>
    </w:p>
    <w:p w14:paraId="0000002E" w14:textId="77777777" w:rsidR="0005248C" w:rsidRDefault="7C9F7D0A" w:rsidP="7C9F7D0A">
      <w:pPr>
        <w:pStyle w:val="Ttulo1"/>
        <w:numPr>
          <w:ilvl w:val="0"/>
          <w:numId w:val="6"/>
        </w:numPr>
      </w:pPr>
      <w:bookmarkStart w:id="4" w:name="_heading=h.3znysh7" w:colFirst="0" w:colLast="0"/>
      <w:bookmarkEnd w:id="4"/>
      <w:r w:rsidRPr="7C9F7D0A">
        <w:t>proposta do aplicativo</w:t>
      </w:r>
    </w:p>
    <w:p w14:paraId="00000030" w14:textId="77777777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Neste capítulo é apresentada a proposta de desenvolvimento do aplicativo. A primeira parte apresenta os motivos para realização do trabalho, a segunda apresenta as características e os requisitos do aplicativo e a terceira mostra as etapas de desenvolvimento e o cronograma.</w:t>
      </w:r>
    </w:p>
    <w:p w14:paraId="00000031" w14:textId="77777777" w:rsidR="0005248C" w:rsidRDefault="7C9F7D0A" w:rsidP="7C9F7D0A">
      <w:pPr>
        <w:pStyle w:val="Ttulo2"/>
        <w:numPr>
          <w:ilvl w:val="1"/>
          <w:numId w:val="6"/>
        </w:numPr>
        <w:spacing w:after="120" w:line="240" w:lineRule="auto"/>
      </w:pPr>
      <w:bookmarkStart w:id="5" w:name="_heading=h.2et92p0" w:colFirst="0" w:colLast="0"/>
      <w:bookmarkEnd w:id="5"/>
      <w:r w:rsidRPr="7C9F7D0A">
        <w:t>JUSTIFICATIVA</w:t>
      </w:r>
    </w:p>
    <w:p w14:paraId="00000032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[A pergu</w:t>
      </w:r>
      <w:r w:rsidRPr="7C9F7D0A">
        <w:rPr>
          <w:color w:val="000000"/>
          <w:sz w:val="20"/>
          <w:szCs w:val="20"/>
        </w:rPr>
        <w:t xml:space="preserve">nta essencial a ser respondida nessa seção é </w:t>
      </w:r>
      <w:proofErr w:type="gramStart"/>
      <w:r w:rsidRPr="7C9F7D0A">
        <w:rPr>
          <w:b/>
          <w:bCs/>
          <w:color w:val="000000"/>
          <w:sz w:val="20"/>
          <w:szCs w:val="20"/>
        </w:rPr>
        <w:t>por que</w:t>
      </w:r>
      <w:proofErr w:type="gramEnd"/>
      <w:r w:rsidRPr="7C9F7D0A">
        <w:rPr>
          <w:color w:val="000000"/>
          <w:sz w:val="20"/>
          <w:szCs w:val="20"/>
        </w:rPr>
        <w:t xml:space="preserve"> este estudo será feito. Para tanto, deve-se: </w:t>
      </w:r>
    </w:p>
    <w:p w14:paraId="00000033" w14:textId="77777777" w:rsidR="0005248C" w:rsidRDefault="00CB670B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color w:val="000000"/>
          <w:sz w:val="20"/>
          <w:szCs w:val="20"/>
        </w:rPr>
        <w:t>apresentar um quadro relacionando os trabalhos correlatos descritos no capítulo anterior e suas principais características / funcionalidades;</w:t>
      </w:r>
    </w:p>
    <w:p w14:paraId="00000039" w14:textId="77777777" w:rsidR="0005248C" w:rsidRDefault="0005248C" w:rsidP="7C9F7D0A">
      <w:pPr>
        <w:pStyle w:val="Normal0"/>
        <w:jc w:val="center"/>
        <w:rPr>
          <w:sz w:val="20"/>
          <w:szCs w:val="20"/>
        </w:rPr>
      </w:pPr>
    </w:p>
    <w:p w14:paraId="0D9B1097" w14:textId="77777777" w:rsidR="00CB4273" w:rsidRDefault="00CB4273" w:rsidP="7C9F7D0A">
      <w:pPr>
        <w:pStyle w:val="Normal0"/>
        <w:jc w:val="center"/>
        <w:rPr>
          <w:sz w:val="20"/>
          <w:szCs w:val="20"/>
        </w:rPr>
      </w:pPr>
    </w:p>
    <w:p w14:paraId="0000003A" w14:textId="77777777" w:rsidR="0005248C" w:rsidRDefault="0005248C" w:rsidP="7C9F7D0A">
      <w:pPr>
        <w:pStyle w:val="Normal0"/>
        <w:jc w:val="center"/>
        <w:rPr>
          <w:sz w:val="20"/>
          <w:szCs w:val="20"/>
        </w:rPr>
      </w:pPr>
    </w:p>
    <w:p w14:paraId="0000003B" w14:textId="79FB60DC" w:rsidR="0005248C" w:rsidRDefault="0005248C" w:rsidP="7C9F7D0A">
      <w:pPr>
        <w:pStyle w:val="Normal0"/>
        <w:jc w:val="center"/>
        <w:rPr>
          <w:sz w:val="20"/>
          <w:szCs w:val="20"/>
        </w:rPr>
      </w:pPr>
    </w:p>
    <w:p w14:paraId="0000003C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357D2915" w14:textId="724012AB" w:rsidR="00CB4273" w:rsidRPr="00CB4273" w:rsidRDefault="00CB4273" w:rsidP="00CB4273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CB4273">
        <w:rPr>
          <w:i w:val="0"/>
          <w:iCs w:val="0"/>
          <w:color w:val="auto"/>
          <w:sz w:val="20"/>
          <w:szCs w:val="20"/>
        </w:rPr>
        <w:lastRenderedPageBreak/>
        <w:t xml:space="preserve">Tabela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 w:rsidR="00117A71"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0"/>
        <w:gridCol w:w="2370"/>
        <w:gridCol w:w="2235"/>
        <w:gridCol w:w="1875"/>
      </w:tblGrid>
      <w:tr w:rsidR="0005248C" w14:paraId="5009F4DF" w14:textId="77777777" w:rsidTr="7C9F7D0A">
        <w:tc>
          <w:tcPr>
            <w:tcW w:w="25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05248C" w:rsidRDefault="7C9F7D0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0000003E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0000003F" w14:textId="77777777" w:rsidR="0005248C" w:rsidRDefault="7C9F7D0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5248C" w:rsidRDefault="7C9F7D0A" w:rsidP="7C9F7D0A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05248C" w:rsidRDefault="7C9F7D0A" w:rsidP="7C9F7D0A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8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05094802" w:rsidR="0005248C" w:rsidRDefault="7C9F7D0A" w:rsidP="7C9F7D0A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05248C" w14:paraId="4658EC95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375996FC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05248C" w14:paraId="128BBDFD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05248C" w14:paraId="47292FD8" w14:textId="77777777" w:rsidTr="7C9F7D0A">
        <w:trPr>
          <w:trHeight w:val="48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05248C" w14:paraId="7884B4F7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usuário.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05248C" w14:paraId="42423123" w14:textId="77777777" w:rsidTr="7C9F7D0A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05248C" w:rsidRDefault="7C9F7D0A" w:rsidP="7C9F7D0A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00000057" w14:textId="77777777" w:rsidR="0005248C" w:rsidRDefault="00CB670B" w:rsidP="00CB4273">
      <w:pPr>
        <w:pStyle w:val="Normal0"/>
        <w:jc w:val="center"/>
        <w:rPr>
          <w:color w:val="222222"/>
        </w:rPr>
      </w:pPr>
      <w:r w:rsidRPr="7C9F7D0A">
        <w:rPr>
          <w:sz w:val="18"/>
          <w:szCs w:val="18"/>
        </w:rPr>
        <w:t>Fonte: Elaborador pelo autor</w:t>
      </w:r>
    </w:p>
    <w:p w14:paraId="00000058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00000059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000005A" w14:textId="77777777" w:rsidR="0005248C" w:rsidRDefault="0005248C" w:rsidP="7C9F7D0A">
      <w:pPr>
        <w:pStyle w:val="Normal0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0000005B" w14:textId="77777777" w:rsidR="0005248C" w:rsidRDefault="00CB670B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color w:val="000000"/>
          <w:sz w:val="20"/>
          <w:szCs w:val="20"/>
        </w:rPr>
        <w:t xml:space="preserve">discutir textualmente o quadro apresentado; </w:t>
      </w:r>
    </w:p>
    <w:p w14:paraId="0000005C" w14:textId="77777777" w:rsidR="0005248C" w:rsidRDefault="00CB670B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color w:val="000000"/>
          <w:sz w:val="20"/>
          <w:szCs w:val="20"/>
        </w:rPr>
        <w:t>relacionar e justificar os argumentos que determinam que a proposta é significativa ou importante, isto é, que não é algo trivial ou corriqueiro. Os argumentos podem ser científicos (em que o estudo melhora o conhecimento sobre o tema) ou metodológicos/téc</w:t>
      </w:r>
      <w:r w:rsidRPr="7C9F7D0A">
        <w:rPr>
          <w:color w:val="000000"/>
          <w:sz w:val="20"/>
          <w:szCs w:val="20"/>
        </w:rPr>
        <w:t>nicos (</w:t>
      </w:r>
      <w:proofErr w:type="gramStart"/>
      <w:r w:rsidRPr="7C9F7D0A">
        <w:rPr>
          <w:color w:val="000000"/>
          <w:sz w:val="20"/>
          <w:szCs w:val="20"/>
        </w:rPr>
        <w:t>por que</w:t>
      </w:r>
      <w:proofErr w:type="gramEnd"/>
      <w:r w:rsidRPr="7C9F7D0A">
        <w:rPr>
          <w:color w:val="000000"/>
          <w:sz w:val="20"/>
          <w:szCs w:val="20"/>
        </w:rPr>
        <w:t xml:space="preserve"> a metodologia ou as técnicas a serem utilizadas são essenciais para o contexto do estudo), ou ambos;</w:t>
      </w:r>
    </w:p>
    <w:p w14:paraId="0000005D" w14:textId="77777777" w:rsidR="0005248C" w:rsidRDefault="00CB670B" w:rsidP="7C9F7D0A">
      <w:pPr>
        <w:pStyle w:val="Normal0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 w:rsidRPr="7C9F7D0A">
        <w:rPr>
          <w:color w:val="000000"/>
          <w:sz w:val="20"/>
          <w:szCs w:val="20"/>
        </w:rPr>
        <w:t>apresentar as contribuições que o estudo pode proporcionar. As contribuições podem ser teóricas (como o estudo pode avançar a teoria sobre o tema) ou práticas/sociais (como o estudo pode melhorar os elementos do contexto ao qual será aplicado) ou ambas.]</w:t>
      </w:r>
    </w:p>
    <w:p w14:paraId="0000005E" w14:textId="77777777" w:rsidR="0005248C" w:rsidRDefault="00CB670B" w:rsidP="7C9F7D0A">
      <w:pPr>
        <w:pStyle w:val="Ttulo2"/>
        <w:numPr>
          <w:ilvl w:val="1"/>
          <w:numId w:val="6"/>
        </w:numPr>
        <w:spacing w:after="120" w:line="240" w:lineRule="auto"/>
      </w:pPr>
      <w:r w:rsidRPr="7C9F7D0A">
        <w:rPr>
          <w:smallCaps w:val="0"/>
        </w:rPr>
        <w:t>R</w:t>
      </w:r>
      <w:r w:rsidRPr="7C9F7D0A">
        <w:rPr>
          <w:smallCaps w:val="0"/>
        </w:rPr>
        <w:t>EQUISITOS PRINCIPAIS DO PROBLEMA A SER TRABALHADO</w:t>
      </w:r>
    </w:p>
    <w:p w14:paraId="0000005F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[Devem ser descritos textualmente os requisitos do sistema a ser desenvolvido, destacando o que deve fazer e ressaltando as principais características que deve ter, tendo como base o quadro elaborado na seç</w:t>
      </w:r>
      <w:r w:rsidRPr="7C9F7D0A">
        <w:rPr>
          <w:color w:val="000000"/>
          <w:sz w:val="20"/>
          <w:szCs w:val="20"/>
        </w:rPr>
        <w:t>ão anterior. Os requisitos devem ser identificados como Requisitos Funcionais (RF) e Requisitos Não Funcionais (RNF).]</w:t>
      </w:r>
    </w:p>
    <w:p w14:paraId="00000060" w14:textId="77777777" w:rsidR="0005248C" w:rsidRDefault="7C9F7D0A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00000061" w14:textId="77777777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7C9F7D0A">
        <w:rPr>
          <w:sz w:val="20"/>
          <w:szCs w:val="20"/>
        </w:rPr>
        <w:t>ler marcadores de Realidade Aumentada para representar os elementos da tabela periódica (Requisito Funcional - RF);</w:t>
      </w:r>
    </w:p>
    <w:p w14:paraId="00000063" w14:textId="301AADE5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cena; (RF);</w:t>
      </w:r>
    </w:p>
    <w:p w14:paraId="00000064" w14:textId="1FD62DC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5" w14:textId="2776AB69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 w:rsidR="002B0E4A">
        <w:rPr>
          <w:sz w:val="20"/>
          <w:szCs w:val="20"/>
        </w:rPr>
        <w:t>a</w:t>
      </w:r>
      <w:r w:rsidRPr="7C9F7D0A">
        <w:rPr>
          <w:sz w:val="20"/>
          <w:szCs w:val="20"/>
        </w:rPr>
        <w:t>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6" w14:textId="22D5CF6B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errada.</w:t>
      </w:r>
      <w:r w:rsidR="00117A71"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00000067" w14:textId="7F82FE2E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facilmente.</w:t>
      </w:r>
      <w:r w:rsidR="00117A71">
        <w:rPr>
          <w:sz w:val="20"/>
          <w:szCs w:val="20"/>
        </w:rPr>
        <w:t xml:space="preserve"> </w:t>
      </w:r>
      <w:proofErr w:type="gramStart"/>
      <w:r w:rsidRPr="7C9F7D0A">
        <w:rPr>
          <w:sz w:val="20"/>
          <w:szCs w:val="20"/>
        </w:rPr>
        <w:t>(</w:t>
      </w:r>
      <w:proofErr w:type="gramEnd"/>
      <w:r w:rsidRPr="7C9F7D0A">
        <w:rPr>
          <w:sz w:val="20"/>
          <w:szCs w:val="20"/>
        </w:rPr>
        <w:t>RF);</w:t>
      </w:r>
    </w:p>
    <w:p w14:paraId="00000068" w14:textId="3C941A33" w:rsidR="0005248C" w:rsidRDefault="7C9F7D0A" w:rsidP="7C9F7D0A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 “Ranking” com a pontuação do usuário</w:t>
      </w:r>
      <w:r w:rsidR="00AF6333">
        <w:rPr>
          <w:sz w:val="20"/>
          <w:szCs w:val="20"/>
        </w:rPr>
        <w:t>.</w:t>
      </w:r>
      <w:r w:rsidRPr="7C9F7D0A">
        <w:rPr>
          <w:sz w:val="20"/>
          <w:szCs w:val="20"/>
        </w:rPr>
        <w:t xml:space="preserve"> (RF);</w:t>
      </w:r>
    </w:p>
    <w:p w14:paraId="796391AA" w14:textId="5E1CF720" w:rsidR="00A86BBC" w:rsidRDefault="00A86BBC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</w:t>
      </w:r>
      <w:r w:rsidR="00AF6333">
        <w:rPr>
          <w:sz w:val="20"/>
          <w:szCs w:val="20"/>
        </w:rPr>
        <w:t>e a linguagem de program</w:t>
      </w:r>
      <w:r w:rsidR="00C87305">
        <w:rPr>
          <w:sz w:val="20"/>
          <w:szCs w:val="20"/>
        </w:rPr>
        <w:t>a</w:t>
      </w:r>
      <w:r w:rsidR="00AF6333">
        <w:rPr>
          <w:sz w:val="20"/>
          <w:szCs w:val="20"/>
        </w:rPr>
        <w:t xml:space="preserve">ção C# para desenvolver o aplicativo. </w:t>
      </w:r>
      <w:r>
        <w:rPr>
          <w:sz w:val="20"/>
          <w:szCs w:val="20"/>
        </w:rPr>
        <w:t xml:space="preserve">(Requisito </w:t>
      </w:r>
      <w:r w:rsidR="004F5040">
        <w:rPr>
          <w:sz w:val="20"/>
          <w:szCs w:val="20"/>
        </w:rPr>
        <w:t>N</w:t>
      </w:r>
      <w:r>
        <w:rPr>
          <w:sz w:val="20"/>
          <w:szCs w:val="20"/>
        </w:rPr>
        <w:t xml:space="preserve">ão </w:t>
      </w:r>
      <w:r w:rsidR="004F5040">
        <w:rPr>
          <w:sz w:val="20"/>
          <w:szCs w:val="20"/>
        </w:rPr>
        <w:t>F</w:t>
      </w:r>
      <w:r>
        <w:rPr>
          <w:sz w:val="20"/>
          <w:szCs w:val="20"/>
        </w:rPr>
        <w:t>uncional</w:t>
      </w:r>
      <w:r w:rsidR="00AF6333">
        <w:rPr>
          <w:sz w:val="20"/>
          <w:szCs w:val="20"/>
        </w:rPr>
        <w:t xml:space="preserve"> - RNF</w:t>
      </w:r>
      <w:r>
        <w:rPr>
          <w:sz w:val="20"/>
          <w:szCs w:val="20"/>
        </w:rPr>
        <w:t>)</w:t>
      </w:r>
      <w:r w:rsidR="00AF6333">
        <w:rPr>
          <w:sz w:val="20"/>
          <w:szCs w:val="20"/>
        </w:rPr>
        <w:t>;</w:t>
      </w:r>
    </w:p>
    <w:p w14:paraId="1F262ADB" w14:textId="526205F1" w:rsidR="00AF6333" w:rsidRDefault="008045F2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AF6333">
        <w:rPr>
          <w:sz w:val="20"/>
          <w:szCs w:val="20"/>
        </w:rPr>
        <w:t xml:space="preserve">tilizar o </w:t>
      </w:r>
      <w:proofErr w:type="spellStart"/>
      <w:r w:rsidR="00AF6333">
        <w:rPr>
          <w:sz w:val="20"/>
          <w:szCs w:val="20"/>
        </w:rPr>
        <w:t>Vuforia</w:t>
      </w:r>
      <w:proofErr w:type="spellEnd"/>
      <w:r w:rsidR="00AF6333">
        <w:rPr>
          <w:sz w:val="20"/>
          <w:szCs w:val="20"/>
        </w:rPr>
        <w:t xml:space="preserve"> para cuidar da parte de realidade aumentada. (</w:t>
      </w:r>
      <w:r>
        <w:rPr>
          <w:sz w:val="20"/>
          <w:szCs w:val="20"/>
        </w:rPr>
        <w:t>RNF</w:t>
      </w:r>
      <w:r w:rsidR="00AF633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08561495" w14:textId="6F5ED128" w:rsidR="008045F2" w:rsidRDefault="008045F2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Blender para </w:t>
      </w:r>
      <w:r w:rsidR="00733BDF">
        <w:rPr>
          <w:sz w:val="20"/>
          <w:szCs w:val="20"/>
        </w:rPr>
        <w:t xml:space="preserve">fazer a modelagem em 3d </w:t>
      </w:r>
      <w:r w:rsidR="00BD005D">
        <w:rPr>
          <w:sz w:val="20"/>
          <w:szCs w:val="20"/>
        </w:rPr>
        <w:t xml:space="preserve">do que não for possível no </w:t>
      </w:r>
      <w:proofErr w:type="spellStart"/>
      <w:r w:rsidR="00BD005D">
        <w:rPr>
          <w:sz w:val="20"/>
          <w:szCs w:val="20"/>
        </w:rPr>
        <w:t>Unity</w:t>
      </w:r>
      <w:proofErr w:type="spellEnd"/>
      <w:r w:rsidR="00BD005D">
        <w:rPr>
          <w:sz w:val="20"/>
          <w:szCs w:val="20"/>
        </w:rPr>
        <w:t>. (RNF);</w:t>
      </w:r>
    </w:p>
    <w:p w14:paraId="210719B4" w14:textId="4FE1C1A1" w:rsidR="00BD005D" w:rsidRPr="00A86BBC" w:rsidRDefault="00BD005D" w:rsidP="00A86BBC">
      <w:pPr>
        <w:pStyle w:val="Normal0"/>
        <w:keepNext w:val="0"/>
        <w:keepLines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r w:rsidR="00C87305">
        <w:rPr>
          <w:sz w:val="20"/>
          <w:szCs w:val="20"/>
        </w:rPr>
        <w:t xml:space="preserve">Blender para </w:t>
      </w:r>
      <w:r w:rsidR="00573F79">
        <w:rPr>
          <w:sz w:val="20"/>
          <w:szCs w:val="20"/>
        </w:rPr>
        <w:t>aplicar a anamorfose nas moléculas</w:t>
      </w:r>
      <w:r w:rsidR="003707E6">
        <w:rPr>
          <w:sz w:val="20"/>
          <w:szCs w:val="20"/>
        </w:rPr>
        <w:t>. (RNF);</w:t>
      </w:r>
    </w:p>
    <w:p w14:paraId="00000069" w14:textId="77777777" w:rsidR="0005248C" w:rsidRDefault="0005248C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</w:p>
    <w:p w14:paraId="65A654BA" w14:textId="3F79D0FA" w:rsidR="00DF2B92" w:rsidRPr="00FE3B43" w:rsidRDefault="7C9F7D0A" w:rsidP="00FE3B43">
      <w:pPr>
        <w:pStyle w:val="Ttulo2"/>
        <w:numPr>
          <w:ilvl w:val="1"/>
          <w:numId w:val="6"/>
        </w:numPr>
        <w:spacing w:after="120" w:line="240" w:lineRule="auto"/>
      </w:pPr>
      <w:r w:rsidRPr="7C9F7D0A">
        <w:t>METODOLOGIA</w:t>
      </w:r>
    </w:p>
    <w:p w14:paraId="0000006C" w14:textId="3D64F8B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O</w:t>
      </w:r>
      <w:r w:rsidRPr="7C9F7D0A">
        <w:rPr>
          <w:color w:val="000000"/>
          <w:sz w:val="20"/>
          <w:szCs w:val="20"/>
        </w:rPr>
        <w:t xml:space="preserve"> trabalho será desenvolvido observando as seguintes etapas:</w:t>
      </w:r>
    </w:p>
    <w:p w14:paraId="0000006D" w14:textId="003CBF10" w:rsidR="0005248C" w:rsidRPr="00831FD3" w:rsidRDefault="008A0500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A0500">
        <w:rPr>
          <w:sz w:val="20"/>
          <w:szCs w:val="20"/>
        </w:rPr>
        <w:t>levantamento bibliográfico</w:t>
      </w:r>
      <w:r w:rsidR="00CB670B" w:rsidRPr="7C9F7D0A">
        <w:rPr>
          <w:color w:val="000000"/>
          <w:sz w:val="20"/>
          <w:szCs w:val="20"/>
        </w:rPr>
        <w:t xml:space="preserve">: </w:t>
      </w:r>
      <w:r w:rsidR="00090383">
        <w:rPr>
          <w:color w:val="000000"/>
          <w:sz w:val="20"/>
          <w:szCs w:val="20"/>
        </w:rPr>
        <w:t>essa etapa corresponde a pesquisa</w:t>
      </w:r>
      <w:r w:rsidR="00AA56E6">
        <w:rPr>
          <w:color w:val="000000"/>
          <w:sz w:val="20"/>
          <w:szCs w:val="20"/>
        </w:rPr>
        <w:t xml:space="preserve"> bibliográfica sobre</w:t>
      </w:r>
      <w:r w:rsidR="00090383">
        <w:rPr>
          <w:color w:val="000000"/>
          <w:sz w:val="20"/>
          <w:szCs w:val="20"/>
        </w:rPr>
        <w:t xml:space="preserve"> </w:t>
      </w:r>
      <w:r w:rsidR="00A46672">
        <w:rPr>
          <w:color w:val="000000"/>
          <w:sz w:val="20"/>
          <w:szCs w:val="20"/>
        </w:rPr>
        <w:t xml:space="preserve">os </w:t>
      </w:r>
      <w:r w:rsidR="00090383">
        <w:rPr>
          <w:color w:val="000000"/>
          <w:sz w:val="20"/>
          <w:szCs w:val="20"/>
        </w:rPr>
        <w:t>elementos químicos</w:t>
      </w:r>
      <w:r w:rsidR="0003523A">
        <w:rPr>
          <w:color w:val="000000"/>
          <w:sz w:val="20"/>
          <w:szCs w:val="20"/>
        </w:rPr>
        <w:t>,</w:t>
      </w:r>
      <w:r w:rsidR="00090383">
        <w:rPr>
          <w:color w:val="000000"/>
          <w:sz w:val="20"/>
          <w:szCs w:val="20"/>
        </w:rPr>
        <w:t xml:space="preserve"> </w:t>
      </w:r>
      <w:r w:rsidR="00A46672">
        <w:rPr>
          <w:color w:val="000000"/>
          <w:sz w:val="20"/>
          <w:szCs w:val="20"/>
        </w:rPr>
        <w:t>as</w:t>
      </w:r>
      <w:r w:rsidR="0004479C">
        <w:rPr>
          <w:color w:val="000000"/>
          <w:sz w:val="20"/>
          <w:szCs w:val="20"/>
        </w:rPr>
        <w:t xml:space="preserve"> moléculas</w:t>
      </w:r>
      <w:r w:rsidR="0080451B">
        <w:rPr>
          <w:color w:val="000000"/>
          <w:sz w:val="20"/>
          <w:szCs w:val="20"/>
        </w:rPr>
        <w:t>,</w:t>
      </w:r>
      <w:r w:rsidR="0003523A">
        <w:rPr>
          <w:color w:val="000000"/>
          <w:sz w:val="20"/>
          <w:szCs w:val="20"/>
        </w:rPr>
        <w:t xml:space="preserve"> a técnica de ilusão de ótica</w:t>
      </w:r>
      <w:r w:rsidR="00AA56E6">
        <w:rPr>
          <w:color w:val="000000"/>
          <w:sz w:val="20"/>
          <w:szCs w:val="20"/>
        </w:rPr>
        <w:t xml:space="preserve"> e trabalhos correlatos</w:t>
      </w:r>
      <w:r w:rsidR="005952A5">
        <w:rPr>
          <w:color w:val="000000"/>
          <w:sz w:val="20"/>
          <w:szCs w:val="20"/>
        </w:rPr>
        <w:t>;</w:t>
      </w:r>
    </w:p>
    <w:p w14:paraId="71EAB31F" w14:textId="40BD260D" w:rsidR="00831FD3" w:rsidRPr="008D19EA" w:rsidRDefault="00831FD3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levantamento </w:t>
      </w:r>
      <w:r w:rsidR="008D19EA" w:rsidRPr="008D19EA">
        <w:rPr>
          <w:color w:val="000000"/>
          <w:sz w:val="20"/>
          <w:szCs w:val="20"/>
        </w:rPr>
        <w:t>dos requisitos</w:t>
      </w:r>
      <w:r w:rsidRPr="008D19EA">
        <w:rPr>
          <w:color w:val="000000"/>
          <w:sz w:val="20"/>
          <w:szCs w:val="20"/>
        </w:rPr>
        <w:t>:</w:t>
      </w:r>
      <w:r w:rsidR="00A778C7">
        <w:rPr>
          <w:color w:val="000000"/>
          <w:sz w:val="20"/>
          <w:szCs w:val="20"/>
        </w:rPr>
        <w:t xml:space="preserve"> essa etapa corresponde a reavaliar os requisitos com base n</w:t>
      </w:r>
      <w:r w:rsidR="001B565A">
        <w:rPr>
          <w:color w:val="000000"/>
          <w:sz w:val="20"/>
          <w:szCs w:val="20"/>
        </w:rPr>
        <w:t>o levantamento da etapa anterior;</w:t>
      </w:r>
    </w:p>
    <w:p w14:paraId="0000006E" w14:textId="6614792A" w:rsidR="0005248C" w:rsidRDefault="0075706F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>m</w:t>
      </w:r>
      <w:r w:rsidR="0038463C">
        <w:rPr>
          <w:color w:val="000000"/>
          <w:sz w:val="20"/>
          <w:szCs w:val="20"/>
        </w:rPr>
        <w:t>odelagem</w:t>
      </w:r>
      <w:r w:rsidR="00CB670B" w:rsidRPr="7C9F7D0A">
        <w:rPr>
          <w:color w:val="000000"/>
          <w:sz w:val="20"/>
          <w:szCs w:val="20"/>
        </w:rPr>
        <w:t xml:space="preserve">: </w:t>
      </w:r>
      <w:r w:rsidR="00BA444B">
        <w:rPr>
          <w:color w:val="000000"/>
          <w:sz w:val="20"/>
          <w:szCs w:val="20"/>
        </w:rPr>
        <w:t>essa etapa correspon</w:t>
      </w:r>
      <w:r w:rsidR="00510669">
        <w:rPr>
          <w:color w:val="000000"/>
          <w:sz w:val="20"/>
          <w:szCs w:val="20"/>
        </w:rPr>
        <w:t>de a utilização do Blender para fazer a modelagem d</w:t>
      </w:r>
      <w:r w:rsidR="003433CD">
        <w:rPr>
          <w:color w:val="000000"/>
          <w:sz w:val="20"/>
          <w:szCs w:val="20"/>
        </w:rPr>
        <w:t>as molécula</w:t>
      </w:r>
      <w:r w:rsidR="007C4AE4">
        <w:rPr>
          <w:color w:val="000000"/>
          <w:sz w:val="20"/>
          <w:szCs w:val="20"/>
        </w:rPr>
        <w:t>s</w:t>
      </w:r>
      <w:r w:rsidR="005952A5">
        <w:rPr>
          <w:color w:val="000000"/>
          <w:sz w:val="20"/>
          <w:szCs w:val="20"/>
        </w:rPr>
        <w:t>;</w:t>
      </w:r>
    </w:p>
    <w:p w14:paraId="0000006F" w14:textId="6C522AD1" w:rsidR="0005248C" w:rsidRDefault="0075706F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0"/>
          <w:szCs w:val="20"/>
        </w:rPr>
        <w:t xml:space="preserve">desenvolvimento: essa etapa corresponde a utilização do </w:t>
      </w:r>
      <w:proofErr w:type="spellStart"/>
      <w:r>
        <w:rPr>
          <w:color w:val="000000"/>
          <w:sz w:val="20"/>
          <w:szCs w:val="20"/>
        </w:rPr>
        <w:t>Unity</w:t>
      </w:r>
      <w:proofErr w:type="spellEnd"/>
      <w:r>
        <w:rPr>
          <w:color w:val="000000"/>
          <w:sz w:val="20"/>
          <w:szCs w:val="20"/>
        </w:rPr>
        <w:t xml:space="preserve"> junto com a linguagem C# </w:t>
      </w:r>
      <w:r w:rsidR="007C4AE4">
        <w:rPr>
          <w:color w:val="000000"/>
          <w:sz w:val="20"/>
          <w:szCs w:val="20"/>
        </w:rPr>
        <w:t xml:space="preserve">e o </w:t>
      </w:r>
      <w:proofErr w:type="spellStart"/>
      <w:r w:rsidR="007C4AE4">
        <w:rPr>
          <w:color w:val="000000"/>
          <w:sz w:val="20"/>
          <w:szCs w:val="20"/>
        </w:rPr>
        <w:t>Vuforia</w:t>
      </w:r>
      <w:proofErr w:type="spellEnd"/>
      <w:r w:rsidR="007C4AE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 construir a aplicação </w:t>
      </w:r>
      <w:r w:rsidR="005952A5">
        <w:rPr>
          <w:color w:val="000000"/>
          <w:sz w:val="20"/>
          <w:szCs w:val="20"/>
        </w:rPr>
        <w:t>utilizando os conceitos da etapa de pesquisa e dos modelos criados na etapa de modelagem;</w:t>
      </w:r>
    </w:p>
    <w:p w14:paraId="00000070" w14:textId="3916D9B7" w:rsidR="0005248C" w:rsidRDefault="00A20349" w:rsidP="7C9F7D0A">
      <w:pPr>
        <w:pStyle w:val="Normal0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color w:val="000000"/>
          <w:sz w:val="20"/>
          <w:szCs w:val="20"/>
        </w:rPr>
        <w:t xml:space="preserve">etapa de </w:t>
      </w:r>
      <w:r w:rsidR="00724884">
        <w:rPr>
          <w:color w:val="000000"/>
          <w:sz w:val="20"/>
          <w:szCs w:val="20"/>
        </w:rPr>
        <w:t>análise</w:t>
      </w:r>
      <w:r>
        <w:rPr>
          <w:color w:val="000000"/>
          <w:sz w:val="20"/>
          <w:szCs w:val="20"/>
        </w:rPr>
        <w:t xml:space="preserve"> dos resultados</w:t>
      </w:r>
      <w:r w:rsidR="00724884">
        <w:rPr>
          <w:color w:val="000000"/>
          <w:sz w:val="20"/>
          <w:szCs w:val="20"/>
        </w:rPr>
        <w:t xml:space="preserve">: essa </w:t>
      </w:r>
      <w:r w:rsidR="00930154">
        <w:rPr>
          <w:color w:val="000000"/>
          <w:sz w:val="20"/>
          <w:szCs w:val="20"/>
        </w:rPr>
        <w:t xml:space="preserve">etapa corresponde a avaliação dos resultados </w:t>
      </w:r>
      <w:r w:rsidR="0046274A">
        <w:rPr>
          <w:color w:val="000000"/>
          <w:sz w:val="20"/>
          <w:szCs w:val="20"/>
        </w:rPr>
        <w:t>através dos “rankings”</w:t>
      </w:r>
      <w:r w:rsidR="006E03AD">
        <w:rPr>
          <w:color w:val="000000"/>
          <w:sz w:val="20"/>
          <w:szCs w:val="20"/>
        </w:rPr>
        <w:t xml:space="preserve"> loca</w:t>
      </w:r>
      <w:r w:rsidR="0046274A">
        <w:rPr>
          <w:color w:val="000000"/>
          <w:sz w:val="20"/>
          <w:szCs w:val="20"/>
        </w:rPr>
        <w:t>is</w:t>
      </w:r>
      <w:r w:rsidR="006E03AD">
        <w:rPr>
          <w:color w:val="000000"/>
          <w:sz w:val="20"/>
          <w:szCs w:val="20"/>
        </w:rPr>
        <w:t xml:space="preserve"> d</w:t>
      </w:r>
      <w:r w:rsidR="0046274A">
        <w:rPr>
          <w:color w:val="000000"/>
          <w:sz w:val="20"/>
          <w:szCs w:val="20"/>
        </w:rPr>
        <w:t>o</w:t>
      </w:r>
      <w:r w:rsidR="006E03AD">
        <w:rPr>
          <w:color w:val="000000"/>
          <w:sz w:val="20"/>
          <w:szCs w:val="20"/>
        </w:rPr>
        <w:t xml:space="preserve"> aplicativo</w:t>
      </w:r>
      <w:r w:rsidR="00BE3E81">
        <w:rPr>
          <w:color w:val="000000"/>
          <w:sz w:val="20"/>
          <w:szCs w:val="20"/>
        </w:rPr>
        <w:t>.</w:t>
      </w:r>
      <w:r w:rsidR="006E03AD">
        <w:rPr>
          <w:color w:val="000000"/>
          <w:sz w:val="20"/>
          <w:szCs w:val="20"/>
        </w:rPr>
        <w:t xml:space="preserve"> </w:t>
      </w:r>
      <w:r w:rsidR="00BE3E81">
        <w:rPr>
          <w:color w:val="000000"/>
          <w:sz w:val="20"/>
          <w:szCs w:val="20"/>
        </w:rPr>
        <w:t xml:space="preserve">Assim </w:t>
      </w:r>
      <w:r w:rsidR="006E03AD">
        <w:rPr>
          <w:color w:val="000000"/>
          <w:sz w:val="20"/>
          <w:szCs w:val="20"/>
        </w:rPr>
        <w:t xml:space="preserve">será </w:t>
      </w:r>
      <w:r w:rsidR="00D20853">
        <w:rPr>
          <w:color w:val="000000"/>
          <w:sz w:val="20"/>
          <w:szCs w:val="20"/>
        </w:rPr>
        <w:t>pedido para que diversas pessoas utilizem o aplicativo e depois enviem uma imagem de suas pontuações</w:t>
      </w:r>
      <w:r w:rsidR="004407BA">
        <w:rPr>
          <w:color w:val="000000"/>
          <w:sz w:val="20"/>
          <w:szCs w:val="20"/>
        </w:rPr>
        <w:t>;</w:t>
      </w:r>
    </w:p>
    <w:p w14:paraId="00000072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As etapas serão realizadas nos períodos relacionados no Quadro 1.</w:t>
      </w:r>
    </w:p>
    <w:p w14:paraId="00000073" w14:textId="77777777" w:rsidR="0005248C" w:rsidRDefault="00CB670B" w:rsidP="7C9F7D0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bookmarkStart w:id="6" w:name="_heading=h.tyjcwt" w:colFirst="0" w:colLast="0"/>
      <w:bookmarkEnd w:id="6"/>
      <w:r w:rsidRPr="7C9F7D0A">
        <w:rPr>
          <w:color w:val="000000"/>
          <w:sz w:val="20"/>
          <w:szCs w:val="20"/>
        </w:rPr>
        <w:t>Quadro 1 -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05248C" w14:paraId="5E069588" w14:textId="77777777" w:rsidTr="00493FBB">
        <w:trPr>
          <w:jc w:val="center"/>
        </w:trPr>
        <w:tc>
          <w:tcPr>
            <w:tcW w:w="61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4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5" w14:textId="47FF57FC" w:rsidR="0005248C" w:rsidRDefault="00B415D7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324470" w14:paraId="6EB469BE" w14:textId="77777777" w:rsidTr="00493FBB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7F" w14:textId="77777777" w:rsidR="0005248C" w:rsidRDefault="0005248C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0" w14:textId="440D1E46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 w:rsidR="00B415D7">
              <w:rPr>
                <w:color w:val="000000"/>
                <w:sz w:val="20"/>
                <w:szCs w:val="20"/>
              </w:rPr>
              <w:t>ev</w:t>
            </w:r>
            <w:r w:rsidR="00CB670B"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2" w14:textId="67C91EED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B415D7">
              <w:rPr>
                <w:color w:val="000000"/>
                <w:sz w:val="20"/>
                <w:szCs w:val="20"/>
              </w:rPr>
              <w:t>ar</w:t>
            </w:r>
            <w:r w:rsidR="00CB670B"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4" w14:textId="516E1D2C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B415D7">
              <w:rPr>
                <w:color w:val="000000"/>
                <w:sz w:val="20"/>
                <w:szCs w:val="20"/>
              </w:rPr>
              <w:t>br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6" w14:textId="117C59F6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B415D7">
              <w:rPr>
                <w:color w:val="000000"/>
                <w:sz w:val="20"/>
                <w:szCs w:val="20"/>
              </w:rPr>
              <w:t>ai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8" w14:textId="2F35AB20" w:rsidR="0005248C" w:rsidRDefault="0090415A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</w:t>
            </w:r>
            <w:r w:rsidR="00B415D7">
              <w:rPr>
                <w:color w:val="000000"/>
                <w:sz w:val="20"/>
                <w:szCs w:val="20"/>
              </w:rPr>
              <w:t>un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506F28" w14:paraId="2FBE4AE6" w14:textId="77777777" w:rsidTr="00493FBB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A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B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C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D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E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8F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0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1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2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3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</w:tcPr>
          <w:p w14:paraId="00000094" w14:textId="77777777" w:rsidR="0005248C" w:rsidRDefault="00CB670B" w:rsidP="7C9F7D0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493FBB" w14:paraId="343DEC0E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5" w14:textId="2417C265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6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97" w14:textId="77777777" w:rsidR="00493FBB" w:rsidRPr="00EC5053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 w:themeFill="text1" w:themeFillTint="A6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98" w14:textId="77777777" w:rsidR="00493FBB" w:rsidRPr="00EC5053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B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C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D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9E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9F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14274689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0" w14:textId="2DFB3070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levantamento </w:t>
            </w:r>
            <w:r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2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3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4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5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6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7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8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A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2B3D4F80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B" w14:textId="5DF38616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C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AD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E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AF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2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3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4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B5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1E1AB9B8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00000B6" w14:textId="13101DCF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000000B7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000000B8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000000B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 w:themeFill="text1" w:themeFillTint="A6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B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C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D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000000BE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000000BF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000000C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93FBB" w14:paraId="3DF9AF3C" w14:textId="77777777" w:rsidTr="00493FBB">
        <w:trPr>
          <w:jc w:val="center"/>
        </w:trPr>
        <w:tc>
          <w:tcPr>
            <w:tcW w:w="61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94B2FCB" w14:textId="63BBF414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047572AA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28BC972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5FFCA99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210C2D18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B2ABF9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6204135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5165C4CB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tcMar>
              <w:top w:w="0" w:type="dxa"/>
              <w:bottom w:w="0" w:type="dxa"/>
            </w:tcMar>
          </w:tcPr>
          <w:p w14:paraId="483B8CB1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2F914030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 w:themeColor="text1"/>
            </w:tcBorders>
            <w:shd w:val="clear" w:color="auto" w:fill="595959" w:themeFill="text1" w:themeFillTint="A6"/>
            <w:tcMar>
              <w:top w:w="0" w:type="dxa"/>
              <w:bottom w:w="0" w:type="dxa"/>
            </w:tcMar>
          </w:tcPr>
          <w:p w14:paraId="72583BC3" w14:textId="77777777" w:rsidR="00493FBB" w:rsidRDefault="00493FBB" w:rsidP="00493FB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0000C1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Fonte: elaborado pelo autor.</w:t>
      </w:r>
    </w:p>
    <w:p w14:paraId="000000C2" w14:textId="77777777" w:rsidR="0005248C" w:rsidRDefault="7C9F7D0A" w:rsidP="7C9F7D0A">
      <w:pPr>
        <w:pStyle w:val="Ttulo1"/>
        <w:numPr>
          <w:ilvl w:val="0"/>
          <w:numId w:val="6"/>
        </w:numPr>
      </w:pPr>
      <w:r w:rsidRPr="7C9F7D0A">
        <w:t>REVISÃO BIBLIOGRÁFICA</w:t>
      </w:r>
    </w:p>
    <w:p w14:paraId="000000C3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[No pré-projeto devem ser descritos brevemente os assuntos que fundamentarão o estudo a ser realizado, relacionando a(s) principal(</w:t>
      </w:r>
      <w:proofErr w:type="spellStart"/>
      <w:r w:rsidRPr="7C9F7D0A">
        <w:rPr>
          <w:color w:val="000000"/>
          <w:sz w:val="20"/>
          <w:szCs w:val="20"/>
        </w:rPr>
        <w:t>is</w:t>
      </w:r>
      <w:proofErr w:type="spellEnd"/>
      <w:r w:rsidRPr="7C9F7D0A">
        <w:rPr>
          <w:color w:val="000000"/>
          <w:sz w:val="20"/>
          <w:szCs w:val="20"/>
        </w:rPr>
        <w:t>) referência(s) bibliográfica(s), a(s) qual(</w:t>
      </w:r>
      <w:proofErr w:type="spellStart"/>
      <w:r w:rsidRPr="7C9F7D0A">
        <w:rPr>
          <w:color w:val="000000"/>
          <w:sz w:val="20"/>
          <w:szCs w:val="20"/>
        </w:rPr>
        <w:t>is</w:t>
      </w:r>
      <w:proofErr w:type="spellEnd"/>
      <w:r w:rsidRPr="7C9F7D0A">
        <w:rPr>
          <w:color w:val="000000"/>
          <w:sz w:val="20"/>
          <w:szCs w:val="20"/>
        </w:rPr>
        <w:t>) deve(m) constar nas REFERÊNCIAS. Cada assunto abordado deve ser descrito em</w:t>
      </w:r>
      <w:r w:rsidRPr="7C9F7D0A">
        <w:rPr>
          <w:color w:val="000000"/>
          <w:sz w:val="20"/>
          <w:szCs w:val="20"/>
        </w:rPr>
        <w:t xml:space="preserve"> um parágrafo.</w:t>
      </w:r>
    </w:p>
    <w:p w14:paraId="000000C4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No projeto deve ser apresentado estudo inicial sobre o tema escolhido, detalhando cada parágrafo, na forma de seções, os assuntos relacionados no pré-projeto. A revisão bibliográfica consiste na sistematização de ideias e fundamentos de auto</w:t>
      </w:r>
      <w:r w:rsidRPr="7C9F7D0A">
        <w:rPr>
          <w:color w:val="000000"/>
          <w:sz w:val="20"/>
          <w:szCs w:val="20"/>
        </w:rPr>
        <w:t>res que dão sustentação ao assunto estudado. Observa-se que, antes da primeira seção, deve-se descrever o que o leitor vai encontrar nesse capítulo (preâmbulo), ou seja, como a revisão bibliográfica está organizada.]</w:t>
      </w:r>
    </w:p>
    <w:p w14:paraId="000000C5" w14:textId="77777777" w:rsidR="0005248C" w:rsidRDefault="7C9F7D0A" w:rsidP="7C9F7D0A">
      <w:pPr>
        <w:pStyle w:val="Ttulo2"/>
        <w:numPr>
          <w:ilvl w:val="1"/>
          <w:numId w:val="6"/>
        </w:numPr>
      </w:pPr>
      <w:r w:rsidRPr="7C9F7D0A">
        <w:t>Título da 1ª seção [inserir somente no projeto]</w:t>
      </w:r>
    </w:p>
    <w:p w14:paraId="000000C6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...</w:t>
      </w:r>
    </w:p>
    <w:p w14:paraId="000000C7" w14:textId="77777777" w:rsidR="0005248C" w:rsidRDefault="7C9F7D0A" w:rsidP="7C9F7D0A">
      <w:pPr>
        <w:pStyle w:val="Ttulo2"/>
        <w:numPr>
          <w:ilvl w:val="1"/>
          <w:numId w:val="6"/>
        </w:numPr>
      </w:pPr>
      <w:r w:rsidRPr="7C9F7D0A">
        <w:t>Título da 2ª seção [inserir somente no projeto]</w:t>
      </w:r>
    </w:p>
    <w:p w14:paraId="000000C8" w14:textId="77777777" w:rsidR="0005248C" w:rsidRDefault="00CB670B" w:rsidP="7C9F7D0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color w:val="000000"/>
          <w:sz w:val="20"/>
          <w:szCs w:val="20"/>
        </w:rPr>
      </w:pPr>
      <w:r w:rsidRPr="7C9F7D0A">
        <w:rPr>
          <w:color w:val="000000"/>
          <w:sz w:val="20"/>
          <w:szCs w:val="20"/>
        </w:rPr>
        <w:t>...</w:t>
      </w:r>
    </w:p>
    <w:p w14:paraId="000000C9" w14:textId="77777777" w:rsidR="0005248C" w:rsidRDefault="00CB670B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bCs/>
          <w:smallCaps/>
          <w:color w:val="000000"/>
          <w:sz w:val="20"/>
          <w:szCs w:val="20"/>
        </w:rPr>
      </w:pPr>
      <w:bookmarkStart w:id="7" w:name="_heading=h.3dy6vkm" w:colFirst="0" w:colLast="0"/>
      <w:bookmarkEnd w:id="7"/>
      <w:r w:rsidRPr="7C9F7D0A">
        <w:rPr>
          <w:b/>
          <w:bCs/>
          <w:smallCaps/>
          <w:color w:val="000000"/>
          <w:sz w:val="20"/>
          <w:szCs w:val="20"/>
        </w:rPr>
        <w:t>Referências</w:t>
      </w:r>
    </w:p>
    <w:p w14:paraId="000000CA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[Só podem ser inseridas nas referências os documentos citados no projeto. Todos os documentos citados obrigatoriamente </w:t>
      </w:r>
      <w:proofErr w:type="gramStart"/>
      <w:r w:rsidRPr="7C9F7D0A">
        <w:rPr>
          <w:color w:val="000000"/>
          <w:sz w:val="18"/>
          <w:szCs w:val="18"/>
        </w:rPr>
        <w:t>tem</w:t>
      </w:r>
      <w:proofErr w:type="gramEnd"/>
      <w:r w:rsidRPr="7C9F7D0A">
        <w:rPr>
          <w:color w:val="000000"/>
          <w:sz w:val="18"/>
          <w:szCs w:val="18"/>
        </w:rPr>
        <w:t xml:space="preserve"> que estar inserido nas referências. </w:t>
      </w:r>
    </w:p>
    <w:p w14:paraId="000000CB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As refer</w:t>
      </w:r>
      <w:r w:rsidRPr="7C9F7D0A">
        <w:rPr>
          <w:color w:val="000000"/>
          <w:sz w:val="18"/>
          <w:szCs w:val="18"/>
        </w:rPr>
        <w:t xml:space="preserve">ências deverão ser apresentadas em ordem alfabética, de acordo com as normas da ABNT. Como padrão, o nome do autor deve ser apresentado da seguinte forma: sobrenome com todas as letras maiúsculas; primeiro nome por extenso com a primeira letra maiúscula e </w:t>
      </w:r>
      <w:r w:rsidRPr="7C9F7D0A">
        <w:rPr>
          <w:color w:val="000000"/>
          <w:sz w:val="18"/>
          <w:szCs w:val="18"/>
        </w:rPr>
        <w:t>as demais em minúscula; os outros nomes abreviados (letra em maiúscula seguida de ponto).]</w:t>
      </w:r>
    </w:p>
    <w:p w14:paraId="000000CC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[parte de um documento:] </w:t>
      </w:r>
    </w:p>
    <w:p w14:paraId="000000CD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AMADO, Gilles. Coesão organizacional e ilusão coletiva. In: MOTTA, Fernando C. P.; FREITAS, Maria E. (Org.). </w:t>
      </w:r>
      <w:r w:rsidRPr="7C9F7D0A">
        <w:rPr>
          <w:b/>
          <w:bCs/>
          <w:color w:val="000000"/>
          <w:sz w:val="18"/>
          <w:szCs w:val="18"/>
        </w:rPr>
        <w:t>Vida psíquica e organização</w:t>
      </w:r>
      <w:r w:rsidRPr="7C9F7D0A">
        <w:rPr>
          <w:color w:val="000000"/>
          <w:sz w:val="18"/>
          <w:szCs w:val="18"/>
        </w:rPr>
        <w:t>. Rio de Janeiro: FGV, 2000. p. 103-115.</w:t>
      </w:r>
    </w:p>
    <w:p w14:paraId="000000CE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CF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lastRenderedPageBreak/>
        <w:t xml:space="preserve">AMBONI, Narcisa F. </w:t>
      </w:r>
      <w:r w:rsidRPr="7C9F7D0A">
        <w:rPr>
          <w:b/>
          <w:bCs/>
          <w:color w:val="000000"/>
          <w:sz w:val="18"/>
          <w:szCs w:val="18"/>
        </w:rPr>
        <w:t>Estratégias organizacionais</w:t>
      </w:r>
      <w:r w:rsidRPr="7C9F7D0A">
        <w:rPr>
          <w:color w:val="000000"/>
          <w:sz w:val="18"/>
          <w:szCs w:val="18"/>
        </w:rPr>
        <w:t xml:space="preserve">: um estudo de </w:t>
      </w:r>
      <w:proofErr w:type="spellStart"/>
      <w:r w:rsidRPr="7C9F7D0A">
        <w:rPr>
          <w:color w:val="000000"/>
          <w:sz w:val="18"/>
          <w:szCs w:val="18"/>
        </w:rPr>
        <w:t>multicasos</w:t>
      </w:r>
      <w:proofErr w:type="spellEnd"/>
      <w:r w:rsidRPr="7C9F7D0A">
        <w:rPr>
          <w:color w:val="000000"/>
          <w:sz w:val="18"/>
          <w:szCs w:val="18"/>
        </w:rP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00000D0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[norma técnica:]</w:t>
      </w:r>
    </w:p>
    <w:p w14:paraId="000000D1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ASSOCIAÇÃO BRAS</w:t>
      </w:r>
      <w:r w:rsidRPr="7C9F7D0A">
        <w:rPr>
          <w:color w:val="000000"/>
          <w:sz w:val="18"/>
          <w:szCs w:val="18"/>
        </w:rPr>
        <w:t xml:space="preserve">ILEIRA DE NORMAS TÉCNICAS. </w:t>
      </w:r>
      <w:r w:rsidRPr="7C9F7D0A">
        <w:rPr>
          <w:b/>
          <w:bCs/>
          <w:color w:val="000000"/>
          <w:sz w:val="18"/>
          <w:szCs w:val="18"/>
        </w:rPr>
        <w:t>NBR 6023</w:t>
      </w:r>
      <w:r w:rsidRPr="7C9F7D0A">
        <w:rPr>
          <w:color w:val="000000"/>
          <w:sz w:val="18"/>
          <w:szCs w:val="18"/>
        </w:rPr>
        <w:t>: informação e documentação: referências - elaboração. Rio de Janeiro, 2002a. 24 p.</w:t>
      </w:r>
    </w:p>
    <w:p w14:paraId="000000D2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ASSOCIAÇÃO BRASILEIRA DE NORMAS TÉCNICAS. </w:t>
      </w:r>
      <w:r w:rsidRPr="7C9F7D0A">
        <w:rPr>
          <w:b/>
          <w:bCs/>
          <w:color w:val="000000"/>
          <w:sz w:val="18"/>
          <w:szCs w:val="18"/>
        </w:rPr>
        <w:t>NBR 10520</w:t>
      </w:r>
      <w:r w:rsidRPr="7C9F7D0A">
        <w:rPr>
          <w:color w:val="000000"/>
          <w:sz w:val="18"/>
          <w:szCs w:val="18"/>
        </w:rPr>
        <w:t>: informação e documentação: citações em documentos: apresentação. Rio de Janeiro, 200</w:t>
      </w:r>
      <w:r w:rsidRPr="7C9F7D0A">
        <w:rPr>
          <w:color w:val="000000"/>
          <w:sz w:val="18"/>
          <w:szCs w:val="18"/>
        </w:rPr>
        <w:t>2b. 7 p.</w:t>
      </w:r>
    </w:p>
    <w:p w14:paraId="000000D3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[livro:]</w:t>
      </w:r>
    </w:p>
    <w:p w14:paraId="000000D4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BASTOS, Lília R.; PAIXÃO, Lyra; FERNANDES, Lúcia M. </w:t>
      </w:r>
      <w:r w:rsidRPr="7C9F7D0A">
        <w:rPr>
          <w:b/>
          <w:bCs/>
          <w:color w:val="000000"/>
          <w:sz w:val="18"/>
          <w:szCs w:val="18"/>
        </w:rPr>
        <w:t>Manual para a elaboração de projetos e relatórios de pesquisa, teses e dissertações</w:t>
      </w:r>
      <w:r w:rsidRPr="7C9F7D0A">
        <w:rPr>
          <w:color w:val="000000"/>
          <w:sz w:val="18"/>
          <w:szCs w:val="18"/>
        </w:rPr>
        <w:t>. Rio de Janeiro: Zahar, 1979.</w:t>
      </w:r>
    </w:p>
    <w:p w14:paraId="000000D5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</w:t>
      </w:r>
      <w:r w:rsidRPr="7C9F7D0A">
        <w:rPr>
          <w:color w:val="000000"/>
          <w:sz w:val="18"/>
          <w:szCs w:val="18"/>
        </w:rPr>
        <w:t>ação, tese):]</w:t>
      </w:r>
    </w:p>
    <w:p w14:paraId="000000D6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BRUXEL, Jorge L. </w:t>
      </w:r>
      <w:r w:rsidRPr="7C9F7D0A">
        <w:rPr>
          <w:b/>
          <w:bCs/>
          <w:color w:val="000000"/>
          <w:sz w:val="18"/>
          <w:szCs w:val="18"/>
        </w:rPr>
        <w:t xml:space="preserve">Definição de um interpretador para a linguagem </w:t>
      </w:r>
      <w:proofErr w:type="spellStart"/>
      <w:r w:rsidRPr="7C9F7D0A">
        <w:rPr>
          <w:b/>
          <w:bCs/>
          <w:color w:val="000000"/>
          <w:sz w:val="18"/>
          <w:szCs w:val="18"/>
        </w:rPr>
        <w:t>Portugol</w:t>
      </w:r>
      <w:proofErr w:type="spellEnd"/>
      <w:r w:rsidRPr="7C9F7D0A">
        <w:rPr>
          <w:b/>
          <w:bCs/>
          <w:color w:val="000000"/>
          <w:sz w:val="18"/>
          <w:szCs w:val="18"/>
        </w:rPr>
        <w:t>, utilizando gramática de atributos</w:t>
      </w:r>
      <w:r w:rsidRPr="7C9F7D0A">
        <w:rPr>
          <w:color w:val="000000"/>
          <w:sz w:val="18"/>
          <w:szCs w:val="18"/>
        </w:rPr>
        <w:t>. 1996. 77 f. Trabalho de Conclusão de Curso (Bacharelado em Ciência da Computação) - Centro de Ciências Exatas e Naturais, Universidad</w:t>
      </w:r>
      <w:r w:rsidRPr="7C9F7D0A">
        <w:rPr>
          <w:color w:val="000000"/>
          <w:sz w:val="18"/>
          <w:szCs w:val="18"/>
        </w:rPr>
        <w:t>e Regional de Blumenau, Blumenau.</w:t>
      </w:r>
    </w:p>
    <w:p w14:paraId="000000D7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[verbete de enciclopédia em meio eletrônico:]</w:t>
      </w:r>
    </w:p>
    <w:p w14:paraId="000000D8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EDITORES gráficos. In: WIKIPEDIA, a enciclopédia livre. [</w:t>
      </w:r>
      <w:proofErr w:type="spellStart"/>
      <w:r w:rsidRPr="7C9F7D0A">
        <w:rPr>
          <w:color w:val="000000"/>
          <w:sz w:val="18"/>
          <w:szCs w:val="18"/>
        </w:rPr>
        <w:t>S.l</w:t>
      </w:r>
      <w:proofErr w:type="spellEnd"/>
      <w:r w:rsidRPr="7C9F7D0A">
        <w:rPr>
          <w:color w:val="000000"/>
          <w:sz w:val="18"/>
          <w:szCs w:val="18"/>
        </w:rPr>
        <w:t xml:space="preserve">.]: </w:t>
      </w:r>
      <w:proofErr w:type="spellStart"/>
      <w:r w:rsidRPr="7C9F7D0A">
        <w:rPr>
          <w:color w:val="000000"/>
          <w:sz w:val="18"/>
          <w:szCs w:val="18"/>
        </w:rPr>
        <w:t>Wikimedia</w:t>
      </w:r>
      <w:proofErr w:type="spellEnd"/>
      <w:r w:rsidRPr="7C9F7D0A">
        <w:rPr>
          <w:color w:val="000000"/>
          <w:sz w:val="18"/>
          <w:szCs w:val="18"/>
        </w:rPr>
        <w:t xml:space="preserve"> Foundation, 2006. Disponível em: http://pt.wikipedia.org/wiki/Editores_graficos. Acesso em: 13 maio 20</w:t>
      </w:r>
      <w:r w:rsidRPr="7C9F7D0A">
        <w:rPr>
          <w:color w:val="000000"/>
          <w:sz w:val="18"/>
          <w:szCs w:val="18"/>
        </w:rPr>
        <w:t>06.</w:t>
      </w:r>
    </w:p>
    <w:p w14:paraId="000000D9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[artigo em evento:]</w:t>
      </w:r>
    </w:p>
    <w:p w14:paraId="000000DA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FRALEIGH, Arnold. The </w:t>
      </w:r>
      <w:proofErr w:type="spellStart"/>
      <w:r w:rsidRPr="7C9F7D0A">
        <w:rPr>
          <w:color w:val="000000"/>
          <w:sz w:val="18"/>
          <w:szCs w:val="18"/>
        </w:rPr>
        <w:t>Algerian</w:t>
      </w:r>
      <w:proofErr w:type="spellEnd"/>
      <w:r w:rsidRPr="7C9F7D0A">
        <w:rPr>
          <w:color w:val="000000"/>
          <w:sz w:val="18"/>
          <w:szCs w:val="18"/>
        </w:rPr>
        <w:t xml:space="preserve"> of </w:t>
      </w:r>
      <w:proofErr w:type="spellStart"/>
      <w:r w:rsidRPr="7C9F7D0A">
        <w:rPr>
          <w:color w:val="000000"/>
          <w:sz w:val="18"/>
          <w:szCs w:val="18"/>
        </w:rPr>
        <w:t>independence</w:t>
      </w:r>
      <w:proofErr w:type="spellEnd"/>
      <w:r w:rsidRPr="7C9F7D0A">
        <w:rPr>
          <w:color w:val="000000"/>
          <w:sz w:val="18"/>
          <w:szCs w:val="18"/>
        </w:rPr>
        <w:t xml:space="preserve">. In: ANNUAL MEETING OF THE AMERICAN SOCIETY OF INTERNATIONAL LAW, 61, 1967, Washington. </w:t>
      </w:r>
      <w:proofErr w:type="spellStart"/>
      <w:r w:rsidRPr="7C9F7D0A">
        <w:rPr>
          <w:b/>
          <w:bCs/>
          <w:color w:val="000000"/>
          <w:sz w:val="18"/>
          <w:szCs w:val="18"/>
        </w:rPr>
        <w:t>Proceedings</w:t>
      </w:r>
      <w:proofErr w:type="spellEnd"/>
      <w:r w:rsidRPr="7C9F7D0A">
        <w:rPr>
          <w:b/>
          <w:bCs/>
          <w:color w:val="000000"/>
          <w:sz w:val="18"/>
          <w:szCs w:val="18"/>
        </w:rPr>
        <w:t>…</w:t>
      </w:r>
      <w:r w:rsidRPr="7C9F7D0A">
        <w:rPr>
          <w:color w:val="000000"/>
          <w:sz w:val="18"/>
          <w:szCs w:val="18"/>
        </w:rPr>
        <w:t xml:space="preserve"> Washington: Society of </w:t>
      </w:r>
      <w:proofErr w:type="spellStart"/>
      <w:r w:rsidRPr="7C9F7D0A">
        <w:rPr>
          <w:color w:val="000000"/>
          <w:sz w:val="18"/>
          <w:szCs w:val="18"/>
        </w:rPr>
        <w:t>International</w:t>
      </w:r>
      <w:proofErr w:type="spellEnd"/>
      <w:r w:rsidRPr="7C9F7D0A">
        <w:rPr>
          <w:color w:val="000000"/>
          <w:sz w:val="18"/>
          <w:szCs w:val="18"/>
        </w:rPr>
        <w:t xml:space="preserve"> Law, 1967. p. 6-12.</w:t>
      </w:r>
    </w:p>
    <w:p w14:paraId="000000DB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[norma técnica:]</w:t>
      </w:r>
    </w:p>
    <w:p w14:paraId="000000DC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IBGE. </w:t>
      </w:r>
      <w:r w:rsidRPr="7C9F7D0A">
        <w:rPr>
          <w:b/>
          <w:bCs/>
          <w:color w:val="000000"/>
          <w:sz w:val="18"/>
          <w:szCs w:val="18"/>
        </w:rPr>
        <w:t>Nor</w:t>
      </w:r>
      <w:r w:rsidRPr="7C9F7D0A">
        <w:rPr>
          <w:b/>
          <w:bCs/>
          <w:color w:val="000000"/>
          <w:sz w:val="18"/>
          <w:szCs w:val="18"/>
        </w:rPr>
        <w:t>mas para apresentação tabular</w:t>
      </w:r>
      <w:r w:rsidRPr="7C9F7D0A">
        <w:rPr>
          <w:color w:val="000000"/>
          <w:sz w:val="18"/>
          <w:szCs w:val="18"/>
        </w:rPr>
        <w:t xml:space="preserve">. 3. ed. Rio de Janeiro, 1993. 61 p. Disponível em: http://biblioteca.ibge.gov.br/visualizacao/monografias/GEBIS%20-%20RJ/normastabular.pdf. Acesso em: 27 ago. 2013. </w:t>
      </w:r>
    </w:p>
    <w:p w14:paraId="000000DD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[artigo em periódico:]</w:t>
      </w:r>
    </w:p>
    <w:p w14:paraId="000000DE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KNUTH, Donald E. </w:t>
      </w:r>
      <w:proofErr w:type="spellStart"/>
      <w:r w:rsidRPr="7C9F7D0A">
        <w:rPr>
          <w:color w:val="000000"/>
          <w:sz w:val="18"/>
          <w:szCs w:val="18"/>
        </w:rPr>
        <w:t>Semantic</w:t>
      </w:r>
      <w:proofErr w:type="spellEnd"/>
      <w:r w:rsidRPr="7C9F7D0A">
        <w:rPr>
          <w:color w:val="000000"/>
          <w:sz w:val="18"/>
          <w:szCs w:val="18"/>
        </w:rPr>
        <w:t xml:space="preserve"> of </w:t>
      </w:r>
      <w:proofErr w:type="spellStart"/>
      <w:r w:rsidRPr="7C9F7D0A">
        <w:rPr>
          <w:color w:val="000000"/>
          <w:sz w:val="18"/>
          <w:szCs w:val="18"/>
        </w:rPr>
        <w:t>context-</w:t>
      </w:r>
      <w:r w:rsidRPr="7C9F7D0A">
        <w:rPr>
          <w:color w:val="000000"/>
          <w:sz w:val="18"/>
          <w:szCs w:val="18"/>
        </w:rPr>
        <w:t>free</w:t>
      </w:r>
      <w:proofErr w:type="spellEnd"/>
      <w:r w:rsidRPr="7C9F7D0A">
        <w:rPr>
          <w:color w:val="000000"/>
          <w:sz w:val="18"/>
          <w:szCs w:val="18"/>
        </w:rPr>
        <w:t xml:space="preserve"> </w:t>
      </w:r>
      <w:proofErr w:type="spellStart"/>
      <w:r w:rsidRPr="7C9F7D0A">
        <w:rPr>
          <w:color w:val="000000"/>
          <w:sz w:val="18"/>
          <w:szCs w:val="18"/>
        </w:rPr>
        <w:t>languages</w:t>
      </w:r>
      <w:proofErr w:type="spellEnd"/>
      <w:r w:rsidRPr="7C9F7D0A">
        <w:rPr>
          <w:color w:val="000000"/>
          <w:sz w:val="18"/>
          <w:szCs w:val="18"/>
        </w:rPr>
        <w:t xml:space="preserve">. </w:t>
      </w:r>
      <w:proofErr w:type="spellStart"/>
      <w:r w:rsidRPr="7C9F7D0A">
        <w:rPr>
          <w:b/>
          <w:bCs/>
          <w:color w:val="000000"/>
          <w:sz w:val="18"/>
          <w:szCs w:val="18"/>
        </w:rPr>
        <w:t>Mathematical</w:t>
      </w:r>
      <w:proofErr w:type="spellEnd"/>
      <w:r w:rsidRPr="7C9F7D0A">
        <w:rPr>
          <w:b/>
          <w:bCs/>
          <w:color w:val="000000"/>
          <w:sz w:val="18"/>
          <w:szCs w:val="18"/>
        </w:rPr>
        <w:t xml:space="preserve"> Systems </w:t>
      </w:r>
      <w:proofErr w:type="spellStart"/>
      <w:r w:rsidRPr="7C9F7D0A">
        <w:rPr>
          <w:b/>
          <w:bCs/>
          <w:color w:val="000000"/>
          <w:sz w:val="18"/>
          <w:szCs w:val="18"/>
        </w:rPr>
        <w:t>Theory</w:t>
      </w:r>
      <w:proofErr w:type="spellEnd"/>
      <w:r w:rsidRPr="7C9F7D0A">
        <w:rPr>
          <w:color w:val="000000"/>
          <w:sz w:val="18"/>
          <w:szCs w:val="18"/>
        </w:rPr>
        <w:t>, New York, v. 2, n. 2, p. 33-50, jan./mar. 1968.</w:t>
      </w:r>
    </w:p>
    <w:p w14:paraId="000000DF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[trabalho acadêmico ou monografia (TCC/Estágio, especialização, dissertação, tese):]</w:t>
      </w:r>
    </w:p>
    <w:p w14:paraId="000000E0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SCHUBERT, Lucas A. </w:t>
      </w:r>
      <w:r w:rsidRPr="7C9F7D0A">
        <w:rPr>
          <w:b/>
          <w:bCs/>
          <w:color w:val="000000"/>
          <w:sz w:val="18"/>
          <w:szCs w:val="18"/>
        </w:rPr>
        <w:t>Aplicativo para controle de ferrovia utilizando processamen</w:t>
      </w:r>
      <w:r w:rsidRPr="7C9F7D0A">
        <w:rPr>
          <w:b/>
          <w:bCs/>
          <w:color w:val="000000"/>
          <w:sz w:val="18"/>
          <w:szCs w:val="18"/>
        </w:rPr>
        <w:t>to em tempo real e redes de Petri</w:t>
      </w:r>
      <w:r w:rsidRPr="7C9F7D0A">
        <w:rPr>
          <w:color w:val="000000"/>
          <w:sz w:val="18"/>
          <w:szCs w:val="18"/>
        </w:rPr>
        <w:t>. 2003. 76 f. Trabalho de Conclusão de Curso (Bacharelado em Ciência da Computação) - Centro de Ciências Exatas e Naturais, Universidade Regional de Blumenau, Blumenau.</w:t>
      </w:r>
    </w:p>
    <w:p w14:paraId="000000E1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[página da internet com autor]</w:t>
      </w:r>
    </w:p>
    <w:p w14:paraId="000000E2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SCHULER, João P. S. </w:t>
      </w:r>
      <w:r w:rsidRPr="7C9F7D0A">
        <w:rPr>
          <w:b/>
          <w:bCs/>
          <w:color w:val="000000"/>
          <w:sz w:val="18"/>
          <w:szCs w:val="18"/>
        </w:rPr>
        <w:t>Tut</w:t>
      </w:r>
      <w:r w:rsidRPr="7C9F7D0A">
        <w:rPr>
          <w:b/>
          <w:bCs/>
          <w:color w:val="000000"/>
          <w:sz w:val="18"/>
          <w:szCs w:val="18"/>
        </w:rPr>
        <w:t>orial de Delphi</w:t>
      </w:r>
      <w:r w:rsidRPr="7C9F7D0A">
        <w:rPr>
          <w:color w:val="000000"/>
          <w:sz w:val="18"/>
          <w:szCs w:val="18"/>
        </w:rPr>
        <w:t>. Porto Alegre, [2002]. Disponível em: http://www.schulers.com/jpss/pascal/dtut/. Acesso em: 27 ago. 2013.</w:t>
      </w:r>
    </w:p>
    <w:p w14:paraId="000000E3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>[página da internet sem autor]</w:t>
      </w:r>
    </w:p>
    <w:p w14:paraId="000000E4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SCHRATCH. </w:t>
      </w:r>
      <w:proofErr w:type="spellStart"/>
      <w:r w:rsidRPr="7C9F7D0A">
        <w:rPr>
          <w:b/>
          <w:bCs/>
          <w:color w:val="000000"/>
          <w:sz w:val="18"/>
          <w:szCs w:val="18"/>
        </w:rPr>
        <w:t>Program</w:t>
      </w:r>
      <w:proofErr w:type="spellEnd"/>
      <w:r w:rsidRPr="7C9F7D0A">
        <w:rPr>
          <w:b/>
          <w:bCs/>
          <w:color w:val="000000"/>
          <w:sz w:val="18"/>
          <w:szCs w:val="18"/>
        </w:rPr>
        <w:t xml:space="preserve">, imagine, </w:t>
      </w:r>
      <w:proofErr w:type="spellStart"/>
      <w:r w:rsidRPr="7C9F7D0A">
        <w:rPr>
          <w:b/>
          <w:bCs/>
          <w:color w:val="000000"/>
          <w:sz w:val="18"/>
          <w:szCs w:val="18"/>
        </w:rPr>
        <w:t>share</w:t>
      </w:r>
      <w:proofErr w:type="spellEnd"/>
      <w:r w:rsidRPr="7C9F7D0A">
        <w:rPr>
          <w:color w:val="000000"/>
          <w:sz w:val="18"/>
          <w:szCs w:val="18"/>
        </w:rPr>
        <w:t>. [</w:t>
      </w:r>
      <w:proofErr w:type="spellStart"/>
      <w:r w:rsidRPr="7C9F7D0A">
        <w:rPr>
          <w:color w:val="000000"/>
          <w:sz w:val="18"/>
          <w:szCs w:val="18"/>
        </w:rPr>
        <w:t>S.l</w:t>
      </w:r>
      <w:proofErr w:type="spellEnd"/>
      <w:r w:rsidRPr="7C9F7D0A">
        <w:rPr>
          <w:color w:val="000000"/>
          <w:sz w:val="18"/>
          <w:szCs w:val="18"/>
        </w:rPr>
        <w:t>.], [2013?]. Disponível em: &lt;https://scratch.mit.edu/&gt;. Acesso em: 27 maio 2013.</w:t>
      </w:r>
    </w:p>
    <w:p w14:paraId="000000E5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 [relatório de pesquisa:]</w:t>
      </w:r>
    </w:p>
    <w:p w14:paraId="000000E6" w14:textId="77777777" w:rsidR="0005248C" w:rsidRDefault="00CB670B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color w:val="000000"/>
          <w:sz w:val="18"/>
          <w:szCs w:val="18"/>
        </w:rPr>
        <w:t xml:space="preserve">VARGAS, Douglas N. </w:t>
      </w:r>
      <w:r w:rsidRPr="7C9F7D0A">
        <w:rPr>
          <w:b/>
          <w:bCs/>
          <w:color w:val="000000"/>
          <w:sz w:val="18"/>
          <w:szCs w:val="18"/>
        </w:rPr>
        <w:t>Editor dirigido por sintaxe</w:t>
      </w:r>
      <w:r w:rsidRPr="7C9F7D0A">
        <w:rPr>
          <w:color w:val="000000"/>
          <w:sz w:val="18"/>
          <w:szCs w:val="18"/>
        </w:rPr>
        <w:t xml:space="preserve">. 1992. Relatório de pesquisa n. 240 arquivado na </w:t>
      </w:r>
      <w:proofErr w:type="spellStart"/>
      <w:r w:rsidRPr="7C9F7D0A">
        <w:rPr>
          <w:color w:val="000000"/>
          <w:sz w:val="18"/>
          <w:szCs w:val="18"/>
        </w:rPr>
        <w:t>Pró-Reitoria</w:t>
      </w:r>
      <w:proofErr w:type="spellEnd"/>
      <w:r w:rsidRPr="7C9F7D0A">
        <w:rPr>
          <w:color w:val="000000"/>
          <w:sz w:val="18"/>
          <w:szCs w:val="18"/>
        </w:rPr>
        <w:t xml:space="preserve"> de Pesquisa, Universidade Regional de Blumenau, Blumenau.</w:t>
      </w:r>
    </w:p>
    <w:p w14:paraId="000000E7" w14:textId="77777777" w:rsidR="0005248C" w:rsidRDefault="0005248C" w:rsidP="7C9F7D0A">
      <w:pPr>
        <w:pStyle w:val="Normal0"/>
        <w:keepNext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E8" w14:textId="77777777" w:rsidR="0005248C" w:rsidRDefault="7C9F7D0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BEVILAQUA, Diego Vaz et al. Ilusões virtuais: sobre o uso de objetos de 11820 aprendizagem para a exploração de ilusões de ótica em um museu. In: ENCONTRO DE PESQUISA EM ENSINO DE FÍSICA, 7., 2010, Águas de Lindóia. Anais... Águas de Lindoia: SBF, 2010. p. 1-20.</w:t>
      </w:r>
    </w:p>
    <w:p w14:paraId="000000E9" w14:textId="77777777" w:rsidR="0005248C" w:rsidRDefault="7C9F7D0A" w:rsidP="7C9F7D0A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Tabela Periódica com Realidade Aumentada Aplicada no Processo de Ensino e Aprendizagem de Química. </w:t>
      </w:r>
      <w:r w:rsidRPr="7C9F7D0A">
        <w:rPr>
          <w:b/>
          <w:bCs/>
          <w:sz w:val="18"/>
          <w:szCs w:val="18"/>
        </w:rPr>
        <w:t>Anais dos Workshops do VII Congresso Brasileiro de Informática na Educação (</w:t>
      </w:r>
      <w:proofErr w:type="spellStart"/>
      <w:r w:rsidRPr="7C9F7D0A">
        <w:rPr>
          <w:b/>
          <w:bCs/>
          <w:sz w:val="18"/>
          <w:szCs w:val="18"/>
        </w:rPr>
        <w:t>Cbie</w:t>
      </w:r>
      <w:proofErr w:type="spellEnd"/>
      <w:r w:rsidRPr="7C9F7D0A">
        <w:rPr>
          <w:b/>
          <w:bCs/>
          <w:sz w:val="18"/>
          <w:szCs w:val="18"/>
        </w:rPr>
        <w:t xml:space="preserve"> </w:t>
      </w:r>
      <w:r w:rsidRPr="7C9F7D0A">
        <w:rPr>
          <w:b/>
          <w:bCs/>
          <w:sz w:val="18"/>
          <w:szCs w:val="18"/>
        </w:rPr>
        <w:lastRenderedPageBreak/>
        <w:t>2018)</w:t>
      </w:r>
      <w:r w:rsidRPr="7C9F7D0A">
        <w:rPr>
          <w:sz w:val="18"/>
          <w:szCs w:val="18"/>
        </w:rPr>
        <w:t>, [S.L.], v. 7, n. 1, p. 187-190, 28 out. 2018. Disponível em: https://br-ie.org/pub/index.php/wcbie/article/view/8229. Acesso em: 20 set. 2020.</w:t>
      </w:r>
    </w:p>
    <w:p w14:paraId="000000EA" w14:textId="77777777" w:rsidR="0005248C" w:rsidRDefault="7C9F7D0A" w:rsidP="7C9F7D0A">
      <w:pPr>
        <w:pStyle w:val="Normal0"/>
        <w:keepNext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Fundamentos de Realidade Aumentada.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000000EB" w14:textId="77777777" w:rsidR="0005248C" w:rsidRDefault="7C9F7D0A" w:rsidP="7C9F7D0A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Desenvolvimento de um aplicativo para ensino de química usando realidade aumentada. In: JORNADA CIENTÍFICA E TECNOLÓGICA DA FATEC DE BOTUCATU, 7., 2018, Botucatu.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Acesso em: 20 set. 2020.</w:t>
      </w:r>
    </w:p>
    <w:p w14:paraId="7C58973E" w14:textId="24BB25A1" w:rsidR="0D010F79" w:rsidRDefault="7C9F7D0A" w:rsidP="7C9F7D0A">
      <w:pPr>
        <w:pStyle w:val="Normal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>QUEIROZ, Altamira Souza; DE OLIVEIRA, Cícero Marcelo; REZENDE, Flávio Silva. Realidade Aumentada no Ensino da Química: Elaboração e Avaliação de um Novo Recurso Didático.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2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3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000000EC" w14:textId="77777777" w:rsidR="0005248C" w:rsidRDefault="7C9F7D0A" w:rsidP="7C9F7D0A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Dificuldades e motivações de aprendizagem em Química de alunos do ensino médio investigadas em ações.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00000ED" w14:textId="77777777" w:rsidR="0005248C" w:rsidRDefault="00CB670B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>
        <w:br w:type="page"/>
      </w:r>
    </w:p>
    <w:p w14:paraId="000000EE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EF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F0" w14:textId="77777777" w:rsidR="0005248C" w:rsidRDefault="0005248C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sz w:val="18"/>
          <w:szCs w:val="18"/>
        </w:rPr>
      </w:pPr>
    </w:p>
    <w:p w14:paraId="000000F1" w14:textId="77777777" w:rsidR="0005248C" w:rsidRDefault="00CB670B">
      <w:pPr>
        <w:pStyle w:val="Normal0"/>
        <w:keepLines w:val="0"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>ASSINATURAS</w:t>
      </w:r>
    </w:p>
    <w:p w14:paraId="000000F2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(Atenção: todas as folhas devem estar rubricadas)</w:t>
      </w:r>
    </w:p>
    <w:p w14:paraId="000000F3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4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5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Aluno(a): _____________________________________________________</w:t>
      </w:r>
    </w:p>
    <w:p w14:paraId="000000F6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7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8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Orientador(a): _________________________________________________</w:t>
      </w:r>
    </w:p>
    <w:p w14:paraId="000000F9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A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0FB" w14:textId="77777777" w:rsidR="0005248C" w:rsidRDefault="00CB670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Assinatura do(a) Coorientador(a) (se houver): ______________________________________</w:t>
      </w:r>
    </w:p>
    <w:p w14:paraId="000000FC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FD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212"/>
      </w:tblGrid>
      <w:tr w:rsidR="0005248C" w14:paraId="124CC71C" w14:textId="77777777">
        <w:tc>
          <w:tcPr>
            <w:tcW w:w="9212" w:type="dxa"/>
            <w:shd w:val="clear" w:color="auto" w:fill="auto"/>
          </w:tcPr>
          <w:p w14:paraId="000000FE" w14:textId="77777777" w:rsidR="0005248C" w:rsidRDefault="00CB67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Observações do orientador em relação a itens não atendidos do pré-projeto (se houver):</w:t>
            </w:r>
          </w:p>
          <w:p w14:paraId="000000FF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0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1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2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3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4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5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6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7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  <w:p w14:paraId="00000108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9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A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00010B" w14:textId="77777777" w:rsidR="0005248C" w:rsidRDefault="0005248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00010C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</w:pPr>
    </w:p>
    <w:p w14:paraId="0000010D" w14:textId="77777777" w:rsidR="0005248C" w:rsidRDefault="000524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  <w:sz w:val="20"/>
          <w:szCs w:val="20"/>
        </w:rPr>
        <w:sectPr w:rsidR="0005248C">
          <w:headerReference w:type="default" r:id="rId14"/>
          <w:footerReference w:type="default" r:id="rId15"/>
          <w:headerReference w:type="first" r:id="rId16"/>
          <w:pgSz w:w="11907" w:h="16840"/>
          <w:pgMar w:top="1701" w:right="1134" w:bottom="1134" w:left="1701" w:header="720" w:footer="720" w:gutter="0"/>
          <w:pgNumType w:start="1"/>
          <w:cols w:space="720" w:equalWidth="0">
            <w:col w:w="8838"/>
          </w:cols>
          <w:titlePg/>
        </w:sectPr>
      </w:pPr>
    </w:p>
    <w:p w14:paraId="0000010E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proofErr w:type="gramStart"/>
      <w:r>
        <w:rPr>
          <w:smallCaps/>
          <w:color w:val="000000"/>
          <w:sz w:val="22"/>
          <w:szCs w:val="22"/>
        </w:rPr>
        <w:lastRenderedPageBreak/>
        <w:t>FORMULÁRIO  DE</w:t>
      </w:r>
      <w:proofErr w:type="gramEnd"/>
      <w:r>
        <w:rPr>
          <w:smallCaps/>
          <w:color w:val="000000"/>
          <w:sz w:val="22"/>
          <w:szCs w:val="22"/>
        </w:rPr>
        <w:t xml:space="preserve">  avaliação – PROFESSOR TCC I</w:t>
      </w:r>
    </w:p>
    <w:p w14:paraId="0000010F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Acadêmico(a):</w:t>
      </w:r>
      <w:r>
        <w:rPr>
          <w:color w:val="000000"/>
          <w:sz w:val="20"/>
          <w:szCs w:val="20"/>
        </w:rPr>
        <w:tab/>
      </w:r>
    </w:p>
    <w:p w14:paraId="00000110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Avaliador(a):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359"/>
        <w:gridCol w:w="7369"/>
        <w:gridCol w:w="495"/>
        <w:gridCol w:w="498"/>
        <w:gridCol w:w="491"/>
      </w:tblGrid>
      <w:tr w:rsidR="0005248C" w14:paraId="5428F93E" w14:textId="77777777">
        <w:trPr>
          <w:trHeight w:val="1071"/>
          <w:jc w:val="center"/>
        </w:trPr>
        <w:tc>
          <w:tcPr>
            <w:tcW w:w="77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  AVALIADOS</w:t>
            </w:r>
            <w:r>
              <w:rPr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13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</w:t>
            </w: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1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 parcialmente</w:t>
            </w: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1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 atende</w:t>
            </w:r>
          </w:p>
        </w:tc>
      </w:tr>
      <w:tr w:rsidR="0005248C" w14:paraId="32981C07" w14:textId="77777777">
        <w:trPr>
          <w:trHeight w:val="319"/>
          <w:jc w:val="center"/>
        </w:trPr>
        <w:tc>
          <w:tcPr>
            <w:tcW w:w="3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6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TÉCNICOS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7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INTRODUÇÃO</w:t>
            </w:r>
          </w:p>
          <w:p w14:paraId="0000011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tema de pesquisa está devidamente contextualizado/delimitado?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1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67F9A2E" w14:textId="77777777">
        <w:trPr>
          <w:trHeight w:val="245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1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D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problema está claramente formulado?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1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B813317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1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2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OBJETIVOS</w:t>
            </w:r>
          </w:p>
          <w:p w14:paraId="00000123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objetivo principal está claramente definido e é passível de ser alcançado?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4E7A0D9" w14:textId="77777777">
        <w:trPr>
          <w:trHeight w:val="130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7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objetivos específicos são coerentes com o objetivo principal?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2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2CA221C" w14:textId="77777777">
        <w:trPr>
          <w:trHeight w:val="413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2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D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TRABALHOS CORRELATOS</w:t>
            </w:r>
          </w:p>
          <w:p w14:paraId="0000012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trabalhos correlatos, bem como descritas as principais funcionalidades e os pontos fortes e fracos?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2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9FFF97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3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JUSTIFICATIVA</w:t>
            </w:r>
          </w:p>
          <w:p w14:paraId="0000013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Foi apresentado e discutido um quadro relacionando os trabalhos correlatos e suas principais funcionalidades com a proposta apresentada?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94BC305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argumentos científicos, técnicos ou metodológicos que justificam 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3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020F33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3D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apresentadas as contribuições teóricas, práticas ou sociais que justificam 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3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871A9D7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3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REQUISITOS PRINCIPAIS DO PROBLEMA A SER TRABALHADO</w:t>
            </w:r>
          </w:p>
          <w:p w14:paraId="0000014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requisitos funcionais e não funcionais foram claramente descritos? 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D067C9C" w14:textId="77777777">
        <w:trPr>
          <w:trHeight w:val="447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9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METODOLOGIA</w:t>
            </w:r>
          </w:p>
          <w:p w14:paraId="0000014A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Foram relacionadas todas as etapas necessárias para o desenvolvimento do TCC?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4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634515C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4E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4F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métodos, recursos e o cronograma estão devidamente apresentados e são compatíveis com a metodologia proposta?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5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F57F304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3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4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REVISÃO BIBLIOGRÁFICA (atenção para a diferença de conteúdo entre projeto e pré-projeto)</w:t>
            </w:r>
          </w:p>
          <w:p w14:paraId="0000015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assuntos apresentados são suficientes e têm relação com o tema do TCC?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5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1AD4EBD" w14:textId="77777777">
        <w:trPr>
          <w:trHeight w:val="249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9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A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contemplam adequadamente os assuntos abordados (são indicadas obras atualizadas e as mais importantes da área)?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5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5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BFDA5C4" w14:textId="77777777">
        <w:trPr>
          <w:trHeight w:val="451"/>
          <w:jc w:val="center"/>
        </w:trPr>
        <w:tc>
          <w:tcPr>
            <w:tcW w:w="35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5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METODOLÓGICOS</w:t>
            </w:r>
          </w:p>
        </w:tc>
        <w:tc>
          <w:tcPr>
            <w:tcW w:w="73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5F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LINGUAGEM USADA (redação)</w:t>
            </w:r>
          </w:p>
          <w:p w14:paraId="00000160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texto completo é coerente e redigido corretamente em língua portuguesa, usando linguagem formal/científica?</w:t>
            </w:r>
          </w:p>
        </w:tc>
        <w:tc>
          <w:tcPr>
            <w:tcW w:w="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72A4938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4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exposição do assunto é ordenada (as ideias estão bem encadeadas e a linguagem utilizada é clara)?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43DC783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9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A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ORGANIZAÇÃO E APRESENTAÇÃO GRÁFICA DO TEXTO</w:t>
            </w:r>
          </w:p>
          <w:p w14:paraId="0000016B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organização e apresentação dos capítulos, seções, subseções e parágrafos estão de acordo com o modelo estabelecido?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6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6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9BF0744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6F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0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ILUSTRAÇÕES (figuras, quadros, tabelas)</w:t>
            </w:r>
          </w:p>
          <w:p w14:paraId="0000017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ilustrações são legíveis e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2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3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4" w14:textId="77777777" w:rsidR="0005248C" w:rsidRDefault="0005248C">
            <w:pPr>
              <w:pStyle w:val="Normal0"/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626C0914" w14:textId="77777777">
        <w:trPr>
          <w:trHeight w:val="386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75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6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REFERÊNCIAS E CITAÇÕES</w:t>
            </w:r>
          </w:p>
          <w:p w14:paraId="00000177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D1A3302" w14:textId="77777777">
        <w:trPr>
          <w:trHeight w:val="386"/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7B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C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citações obedecem às normas da ABNT?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7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7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C3B7520" w14:textId="77777777">
        <w:trPr>
          <w:jc w:val="center"/>
        </w:trPr>
        <w:tc>
          <w:tcPr>
            <w:tcW w:w="35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8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Todos os documentos citados foram referenciados e vice-versa, isto é, as citações e referências são consistentes?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8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8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</w:tbl>
    <w:p w14:paraId="00000185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353"/>
        <w:jc w:val="both"/>
        <w:rPr>
          <w:color w:val="000000"/>
          <w:sz w:val="18"/>
          <w:szCs w:val="18"/>
        </w:rPr>
      </w:pPr>
    </w:p>
    <w:p w14:paraId="00000186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 xml:space="preserve">PARECER – PROFESSOR DE TCC I ou COORDENADOR DE TCC </w:t>
      </w:r>
    </w:p>
    <w:p w14:paraId="00000187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(preencher apenas no projeto):</w:t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2303"/>
        <w:gridCol w:w="3453"/>
        <w:gridCol w:w="3456"/>
      </w:tblGrid>
      <w:tr w:rsidR="0005248C" w14:paraId="1AF73FEF" w14:textId="77777777">
        <w:trPr>
          <w:jc w:val="center"/>
        </w:trPr>
        <w:tc>
          <w:tcPr>
            <w:tcW w:w="9212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000188" w14:textId="77777777" w:rsidR="0005248C" w:rsidRDefault="00CB670B">
            <w:pPr>
              <w:pStyle w:val="Normal0"/>
              <w:keepNext w:val="0"/>
              <w:keepLines w:val="0"/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projeto de TCC será reprovado se:</w:t>
            </w:r>
          </w:p>
          <w:p w14:paraId="00000189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qualquer um dos itens tiver resposta NÃO ATENDE;</w:t>
            </w:r>
          </w:p>
          <w:p w14:paraId="0000018A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menos </w:t>
            </w:r>
            <w:r>
              <w:rPr>
                <w:b/>
                <w:sz w:val="18"/>
                <w:szCs w:val="18"/>
              </w:rPr>
              <w:t>4 (quatro)</w:t>
            </w:r>
            <w:r>
              <w:rPr>
                <w:sz w:val="18"/>
                <w:szCs w:val="18"/>
              </w:rPr>
              <w:t xml:space="preserve"> itens dos </w:t>
            </w:r>
            <w:r>
              <w:rPr>
                <w:b/>
                <w:sz w:val="18"/>
                <w:szCs w:val="18"/>
              </w:rPr>
              <w:t>ASPECTOS TÉCNICOS</w:t>
            </w:r>
            <w:r>
              <w:rPr>
                <w:sz w:val="18"/>
                <w:szCs w:val="18"/>
              </w:rPr>
              <w:t xml:space="preserve"> tiverem resposta ATENDE PARCIALMENTE; ou</w:t>
            </w:r>
          </w:p>
          <w:p w14:paraId="0000018B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pelo menos </w:t>
            </w:r>
            <w:r>
              <w:rPr>
                <w:b/>
                <w:sz w:val="18"/>
                <w:szCs w:val="18"/>
              </w:rPr>
              <w:t>4 (quatro)</w:t>
            </w:r>
            <w:r>
              <w:rPr>
                <w:sz w:val="18"/>
                <w:szCs w:val="18"/>
              </w:rPr>
              <w:t xml:space="preserve"> itens dos </w:t>
            </w:r>
            <w:r>
              <w:rPr>
                <w:b/>
                <w:sz w:val="18"/>
                <w:szCs w:val="18"/>
              </w:rPr>
              <w:t>ASPECTOS METODOLÓGICOS</w:t>
            </w:r>
            <w:r>
              <w:rPr>
                <w:sz w:val="18"/>
                <w:szCs w:val="18"/>
              </w:rPr>
              <w:t xml:space="preserve"> tiverem resposta ATENDE P</w:t>
            </w:r>
            <w:r>
              <w:rPr>
                <w:sz w:val="18"/>
                <w:szCs w:val="18"/>
              </w:rPr>
              <w:t>ARCIALMENTE.</w:t>
            </w:r>
          </w:p>
        </w:tc>
      </w:tr>
      <w:tr w:rsidR="0005248C" w14:paraId="52E15FCD" w14:textId="77777777">
        <w:trPr>
          <w:jc w:val="center"/>
        </w:trPr>
        <w:tc>
          <w:tcPr>
            <w:tcW w:w="230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000018E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lastRenderedPageBreak/>
              <w:t>PARECER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00018F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APROVADO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000190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REPROVADO</w:t>
            </w:r>
          </w:p>
        </w:tc>
      </w:tr>
    </w:tbl>
    <w:p w14:paraId="00000191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Assinatura: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Data: </w:t>
      </w:r>
      <w:r>
        <w:rPr>
          <w:color w:val="000000"/>
          <w:sz w:val="20"/>
          <w:szCs w:val="20"/>
        </w:rPr>
        <w:tab/>
      </w:r>
    </w:p>
    <w:p w14:paraId="00000192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br w:type="page"/>
      </w:r>
      <w:proofErr w:type="gramStart"/>
      <w:r>
        <w:rPr>
          <w:smallCaps/>
          <w:color w:val="000000"/>
          <w:sz w:val="22"/>
          <w:szCs w:val="22"/>
        </w:rPr>
        <w:lastRenderedPageBreak/>
        <w:t>FORMULÁRIO  DE</w:t>
      </w:r>
      <w:proofErr w:type="gramEnd"/>
      <w:r>
        <w:rPr>
          <w:smallCaps/>
          <w:color w:val="000000"/>
          <w:sz w:val="22"/>
          <w:szCs w:val="22"/>
        </w:rPr>
        <w:t xml:space="preserve">  avaliação – PROFESSOR AVALIADOR</w:t>
      </w:r>
    </w:p>
    <w:p w14:paraId="00000193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Acadêmico(a):</w:t>
      </w:r>
      <w:r>
        <w:rPr>
          <w:color w:val="000000"/>
          <w:sz w:val="20"/>
          <w:szCs w:val="20"/>
        </w:rPr>
        <w:tab/>
      </w:r>
    </w:p>
    <w:p w14:paraId="00000194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Avaliador(a):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tbl>
      <w:tblPr>
        <w:tblW w:w="92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5248C" w14:paraId="482294D5" w14:textId="77777777">
        <w:trPr>
          <w:trHeight w:val="1071"/>
          <w:jc w:val="center"/>
        </w:trPr>
        <w:tc>
          <w:tcPr>
            <w:tcW w:w="77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95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  AVALIADOS</w:t>
            </w:r>
            <w:r>
              <w:rPr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97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9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atende parcialmente</w:t>
            </w: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9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 atende</w:t>
            </w:r>
          </w:p>
        </w:tc>
      </w:tr>
      <w:tr w:rsidR="0005248C" w14:paraId="463F7146" w14:textId="77777777">
        <w:trPr>
          <w:trHeight w:val="319"/>
          <w:jc w:val="center"/>
        </w:trPr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9A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TÉCNICOS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B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INTRODUÇÃO</w:t>
            </w:r>
          </w:p>
          <w:p w14:paraId="0000019C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tema de pesquisa está devidamente contextualizado/delimitado?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9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9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0E04B62" w14:textId="77777777">
        <w:trPr>
          <w:trHeight w:val="245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1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problema está claramente formulado?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2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CC01A39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5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6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OBJETIVOS</w:t>
            </w:r>
          </w:p>
          <w:p w14:paraId="000001A7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objetivo principal está claramente definido e é passível de ser alcançado?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8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4E321003" w14:textId="77777777">
        <w:trPr>
          <w:trHeight w:val="130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AB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C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objetivos específicos são coerentes com o objetivo principal?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D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A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A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DE306F0" w14:textId="77777777">
        <w:trPr>
          <w:trHeight w:val="413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0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1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TRABALHOS CORRELATOS</w:t>
            </w:r>
          </w:p>
          <w:p w14:paraId="000001B2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trabalhos correlatos, bem como descritas as principais funcionalidades e os pontos fortes e fracos?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B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71773658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6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7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JUSTIFICATIVA</w:t>
            </w:r>
          </w:p>
          <w:p w14:paraId="000001B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Foi apresentado e discutido um quadro relacionando os trabalhos correlatos e suas principais funcionalidades com a proposta apresentada?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B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21B47819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B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D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apresentados argumentos científicos, técnicos ou metodológicos que justificam 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E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B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43EA77C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1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2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São apresentadas as contribuições teóricas, práticas ou sociais que justificam 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3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BBC1978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6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7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REQUISITOS PRINCIPAIS DO PROBLEMA A SER TRABALHADO</w:t>
            </w:r>
          </w:p>
          <w:p w14:paraId="000001C8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Os requisitos funcionais e não funcionais foram claramente descritos?  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9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C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2A0FFBC" w14:textId="77777777">
        <w:trPr>
          <w:trHeight w:val="447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CC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D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METODOLOGIA</w:t>
            </w:r>
          </w:p>
          <w:p w14:paraId="000001C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Foram relacionadas todas as etapas necessárias para o desenvolvimento do TCC?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C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711A005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2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3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métodos, recursos e o cronograma estão devidamente apresentados e são compatíveis com a metodologia proposta?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4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50AA423A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7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8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REVISÃO BIBLIOGRÁFICA (atenção para a diferença de conteúdo entre projeto e pré-projeto)</w:t>
            </w:r>
          </w:p>
          <w:p w14:paraId="000001D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 assuntos apresentados são suficientes e têm relação com o tema do TCC?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D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D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0AF66A2C" w14:textId="77777777">
        <w:trPr>
          <w:trHeight w:val="249"/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DD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DE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referências contemplam adequadamente os assuntos abordados (são indicadas obras atualizadas e as mais importantes da área)?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DF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0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E1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363275BB" w14:textId="77777777">
        <w:trPr>
          <w:trHeight w:val="451"/>
          <w:jc w:val="center"/>
        </w:trPr>
        <w:tc>
          <w:tcPr>
            <w:tcW w:w="6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E2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ASPECTOS METODOLÓGICOS</w:t>
            </w:r>
          </w:p>
        </w:tc>
        <w:tc>
          <w:tcPr>
            <w:tcW w:w="70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3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18"/>
                <w:szCs w:val="18"/>
              </w:rPr>
              <w:t>LINGUAGEM USADA (redação)</w:t>
            </w:r>
          </w:p>
          <w:p w14:paraId="000001E4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 texto completo é coerente e redigido corretamente em língua portuguesa, usando linguagem formal/científica?</w:t>
            </w:r>
          </w:p>
        </w:tc>
        <w:tc>
          <w:tcPr>
            <w:tcW w:w="4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5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1E6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0001E7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  <w:tr w:rsidR="0005248C" w14:paraId="108323EB" w14:textId="77777777">
        <w:trPr>
          <w:jc w:val="center"/>
        </w:trPr>
        <w:tc>
          <w:tcPr>
            <w:tcW w:w="63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0001E8" w14:textId="77777777" w:rsidR="0005248C" w:rsidRDefault="0005248C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9" w14:textId="77777777" w:rsidR="0005248C" w:rsidRDefault="00CB670B">
            <w:pPr>
              <w:pStyle w:val="Normal0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53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 exposição do assunto é ordenada (as ideias estão bem encadeadas e a linguagem utilizada é clara)?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A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00001EB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0001EC" w14:textId="77777777" w:rsidR="0005248C" w:rsidRDefault="0005248C">
            <w:pPr>
              <w:pStyle w:val="Normal0"/>
              <w:keepNext w:val="0"/>
              <w:keepLines w:val="0"/>
              <w:ind w:left="709" w:hanging="709"/>
              <w:jc w:val="both"/>
              <w:rPr>
                <w:sz w:val="18"/>
                <w:szCs w:val="18"/>
              </w:rPr>
            </w:pPr>
          </w:p>
        </w:tc>
      </w:tr>
    </w:tbl>
    <w:p w14:paraId="000001ED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</w:p>
    <w:p w14:paraId="000001EE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smallCaps/>
          <w:color w:val="000000"/>
          <w:sz w:val="22"/>
          <w:szCs w:val="22"/>
        </w:rPr>
      </w:pPr>
      <w:r>
        <w:rPr>
          <w:smallCaps/>
          <w:color w:val="000000"/>
          <w:sz w:val="22"/>
          <w:szCs w:val="22"/>
        </w:rPr>
        <w:t>PARECER – PROFESSOR AVALIADOR:</w:t>
      </w:r>
    </w:p>
    <w:p w14:paraId="000001EF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72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(preencher apenas no projeto)</w:t>
      </w:r>
    </w:p>
    <w:tbl>
      <w:tblPr>
        <w:tblW w:w="91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1323"/>
        <w:gridCol w:w="3646"/>
        <w:gridCol w:w="4199"/>
      </w:tblGrid>
      <w:tr w:rsidR="0005248C" w14:paraId="7F8308B8" w14:textId="77777777">
        <w:trPr>
          <w:jc w:val="center"/>
        </w:trPr>
        <w:tc>
          <w:tcPr>
            <w:tcW w:w="9168" w:type="dxa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00001F0" w14:textId="77777777" w:rsidR="0005248C" w:rsidRDefault="00CB670B">
            <w:pPr>
              <w:pStyle w:val="Normal0"/>
              <w:keepNext w:val="0"/>
              <w:keepLines w:val="0"/>
              <w:spacing w:before="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projeto de TCC ser deverá ser revisado, isto é, necessita de complementação, se:</w:t>
            </w:r>
          </w:p>
          <w:p w14:paraId="000001F1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qualquer um dos itens tiver resposta NÃO ATENDE;</w:t>
            </w:r>
          </w:p>
          <w:p w14:paraId="000001F2" w14:textId="77777777" w:rsidR="0005248C" w:rsidRDefault="00CB670B">
            <w:pPr>
              <w:pStyle w:val="Normal0"/>
              <w:keepNext w:val="0"/>
              <w:keepLines w:val="0"/>
              <w:numPr>
                <w:ilvl w:val="0"/>
                <w:numId w:val="3"/>
              </w:numPr>
              <w:ind w:left="357" w:hanging="35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pelo menos </w:t>
            </w:r>
            <w:r>
              <w:rPr>
                <w:b/>
                <w:sz w:val="18"/>
                <w:szCs w:val="18"/>
              </w:rPr>
              <w:t>5 (cinco)</w:t>
            </w:r>
            <w:r>
              <w:rPr>
                <w:sz w:val="18"/>
                <w:szCs w:val="18"/>
              </w:rPr>
              <w:t xml:space="preserve"> tiverem resposta ATENDE PARCIALMENTE.</w:t>
            </w:r>
          </w:p>
        </w:tc>
      </w:tr>
      <w:tr w:rsidR="0005248C" w14:paraId="7BFDC1F3" w14:textId="77777777">
        <w:trPr>
          <w:jc w:val="center"/>
        </w:trPr>
        <w:tc>
          <w:tcPr>
            <w:tcW w:w="132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00001F5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PARECER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00001F6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APROVADO</w:t>
            </w:r>
          </w:p>
        </w:tc>
        <w:tc>
          <w:tcPr>
            <w:tcW w:w="419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00001F7" w14:textId="77777777" w:rsidR="0005248C" w:rsidRDefault="00CB670B">
            <w:pPr>
              <w:pStyle w:val="Normal0"/>
              <w:keepNext w:val="0"/>
              <w:keepLines w:val="0"/>
              <w:spacing w:before="60" w:after="6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   ) REPROVADO</w:t>
            </w:r>
          </w:p>
        </w:tc>
      </w:tr>
    </w:tbl>
    <w:p w14:paraId="000001F8" w14:textId="77777777" w:rsidR="0005248C" w:rsidRDefault="0005248C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</w:p>
    <w:p w14:paraId="000001F9" w14:textId="77777777" w:rsidR="0005248C" w:rsidRDefault="00CB670B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9072"/>
          <w:tab w:val="left" w:pos="6237"/>
        </w:tabs>
        <w:spacing w:before="180" w:after="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Assinatura: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Data: </w:t>
      </w:r>
      <w:r>
        <w:rPr>
          <w:color w:val="000000"/>
          <w:sz w:val="20"/>
          <w:szCs w:val="20"/>
        </w:rPr>
        <w:tab/>
      </w:r>
    </w:p>
    <w:sectPr w:rsidR="0005248C">
      <w:headerReference w:type="default" r:id="rId17"/>
      <w:footerReference w:type="default" r:id="rId18"/>
      <w:headerReference w:type="first" r:id="rId19"/>
      <w:pgSz w:w="11907" w:h="16840"/>
      <w:pgMar w:top="1701" w:right="1134" w:bottom="1134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D86F" w14:textId="77777777" w:rsidR="00000000" w:rsidRDefault="00CB670B">
      <w:r>
        <w:separator/>
      </w:r>
    </w:p>
  </w:endnote>
  <w:endnote w:type="continuationSeparator" w:id="0">
    <w:p w14:paraId="6AFA0756" w14:textId="77777777" w:rsidR="00000000" w:rsidRDefault="00CB670B">
      <w:r>
        <w:continuationSeparator/>
      </w:r>
    </w:p>
  </w:endnote>
  <w:endnote w:type="continuationNotice" w:id="1">
    <w:p w14:paraId="5AFBE0D4" w14:textId="77777777" w:rsidR="00006666" w:rsidRDefault="00006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6" w14:textId="28E6AB26" w:rsidR="0005248C" w:rsidRDefault="00CB67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A61F4D">
      <w:rPr>
        <w:color w:val="000000"/>
        <w:sz w:val="20"/>
        <w:szCs w:val="20"/>
      </w:rPr>
      <w:fldChar w:fldCharType="separate"/>
    </w:r>
    <w:r w:rsidR="00A61F4D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7" w14:textId="77777777" w:rsidR="0005248C" w:rsidRDefault="00CB67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  <w:vertAlign w:val="superscript"/>
      </w:rPr>
      <w:t>1</w:t>
    </w:r>
    <w:r>
      <w:rPr>
        <w:color w:val="000000"/>
        <w:sz w:val="18"/>
        <w:szCs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970E1" w14:textId="77777777" w:rsidR="00000000" w:rsidRDefault="00CB670B">
      <w:r>
        <w:separator/>
      </w:r>
    </w:p>
  </w:footnote>
  <w:footnote w:type="continuationSeparator" w:id="0">
    <w:p w14:paraId="7D282211" w14:textId="77777777" w:rsidR="00000000" w:rsidRDefault="00CB670B">
      <w:r>
        <w:continuationSeparator/>
      </w:r>
    </w:p>
  </w:footnote>
  <w:footnote w:type="continuationNotice" w:id="1">
    <w:p w14:paraId="2EED871A" w14:textId="77777777" w:rsidR="00006666" w:rsidRDefault="000066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8" w14:textId="77777777" w:rsidR="0005248C" w:rsidRDefault="0005248C">
    <w:pPr>
      <w:pStyle w:val="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FA" w14:textId="77777777" w:rsidR="0005248C" w:rsidRDefault="0005248C">
    <w:pPr>
      <w:pStyle w:val="Normal0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W w:w="92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5778"/>
      <w:gridCol w:w="3434"/>
    </w:tblGrid>
    <w:tr w:rsidR="0005248C" w14:paraId="3297782C" w14:textId="77777777">
      <w:tc>
        <w:tcPr>
          <w:tcW w:w="9212" w:type="dxa"/>
          <w:gridSpan w:val="2"/>
          <w:shd w:val="clear" w:color="auto" w:fill="auto"/>
        </w:tcPr>
        <w:p w14:paraId="000001FB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center"/>
            <w:rPr>
              <w:color w:val="000000"/>
            </w:rPr>
          </w:pPr>
          <w:r>
            <w:rPr>
              <w:color w:val="000000"/>
            </w:rPr>
            <w:t>CURSO DE CIÊNCIA DA COMPUTAÇÃO – TCC</w:t>
          </w:r>
        </w:p>
      </w:tc>
    </w:tr>
    <w:tr w:rsidR="0005248C" w14:paraId="070CB332" w14:textId="77777777">
      <w:tc>
        <w:tcPr>
          <w:tcW w:w="5778" w:type="dxa"/>
          <w:shd w:val="clear" w:color="auto" w:fill="auto"/>
        </w:tcPr>
        <w:p w14:paraId="000001FD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proofErr w:type="gramStart"/>
          <w:r>
            <w:rPr>
              <w:color w:val="000000"/>
            </w:rPr>
            <w:t>(  X</w:t>
          </w:r>
          <w:proofErr w:type="gramEnd"/>
          <w:r>
            <w:rPr>
              <w:color w:val="000000"/>
            </w:rPr>
            <w:t xml:space="preserve">   ) PRÉ-PROJETO     (     ) PROJETO </w:t>
          </w:r>
        </w:p>
      </w:tc>
      <w:tc>
        <w:tcPr>
          <w:tcW w:w="3434" w:type="dxa"/>
          <w:shd w:val="clear" w:color="auto" w:fill="auto"/>
        </w:tcPr>
        <w:p w14:paraId="000001FE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ANO/SEMESTRE:2020/2</w:t>
          </w:r>
        </w:p>
      </w:tc>
    </w:tr>
  </w:tbl>
  <w:p w14:paraId="000001FF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5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00" w14:textId="77777777" w:rsidR="0005248C" w:rsidRDefault="0005248C">
    <w:pPr>
      <w:pStyle w:val="Normal0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3227"/>
      <w:gridCol w:w="4819"/>
      <w:gridCol w:w="1166"/>
    </w:tblGrid>
    <w:tr w:rsidR="0005248C" w14:paraId="353427C6" w14:textId="77777777">
      <w:tc>
        <w:tcPr>
          <w:tcW w:w="3227" w:type="dxa"/>
          <w:shd w:val="clear" w:color="auto" w:fill="auto"/>
        </w:tcPr>
        <w:p w14:paraId="00000201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0000202" w14:textId="77777777" w:rsidR="0005248C" w:rsidRDefault="00CB670B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0000203" w14:textId="77777777" w:rsidR="0005248C" w:rsidRDefault="0005248C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0000204" w14:textId="77777777" w:rsidR="0005248C" w:rsidRDefault="0005248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D6E"/>
    <w:multiLevelType w:val="multilevel"/>
    <w:tmpl w:val="23747AD8"/>
    <w:lvl w:ilvl="0">
      <w:start w:val="1"/>
      <w:numFmt w:val="decimal"/>
      <w:pStyle w:val="TF-alneacomletras"/>
      <w:lvlText w:val="%1."/>
      <w:lvlJc w:val="left"/>
      <w:pPr>
        <w:ind w:left="360" w:hanging="360"/>
      </w:pPr>
    </w:lvl>
    <w:lvl w:ilvl="1">
      <w:start w:val="1"/>
      <w:numFmt w:val="decimal"/>
      <w:pStyle w:val="TF-subalineasn2"/>
      <w:lvlText w:val="%1.%2."/>
      <w:lvlJc w:val="left"/>
      <w:pPr>
        <w:ind w:left="792" w:hanging="432"/>
      </w:pPr>
    </w:lvl>
    <w:lvl w:ilvl="2">
      <w:start w:val="1"/>
      <w:numFmt w:val="decimal"/>
      <w:pStyle w:val="TF-subalineasn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94094"/>
    <w:multiLevelType w:val="multilevel"/>
    <w:tmpl w:val="782E207A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2" w15:restartNumberingAfterBreak="0">
    <w:nsid w:val="085E3ACA"/>
    <w:multiLevelType w:val="multilevel"/>
    <w:tmpl w:val="4C827942"/>
    <w:lvl w:ilvl="0">
      <w:start w:val="1"/>
      <w:numFmt w:val="decimal"/>
      <w:pStyle w:val="TF-avaliao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avaliaoTTULO2c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01E7D9C"/>
    <w:multiLevelType w:val="multilevel"/>
    <w:tmpl w:val="31145688"/>
    <w:lvl w:ilvl="0">
      <w:start w:val="1"/>
      <w:numFmt w:val="lowerLetter"/>
      <w:pStyle w:val="heading10"/>
      <w:lvlText w:val="%1)"/>
      <w:lvlJc w:val="left"/>
      <w:pPr>
        <w:ind w:left="1077" w:hanging="397"/>
      </w:pPr>
    </w:lvl>
    <w:lvl w:ilvl="1">
      <w:start w:val="1"/>
      <w:numFmt w:val="decimal"/>
      <w:pStyle w:val="heading20"/>
      <w:lvlText w:val="-"/>
      <w:lvlJc w:val="left"/>
      <w:pPr>
        <w:ind w:left="1418" w:hanging="380"/>
      </w:pPr>
    </w:lvl>
    <w:lvl w:ilvl="2">
      <w:start w:val="1"/>
      <w:numFmt w:val="decimal"/>
      <w:pStyle w:val="heading30"/>
      <w:lvlText w:val="%3-"/>
      <w:lvlJc w:val="left"/>
      <w:pPr>
        <w:ind w:left="1758" w:hanging="396"/>
      </w:pPr>
    </w:lvl>
    <w:lvl w:ilvl="3">
      <w:start w:val="1"/>
      <w:numFmt w:val="decimal"/>
      <w:pStyle w:val="heading40"/>
      <w:lvlText w:val="-"/>
      <w:lvlJc w:val="left"/>
      <w:pPr>
        <w:ind w:left="1440" w:hanging="360"/>
      </w:pPr>
    </w:lvl>
    <w:lvl w:ilvl="4">
      <w:start w:val="1"/>
      <w:numFmt w:val="decimal"/>
      <w:pStyle w:val="heading50"/>
      <w:lvlText w:val="-"/>
      <w:lvlJc w:val="left"/>
      <w:pPr>
        <w:ind w:left="1800" w:hanging="360"/>
      </w:pPr>
    </w:lvl>
    <w:lvl w:ilvl="5">
      <w:start w:val="1"/>
      <w:numFmt w:val="decimal"/>
      <w:pStyle w:val="heading60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abstractNum w:abstractNumId="4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80230"/>
    <w:multiLevelType w:val="multilevel"/>
    <w:tmpl w:val="267CEC7C"/>
    <w:lvl w:ilvl="0">
      <w:start w:val="1"/>
      <w:numFmt w:val="bullet"/>
      <w:pStyle w:val="TF-ALNE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F-SUBALNEAnvel1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F-SUBALNEAnvel2"/>
      <w:lvlText w:val="▪"/>
      <w:lvlJc w:val="left"/>
      <w:pPr>
        <w:ind w:left="14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9371B4"/>
    <w:multiLevelType w:val="multilevel"/>
    <w:tmpl w:val="883AA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010F79"/>
    <w:rsid w:val="00006666"/>
    <w:rsid w:val="0003523A"/>
    <w:rsid w:val="000375B0"/>
    <w:rsid w:val="000401AD"/>
    <w:rsid w:val="0004479C"/>
    <w:rsid w:val="0005248C"/>
    <w:rsid w:val="00086E32"/>
    <w:rsid w:val="00090383"/>
    <w:rsid w:val="00113FDF"/>
    <w:rsid w:val="00117A71"/>
    <w:rsid w:val="001272EC"/>
    <w:rsid w:val="00172858"/>
    <w:rsid w:val="00193F05"/>
    <w:rsid w:val="001B565A"/>
    <w:rsid w:val="001B68F1"/>
    <w:rsid w:val="001F3941"/>
    <w:rsid w:val="002115E0"/>
    <w:rsid w:val="002667D8"/>
    <w:rsid w:val="002B0E4A"/>
    <w:rsid w:val="002C4E1B"/>
    <w:rsid w:val="002E1799"/>
    <w:rsid w:val="00324470"/>
    <w:rsid w:val="003433CD"/>
    <w:rsid w:val="003458D1"/>
    <w:rsid w:val="003707E6"/>
    <w:rsid w:val="0038463C"/>
    <w:rsid w:val="00420E57"/>
    <w:rsid w:val="004407BA"/>
    <w:rsid w:val="0046274A"/>
    <w:rsid w:val="00493FBB"/>
    <w:rsid w:val="004B32A7"/>
    <w:rsid w:val="004E7BE8"/>
    <w:rsid w:val="004F5040"/>
    <w:rsid w:val="00506F28"/>
    <w:rsid w:val="00510669"/>
    <w:rsid w:val="00573F79"/>
    <w:rsid w:val="005952A5"/>
    <w:rsid w:val="0060547B"/>
    <w:rsid w:val="006A7BB5"/>
    <w:rsid w:val="006E03AD"/>
    <w:rsid w:val="00724884"/>
    <w:rsid w:val="00733BDF"/>
    <w:rsid w:val="00754CA4"/>
    <w:rsid w:val="0075706F"/>
    <w:rsid w:val="007B0041"/>
    <w:rsid w:val="007C1396"/>
    <w:rsid w:val="007C2301"/>
    <w:rsid w:val="007C4AE4"/>
    <w:rsid w:val="007E456E"/>
    <w:rsid w:val="0080451B"/>
    <w:rsid w:val="008045F2"/>
    <w:rsid w:val="00825997"/>
    <w:rsid w:val="00831FD3"/>
    <w:rsid w:val="00891092"/>
    <w:rsid w:val="008A0500"/>
    <w:rsid w:val="008D19EA"/>
    <w:rsid w:val="0090415A"/>
    <w:rsid w:val="00930154"/>
    <w:rsid w:val="009B2742"/>
    <w:rsid w:val="00A20349"/>
    <w:rsid w:val="00A46672"/>
    <w:rsid w:val="00A52454"/>
    <w:rsid w:val="00A61F4D"/>
    <w:rsid w:val="00A778C7"/>
    <w:rsid w:val="00A86BBC"/>
    <w:rsid w:val="00AA56E6"/>
    <w:rsid w:val="00AF2892"/>
    <w:rsid w:val="00AF6333"/>
    <w:rsid w:val="00B16E48"/>
    <w:rsid w:val="00B25637"/>
    <w:rsid w:val="00B32CA7"/>
    <w:rsid w:val="00B415D7"/>
    <w:rsid w:val="00B4549F"/>
    <w:rsid w:val="00B8137F"/>
    <w:rsid w:val="00BA444B"/>
    <w:rsid w:val="00BC656A"/>
    <w:rsid w:val="00BD005D"/>
    <w:rsid w:val="00BE3E81"/>
    <w:rsid w:val="00C10799"/>
    <w:rsid w:val="00C325C1"/>
    <w:rsid w:val="00C6520A"/>
    <w:rsid w:val="00C87305"/>
    <w:rsid w:val="00CB4273"/>
    <w:rsid w:val="00CB670B"/>
    <w:rsid w:val="00CF0373"/>
    <w:rsid w:val="00D007DA"/>
    <w:rsid w:val="00D20853"/>
    <w:rsid w:val="00D24B9E"/>
    <w:rsid w:val="00DC5A9D"/>
    <w:rsid w:val="00DF2B92"/>
    <w:rsid w:val="00E52F74"/>
    <w:rsid w:val="00E80964"/>
    <w:rsid w:val="00EC5053"/>
    <w:rsid w:val="00F642EC"/>
    <w:rsid w:val="00F72716"/>
    <w:rsid w:val="00FC25B2"/>
    <w:rsid w:val="00FE3B43"/>
    <w:rsid w:val="0D010F79"/>
    <w:rsid w:val="7C9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C5AE"/>
  <w15:docId w15:val="{E31A3B0A-CA98-44B7-AB94-A41B1D4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smallCaps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120" w:line="360" w:lineRule="auto"/>
      <w:ind w:left="567" w:hanging="567"/>
      <w:jc w:val="both"/>
      <w:outlineLvl w:val="1"/>
    </w:pPr>
    <w:rPr>
      <w:smallCaps/>
      <w:color w:val="000000"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Normal0">
    <w:name w:val="Normal0"/>
    <w:rsid w:val="001E682E"/>
  </w:style>
  <w:style w:type="paragraph" w:customStyle="1" w:styleId="heading10">
    <w:name w:val="heading 10"/>
    <w:aliases w:val="TF-TÍTULO 1"/>
    <w:basedOn w:val="Normal0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customStyle="1" w:styleId="heading20">
    <w:name w:val="heading 20"/>
    <w:aliases w:val="TF-TÍTULO 2"/>
    <w:next w:val="TF-TEXTO"/>
    <w:autoRedefine/>
    <w:qFormat/>
    <w:rsid w:val="00424AD5"/>
    <w:pPr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customStyle="1" w:styleId="heading30">
    <w:name w:val="heading 30"/>
    <w:aliases w:val="TF-TÍTULO 3"/>
    <w:next w:val="TF-TEXTO"/>
    <w:autoRedefine/>
    <w:qFormat/>
    <w:rsid w:val="004661F2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customStyle="1" w:styleId="heading40">
    <w:name w:val="heading 40"/>
    <w:aliases w:val="TF-TÍTULO 4"/>
    <w:next w:val="TF-TEXTO"/>
    <w:autoRedefine/>
    <w:qFormat/>
    <w:rsid w:val="004661F2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customStyle="1" w:styleId="heading50">
    <w:name w:val="heading 50"/>
    <w:aliases w:val="TF-TÍTULO 5"/>
    <w:next w:val="TF-TEXTO"/>
    <w:autoRedefine/>
    <w:qFormat/>
    <w:rsid w:val="004661F2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customStyle="1" w:styleId="heading60">
    <w:name w:val="heading 60"/>
    <w:next w:val="TF-TEXTO"/>
    <w:autoRedefine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0"/>
    <w:next w:val="Normal0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itle0">
    <w:name w:val="Title0"/>
    <w:basedOn w:val="Normal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0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0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0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</w:style>
  <w:style w:type="paragraph" w:customStyle="1" w:styleId="TF-listadesmbolosTTULO">
    <w:name w:val="TF-lista de símbolos TÍTULO"/>
    <w:basedOn w:val="Normal0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0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0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0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0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0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0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0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0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0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0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0"/>
    <w:rsid w:val="00482174"/>
    <w:pPr>
      <w:spacing w:after="12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0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NormalTable0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0"/>
    <w:qFormat/>
    <w:rsid w:val="00F62F49"/>
    <w:pPr>
      <w:spacing w:before="480"/>
    </w:pPr>
  </w:style>
  <w:style w:type="paragraph" w:styleId="Textodecomentrio">
    <w:name w:val="annotation text"/>
    <w:basedOn w:val="Normal0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0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0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0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9"/>
      </w:numPr>
      <w:tabs>
        <w:tab w:val="left" w:pos="284"/>
      </w:tabs>
      <w:spacing w:before="24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0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0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0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spacing w:before="120"/>
    </w:pPr>
    <w:rPr>
      <w:sz w:val="18"/>
    </w:rPr>
  </w:style>
  <w:style w:type="paragraph" w:customStyle="1" w:styleId="TF-xAvalITEM">
    <w:name w:val="TF-xAval ITEM"/>
    <w:basedOn w:val="Normal0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0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0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0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Subttulo">
    <w:name w:val="Subtitle"/>
    <w:basedOn w:val="Normal0"/>
    <w:next w:val="Normal0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61F4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x.doi.org/10.5281/zenodo.59446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vistas.setrem.com.br/index.php/reabtic/article/view/44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IBVF9fXqGjqGcvahn+VdLmGXQ==">AMUW2mXWF+F1mT6MQA2GMLu6WoyJgJoT2cTooZ/qRjLpZb3MHtYcAxuOu8BryQyEeebwbcqxHJ/w5vKkMdsEd+9YYMYxYBTcczKjQeloNg+AwbDy1/ruIlzA593QsyYrpn9dXRniviRpQlQjFzWtUy4c5jXnmpil0rPyD7aWtYj+E4tmcva2oeOe4LusA8wlDZs1WswA7EvH1kw/6+CD+BPzF5Zmf2oo3WL1WWVoDZpAiNciq8BoDG8=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1B897FD-A031-4DE3-B642-B363AC0B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3702</Words>
  <Characters>19992</Characters>
  <Application>Microsoft Office Word</Application>
  <DocSecurity>0</DocSecurity>
  <Lines>166</Lines>
  <Paragraphs>47</Paragraphs>
  <ScaleCrop>false</ScaleCrop>
  <Company/>
  <LinksUpToDate>false</LinksUpToDate>
  <CharactersWithSpaces>23647</CharactersWithSpaces>
  <SharedDoc>false</SharedDoc>
  <HLinks>
    <vt:vector size="12" baseType="variant">
      <vt:variant>
        <vt:i4>3997755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http://dx.doi.org/10.5281/zenodo.59446</vt:lpwstr>
      </vt:variant>
      <vt:variant>
        <vt:lpwstr/>
      </vt:variant>
      <vt:variant>
        <vt:i4>983056</vt:i4>
      </vt:variant>
      <vt:variant>
        <vt:i4>6</vt:i4>
      </vt:variant>
      <vt:variant>
        <vt:i4>0</vt:i4>
      </vt:variant>
      <vt:variant>
        <vt:i4>5</vt:i4>
      </vt:variant>
      <vt:variant>
        <vt:lpwstr>https://revistas.setrem.com.br/index.php/reabtic/article/view/44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Rovigo</dc:creator>
  <cp:lastModifiedBy>Leonardo Rovigo</cp:lastModifiedBy>
  <cp:revision>2</cp:revision>
  <dcterms:created xsi:type="dcterms:W3CDTF">2020-09-30T01:05:00Z</dcterms:created>
  <dcterms:modified xsi:type="dcterms:W3CDTF">2020-09-30T01:05:00Z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