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这里整理了一些常用的物理公式，涵盖力学、热学、电磁学和波动学等基础领域：</w:t>
      </w:r>
    </w:p>
    <w:p>
      <w:pPr>
        <w:pBdr>
          <w:bottom w:val="single" w:color="D6D3D1" w:sz="2"/>
        </w:pBdr>
        <w:spacing w:after="120" w:before="120"/>
      </w:pPr>
    </w:p>
    <w:p>
      <w:pPr>
        <w:pStyle w:val="Heading2"/>
        <w:spacing w:after="80" w:before="16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力学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牛顿第二定律</w:t>
      </w:r>
    </w:p>
    <w:p>
      <w:pPr>
        <w:spacing w:after="120" w:before="80"/>
        <w:jc w:val="center"/>
      </w:pPr>
      <w:r>
        <w:drawing>
          <wp:inline distT="0" distB="0" distL="0" distR="0">
            <wp:extent cx="192405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(F)：力（牛顿，N）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(m)：质量（千克，kg）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(a)：加速度（米每二次方秒，m/s²）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重力公式</w:t>
      </w:r>
    </w:p>
    <w:p>
      <w:pPr>
        <w:spacing w:after="120" w:before="80"/>
        <w:jc w:val="center"/>
      </w:pPr>
      <w:r>
        <w:drawing>
          <wp:inline distT="0" distB="0" distL="0" distR="0">
            <wp:extent cx="20193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(g \approx 9.8 \text{ m/s²})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动能</w:t>
      </w:r>
    </w:p>
    <w:p>
      <w:pPr>
        <w:spacing w:after="120" w:before="80"/>
        <w:jc w:val="center"/>
      </w:pPr>
      <w:r>
        <w:drawing>
          <wp:inline distT="0" distB="0" distL="0" distR="0">
            <wp:extent cx="2295525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(v)：速度（m/s）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势能（重力势能）</w:t>
      </w:r>
    </w:p>
    <w:p>
      <w:pPr>
        <w:spacing w:after="120" w:before="80"/>
        <w:jc w:val="center"/>
      </w:pPr>
      <w:r>
        <w:drawing>
          <wp:inline distT="0" distB="0" distL="0" distR="0">
            <wp:extent cx="20193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(h)：高度（m）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功</w:t>
      </w:r>
    </w:p>
    <w:p>
      <w:pPr>
        <w:spacing w:after="120" w:before="80"/>
        <w:jc w:val="center"/>
      </w:pPr>
      <w:r>
        <w:drawing>
          <wp:inline distT="0" distB="0" distL="0" distR="0">
            <wp:extent cx="30289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(d)：位移（m）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(\theta)：力与位移的夹角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动量</w:t>
      </w:r>
    </w:p>
    <w:p>
      <w:pPr>
        <w:spacing w:after="120" w:before="80"/>
        <w:jc w:val="center"/>
      </w:pPr>
      <w:r>
        <w:drawing>
          <wp:inline distT="0" distB="0" distL="0" distR="0">
            <wp:extent cx="182880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6D3D1" w:sz="2"/>
        </w:pBdr>
        <w:spacing w:after="120" w:before="120"/>
      </w:pPr>
    </w:p>
    <w:p>
      <w:pPr>
        <w:pStyle w:val="Heading2"/>
        <w:spacing w:after="80" w:before="16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热学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热量公式</w:t>
      </w:r>
    </w:p>
    <w:p>
      <w:pPr>
        <w:spacing w:after="120" w:before="80"/>
        <w:jc w:val="center"/>
      </w:pPr>
      <w:r>
        <w:drawing>
          <wp:inline distT="0" distB="0" distL="0" distR="0">
            <wp:extent cx="22193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(c)：比热容（J/(kg·K)）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(\Delta T)：温度变化（K）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理想气体状态方程</w:t>
      </w:r>
    </w:p>
    <w:p>
      <w:pPr>
        <w:spacing w:after="120" w:before="80"/>
        <w:jc w:val="center"/>
      </w:pPr>
      <w:r>
        <w:drawing>
          <wp:inline distT="0" distB="0" distL="0" distR="0">
            <wp:extent cx="22002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(P)：压强（Pa）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(V)：体积（m³）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(n)：物质的量（mol）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(R \approx 8.314 \text{ J/(mol·K)})</w:t>
      </w:r>
    </w:p>
    <w:p>
      <w:pPr>
        <w:pBdr>
          <w:bottom w:val="single" w:color="D6D3D1" w:sz="2"/>
        </w:pBdr>
        <w:spacing w:after="120" w:before="120"/>
      </w:pPr>
    </w:p>
    <w:p>
      <w:pPr>
        <w:pStyle w:val="Heading2"/>
        <w:spacing w:after="80" w:before="16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电磁学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库仑定律</w:t>
      </w:r>
    </w:p>
    <w:p>
      <w:pPr>
        <w:spacing w:after="120" w:before="80"/>
        <w:jc w:val="center"/>
      </w:pPr>
      <w:r>
        <w:drawing>
          <wp:inline distT="0" distB="0" distL="0" distR="0">
            <wp:extent cx="233362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(k \approx 8.99 \times 10^9 \text{ N·m²/C²})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欧姆定律</w:t>
      </w:r>
    </w:p>
    <w:p>
      <w:pPr>
        <w:spacing w:after="120" w:before="80"/>
        <w:jc w:val="center"/>
      </w:pPr>
      <w:r>
        <w:drawing>
          <wp:inline distT="0" distB="0" distL="0" distR="0">
            <wp:extent cx="1866900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(V)：电压（V）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(I)：电流（A）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(R)：电阻（Ω）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电功</w:t>
      </w:r>
    </w:p>
    <w:p>
      <w:pPr>
        <w:spacing w:after="120" w:before="80"/>
        <w:jc w:val="center"/>
      </w:pPr>
      <w:r>
        <w:drawing>
          <wp:inline distT="0" distB="0" distL="0" distR="0">
            <wp:extent cx="23907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6D3D1" w:sz="2"/>
        </w:pBdr>
        <w:spacing w:after="120" w:before="120"/>
      </w:pPr>
    </w:p>
    <w:p>
      <w:pPr>
        <w:pStyle w:val="Heading2"/>
        <w:spacing w:after="80" w:before="160"/>
        <w:jc w:val="left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波动与光学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波速公式</w:t>
      </w:r>
    </w:p>
    <w:p>
      <w:pPr>
        <w:spacing w:after="120" w:before="80"/>
        <w:jc w:val="center"/>
      </w:pPr>
      <w:r>
        <w:drawing>
          <wp:inline distT="0" distB="0" distL="0" distR="0">
            <wp:extent cx="1714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(f)：频率（Hz）</w:t>
      </w:r>
    </w:p>
    <w:p>
      <w:pPr>
        <w:pStyle w:val="ListParagraph"/>
        <w:numPr>
          <w:ilvl w:val="0"/>
          <w:numId w:val="3"/>
        </w:numPr>
        <w:spacing w:after="20" w:before="2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(\lambda)：波长（m）</w:t>
      </w:r>
    </w:p>
    <w:p>
      <w:pPr>
        <w:pStyle w:val="ListParagraph"/>
        <w:numPr>
          <w:ilvl w:val="0"/>
          <w:numId w:val="2"/>
        </w:numPr>
        <w:spacing w:after="20" w:before="2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折射定律（斯涅尔定律）</w:t>
      </w:r>
    </w:p>
    <w:p>
      <w:pPr>
        <w:spacing w:after="120" w:before="80"/>
        <w:jc w:val="center"/>
      </w:pPr>
      <w:r>
        <w:drawing>
          <wp:inline distT="0" distB="0" distL="0" distR="0">
            <wp:extent cx="35052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6D3D1" w:sz="2"/>
        </w:pBdr>
        <w:spacing w:after="120" w:before="120"/>
      </w:pPr>
    </w:p>
    <w:p>
      <w:pPr>
        <w:spacing w:after="80" w:before="4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如果你需要，我可以帮你整理一份</w:t>
      </w: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更完整的物理公式表</w:t>
      </w: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，把力学、热学、电磁学、光学甚至相对论都涵盖在一张表格里，方便查阅。</w:t>
      </w:r>
    </w:p>
    <w:p>
      <w:pPr>
        <w:spacing w:after="80" w:before="40" w:line="360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你希望我做吗？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20"/>
      </w:pPr>
    </w:lvl>
    <w:lvl w:ilvl="1" w15:tentative="1">
      <w:start w:val="1"/>
      <w:numFmt w:val="bullet"/>
      <w:lvlText w:val="◦"/>
      <w:lvlJc w:val="left"/>
      <w:pPr>
        <w:ind w:left="1080" w:hanging="220"/>
      </w:pPr>
    </w:lvl>
    <w:lvl w:ilvl="2" w15:tentative="1">
      <w:start w:val="1"/>
      <w:numFmt w:val="bullet"/>
      <w:lvlText w:val="▪"/>
      <w:lvlJc w:val="left"/>
      <w:pPr>
        <w:ind w:left="1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1.%2."/>
      <w:lvlJc w:val="left"/>
      <w:pPr>
        <w:ind w:left="1080" w:hanging="320"/>
      </w:pPr>
    </w:lvl>
    <w:lvl w:ilvl="2" w15:tentative="1">
      <w:start w:val="1"/>
      <w:numFmt w:val="decimal"/>
      <w:lvlText w:val="%1.%2.%3."/>
      <w:lvlJc w:val="left"/>
      <w:pPr>
        <w:ind w:left="1440" w:hanging="3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Custom">
    <w:name w:val="Heading1Custom"/>
    <w:basedOn w:val="Normal"/>
    <w:next w:val="Normal"/>
    <w:qFormat/>
    <w:pPr>
      <w:spacing w:after="120" w:before="220"/>
    </w:pPr>
    <w:rPr>
      <w:rFonts w:ascii="Microsoft YaHei" w:cs="Microsoft YaHei" w:eastAsia="Microsoft YaHei" w:hAnsi="Microsoft YaHei"/>
      <w:b/>
      <w:bCs/>
      <w:color w:val="1F293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31650dd93bd49d441ee2b9f2db9770e0fdadef.png"/><Relationship Id="rId8" Type="http://schemas.openxmlformats.org/officeDocument/2006/relationships/image" Target="media/a67187b188e989d46b7b68d50a3d7d48f8ad807b.png"/><Relationship Id="rId9" Type="http://schemas.openxmlformats.org/officeDocument/2006/relationships/image" Target="media/0c29c3e07a41a03195eb49f8729b277d9f215419.png"/><Relationship Id="rId10" Type="http://schemas.openxmlformats.org/officeDocument/2006/relationships/image" Target="media/250c1278db45143cc978d76d8ca726df914b9551.png"/><Relationship Id="rId11" Type="http://schemas.openxmlformats.org/officeDocument/2006/relationships/image" Target="media/76bfa1307c92e65fe7e8c4d40721240bec0093d5.png"/><Relationship Id="rId12" Type="http://schemas.openxmlformats.org/officeDocument/2006/relationships/image" Target="media/678b82756be773463773bf2add515553598c3c85.png"/><Relationship Id="rId13" Type="http://schemas.openxmlformats.org/officeDocument/2006/relationships/image" Target="media/792180871fc9641bfc843f9faa963fc1c931ce41.png"/><Relationship Id="rId14" Type="http://schemas.openxmlformats.org/officeDocument/2006/relationships/image" Target="media/8fab0fa68a82e1638245ac4f83d5704459f64eaf.png"/><Relationship Id="rId15" Type="http://schemas.openxmlformats.org/officeDocument/2006/relationships/image" Target="media/263690cb4f364944117d7c464012f48c0162470d.png"/><Relationship Id="rId16" Type="http://schemas.openxmlformats.org/officeDocument/2006/relationships/image" Target="media/9fdb631d431aa3199ac5ebbdb225dbf79372eff9.png"/><Relationship Id="rId17" Type="http://schemas.openxmlformats.org/officeDocument/2006/relationships/image" Target="media/b9d53bec5d7b9bb0292fd177e852fd3291895503.png"/><Relationship Id="rId18" Type="http://schemas.openxmlformats.org/officeDocument/2006/relationships/image" Target="media/4ddea57fbf7721236ee68cfc94b01f7d52138660.png"/><Relationship Id="rId19" Type="http://schemas.openxmlformats.org/officeDocument/2006/relationships/image" Target="media/322ae4f8ad8e51c494e6a077dca4669a0d13ff4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这里整理了一些常用的物理公式，涵盖力学、热学、电磁学和波动学等基础领域：</dc:title>
  <dc:creator>OpenAI Codex</dc:creator>
  <dc:description>AI rich export</dc:description>
  <cp:lastModifiedBy>Un-named</cp:lastModifiedBy>
  <cp:revision>1</cp:revision>
  <dcterms:created xsi:type="dcterms:W3CDTF">2026-05-22T11:39:58.512Z</dcterms:created>
  <dcterms:modified xsi:type="dcterms:W3CDTF">2026-05-22T11:39:58.512Z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