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86C" w:rsidRDefault="0050586C" w:rsidP="003A5841">
      <w:pPr>
        <w:pStyle w:val="Title"/>
        <w:jc w:val="center"/>
      </w:pPr>
      <w:r>
        <w:t>Quang Nguyen</w:t>
      </w:r>
    </w:p>
    <w:p w:rsidR="003A5841" w:rsidRDefault="0050586C" w:rsidP="003A5841">
      <w:pPr>
        <w:pStyle w:val="Title"/>
        <w:jc w:val="center"/>
      </w:pPr>
      <w:r>
        <w:t>CPE 409</w:t>
      </w:r>
      <w:r w:rsidR="003A5841">
        <w:t xml:space="preserve"> Lab </w:t>
      </w:r>
      <w:r w:rsidR="00D611C8">
        <w:t>3</w:t>
      </w:r>
    </w:p>
    <w:p w:rsidR="003A5841" w:rsidRDefault="003A5841" w:rsidP="003A5841">
      <w:pPr>
        <w:pStyle w:val="Heading1"/>
      </w:pPr>
      <w:r>
        <w:t>Goals</w:t>
      </w:r>
    </w:p>
    <w:p w:rsidR="00BF7AF8" w:rsidRDefault="00BF7AF8" w:rsidP="00BF7AF8">
      <w:pPr>
        <w:pStyle w:val="ListParagraph"/>
        <w:numPr>
          <w:ilvl w:val="0"/>
          <w:numId w:val="2"/>
        </w:numPr>
      </w:pPr>
      <w:r>
        <w:t>Learn how to interface with the Explorer 16 board with MPLAB X.</w:t>
      </w:r>
    </w:p>
    <w:p w:rsidR="00BF7AF8" w:rsidRDefault="00BF7AF8" w:rsidP="00BF7AF8">
      <w:pPr>
        <w:pStyle w:val="ListParagraph"/>
        <w:numPr>
          <w:ilvl w:val="0"/>
          <w:numId w:val="2"/>
        </w:numPr>
      </w:pPr>
      <w:r>
        <w:t>Learn how to set the configuration bits for the dsPIC33FJ256GP710A</w:t>
      </w:r>
    </w:p>
    <w:p w:rsidR="00BF7AF8" w:rsidRDefault="00BF7AF8" w:rsidP="00BF7AF8">
      <w:pPr>
        <w:pStyle w:val="ListParagraph"/>
        <w:numPr>
          <w:ilvl w:val="0"/>
          <w:numId w:val="2"/>
        </w:numPr>
      </w:pPr>
      <w:r>
        <w:t>Learn how to use PLL in conjunction with the external clock</w:t>
      </w:r>
    </w:p>
    <w:p w:rsidR="003A5841" w:rsidRDefault="003A5841" w:rsidP="003A5841">
      <w:pPr>
        <w:pStyle w:val="Heading1"/>
      </w:pPr>
      <w:r>
        <w:t>Equipment used</w:t>
      </w:r>
    </w:p>
    <w:p w:rsidR="009E2B85" w:rsidRDefault="009E2B85" w:rsidP="009E2B85">
      <w:pPr>
        <w:pStyle w:val="Heading2"/>
      </w:pPr>
      <w:r>
        <w:tab/>
        <w:t>Hardware</w:t>
      </w:r>
    </w:p>
    <w:p w:rsidR="009E2B85" w:rsidRPr="00D23FD3" w:rsidRDefault="009E2B85" w:rsidP="009E2B85">
      <w:pPr>
        <w:pStyle w:val="ListParagraph"/>
        <w:numPr>
          <w:ilvl w:val="0"/>
          <w:numId w:val="3"/>
        </w:numPr>
      </w:pPr>
      <w:r w:rsidRPr="00D23FD3">
        <w:t>Microchip Explorer 16 board</w:t>
      </w:r>
    </w:p>
    <w:p w:rsidR="009E2B85" w:rsidRPr="00D23FD3" w:rsidRDefault="009E2B85" w:rsidP="009E2B85">
      <w:pPr>
        <w:pStyle w:val="ListParagraph"/>
        <w:numPr>
          <w:ilvl w:val="0"/>
          <w:numId w:val="3"/>
        </w:numPr>
      </w:pPr>
      <w:r w:rsidRPr="00D23FD3">
        <w:t>PIC kit 3</w:t>
      </w:r>
    </w:p>
    <w:p w:rsidR="009E2B85" w:rsidRDefault="009E2B85" w:rsidP="009E2B85">
      <w:pPr>
        <w:pStyle w:val="Heading2"/>
      </w:pPr>
      <w:r>
        <w:tab/>
        <w:t>Software</w:t>
      </w:r>
    </w:p>
    <w:p w:rsidR="009E2B85" w:rsidRPr="009E2B85" w:rsidRDefault="009E2B85" w:rsidP="009E2B85">
      <w:pPr>
        <w:pStyle w:val="ListParagraph"/>
        <w:numPr>
          <w:ilvl w:val="0"/>
          <w:numId w:val="3"/>
        </w:numPr>
      </w:pPr>
      <w:r>
        <w:t>MPLAB X IDE 2.00</w:t>
      </w:r>
    </w:p>
    <w:p w:rsidR="003A5841" w:rsidRDefault="003A5841" w:rsidP="003A5841">
      <w:pPr>
        <w:pStyle w:val="Heading1"/>
      </w:pPr>
      <w:r>
        <w:t xml:space="preserve">Design Specifications </w:t>
      </w:r>
    </w:p>
    <w:p w:rsidR="009E2B85" w:rsidRDefault="009E2B85" w:rsidP="009E2B85">
      <w:pPr>
        <w:pStyle w:val="ListParagraph"/>
        <w:numPr>
          <w:ilvl w:val="0"/>
          <w:numId w:val="3"/>
        </w:numPr>
      </w:pPr>
      <w:r>
        <w:t>Part A</w:t>
      </w:r>
    </w:p>
    <w:p w:rsidR="009E2B85" w:rsidRDefault="009E2B85" w:rsidP="009E2B85">
      <w:pPr>
        <w:pStyle w:val="ListParagraph"/>
        <w:numPr>
          <w:ilvl w:val="1"/>
          <w:numId w:val="3"/>
        </w:numPr>
      </w:pPr>
      <w:r>
        <w:t>Toggle Lower byte of PORTA on and off every 0.5 second</w:t>
      </w:r>
    </w:p>
    <w:p w:rsidR="009E2B85" w:rsidRDefault="009E2B85" w:rsidP="009E2B85">
      <w:pPr>
        <w:pStyle w:val="ListParagraph"/>
        <w:numPr>
          <w:ilvl w:val="0"/>
          <w:numId w:val="3"/>
        </w:numPr>
      </w:pPr>
      <w:r>
        <w:t>Part B</w:t>
      </w:r>
    </w:p>
    <w:p w:rsidR="009E2B85" w:rsidRDefault="009E2B85" w:rsidP="009E2B85">
      <w:pPr>
        <w:pStyle w:val="ListParagraph"/>
        <w:numPr>
          <w:ilvl w:val="1"/>
          <w:numId w:val="3"/>
        </w:numPr>
      </w:pPr>
      <m:oMath>
        <m:sSub>
          <m:sSubPr>
            <m:ctrlPr>
              <w:rPr>
                <w:rFonts w:ascii="Cambria Math" w:hAnsi="Cambria Math"/>
                <w:i/>
              </w:rPr>
            </m:ctrlPr>
          </m:sSubPr>
          <m:e>
            <m:r>
              <w:rPr>
                <w:rFonts w:ascii="Cambria Math" w:hAnsi="Cambria Math"/>
              </w:rPr>
              <m:t>F</m:t>
            </m:r>
          </m:e>
          <m:sub>
            <m:r>
              <w:rPr>
                <w:rFonts w:ascii="Cambria Math" w:hAnsi="Cambria Math"/>
              </w:rPr>
              <m:t>osc</m:t>
            </m:r>
          </m:sub>
        </m:sSub>
      </m:oMath>
      <w:r>
        <w:t xml:space="preserve"> must be running at 32 MHz</w:t>
      </w:r>
    </w:p>
    <w:p w:rsidR="00DE104E" w:rsidRDefault="009E2B85" w:rsidP="00DE104E">
      <w:pPr>
        <w:pStyle w:val="ListParagraph"/>
        <w:numPr>
          <w:ilvl w:val="1"/>
          <w:numId w:val="3"/>
        </w:numPr>
      </w:pPr>
      <m:oMath>
        <m:sSub>
          <m:sSubPr>
            <m:ctrlPr>
              <w:rPr>
                <w:rFonts w:ascii="Cambria Math" w:hAnsi="Cambria Math"/>
                <w:i/>
              </w:rPr>
            </m:ctrlPr>
          </m:sSubPr>
          <m:e>
            <m:r>
              <w:rPr>
                <w:rFonts w:ascii="Cambria Math" w:hAnsi="Cambria Math"/>
              </w:rPr>
              <m:t>F</m:t>
            </m:r>
          </m:e>
          <m:sub>
            <m:r>
              <w:rPr>
                <w:rFonts w:ascii="Cambria Math" w:hAnsi="Cambria Math"/>
              </w:rPr>
              <m:t>cy</m:t>
            </m:r>
          </m:sub>
        </m:sSub>
      </m:oMath>
      <w:r>
        <w:t xml:space="preserve"> must be running at 16 MHz </w:t>
      </w:r>
    </w:p>
    <w:p w:rsidR="009E2B85" w:rsidRDefault="009E2B85" w:rsidP="009E2B85">
      <w:pPr>
        <w:pStyle w:val="ListParagraph"/>
        <w:numPr>
          <w:ilvl w:val="1"/>
          <w:numId w:val="3"/>
        </w:numPr>
      </w:pPr>
      <w:r>
        <w:t>Must use LEDs associated to the lowest byte of PORTA as indicators</w:t>
      </w:r>
    </w:p>
    <w:p w:rsidR="009E2B85" w:rsidRDefault="009E2B85" w:rsidP="00DE104E">
      <w:pPr>
        <w:pStyle w:val="ListParagraph"/>
        <w:numPr>
          <w:ilvl w:val="2"/>
          <w:numId w:val="3"/>
        </w:numPr>
      </w:pPr>
      <w:r>
        <w:t>Starting from the least significant bit of PORTA</w:t>
      </w:r>
      <w:r w:rsidR="004E222A">
        <w:t>, each bit will take turn to turn ON for 1 second and then turn</w:t>
      </w:r>
      <w:r>
        <w:t xml:space="preserve"> off</w:t>
      </w:r>
      <w:r w:rsidR="00DE104E">
        <w:t>.</w:t>
      </w:r>
    </w:p>
    <w:p w:rsidR="004E222A" w:rsidRDefault="00DE104E" w:rsidP="007B31BA">
      <w:pPr>
        <w:pStyle w:val="ListParagraph"/>
        <w:numPr>
          <w:ilvl w:val="2"/>
          <w:numId w:val="3"/>
        </w:numPr>
      </w:pPr>
      <w:r>
        <w:t>Refer to table 1 to see the timing of the bits</w:t>
      </w:r>
    </w:p>
    <w:p w:rsidR="00672E64" w:rsidRDefault="00672E64" w:rsidP="00672E64"/>
    <w:p w:rsidR="00672E64" w:rsidRDefault="00672E64" w:rsidP="00672E64"/>
    <w:p w:rsidR="00672E64" w:rsidRDefault="00672E64" w:rsidP="00672E64"/>
    <w:p w:rsidR="00672E64" w:rsidRDefault="00672E64" w:rsidP="00672E64"/>
    <w:p w:rsidR="00672E64" w:rsidRDefault="00672E64" w:rsidP="00672E64"/>
    <w:p w:rsidR="00672E64" w:rsidRDefault="00672E64" w:rsidP="00672E64"/>
    <w:p w:rsidR="00672E64" w:rsidRDefault="00672E64" w:rsidP="00672E64"/>
    <w:tbl>
      <w:tblPr>
        <w:tblW w:w="8633" w:type="dxa"/>
        <w:jc w:val="center"/>
        <w:tblLook w:val="04A0" w:firstRow="1" w:lastRow="0" w:firstColumn="1" w:lastColumn="0" w:noHBand="0" w:noVBand="1"/>
      </w:tblPr>
      <w:tblGrid>
        <w:gridCol w:w="1089"/>
        <w:gridCol w:w="943"/>
        <w:gridCol w:w="943"/>
        <w:gridCol w:w="943"/>
        <w:gridCol w:w="943"/>
        <w:gridCol w:w="943"/>
        <w:gridCol w:w="943"/>
        <w:gridCol w:w="943"/>
        <w:gridCol w:w="943"/>
      </w:tblGrid>
      <w:tr w:rsidR="004E222A" w:rsidRPr="004E222A" w:rsidTr="00672E64">
        <w:trPr>
          <w:trHeight w:val="262"/>
          <w:jc w:val="center"/>
        </w:trPr>
        <w:tc>
          <w:tcPr>
            <w:tcW w:w="1089" w:type="dxa"/>
            <w:tcBorders>
              <w:top w:val="nil"/>
              <w:left w:val="nil"/>
              <w:bottom w:val="nil"/>
              <w:right w:val="nil"/>
            </w:tcBorders>
            <w:shd w:val="clear" w:color="auto" w:fill="auto"/>
            <w:noWrap/>
            <w:vAlign w:val="center"/>
            <w:hideMark/>
          </w:tcPr>
          <w:p w:rsidR="004E222A" w:rsidRPr="004E222A" w:rsidRDefault="004E222A" w:rsidP="004E222A">
            <w:pPr>
              <w:spacing w:after="0" w:line="240" w:lineRule="auto"/>
              <w:rPr>
                <w:rFonts w:ascii="Times New Roman" w:eastAsia="Times New Roman" w:hAnsi="Times New Roman" w:cs="Times New Roman"/>
                <w:sz w:val="24"/>
                <w:szCs w:val="24"/>
              </w:rPr>
            </w:pPr>
          </w:p>
        </w:tc>
        <w:tc>
          <w:tcPr>
            <w:tcW w:w="943" w:type="dxa"/>
            <w:tcBorders>
              <w:top w:val="single" w:sz="4" w:space="0" w:color="auto"/>
              <w:left w:val="single" w:sz="4" w:space="0" w:color="auto"/>
              <w:bottom w:val="nil"/>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Bit 0</w:t>
            </w:r>
          </w:p>
        </w:tc>
        <w:tc>
          <w:tcPr>
            <w:tcW w:w="943" w:type="dxa"/>
            <w:tcBorders>
              <w:top w:val="single" w:sz="4" w:space="0" w:color="auto"/>
              <w:left w:val="nil"/>
              <w:bottom w:val="nil"/>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Bit 1</w:t>
            </w:r>
          </w:p>
        </w:tc>
        <w:tc>
          <w:tcPr>
            <w:tcW w:w="943" w:type="dxa"/>
            <w:tcBorders>
              <w:top w:val="single" w:sz="4" w:space="0" w:color="auto"/>
              <w:left w:val="nil"/>
              <w:bottom w:val="nil"/>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Bit 2</w:t>
            </w:r>
          </w:p>
        </w:tc>
        <w:tc>
          <w:tcPr>
            <w:tcW w:w="943" w:type="dxa"/>
            <w:tcBorders>
              <w:top w:val="single" w:sz="4" w:space="0" w:color="auto"/>
              <w:left w:val="nil"/>
              <w:bottom w:val="nil"/>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Bit 3</w:t>
            </w:r>
          </w:p>
        </w:tc>
        <w:tc>
          <w:tcPr>
            <w:tcW w:w="943" w:type="dxa"/>
            <w:tcBorders>
              <w:top w:val="single" w:sz="4" w:space="0" w:color="auto"/>
              <w:left w:val="nil"/>
              <w:bottom w:val="nil"/>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Bit 4</w:t>
            </w:r>
          </w:p>
        </w:tc>
        <w:tc>
          <w:tcPr>
            <w:tcW w:w="943" w:type="dxa"/>
            <w:tcBorders>
              <w:top w:val="single" w:sz="4" w:space="0" w:color="auto"/>
              <w:left w:val="nil"/>
              <w:bottom w:val="nil"/>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Bit 5</w:t>
            </w:r>
          </w:p>
        </w:tc>
        <w:tc>
          <w:tcPr>
            <w:tcW w:w="943" w:type="dxa"/>
            <w:tcBorders>
              <w:top w:val="single" w:sz="4" w:space="0" w:color="auto"/>
              <w:left w:val="nil"/>
              <w:bottom w:val="nil"/>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Bit 6</w:t>
            </w:r>
          </w:p>
        </w:tc>
        <w:tc>
          <w:tcPr>
            <w:tcW w:w="943" w:type="dxa"/>
            <w:tcBorders>
              <w:top w:val="single" w:sz="4" w:space="0" w:color="auto"/>
              <w:left w:val="nil"/>
              <w:bottom w:val="nil"/>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Bit 7</w:t>
            </w:r>
          </w:p>
        </w:tc>
      </w:tr>
      <w:tr w:rsidR="004E222A" w:rsidRPr="004E222A" w:rsidTr="00672E64">
        <w:trPr>
          <w:trHeight w:val="276"/>
          <w:jc w:val="center"/>
        </w:trPr>
        <w:tc>
          <w:tcPr>
            <w:tcW w:w="1089" w:type="dxa"/>
            <w:tcBorders>
              <w:top w:val="single" w:sz="4" w:space="0" w:color="auto"/>
              <w:left w:val="single" w:sz="4" w:space="0" w:color="auto"/>
              <w:bottom w:val="single" w:sz="4" w:space="0" w:color="auto"/>
              <w:right w:val="double" w:sz="6"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Seconds</w:t>
            </w:r>
          </w:p>
        </w:tc>
        <w:tc>
          <w:tcPr>
            <w:tcW w:w="943" w:type="dxa"/>
            <w:tcBorders>
              <w:top w:val="nil"/>
              <w:left w:val="nil"/>
              <w:bottom w:val="double" w:sz="6"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 </w:t>
            </w:r>
          </w:p>
        </w:tc>
        <w:tc>
          <w:tcPr>
            <w:tcW w:w="943" w:type="dxa"/>
            <w:tcBorders>
              <w:top w:val="nil"/>
              <w:left w:val="nil"/>
              <w:bottom w:val="double" w:sz="6"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 </w:t>
            </w:r>
          </w:p>
        </w:tc>
        <w:tc>
          <w:tcPr>
            <w:tcW w:w="943" w:type="dxa"/>
            <w:tcBorders>
              <w:top w:val="nil"/>
              <w:left w:val="nil"/>
              <w:bottom w:val="double" w:sz="6"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 </w:t>
            </w:r>
          </w:p>
        </w:tc>
        <w:tc>
          <w:tcPr>
            <w:tcW w:w="943" w:type="dxa"/>
            <w:tcBorders>
              <w:top w:val="nil"/>
              <w:left w:val="nil"/>
              <w:bottom w:val="double" w:sz="6"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 </w:t>
            </w:r>
          </w:p>
        </w:tc>
        <w:tc>
          <w:tcPr>
            <w:tcW w:w="943" w:type="dxa"/>
            <w:tcBorders>
              <w:top w:val="nil"/>
              <w:left w:val="nil"/>
              <w:bottom w:val="double" w:sz="6"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 </w:t>
            </w:r>
          </w:p>
        </w:tc>
        <w:tc>
          <w:tcPr>
            <w:tcW w:w="943" w:type="dxa"/>
            <w:tcBorders>
              <w:top w:val="nil"/>
              <w:left w:val="nil"/>
              <w:bottom w:val="double" w:sz="6"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 </w:t>
            </w:r>
          </w:p>
        </w:tc>
        <w:tc>
          <w:tcPr>
            <w:tcW w:w="943" w:type="dxa"/>
            <w:tcBorders>
              <w:top w:val="nil"/>
              <w:left w:val="nil"/>
              <w:bottom w:val="double" w:sz="6"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 </w:t>
            </w:r>
          </w:p>
        </w:tc>
        <w:tc>
          <w:tcPr>
            <w:tcW w:w="943" w:type="dxa"/>
            <w:tcBorders>
              <w:top w:val="nil"/>
              <w:left w:val="nil"/>
              <w:bottom w:val="double" w:sz="6"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 </w:t>
            </w:r>
          </w:p>
        </w:tc>
      </w:tr>
      <w:tr w:rsidR="004E222A" w:rsidRPr="004E222A" w:rsidTr="00672E64">
        <w:trPr>
          <w:trHeight w:val="276"/>
          <w:jc w:val="center"/>
        </w:trPr>
        <w:tc>
          <w:tcPr>
            <w:tcW w:w="1089" w:type="dxa"/>
            <w:tcBorders>
              <w:top w:val="nil"/>
              <w:left w:val="single" w:sz="4" w:space="0" w:color="auto"/>
              <w:bottom w:val="single" w:sz="4" w:space="0" w:color="auto"/>
              <w:right w:val="double" w:sz="6"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r>
      <w:tr w:rsidR="00672E64" w:rsidRPr="004E222A" w:rsidTr="00672E64">
        <w:trPr>
          <w:trHeight w:val="262"/>
          <w:jc w:val="center"/>
        </w:trPr>
        <w:tc>
          <w:tcPr>
            <w:tcW w:w="1089" w:type="dxa"/>
            <w:tcBorders>
              <w:top w:val="nil"/>
              <w:left w:val="single" w:sz="4" w:space="0" w:color="auto"/>
              <w:bottom w:val="single" w:sz="4" w:space="0" w:color="auto"/>
              <w:right w:val="double" w:sz="6"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1</w:t>
            </w:r>
          </w:p>
        </w:tc>
        <w:tc>
          <w:tcPr>
            <w:tcW w:w="943" w:type="dxa"/>
            <w:tcBorders>
              <w:top w:val="nil"/>
              <w:left w:val="nil"/>
              <w:bottom w:val="single" w:sz="4" w:space="0" w:color="auto"/>
              <w:right w:val="single" w:sz="4" w:space="0" w:color="auto"/>
            </w:tcBorders>
            <w:shd w:val="clear" w:color="000000" w:fill="E7E6E6"/>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1</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r>
      <w:tr w:rsidR="00672E64" w:rsidRPr="004E222A" w:rsidTr="00672E64">
        <w:trPr>
          <w:trHeight w:val="262"/>
          <w:jc w:val="center"/>
        </w:trPr>
        <w:tc>
          <w:tcPr>
            <w:tcW w:w="1089" w:type="dxa"/>
            <w:tcBorders>
              <w:top w:val="nil"/>
              <w:left w:val="single" w:sz="4" w:space="0" w:color="auto"/>
              <w:bottom w:val="single" w:sz="4" w:space="0" w:color="auto"/>
              <w:right w:val="double" w:sz="6"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2</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000000" w:fill="E7E6E6"/>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1</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 </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r>
      <w:tr w:rsidR="00672E64" w:rsidRPr="004E222A" w:rsidTr="00672E64">
        <w:trPr>
          <w:trHeight w:val="262"/>
          <w:jc w:val="center"/>
        </w:trPr>
        <w:tc>
          <w:tcPr>
            <w:tcW w:w="1089" w:type="dxa"/>
            <w:tcBorders>
              <w:top w:val="nil"/>
              <w:left w:val="single" w:sz="4" w:space="0" w:color="auto"/>
              <w:bottom w:val="single" w:sz="4" w:space="0" w:color="auto"/>
              <w:right w:val="double" w:sz="6"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3</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000000" w:fill="E7E6E6"/>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1</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r>
      <w:tr w:rsidR="00672E64" w:rsidRPr="004E222A" w:rsidTr="00672E64">
        <w:trPr>
          <w:trHeight w:val="262"/>
          <w:jc w:val="center"/>
        </w:trPr>
        <w:tc>
          <w:tcPr>
            <w:tcW w:w="1089" w:type="dxa"/>
            <w:tcBorders>
              <w:top w:val="nil"/>
              <w:left w:val="single" w:sz="4" w:space="0" w:color="auto"/>
              <w:bottom w:val="single" w:sz="4" w:space="0" w:color="auto"/>
              <w:right w:val="double" w:sz="6"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4</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000000" w:fill="E7E6E6"/>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1</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r>
      <w:tr w:rsidR="00672E64" w:rsidRPr="004E222A" w:rsidTr="00672E64">
        <w:trPr>
          <w:trHeight w:val="262"/>
          <w:jc w:val="center"/>
        </w:trPr>
        <w:tc>
          <w:tcPr>
            <w:tcW w:w="1089" w:type="dxa"/>
            <w:tcBorders>
              <w:top w:val="nil"/>
              <w:left w:val="single" w:sz="4" w:space="0" w:color="auto"/>
              <w:bottom w:val="single" w:sz="4" w:space="0" w:color="auto"/>
              <w:right w:val="double" w:sz="6"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5</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000000" w:fill="E7E6E6"/>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1</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r>
      <w:tr w:rsidR="00672E64" w:rsidRPr="004E222A" w:rsidTr="00672E64">
        <w:trPr>
          <w:trHeight w:val="262"/>
          <w:jc w:val="center"/>
        </w:trPr>
        <w:tc>
          <w:tcPr>
            <w:tcW w:w="1089" w:type="dxa"/>
            <w:tcBorders>
              <w:top w:val="nil"/>
              <w:left w:val="single" w:sz="4" w:space="0" w:color="auto"/>
              <w:bottom w:val="single" w:sz="4" w:space="0" w:color="auto"/>
              <w:right w:val="double" w:sz="6"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6</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000000" w:fill="E7E6E6"/>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1</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r>
      <w:tr w:rsidR="00672E64" w:rsidRPr="004E222A" w:rsidTr="00672E64">
        <w:trPr>
          <w:trHeight w:val="262"/>
          <w:jc w:val="center"/>
        </w:trPr>
        <w:tc>
          <w:tcPr>
            <w:tcW w:w="1089" w:type="dxa"/>
            <w:tcBorders>
              <w:top w:val="nil"/>
              <w:left w:val="single" w:sz="4" w:space="0" w:color="auto"/>
              <w:bottom w:val="single" w:sz="4" w:space="0" w:color="auto"/>
              <w:right w:val="double" w:sz="6"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7</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000000" w:fill="E7E6E6"/>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1</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r>
      <w:tr w:rsidR="00672E64" w:rsidRPr="004E222A" w:rsidTr="00672E64">
        <w:trPr>
          <w:trHeight w:val="262"/>
          <w:jc w:val="center"/>
        </w:trPr>
        <w:tc>
          <w:tcPr>
            <w:tcW w:w="1089" w:type="dxa"/>
            <w:tcBorders>
              <w:top w:val="nil"/>
              <w:left w:val="single" w:sz="4" w:space="0" w:color="auto"/>
              <w:bottom w:val="single" w:sz="4" w:space="0" w:color="auto"/>
              <w:right w:val="double" w:sz="6"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8</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000000" w:fill="E7E6E6"/>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1</w:t>
            </w:r>
          </w:p>
        </w:tc>
      </w:tr>
      <w:tr w:rsidR="00672E64" w:rsidRPr="004E222A" w:rsidTr="00672E64">
        <w:trPr>
          <w:trHeight w:val="262"/>
          <w:jc w:val="center"/>
        </w:trPr>
        <w:tc>
          <w:tcPr>
            <w:tcW w:w="1089" w:type="dxa"/>
            <w:tcBorders>
              <w:top w:val="nil"/>
              <w:left w:val="single" w:sz="4" w:space="0" w:color="auto"/>
              <w:bottom w:val="single" w:sz="4" w:space="0" w:color="auto"/>
              <w:right w:val="double" w:sz="6"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9</w:t>
            </w:r>
          </w:p>
        </w:tc>
        <w:tc>
          <w:tcPr>
            <w:tcW w:w="943" w:type="dxa"/>
            <w:tcBorders>
              <w:top w:val="nil"/>
              <w:left w:val="nil"/>
              <w:bottom w:val="single" w:sz="4" w:space="0" w:color="auto"/>
              <w:right w:val="single" w:sz="4" w:space="0" w:color="auto"/>
            </w:tcBorders>
            <w:shd w:val="clear" w:color="000000" w:fill="E7E6E6"/>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1</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r>
      <w:tr w:rsidR="00672E64" w:rsidRPr="004E222A" w:rsidTr="00672E64">
        <w:trPr>
          <w:trHeight w:val="262"/>
          <w:jc w:val="center"/>
        </w:trPr>
        <w:tc>
          <w:tcPr>
            <w:tcW w:w="1089" w:type="dxa"/>
            <w:tcBorders>
              <w:top w:val="nil"/>
              <w:left w:val="single" w:sz="4" w:space="0" w:color="auto"/>
              <w:bottom w:val="single" w:sz="4" w:space="0" w:color="auto"/>
              <w:right w:val="double" w:sz="6"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10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000000" w:fill="E7E6E6"/>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1</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r>
      <w:tr w:rsidR="00672E64" w:rsidRPr="004E222A" w:rsidTr="00672E64">
        <w:trPr>
          <w:trHeight w:val="262"/>
          <w:jc w:val="center"/>
        </w:trPr>
        <w:tc>
          <w:tcPr>
            <w:tcW w:w="1089" w:type="dxa"/>
            <w:tcBorders>
              <w:top w:val="nil"/>
              <w:left w:val="single" w:sz="4" w:space="0" w:color="auto"/>
              <w:bottom w:val="single" w:sz="4" w:space="0" w:color="auto"/>
              <w:right w:val="double" w:sz="6"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11</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double" w:sz="6" w:space="0" w:color="auto"/>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000000" w:fill="E7E6E6"/>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1</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c>
          <w:tcPr>
            <w:tcW w:w="943" w:type="dxa"/>
            <w:tcBorders>
              <w:top w:val="nil"/>
              <w:left w:val="nil"/>
              <w:bottom w:val="single" w:sz="4" w:space="0" w:color="auto"/>
              <w:right w:val="single" w:sz="4" w:space="0" w:color="auto"/>
            </w:tcBorders>
            <w:shd w:val="clear" w:color="auto" w:fill="auto"/>
            <w:noWrap/>
            <w:vAlign w:val="center"/>
            <w:hideMark/>
          </w:tcPr>
          <w:p w:rsidR="004E222A" w:rsidRPr="004E222A" w:rsidRDefault="004E222A" w:rsidP="004E222A">
            <w:pPr>
              <w:spacing w:after="0" w:line="240" w:lineRule="auto"/>
              <w:jc w:val="center"/>
              <w:rPr>
                <w:rFonts w:ascii="Calibri" w:eastAsia="Times New Roman" w:hAnsi="Calibri" w:cs="Times New Roman"/>
                <w:color w:val="000000"/>
              </w:rPr>
            </w:pPr>
            <w:r w:rsidRPr="004E222A">
              <w:rPr>
                <w:rFonts w:ascii="Calibri" w:eastAsia="Times New Roman" w:hAnsi="Calibri" w:cs="Times New Roman"/>
                <w:color w:val="000000"/>
              </w:rPr>
              <w:t>0</w:t>
            </w:r>
          </w:p>
        </w:tc>
      </w:tr>
    </w:tbl>
    <w:p w:rsidR="00DE104E" w:rsidRPr="009E2B85" w:rsidRDefault="00D611C8" w:rsidP="00672E64">
      <w:pPr>
        <w:pStyle w:val="ListParagraph"/>
        <w:ind w:left="2160"/>
        <w:jc w:val="center"/>
      </w:pPr>
      <w:r>
        <w:t>Table 1:  Timing diagram of design requirement</w:t>
      </w:r>
    </w:p>
    <w:p w:rsidR="003A5841" w:rsidRDefault="003A5841" w:rsidP="003A5841">
      <w:pPr>
        <w:pStyle w:val="Heading1"/>
      </w:pPr>
      <w:r>
        <w:t>Design</w:t>
      </w:r>
    </w:p>
    <w:p w:rsidR="00DE104E" w:rsidRDefault="00D611C8" w:rsidP="00D611C8">
      <w:pPr>
        <w:pStyle w:val="ListParagraph"/>
        <w:numPr>
          <w:ilvl w:val="0"/>
          <w:numId w:val="3"/>
        </w:numPr>
      </w:pPr>
      <w:r>
        <w:t>Refer to Figure 1 for the flow diagram</w:t>
      </w:r>
    </w:p>
    <w:p w:rsidR="00D611C8" w:rsidRDefault="00D611C8" w:rsidP="00D611C8">
      <w:pPr>
        <w:jc w:val="center"/>
      </w:pPr>
      <w:r>
        <w:rPr>
          <w:noProof/>
        </w:rPr>
        <w:drawing>
          <wp:inline distT="0" distB="0" distL="0" distR="0">
            <wp:extent cx="2876550" cy="380217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3.png"/>
                    <pic:cNvPicPr/>
                  </pic:nvPicPr>
                  <pic:blipFill>
                    <a:blip r:embed="rId7">
                      <a:extLst>
                        <a:ext uri="{28A0092B-C50C-407E-A947-70E740481C1C}">
                          <a14:useLocalDpi xmlns:a14="http://schemas.microsoft.com/office/drawing/2010/main" val="0"/>
                        </a:ext>
                      </a:extLst>
                    </a:blip>
                    <a:stretch>
                      <a:fillRect/>
                    </a:stretch>
                  </pic:blipFill>
                  <pic:spPr>
                    <a:xfrm>
                      <a:off x="0" y="0"/>
                      <a:ext cx="2898892" cy="3831703"/>
                    </a:xfrm>
                    <a:prstGeom prst="rect">
                      <a:avLst/>
                    </a:prstGeom>
                  </pic:spPr>
                </pic:pic>
              </a:graphicData>
            </a:graphic>
          </wp:inline>
        </w:drawing>
      </w:r>
    </w:p>
    <w:p w:rsidR="00D611C8" w:rsidRDefault="00D611C8" w:rsidP="00D611C8">
      <w:pPr>
        <w:jc w:val="center"/>
      </w:pPr>
      <w:r>
        <w:t>Figure 1: Flow diagram of design</w:t>
      </w:r>
    </w:p>
    <w:p w:rsidR="00D611C8" w:rsidRPr="00DE104E" w:rsidRDefault="00672E64" w:rsidP="00D611C8">
      <w:pPr>
        <w:pStyle w:val="ListParagraph"/>
        <w:numPr>
          <w:ilvl w:val="0"/>
          <w:numId w:val="3"/>
        </w:numPr>
      </w:pPr>
      <w:r>
        <w:t>See the end of the report</w:t>
      </w:r>
      <w:r w:rsidR="00D611C8">
        <w:t xml:space="preserve"> for the code of the design</w:t>
      </w:r>
    </w:p>
    <w:p w:rsidR="003A5841" w:rsidRDefault="003A5841" w:rsidP="003A5841">
      <w:pPr>
        <w:pStyle w:val="Heading1"/>
      </w:pPr>
      <w:r>
        <w:lastRenderedPageBreak/>
        <w:t>Verification</w:t>
      </w:r>
    </w:p>
    <w:p w:rsidR="004E222A" w:rsidRPr="004E222A" w:rsidRDefault="004E222A" w:rsidP="004E222A">
      <w:r>
        <w:tab/>
        <w:t>Verification was of the program was performed using the Explorer 16 board and an oscilloscope. The oscilloscope was used to measure the logic output and the timing of RA4.</w:t>
      </w:r>
      <w:r w:rsidR="00672E64">
        <w:t xml:space="preserve"> RA4 was first observe to see that it does indeed toggle on and off. Once this was verified to work as expected, the period of the signal was then measured. Since the program uses the lower 8 bits of PORT A, the period of RA4 should be 8 seconds.</w:t>
      </w:r>
      <w:r>
        <w:t xml:space="preserve"> See the verification signature on </w:t>
      </w:r>
      <w:r w:rsidR="00672E64">
        <w:t>the next page</w:t>
      </w:r>
      <w:r>
        <w:t xml:space="preserve"> for </w:t>
      </w:r>
      <w:r w:rsidR="00672E64">
        <w:t xml:space="preserve">proof that the program did indeed met the specification requirements. </w:t>
      </w:r>
    </w:p>
    <w:p w:rsidR="003A5841" w:rsidRDefault="003A5841" w:rsidP="003A5841">
      <w:pPr>
        <w:pStyle w:val="Heading1"/>
      </w:pPr>
      <w:r>
        <w:t xml:space="preserve">Conclusions and Limitations </w:t>
      </w:r>
    </w:p>
    <w:p w:rsidR="00CD23D4" w:rsidRPr="00CD23D4" w:rsidRDefault="00CD23D4" w:rsidP="00CD23D4">
      <w:r>
        <w:tab/>
      </w:r>
      <w:bookmarkStart w:id="0" w:name="_GoBack"/>
      <w:r>
        <w:t>It was concluded that the design meet all the specification requirements.</w:t>
      </w:r>
      <w:bookmarkEnd w:id="0"/>
      <w:r>
        <w:t xml:space="preserve"> No limitations were found. </w:t>
      </w:r>
    </w:p>
    <w:p w:rsidR="003A5841" w:rsidRPr="003A5841" w:rsidRDefault="003A5841" w:rsidP="003A5841"/>
    <w:sectPr w:rsidR="003A5841" w:rsidRPr="003A5841" w:rsidSect="00D611C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82A" w:rsidRDefault="0036682A" w:rsidP="004E222A">
      <w:pPr>
        <w:spacing w:after="0" w:line="240" w:lineRule="auto"/>
      </w:pPr>
      <w:r>
        <w:separator/>
      </w:r>
    </w:p>
  </w:endnote>
  <w:endnote w:type="continuationSeparator" w:id="0">
    <w:p w:rsidR="0036682A" w:rsidRDefault="0036682A" w:rsidP="004E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82A" w:rsidRDefault="0036682A" w:rsidP="004E222A">
      <w:pPr>
        <w:spacing w:after="0" w:line="240" w:lineRule="auto"/>
      </w:pPr>
      <w:r>
        <w:separator/>
      </w:r>
    </w:p>
  </w:footnote>
  <w:footnote w:type="continuationSeparator" w:id="0">
    <w:p w:rsidR="0036682A" w:rsidRDefault="0036682A" w:rsidP="004E22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4499642"/>
      <w:docPartObj>
        <w:docPartGallery w:val="Page Numbers (Top of Page)"/>
        <w:docPartUnique/>
      </w:docPartObj>
    </w:sdtPr>
    <w:sdtEndPr>
      <w:rPr>
        <w:color w:val="7F7F7F" w:themeColor="background1" w:themeShade="7F"/>
        <w:spacing w:val="60"/>
      </w:rPr>
    </w:sdtEndPr>
    <w:sdtContent>
      <w:p w:rsidR="004E222A" w:rsidRDefault="004E222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7117D6" w:rsidRPr="007117D6">
          <w:rPr>
            <w:b/>
            <w:bCs/>
            <w:noProof/>
          </w:rPr>
          <w:t>2</w:t>
        </w:r>
        <w:r>
          <w:rPr>
            <w:b/>
            <w:bCs/>
            <w:noProof/>
          </w:rPr>
          <w:fldChar w:fldCharType="end"/>
        </w:r>
        <w:r>
          <w:rPr>
            <w:b/>
            <w:bCs/>
          </w:rPr>
          <w:t xml:space="preserve"> | </w:t>
        </w:r>
        <w:r>
          <w:rPr>
            <w:color w:val="7F7F7F" w:themeColor="background1" w:themeShade="7F"/>
            <w:spacing w:val="60"/>
          </w:rPr>
          <w:t>Page</w:t>
        </w:r>
      </w:p>
    </w:sdtContent>
  </w:sdt>
  <w:p w:rsidR="004E222A" w:rsidRDefault="004E22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C41DF"/>
    <w:multiLevelType w:val="hybridMultilevel"/>
    <w:tmpl w:val="7D1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B67B79"/>
    <w:multiLevelType w:val="hybridMultilevel"/>
    <w:tmpl w:val="6D46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773EBF"/>
    <w:multiLevelType w:val="hybridMultilevel"/>
    <w:tmpl w:val="C06689B4"/>
    <w:lvl w:ilvl="0" w:tplc="8C5C0F7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AF8"/>
    <w:rsid w:val="0036682A"/>
    <w:rsid w:val="003A5841"/>
    <w:rsid w:val="004E222A"/>
    <w:rsid w:val="0050586C"/>
    <w:rsid w:val="00561B5F"/>
    <w:rsid w:val="00672E64"/>
    <w:rsid w:val="007117D6"/>
    <w:rsid w:val="007968B0"/>
    <w:rsid w:val="009E2B85"/>
    <w:rsid w:val="00BF7AF8"/>
    <w:rsid w:val="00CD23D4"/>
    <w:rsid w:val="00D611C8"/>
    <w:rsid w:val="00DE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BA34D-5EFA-4061-9803-EB57E16D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841"/>
    <w:pPr>
      <w:spacing w:after="200" w:line="276" w:lineRule="auto"/>
    </w:pPr>
    <w:rPr>
      <w:rFonts w:eastAsiaTheme="minorEastAsia"/>
    </w:rPr>
  </w:style>
  <w:style w:type="paragraph" w:styleId="Heading1">
    <w:name w:val="heading 1"/>
    <w:basedOn w:val="Normal"/>
    <w:next w:val="Normal"/>
    <w:link w:val="Heading1Char"/>
    <w:uiPriority w:val="9"/>
    <w:qFormat/>
    <w:rsid w:val="003A58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584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A584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84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A5841"/>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3A5841"/>
    <w:pPr>
      <w:ind w:left="720"/>
      <w:contextualSpacing/>
    </w:pPr>
  </w:style>
  <w:style w:type="paragraph" w:styleId="Title">
    <w:name w:val="Title"/>
    <w:basedOn w:val="Normal"/>
    <w:next w:val="Normal"/>
    <w:link w:val="TitleChar"/>
    <w:uiPriority w:val="10"/>
    <w:qFormat/>
    <w:rsid w:val="003A584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A584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3A584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9E2B85"/>
    <w:rPr>
      <w:color w:val="808080"/>
    </w:rPr>
  </w:style>
  <w:style w:type="paragraph" w:styleId="Header">
    <w:name w:val="header"/>
    <w:basedOn w:val="Normal"/>
    <w:link w:val="HeaderChar"/>
    <w:uiPriority w:val="99"/>
    <w:unhideWhenUsed/>
    <w:rsid w:val="004E2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22A"/>
    <w:rPr>
      <w:rFonts w:eastAsiaTheme="minorEastAsia"/>
    </w:rPr>
  </w:style>
  <w:style w:type="paragraph" w:styleId="Footer">
    <w:name w:val="footer"/>
    <w:basedOn w:val="Normal"/>
    <w:link w:val="FooterChar"/>
    <w:uiPriority w:val="99"/>
    <w:unhideWhenUsed/>
    <w:rsid w:val="004E2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22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126336">
      <w:bodyDiv w:val="1"/>
      <w:marLeft w:val="0"/>
      <w:marRight w:val="0"/>
      <w:marTop w:val="0"/>
      <w:marBottom w:val="0"/>
      <w:divBdr>
        <w:top w:val="none" w:sz="0" w:space="0" w:color="auto"/>
        <w:left w:val="none" w:sz="0" w:space="0" w:color="auto"/>
        <w:bottom w:val="none" w:sz="0" w:space="0" w:color="auto"/>
        <w:right w:val="none" w:sz="0" w:space="0" w:color="auto"/>
      </w:divBdr>
    </w:div>
    <w:div w:id="190915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ang\Dropbox\School\Spring%202014\EmbeddedSystems\Labs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3C8"/>
    <w:rsid w:val="00E8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13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Labs_Template</Template>
  <TotalTime>47</TotalTime>
  <Pages>3</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Microsoft account</cp:lastModifiedBy>
  <cp:revision>3</cp:revision>
  <dcterms:created xsi:type="dcterms:W3CDTF">2014-02-01T20:06:00Z</dcterms:created>
  <dcterms:modified xsi:type="dcterms:W3CDTF">2014-02-02T02:59:00Z</dcterms:modified>
</cp:coreProperties>
</file>